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4167" w:rsidRDefault="00135C4F" w:rsidP="00135C4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5C4F">
        <w:rPr>
          <w:rFonts w:ascii="Times New Roman" w:hAnsi="Times New Roman" w:cs="Times New Roman"/>
          <w:b/>
          <w:sz w:val="24"/>
          <w:szCs w:val="24"/>
        </w:rPr>
        <w:t>ПРАВОВОЕ СОЗНАНИЕ СОВРЕМЕННОЙ МОЛОДЕЖИ</w:t>
      </w:r>
    </w:p>
    <w:p w:rsidR="00D52B4C" w:rsidRPr="00135C4F" w:rsidRDefault="00D52B4C" w:rsidP="00135C4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135C4F" w:rsidRPr="00A833F5" w:rsidRDefault="00135C4F" w:rsidP="00135C4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833F5">
        <w:rPr>
          <w:rFonts w:ascii="Times New Roman" w:eastAsia="Calibri" w:hAnsi="Times New Roman" w:cs="Times New Roman"/>
          <w:sz w:val="24"/>
          <w:szCs w:val="24"/>
        </w:rPr>
        <w:t>Логинова Анастасия Валерьевна, преподаватель Краевого государственного бюджетного профессионального образовательного учреждения «Красноярский технологический техникум пищевой промышленности» Министерство образования Красноярского края</w:t>
      </w:r>
    </w:p>
    <w:p w:rsidR="00133D83" w:rsidRPr="002153EF" w:rsidRDefault="00133D83" w:rsidP="00135C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2153EF">
        <w:rPr>
          <w:rFonts w:ascii="Times New Roman" w:hAnsi="Times New Roman" w:cs="Times New Roman"/>
          <w:sz w:val="24"/>
          <w:szCs w:val="28"/>
        </w:rPr>
        <w:t xml:space="preserve"> </w:t>
      </w:r>
    </w:p>
    <w:p w:rsidR="003B39C6" w:rsidRDefault="00DC7684" w:rsidP="00135C4F">
      <w:pPr>
        <w:spacing w:after="0" w:line="240" w:lineRule="auto"/>
        <w:ind w:right="-285"/>
        <w:jc w:val="both"/>
        <w:rPr>
          <w:rFonts w:ascii="Times New Roman" w:hAnsi="Times New Roman" w:cs="Times New Roman"/>
          <w:sz w:val="24"/>
          <w:szCs w:val="28"/>
        </w:rPr>
      </w:pPr>
      <w:r w:rsidRPr="002153EF">
        <w:rPr>
          <w:rFonts w:ascii="Times New Roman" w:hAnsi="Times New Roman" w:cs="Times New Roman"/>
          <w:sz w:val="24"/>
          <w:szCs w:val="28"/>
        </w:rPr>
        <w:t xml:space="preserve">   </w:t>
      </w:r>
      <w:r w:rsidR="00135C4F">
        <w:rPr>
          <w:rFonts w:ascii="Times New Roman" w:hAnsi="Times New Roman" w:cs="Times New Roman"/>
          <w:sz w:val="24"/>
          <w:szCs w:val="28"/>
        </w:rPr>
        <w:t xml:space="preserve">  </w:t>
      </w:r>
      <w:r w:rsidR="00133D83" w:rsidRPr="002153EF">
        <w:rPr>
          <w:rFonts w:ascii="Times New Roman" w:hAnsi="Times New Roman" w:cs="Times New Roman"/>
          <w:sz w:val="24"/>
          <w:szCs w:val="28"/>
        </w:rPr>
        <w:t>Правовая культура – сложное, многоуровневое понятие. Правовая культура неотделима от правовых отношений в обществе, она выступает индикатором его развитости, показателем субъектности всех социальных субъектов, действующих в поле легитимной власти. Правовая культура обусловлена экономическим строем, социальной структурой, политической системой, идеологией, а с другой стороны – характером, традициями и тенденциями его культуры. В самом общем виде – это</w:t>
      </w:r>
      <w:r w:rsidR="003943D9" w:rsidRPr="002153EF">
        <w:rPr>
          <w:rFonts w:ascii="Times New Roman" w:hAnsi="Times New Roman" w:cs="Times New Roman"/>
          <w:sz w:val="24"/>
          <w:szCs w:val="28"/>
        </w:rPr>
        <w:t xml:space="preserve"> особое социальное явление, качественно характеризующее правовое </w:t>
      </w:r>
      <w:r w:rsidR="007865E0" w:rsidRPr="002153EF">
        <w:rPr>
          <w:rFonts w:ascii="Times New Roman" w:hAnsi="Times New Roman" w:cs="Times New Roman"/>
          <w:sz w:val="24"/>
          <w:szCs w:val="28"/>
        </w:rPr>
        <w:t>состояние,</w:t>
      </w:r>
      <w:r w:rsidR="003943D9" w:rsidRPr="002153EF">
        <w:rPr>
          <w:rFonts w:ascii="Times New Roman" w:hAnsi="Times New Roman" w:cs="Times New Roman"/>
          <w:sz w:val="24"/>
          <w:szCs w:val="28"/>
        </w:rPr>
        <w:t xml:space="preserve"> как отдельной личности, так и общества в целом. </w:t>
      </w:r>
    </w:p>
    <w:p w:rsidR="003B39C6" w:rsidRDefault="003B39C6" w:rsidP="00135C4F">
      <w:pPr>
        <w:spacing w:after="0" w:line="240" w:lineRule="auto"/>
        <w:ind w:right="-285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</w:t>
      </w:r>
      <w:r w:rsidR="00135C4F">
        <w:rPr>
          <w:rFonts w:ascii="Times New Roman" w:hAnsi="Times New Roman" w:cs="Times New Roman"/>
          <w:sz w:val="24"/>
          <w:szCs w:val="28"/>
        </w:rPr>
        <w:t xml:space="preserve">   </w:t>
      </w:r>
      <w:r>
        <w:rPr>
          <w:rFonts w:ascii="Times New Roman" w:hAnsi="Times New Roman" w:cs="Times New Roman"/>
          <w:sz w:val="24"/>
          <w:szCs w:val="28"/>
        </w:rPr>
        <w:t>Актуальность темы исследования обусловлена важностью осознания низкой эффективности социальной системы, основанной вне рамок правового поля, и необходимостью построения цивилизованной модели правовых общественных отношений. Методологией статьи послужило исследование социо-культурных взаимодействий в молодежной среде.</w:t>
      </w:r>
    </w:p>
    <w:p w:rsidR="003B39C6" w:rsidRDefault="003B39C6" w:rsidP="00135C4F">
      <w:pPr>
        <w:spacing w:after="0" w:line="240" w:lineRule="auto"/>
        <w:ind w:right="-285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</w:t>
      </w:r>
      <w:r w:rsidR="00135C4F">
        <w:rPr>
          <w:rFonts w:ascii="Times New Roman" w:hAnsi="Times New Roman" w:cs="Times New Roman"/>
          <w:sz w:val="24"/>
          <w:szCs w:val="28"/>
        </w:rPr>
        <w:t xml:space="preserve">   </w:t>
      </w:r>
      <w:r>
        <w:rPr>
          <w:rFonts w:ascii="Times New Roman" w:hAnsi="Times New Roman" w:cs="Times New Roman"/>
          <w:sz w:val="24"/>
          <w:szCs w:val="28"/>
        </w:rPr>
        <w:t>Цель исследования – выявить особенности правовой культуры современной молодежи.</w:t>
      </w:r>
    </w:p>
    <w:p w:rsidR="003B39C6" w:rsidRPr="003B39C6" w:rsidRDefault="003B39C6" w:rsidP="00135C4F">
      <w:pPr>
        <w:spacing w:after="0" w:line="240" w:lineRule="auto"/>
        <w:ind w:right="-285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</w:t>
      </w:r>
      <w:r w:rsidR="00135C4F">
        <w:rPr>
          <w:rFonts w:ascii="Times New Roman" w:hAnsi="Times New Roman" w:cs="Times New Roman"/>
          <w:sz w:val="24"/>
          <w:szCs w:val="28"/>
        </w:rPr>
        <w:t xml:space="preserve">   </w:t>
      </w:r>
      <w:r>
        <w:rPr>
          <w:rFonts w:ascii="Times New Roman" w:hAnsi="Times New Roman" w:cs="Times New Roman"/>
          <w:sz w:val="24"/>
          <w:szCs w:val="28"/>
        </w:rPr>
        <w:t>Практическая значимость связана с возможностью привлечь внимание широкой общественности к решению важных правовых проблем, в частности, оптимиз</w:t>
      </w:r>
      <w:r w:rsidR="00444BE6">
        <w:rPr>
          <w:rFonts w:ascii="Times New Roman" w:hAnsi="Times New Roman" w:cs="Times New Roman"/>
          <w:sz w:val="24"/>
          <w:szCs w:val="28"/>
        </w:rPr>
        <w:t xml:space="preserve">ировать практику использования </w:t>
      </w:r>
      <w:r>
        <w:rPr>
          <w:rFonts w:ascii="Times New Roman" w:hAnsi="Times New Roman" w:cs="Times New Roman"/>
          <w:sz w:val="24"/>
          <w:szCs w:val="28"/>
        </w:rPr>
        <w:t>о</w:t>
      </w:r>
      <w:r w:rsidR="00A449E2" w:rsidRPr="008C528A">
        <w:rPr>
          <w:rFonts w:ascii="Times New Roman" w:hAnsi="Times New Roman" w:cs="Times New Roman"/>
          <w:sz w:val="24"/>
          <w:szCs w:val="28"/>
        </w:rPr>
        <w:t>с</w:t>
      </w:r>
      <w:r>
        <w:rPr>
          <w:rFonts w:ascii="Times New Roman" w:hAnsi="Times New Roman" w:cs="Times New Roman"/>
          <w:sz w:val="24"/>
          <w:szCs w:val="28"/>
        </w:rPr>
        <w:t xml:space="preserve">новых правовых инструментов. </w:t>
      </w:r>
    </w:p>
    <w:p w:rsidR="003943D9" w:rsidRDefault="00DC7684" w:rsidP="00135C4F">
      <w:pPr>
        <w:spacing w:after="0" w:line="240" w:lineRule="auto"/>
        <w:ind w:right="-285"/>
        <w:jc w:val="both"/>
        <w:rPr>
          <w:rFonts w:ascii="Times New Roman" w:hAnsi="Times New Roman" w:cs="Times New Roman"/>
          <w:sz w:val="24"/>
          <w:szCs w:val="28"/>
        </w:rPr>
      </w:pPr>
      <w:r w:rsidRPr="002153EF">
        <w:rPr>
          <w:rFonts w:ascii="Times New Roman" w:hAnsi="Times New Roman" w:cs="Times New Roman"/>
          <w:sz w:val="24"/>
          <w:szCs w:val="28"/>
        </w:rPr>
        <w:t xml:space="preserve">   </w:t>
      </w:r>
      <w:r w:rsidR="00135C4F">
        <w:rPr>
          <w:rFonts w:ascii="Times New Roman" w:hAnsi="Times New Roman" w:cs="Times New Roman"/>
          <w:sz w:val="24"/>
          <w:szCs w:val="28"/>
        </w:rPr>
        <w:t xml:space="preserve">    </w:t>
      </w:r>
      <w:r w:rsidR="003943D9" w:rsidRPr="002153EF">
        <w:rPr>
          <w:rFonts w:ascii="Times New Roman" w:hAnsi="Times New Roman" w:cs="Times New Roman"/>
          <w:sz w:val="24"/>
          <w:szCs w:val="28"/>
        </w:rPr>
        <w:t>Правовая культура является «путеводителем» в правовой жизни человека. Она формирует знания о жизни в правовом пространстве общества: рефлексию, осознание (символическое конструирование правового поведения и деятельности), возможность управления правовыми процессами и изменениями (практическое конструирование правовой жизни).</w:t>
      </w:r>
    </w:p>
    <w:p w:rsidR="00487491" w:rsidRPr="008A4C16" w:rsidRDefault="00487491" w:rsidP="00135C4F">
      <w:pPr>
        <w:spacing w:after="0" w:line="240" w:lineRule="auto"/>
        <w:ind w:right="-285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</w:t>
      </w:r>
      <w:r w:rsidR="00135C4F">
        <w:rPr>
          <w:rFonts w:ascii="Times New Roman" w:hAnsi="Times New Roman" w:cs="Times New Roman"/>
          <w:sz w:val="24"/>
          <w:szCs w:val="28"/>
        </w:rPr>
        <w:t xml:space="preserve">    </w:t>
      </w:r>
      <w:r>
        <w:rPr>
          <w:rFonts w:ascii="Times New Roman" w:hAnsi="Times New Roman" w:cs="Times New Roman"/>
          <w:sz w:val="24"/>
          <w:szCs w:val="28"/>
        </w:rPr>
        <w:t>Как неизменно отмечают теоретики и практики политика и права со времен Н.Макиавелли, впервые «разделившего» политику, право и мораль, главным ее принципом является эффективность, и зачастую действует принцип «цель оправдывает средства». При этом следует помнить о том, что полный аморализм и отказ от морали, правовой культуры, также недопустимы. Это связано со следующими обстоятельствами</w:t>
      </w:r>
      <w:r w:rsidRPr="008A4C16">
        <w:rPr>
          <w:rFonts w:ascii="Times New Roman" w:hAnsi="Times New Roman" w:cs="Times New Roman"/>
          <w:sz w:val="24"/>
          <w:szCs w:val="28"/>
        </w:rPr>
        <w:t xml:space="preserve">: </w:t>
      </w:r>
    </w:p>
    <w:p w:rsidR="00487491" w:rsidRPr="00487491" w:rsidRDefault="00487491" w:rsidP="00135C4F">
      <w:pPr>
        <w:spacing w:after="0" w:line="240" w:lineRule="auto"/>
        <w:ind w:right="-285"/>
        <w:jc w:val="both"/>
        <w:rPr>
          <w:rFonts w:ascii="Times New Roman" w:hAnsi="Times New Roman" w:cs="Times New Roman"/>
          <w:sz w:val="24"/>
          <w:szCs w:val="28"/>
        </w:rPr>
      </w:pPr>
      <w:r w:rsidRPr="00487491">
        <w:rPr>
          <w:rFonts w:ascii="Times New Roman" w:hAnsi="Times New Roman" w:cs="Times New Roman"/>
          <w:sz w:val="24"/>
          <w:szCs w:val="28"/>
        </w:rPr>
        <w:t xml:space="preserve">     1) </w:t>
      </w:r>
      <w:r>
        <w:rPr>
          <w:rFonts w:ascii="Times New Roman" w:hAnsi="Times New Roman" w:cs="Times New Roman"/>
          <w:sz w:val="24"/>
          <w:szCs w:val="28"/>
        </w:rPr>
        <w:t>Общество без уважения к элементарным нравственным законам и правилам не сможет нормально функционировать и развиваться, распадается и придет к самоистреблению</w:t>
      </w:r>
      <w:r w:rsidRPr="00487491">
        <w:rPr>
          <w:rFonts w:ascii="Times New Roman" w:hAnsi="Times New Roman" w:cs="Times New Roman"/>
          <w:sz w:val="24"/>
          <w:szCs w:val="28"/>
        </w:rPr>
        <w:t>;</w:t>
      </w:r>
    </w:p>
    <w:p w:rsidR="00487491" w:rsidRPr="00487491" w:rsidRDefault="00487491" w:rsidP="00135C4F">
      <w:pPr>
        <w:spacing w:after="0" w:line="240" w:lineRule="auto"/>
        <w:ind w:right="-285"/>
        <w:jc w:val="both"/>
        <w:rPr>
          <w:rFonts w:ascii="Times New Roman" w:hAnsi="Times New Roman" w:cs="Times New Roman"/>
          <w:sz w:val="24"/>
          <w:szCs w:val="28"/>
        </w:rPr>
      </w:pPr>
      <w:r w:rsidRPr="00487491">
        <w:rPr>
          <w:rFonts w:ascii="Times New Roman" w:hAnsi="Times New Roman" w:cs="Times New Roman"/>
          <w:sz w:val="24"/>
          <w:szCs w:val="28"/>
        </w:rPr>
        <w:t xml:space="preserve">     2) </w:t>
      </w:r>
      <w:r>
        <w:rPr>
          <w:rFonts w:ascii="Times New Roman" w:hAnsi="Times New Roman" w:cs="Times New Roman"/>
          <w:sz w:val="24"/>
          <w:szCs w:val="28"/>
        </w:rPr>
        <w:t>Абсолютно безнравственная власть рано или поздно неизбежно потеряет поддержку членов общества</w:t>
      </w:r>
      <w:r w:rsidRPr="00487491">
        <w:rPr>
          <w:rFonts w:ascii="Times New Roman" w:hAnsi="Times New Roman" w:cs="Times New Roman"/>
          <w:sz w:val="24"/>
          <w:szCs w:val="28"/>
        </w:rPr>
        <w:t>;</w:t>
      </w:r>
    </w:p>
    <w:p w:rsidR="00487491" w:rsidRDefault="00487491" w:rsidP="00135C4F">
      <w:pPr>
        <w:spacing w:after="0" w:line="240" w:lineRule="auto"/>
        <w:ind w:right="-285"/>
        <w:jc w:val="both"/>
        <w:rPr>
          <w:rFonts w:ascii="Times New Roman" w:hAnsi="Times New Roman" w:cs="Times New Roman"/>
          <w:sz w:val="24"/>
          <w:szCs w:val="28"/>
        </w:rPr>
      </w:pPr>
      <w:r w:rsidRPr="00487491">
        <w:rPr>
          <w:rFonts w:ascii="Times New Roman" w:hAnsi="Times New Roman" w:cs="Times New Roman"/>
          <w:sz w:val="24"/>
          <w:szCs w:val="28"/>
        </w:rPr>
        <w:t xml:space="preserve">     3) </w:t>
      </w:r>
      <w:r>
        <w:rPr>
          <w:rFonts w:ascii="Times New Roman" w:hAnsi="Times New Roman" w:cs="Times New Roman"/>
          <w:sz w:val="24"/>
          <w:szCs w:val="28"/>
        </w:rPr>
        <w:t xml:space="preserve">Важным стимулом общественного развития является стремление к определенному социальному идеалу, основанному на духовно-нравственных ценностях. </w:t>
      </w:r>
    </w:p>
    <w:p w:rsidR="00487491" w:rsidRPr="00487491" w:rsidRDefault="00487491" w:rsidP="00135C4F">
      <w:pPr>
        <w:spacing w:after="0" w:line="240" w:lineRule="auto"/>
        <w:ind w:right="-285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</w:t>
      </w:r>
      <w:r w:rsidR="00135C4F">
        <w:rPr>
          <w:rFonts w:ascii="Times New Roman" w:hAnsi="Times New Roman" w:cs="Times New Roman"/>
          <w:sz w:val="24"/>
          <w:szCs w:val="28"/>
        </w:rPr>
        <w:t xml:space="preserve">    </w:t>
      </w:r>
      <w:r>
        <w:rPr>
          <w:rFonts w:ascii="Times New Roman" w:hAnsi="Times New Roman" w:cs="Times New Roman"/>
          <w:sz w:val="24"/>
          <w:szCs w:val="28"/>
        </w:rPr>
        <w:t xml:space="preserve"> Все формы общественного сознания, отражая единое общественное бытие и обладая внутренней спецификой, взаимодействуют между собой. Взаимообусловленность этих явлений заключается в том, что политические взгляды определяют становление и реализацию правовых и нравственных норм, так же как моральное отношения, нормы способствуют формированию правового сознания. Это значит, что ориентация личности на социальные потребности, выражающаяся в правовом сознании, подкрепляется понятием долга, чести, совести, справедливости, счастья и </w:t>
      </w:r>
      <w:r w:rsidR="00EA5CD9">
        <w:rPr>
          <w:rFonts w:ascii="Times New Roman" w:hAnsi="Times New Roman" w:cs="Times New Roman"/>
          <w:sz w:val="24"/>
          <w:szCs w:val="28"/>
        </w:rPr>
        <w:t>так далее,</w:t>
      </w:r>
      <w:r>
        <w:rPr>
          <w:rFonts w:ascii="Times New Roman" w:hAnsi="Times New Roman" w:cs="Times New Roman"/>
          <w:sz w:val="24"/>
          <w:szCs w:val="28"/>
        </w:rPr>
        <w:t xml:space="preserve"> то есть приобретают нравственную окраску. </w:t>
      </w:r>
      <w:r w:rsidR="00EA5CD9">
        <w:rPr>
          <w:rFonts w:ascii="Times New Roman" w:hAnsi="Times New Roman" w:cs="Times New Roman"/>
          <w:sz w:val="24"/>
          <w:szCs w:val="28"/>
        </w:rPr>
        <w:t xml:space="preserve">В свою очередь, нравственные принципы становятся более действенными, если они осознаны человеком с позиции правовой культуры. </w:t>
      </w:r>
    </w:p>
    <w:p w:rsidR="00A259DB" w:rsidRPr="002153EF" w:rsidRDefault="00A259DB" w:rsidP="00135C4F">
      <w:pPr>
        <w:spacing w:after="0" w:line="240" w:lineRule="auto"/>
        <w:ind w:right="-285"/>
        <w:jc w:val="both"/>
        <w:rPr>
          <w:rFonts w:ascii="Times New Roman" w:hAnsi="Times New Roman" w:cs="Times New Roman"/>
          <w:sz w:val="24"/>
          <w:szCs w:val="28"/>
        </w:rPr>
      </w:pPr>
      <w:r w:rsidRPr="002153EF">
        <w:rPr>
          <w:rFonts w:ascii="Times New Roman" w:hAnsi="Times New Roman" w:cs="Times New Roman"/>
          <w:sz w:val="24"/>
          <w:szCs w:val="28"/>
        </w:rPr>
        <w:t xml:space="preserve">   </w:t>
      </w:r>
      <w:r w:rsidR="00135C4F">
        <w:rPr>
          <w:rFonts w:ascii="Times New Roman" w:hAnsi="Times New Roman" w:cs="Times New Roman"/>
          <w:sz w:val="24"/>
          <w:szCs w:val="28"/>
        </w:rPr>
        <w:t xml:space="preserve">    </w:t>
      </w:r>
      <w:r w:rsidRPr="002153EF">
        <w:rPr>
          <w:rFonts w:ascii="Times New Roman" w:hAnsi="Times New Roman" w:cs="Times New Roman"/>
          <w:sz w:val="24"/>
          <w:szCs w:val="28"/>
        </w:rPr>
        <w:t xml:space="preserve">Культурно-правовое развитие человека есть в значительной степени продукт целенаправленных усилий общества, государства, социальных институтов, семьи, ближайшего окружения. «Обычно спрашивают,- пишет </w:t>
      </w:r>
      <w:r w:rsidR="007865E0" w:rsidRPr="002153EF">
        <w:rPr>
          <w:rFonts w:ascii="Times New Roman" w:hAnsi="Times New Roman" w:cs="Times New Roman"/>
          <w:sz w:val="24"/>
          <w:szCs w:val="28"/>
        </w:rPr>
        <w:t>Выгодский</w:t>
      </w:r>
      <w:r w:rsidRPr="002153EF">
        <w:rPr>
          <w:rFonts w:ascii="Times New Roman" w:hAnsi="Times New Roman" w:cs="Times New Roman"/>
          <w:sz w:val="24"/>
          <w:szCs w:val="28"/>
        </w:rPr>
        <w:t xml:space="preserve"> Л.С.,- как тот или иной ребенок ведет себя в коллективе. Мы спрашиваем, как коллектив создает у того или иного ребенка высшие психические функции».</w:t>
      </w:r>
    </w:p>
    <w:p w:rsidR="003943D9" w:rsidRPr="002153EF" w:rsidRDefault="00DC7684" w:rsidP="00135C4F">
      <w:pPr>
        <w:spacing w:after="0" w:line="240" w:lineRule="auto"/>
        <w:ind w:right="-285"/>
        <w:jc w:val="both"/>
        <w:rPr>
          <w:rFonts w:ascii="Times New Roman" w:hAnsi="Times New Roman" w:cs="Times New Roman"/>
          <w:sz w:val="24"/>
          <w:szCs w:val="28"/>
        </w:rPr>
      </w:pPr>
      <w:r w:rsidRPr="002153EF">
        <w:rPr>
          <w:rFonts w:ascii="Times New Roman" w:hAnsi="Times New Roman" w:cs="Times New Roman"/>
          <w:sz w:val="24"/>
          <w:szCs w:val="28"/>
        </w:rPr>
        <w:lastRenderedPageBreak/>
        <w:t xml:space="preserve">   </w:t>
      </w:r>
      <w:r w:rsidR="00135C4F">
        <w:rPr>
          <w:rFonts w:ascii="Times New Roman" w:hAnsi="Times New Roman" w:cs="Times New Roman"/>
          <w:sz w:val="24"/>
          <w:szCs w:val="28"/>
        </w:rPr>
        <w:t xml:space="preserve">     </w:t>
      </w:r>
      <w:r w:rsidR="003943D9" w:rsidRPr="002153EF">
        <w:rPr>
          <w:rFonts w:ascii="Times New Roman" w:hAnsi="Times New Roman" w:cs="Times New Roman"/>
          <w:sz w:val="24"/>
          <w:szCs w:val="28"/>
        </w:rPr>
        <w:t>Важность владения правовой культурой современной молодежи заключается в том, что именно правовая культура направляет вектор видения всей правовой жизни на макро-, мез</w:t>
      </w:r>
      <w:r w:rsidR="007865E0">
        <w:rPr>
          <w:rFonts w:ascii="Times New Roman" w:hAnsi="Times New Roman" w:cs="Times New Roman"/>
          <w:sz w:val="24"/>
          <w:szCs w:val="28"/>
        </w:rPr>
        <w:t>о</w:t>
      </w:r>
      <w:r w:rsidR="007865E0" w:rsidRPr="002153EF">
        <w:rPr>
          <w:rFonts w:ascii="Times New Roman" w:hAnsi="Times New Roman" w:cs="Times New Roman"/>
          <w:sz w:val="24"/>
          <w:szCs w:val="28"/>
        </w:rPr>
        <w:t>-</w:t>
      </w:r>
      <w:r w:rsidR="003943D9" w:rsidRPr="002153EF">
        <w:rPr>
          <w:rFonts w:ascii="Times New Roman" w:hAnsi="Times New Roman" w:cs="Times New Roman"/>
          <w:sz w:val="24"/>
          <w:szCs w:val="28"/>
        </w:rPr>
        <w:t xml:space="preserve">, и микроуровнях </w:t>
      </w:r>
      <w:r w:rsidR="009F3A24" w:rsidRPr="002153EF">
        <w:rPr>
          <w:rFonts w:ascii="Times New Roman" w:hAnsi="Times New Roman" w:cs="Times New Roman"/>
          <w:sz w:val="24"/>
          <w:szCs w:val="28"/>
        </w:rPr>
        <w:t>правового пространства.</w:t>
      </w:r>
    </w:p>
    <w:p w:rsidR="009F3A24" w:rsidRPr="002153EF" w:rsidRDefault="009F3A24" w:rsidP="00135C4F">
      <w:pPr>
        <w:spacing w:after="0" w:line="240" w:lineRule="auto"/>
        <w:ind w:right="-285"/>
        <w:jc w:val="both"/>
        <w:rPr>
          <w:rFonts w:ascii="Times New Roman" w:hAnsi="Times New Roman" w:cs="Times New Roman"/>
          <w:sz w:val="24"/>
          <w:szCs w:val="28"/>
        </w:rPr>
      </w:pPr>
      <w:r w:rsidRPr="002153EF">
        <w:rPr>
          <w:rFonts w:ascii="Times New Roman" w:hAnsi="Times New Roman" w:cs="Times New Roman"/>
          <w:sz w:val="24"/>
          <w:szCs w:val="28"/>
        </w:rPr>
        <w:t xml:space="preserve">   </w:t>
      </w:r>
      <w:r w:rsidR="00135C4F">
        <w:rPr>
          <w:rFonts w:ascii="Times New Roman" w:hAnsi="Times New Roman" w:cs="Times New Roman"/>
          <w:sz w:val="24"/>
          <w:szCs w:val="28"/>
        </w:rPr>
        <w:t xml:space="preserve">      </w:t>
      </w:r>
      <w:r w:rsidRPr="002153EF">
        <w:rPr>
          <w:rFonts w:ascii="Times New Roman" w:hAnsi="Times New Roman" w:cs="Times New Roman"/>
          <w:sz w:val="24"/>
          <w:szCs w:val="28"/>
        </w:rPr>
        <w:t xml:space="preserve">Как я воспринимаю себя в «вертикальных структурах общества? Каков мой правовой статус? Как я изменяю право, а право изменяет меня? Какова моя юридическая стратегия в жизни? Могу ли я управлять своим правовым поведением в нужном для себя направлении или оно «навязано» мне институтом права и государства? Вот тот круг вопросов, которыми не может не задаваться представитель современной молодежи. </w:t>
      </w:r>
    </w:p>
    <w:p w:rsidR="009F3A24" w:rsidRDefault="00DC7684" w:rsidP="00135C4F">
      <w:pPr>
        <w:spacing w:after="0" w:line="240" w:lineRule="auto"/>
        <w:ind w:right="-285"/>
        <w:jc w:val="both"/>
        <w:rPr>
          <w:rFonts w:ascii="Times New Roman" w:hAnsi="Times New Roman" w:cs="Times New Roman"/>
          <w:sz w:val="24"/>
          <w:szCs w:val="28"/>
        </w:rPr>
      </w:pPr>
      <w:r w:rsidRPr="002153EF">
        <w:rPr>
          <w:rFonts w:ascii="Times New Roman" w:hAnsi="Times New Roman" w:cs="Times New Roman"/>
          <w:sz w:val="24"/>
          <w:szCs w:val="28"/>
        </w:rPr>
        <w:t xml:space="preserve">  </w:t>
      </w:r>
      <w:r w:rsidR="00135C4F">
        <w:rPr>
          <w:rFonts w:ascii="Times New Roman" w:hAnsi="Times New Roman" w:cs="Times New Roman"/>
          <w:sz w:val="24"/>
          <w:szCs w:val="28"/>
        </w:rPr>
        <w:t xml:space="preserve">      </w:t>
      </w:r>
      <w:r w:rsidRPr="002153EF">
        <w:rPr>
          <w:rFonts w:ascii="Times New Roman" w:hAnsi="Times New Roman" w:cs="Times New Roman"/>
          <w:sz w:val="24"/>
          <w:szCs w:val="28"/>
        </w:rPr>
        <w:t xml:space="preserve"> </w:t>
      </w:r>
      <w:r w:rsidR="009F3A24" w:rsidRPr="002153EF">
        <w:rPr>
          <w:rFonts w:ascii="Times New Roman" w:hAnsi="Times New Roman" w:cs="Times New Roman"/>
          <w:sz w:val="24"/>
          <w:szCs w:val="28"/>
        </w:rPr>
        <w:t xml:space="preserve">Перейдем к определению понятия «современная молодежь». Это не просто массовая социальная общность, дифференцированная возрастными признаками. Современная молодежь классифицируется по уровню образования, социально-экономическим характеристикам, пространственно-территориальной локализации. Обоснование важности правовой культуры в сознании представителей молодежи заключается в том, что только молодежь есть гарантия будущего всякого общества. </w:t>
      </w:r>
    </w:p>
    <w:p w:rsidR="00AD3E07" w:rsidRDefault="00D52B4C" w:rsidP="00135C4F">
      <w:pPr>
        <w:spacing w:after="0" w:line="240" w:lineRule="auto"/>
        <w:ind w:right="-285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</w:t>
      </w:r>
      <w:r w:rsidR="00AD3E07">
        <w:rPr>
          <w:rFonts w:ascii="Times New Roman" w:hAnsi="Times New Roman" w:cs="Times New Roman"/>
          <w:sz w:val="24"/>
          <w:szCs w:val="28"/>
        </w:rPr>
        <w:t xml:space="preserve">В современных политических реалиях сознание современной молодежи формируется очень быстро и бурно, порой вливаясь в те течения, которые определяют их дальнейшее развитие. Некоторые нормы и морали таких течений развития не всегда сказываются положительно на формировании сознания современной молодежи. </w:t>
      </w:r>
    </w:p>
    <w:p w:rsidR="009F3A24" w:rsidRDefault="00AD3E07" w:rsidP="00135C4F">
      <w:pPr>
        <w:spacing w:after="0" w:line="240" w:lineRule="auto"/>
        <w:ind w:right="-285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DC7684" w:rsidRPr="002153EF">
        <w:rPr>
          <w:rFonts w:ascii="Times New Roman" w:hAnsi="Times New Roman" w:cs="Times New Roman"/>
          <w:sz w:val="24"/>
          <w:szCs w:val="28"/>
        </w:rPr>
        <w:t xml:space="preserve"> </w:t>
      </w:r>
      <w:r w:rsidR="00D52B4C">
        <w:rPr>
          <w:rFonts w:ascii="Times New Roman" w:hAnsi="Times New Roman" w:cs="Times New Roman"/>
          <w:sz w:val="24"/>
          <w:szCs w:val="28"/>
        </w:rPr>
        <w:t xml:space="preserve">        </w:t>
      </w:r>
      <w:r w:rsidR="00DC7684" w:rsidRPr="002153EF">
        <w:rPr>
          <w:rFonts w:ascii="Times New Roman" w:hAnsi="Times New Roman" w:cs="Times New Roman"/>
          <w:sz w:val="24"/>
          <w:szCs w:val="28"/>
        </w:rPr>
        <w:t xml:space="preserve">Выход из системного цивилизационного кризиса, который мы наблюдаем, возможен в трех вариантах: полное крушение традиционной глобальной системы, возврат к системе «локальных элит» и так называемого «золотого миллиарда»; интеграция лучших черт и качеств и </w:t>
      </w:r>
      <w:proofErr w:type="spellStart"/>
      <w:r w:rsidR="00DC7684" w:rsidRPr="002153EF">
        <w:rPr>
          <w:rFonts w:ascii="Times New Roman" w:hAnsi="Times New Roman" w:cs="Times New Roman"/>
          <w:sz w:val="24"/>
          <w:szCs w:val="28"/>
        </w:rPr>
        <w:t>идеационального</w:t>
      </w:r>
      <w:proofErr w:type="spellEnd"/>
      <w:r w:rsidR="00DC7684" w:rsidRPr="002153EF">
        <w:rPr>
          <w:rFonts w:ascii="Times New Roman" w:hAnsi="Times New Roman" w:cs="Times New Roman"/>
          <w:sz w:val="24"/>
          <w:szCs w:val="28"/>
        </w:rPr>
        <w:t xml:space="preserve"> общества и общества информационного, с </w:t>
      </w:r>
      <w:r w:rsidR="00DC7684" w:rsidRPr="002153EF">
        <w:rPr>
          <w:rFonts w:ascii="Times New Roman" w:hAnsi="Times New Roman" w:cs="Times New Roman"/>
          <w:sz w:val="24"/>
          <w:szCs w:val="28"/>
          <w:lang w:val="en-US"/>
        </w:rPr>
        <w:t>IT</w:t>
      </w:r>
      <w:r w:rsidR="00DC7684" w:rsidRPr="002153EF">
        <w:rPr>
          <w:rFonts w:ascii="Times New Roman" w:hAnsi="Times New Roman" w:cs="Times New Roman"/>
          <w:sz w:val="24"/>
          <w:szCs w:val="28"/>
        </w:rPr>
        <w:t xml:space="preserve">, нано-, биотехнологиями, направленными на его гармонизацию, приносящими социальную пользу. Выбор за нами. </w:t>
      </w:r>
    </w:p>
    <w:p w:rsidR="003B39C6" w:rsidRPr="002153EF" w:rsidRDefault="003B39C6" w:rsidP="00135C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sectPr w:rsidR="003B39C6" w:rsidRPr="002153EF" w:rsidSect="00135C4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3D83"/>
    <w:rsid w:val="0003771A"/>
    <w:rsid w:val="000A71EE"/>
    <w:rsid w:val="00133D83"/>
    <w:rsid w:val="00135C4F"/>
    <w:rsid w:val="001A1174"/>
    <w:rsid w:val="002153EF"/>
    <w:rsid w:val="003331A7"/>
    <w:rsid w:val="00343F57"/>
    <w:rsid w:val="003943D9"/>
    <w:rsid w:val="003B39C6"/>
    <w:rsid w:val="003F2980"/>
    <w:rsid w:val="00444BE6"/>
    <w:rsid w:val="00487491"/>
    <w:rsid w:val="004C13D4"/>
    <w:rsid w:val="004D4167"/>
    <w:rsid w:val="00563BE6"/>
    <w:rsid w:val="006174F0"/>
    <w:rsid w:val="006730E4"/>
    <w:rsid w:val="00677AC6"/>
    <w:rsid w:val="007865E0"/>
    <w:rsid w:val="007C7748"/>
    <w:rsid w:val="008A4C16"/>
    <w:rsid w:val="008C528A"/>
    <w:rsid w:val="009F3A24"/>
    <w:rsid w:val="00A259DB"/>
    <w:rsid w:val="00A449E2"/>
    <w:rsid w:val="00AD3E07"/>
    <w:rsid w:val="00B96265"/>
    <w:rsid w:val="00D52B4C"/>
    <w:rsid w:val="00DC7684"/>
    <w:rsid w:val="00EA5CD9"/>
    <w:rsid w:val="00ED0CB3"/>
    <w:rsid w:val="00EF1F51"/>
    <w:rsid w:val="00F25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0F55B"/>
  <w15:docId w15:val="{BFF439CC-9A53-4E3F-9F6A-A0AE017E5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D41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">
    <w:name w:val="w"/>
    <w:basedOn w:val="a0"/>
    <w:rsid w:val="00133D83"/>
  </w:style>
  <w:style w:type="character" w:customStyle="1" w:styleId="apple-converted-space">
    <w:name w:val="apple-converted-space"/>
    <w:basedOn w:val="a0"/>
    <w:rsid w:val="00133D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826</Words>
  <Characters>4709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</dc:creator>
  <cp:keywords/>
  <dc:description/>
  <cp:lastModifiedBy>Ирина Николаевна Зайцева</cp:lastModifiedBy>
  <cp:revision>3</cp:revision>
  <dcterms:created xsi:type="dcterms:W3CDTF">2018-10-24T04:43:00Z</dcterms:created>
  <dcterms:modified xsi:type="dcterms:W3CDTF">2026-09-23T05:35:00Z</dcterms:modified>
</cp:coreProperties>
</file>