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4EB" w:rsidRPr="00C01444" w:rsidRDefault="000134EB" w:rsidP="000134EB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bookmarkStart w:id="0" w:name="_GoBack"/>
      <w:bookmarkEnd w:id="0"/>
      <w:r w:rsidRPr="00C014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КГБПОУ «Ачинский медицинский техникум»</w:t>
      </w:r>
    </w:p>
    <w:p w:rsidR="000134EB" w:rsidRPr="00C01444" w:rsidRDefault="002A53D1" w:rsidP="000134EB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01444">
        <w:rPr>
          <w:rFonts w:ascii="Times New Roman" w:hAnsi="Times New Roman" w:cs="Times New Roman"/>
          <w:sz w:val="24"/>
          <w:szCs w:val="24"/>
        </w:rPr>
        <w:t>Клинова Светлана Н</w:t>
      </w:r>
      <w:r w:rsidR="000134EB" w:rsidRPr="00C01444">
        <w:rPr>
          <w:rFonts w:ascii="Times New Roman" w:hAnsi="Times New Roman" w:cs="Times New Roman"/>
          <w:sz w:val="24"/>
          <w:szCs w:val="24"/>
        </w:rPr>
        <w:t>иколаевна</w:t>
      </w:r>
    </w:p>
    <w:p w:rsidR="000134EB" w:rsidRDefault="000134EB" w:rsidP="000134EB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C014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Преподаватель</w:t>
      </w:r>
    </w:p>
    <w:p w:rsidR="000134EB" w:rsidRPr="000134EB" w:rsidRDefault="000134EB" w:rsidP="000134EB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2A53D1" w:rsidRDefault="000134EB" w:rsidP="000134EB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AB6">
        <w:rPr>
          <w:rFonts w:ascii="Times New Roman" w:hAnsi="Times New Roman" w:cs="Times New Roman"/>
          <w:b/>
          <w:sz w:val="24"/>
          <w:szCs w:val="24"/>
        </w:rPr>
        <w:t>Интерактивные методы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53D1">
        <w:rPr>
          <w:rFonts w:ascii="Times New Roman" w:hAnsi="Times New Roman" w:cs="Times New Roman"/>
          <w:b/>
          <w:sz w:val="24"/>
          <w:szCs w:val="24"/>
        </w:rPr>
        <w:t xml:space="preserve">обучения </w:t>
      </w:r>
      <w:r>
        <w:rPr>
          <w:rFonts w:ascii="Times New Roman" w:hAnsi="Times New Roman" w:cs="Times New Roman"/>
          <w:b/>
          <w:sz w:val="24"/>
          <w:szCs w:val="24"/>
        </w:rPr>
        <w:t>на занятиях</w:t>
      </w:r>
    </w:p>
    <w:p w:rsidR="000134EB" w:rsidRDefault="006D4876" w:rsidP="000134EB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МДК 04.04. Раздел 1.</w:t>
      </w:r>
      <w:r w:rsidR="000134EB">
        <w:rPr>
          <w:rFonts w:ascii="Times New Roman" w:hAnsi="Times New Roman" w:cs="Times New Roman"/>
          <w:b/>
          <w:sz w:val="24"/>
          <w:szCs w:val="24"/>
        </w:rPr>
        <w:t xml:space="preserve"> «Сестринский уход в педиатрии»</w:t>
      </w:r>
    </w:p>
    <w:p w:rsidR="000134EB" w:rsidRDefault="000134EB" w:rsidP="000134EB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134EB" w:rsidRPr="000134EB" w:rsidRDefault="00905CA7" w:rsidP="000134EB">
      <w:pPr>
        <w:spacing w:after="0"/>
        <w:ind w:firstLine="709"/>
        <w:rPr>
          <w:rFonts w:ascii="Times New Roman" w:eastAsia="Times New Roman" w:hAnsi="Times New Roman" w:cs="Times New Roman"/>
          <w:bCs/>
          <w:iCs/>
          <w:snapToGrid w:val="0"/>
          <w:sz w:val="24"/>
          <w:szCs w:val="24"/>
          <w:lang w:eastAsia="ru-RU"/>
        </w:rPr>
      </w:pPr>
      <w:r w:rsidRPr="000134EB">
        <w:rPr>
          <w:rFonts w:ascii="Times New Roman" w:eastAsia="Times New Roman" w:hAnsi="Times New Roman" w:cs="Times New Roman"/>
          <w:bCs/>
          <w:iCs/>
          <w:snapToGrid w:val="0"/>
          <w:sz w:val="24"/>
          <w:szCs w:val="24"/>
          <w:lang w:eastAsia="ru-RU"/>
        </w:rPr>
        <w:t xml:space="preserve">Интерактивность (от англ. </w:t>
      </w:r>
      <w:proofErr w:type="spellStart"/>
      <w:r w:rsidRPr="000134EB">
        <w:rPr>
          <w:rFonts w:ascii="Times New Roman" w:eastAsia="Times New Roman" w:hAnsi="Times New Roman" w:cs="Times New Roman"/>
          <w:bCs/>
          <w:iCs/>
          <w:snapToGrid w:val="0"/>
          <w:sz w:val="24"/>
          <w:szCs w:val="24"/>
          <w:lang w:eastAsia="ru-RU"/>
        </w:rPr>
        <w:t>Interaction</w:t>
      </w:r>
      <w:proofErr w:type="spellEnd"/>
      <w:r w:rsidRPr="000134EB">
        <w:rPr>
          <w:rFonts w:ascii="Times New Roman" w:eastAsia="Times New Roman" w:hAnsi="Times New Roman" w:cs="Times New Roman"/>
          <w:bCs/>
          <w:iCs/>
          <w:snapToGrid w:val="0"/>
          <w:sz w:val="24"/>
          <w:szCs w:val="24"/>
          <w:lang w:eastAsia="ru-RU"/>
        </w:rPr>
        <w:t xml:space="preserve"> - «взаимодействие») - понятие, раскрывающее характер и степень взаимодействия между объектами.</w:t>
      </w:r>
    </w:p>
    <w:p w:rsidR="00905CA7" w:rsidRPr="000134EB" w:rsidRDefault="00905CA7" w:rsidP="000134EB">
      <w:pPr>
        <w:spacing w:after="0"/>
        <w:jc w:val="both"/>
        <w:rPr>
          <w:rFonts w:ascii="Times New Roman" w:eastAsia="Times New Roman" w:hAnsi="Times New Roman" w:cs="Times New Roman"/>
          <w:bCs/>
          <w:iCs/>
          <w:snapToGrid w:val="0"/>
          <w:sz w:val="24"/>
          <w:szCs w:val="24"/>
          <w:lang w:eastAsia="ru-RU"/>
        </w:rPr>
      </w:pPr>
      <w:r w:rsidRPr="000134EB">
        <w:rPr>
          <w:rFonts w:ascii="Times New Roman" w:eastAsia="Times New Roman" w:hAnsi="Times New Roman" w:cs="Times New Roman"/>
          <w:bCs/>
          <w:iCs/>
          <w:snapToGrid w:val="0"/>
          <w:sz w:val="24"/>
          <w:szCs w:val="24"/>
          <w:lang w:eastAsia="ru-RU"/>
        </w:rPr>
        <w:t xml:space="preserve"> </w:t>
      </w:r>
      <w:r w:rsidR="002A53D1">
        <w:rPr>
          <w:rFonts w:ascii="Times New Roman" w:eastAsia="Times New Roman" w:hAnsi="Times New Roman" w:cs="Times New Roman"/>
          <w:bCs/>
          <w:iCs/>
          <w:snapToGrid w:val="0"/>
          <w:sz w:val="24"/>
          <w:szCs w:val="24"/>
          <w:lang w:eastAsia="ru-RU"/>
        </w:rPr>
        <w:tab/>
      </w:r>
      <w:r w:rsidRPr="000134EB">
        <w:rPr>
          <w:rFonts w:ascii="Times New Roman" w:eastAsia="Times New Roman" w:hAnsi="Times New Roman" w:cs="Times New Roman"/>
          <w:bCs/>
          <w:iCs/>
          <w:snapToGrid w:val="0"/>
          <w:sz w:val="24"/>
          <w:szCs w:val="24"/>
          <w:lang w:eastAsia="ru-RU"/>
        </w:rPr>
        <w:t>Это принцип организации системы, при котором цель достигается информационным обменом элементов этой системы. Следовательно, сущность интерактивных методов обучения заключается в том, что обучение происходит во взаимодействии студентов между собой и с преподавателем.</w:t>
      </w:r>
    </w:p>
    <w:p w:rsidR="00AF7362" w:rsidRPr="000134EB" w:rsidRDefault="00AF7362" w:rsidP="002A53D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34EB">
        <w:rPr>
          <w:rFonts w:ascii="Times New Roman" w:hAnsi="Times New Roman" w:cs="Times New Roman"/>
          <w:b/>
          <w:sz w:val="24"/>
          <w:szCs w:val="24"/>
        </w:rPr>
        <w:t>«Интерактивные методы»</w:t>
      </w:r>
      <w:r w:rsidRPr="000134EB">
        <w:rPr>
          <w:rFonts w:ascii="Times New Roman" w:hAnsi="Times New Roman" w:cs="Times New Roman"/>
          <w:sz w:val="24"/>
          <w:szCs w:val="24"/>
        </w:rPr>
        <w:t xml:space="preserve"> — это способы обучения, при которых студенты активно участвуют в учебном процессе, взаимодействуют друг с другом и преподавателем. </w:t>
      </w:r>
    </w:p>
    <w:p w:rsidR="0009628F" w:rsidRPr="000134EB" w:rsidRDefault="0009628F" w:rsidP="002A53D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34EB">
        <w:rPr>
          <w:rFonts w:ascii="Times New Roman" w:hAnsi="Times New Roman" w:cs="Times New Roman"/>
          <w:sz w:val="24"/>
          <w:szCs w:val="24"/>
        </w:rPr>
        <w:t xml:space="preserve">Современное образование требует внедрения </w:t>
      </w:r>
      <w:r w:rsidR="00905CA7" w:rsidRPr="000134EB">
        <w:rPr>
          <w:rFonts w:ascii="Times New Roman" w:hAnsi="Times New Roman" w:cs="Times New Roman"/>
          <w:sz w:val="24"/>
          <w:szCs w:val="24"/>
        </w:rPr>
        <w:t>таких</w:t>
      </w:r>
      <w:r w:rsidRPr="000134EB">
        <w:rPr>
          <w:rFonts w:ascii="Times New Roman" w:hAnsi="Times New Roman" w:cs="Times New Roman"/>
          <w:sz w:val="24"/>
          <w:szCs w:val="24"/>
        </w:rPr>
        <w:t xml:space="preserve"> методов обучения, которые способствуют не только усвоению теоретических знаний, но и развитию практических навыков, коммуникативных способностей студентов. </w:t>
      </w:r>
    </w:p>
    <w:p w:rsidR="0009628F" w:rsidRPr="000134EB" w:rsidRDefault="0009628F" w:rsidP="002A53D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34EB">
        <w:rPr>
          <w:rFonts w:ascii="Times New Roman" w:hAnsi="Times New Roman" w:cs="Times New Roman"/>
          <w:sz w:val="24"/>
          <w:szCs w:val="24"/>
        </w:rPr>
        <w:t xml:space="preserve"> Интерактивные методы обучения позволяют активизировать учебный процесс, развивать критическое мышление и практические навыки студентов.</w:t>
      </w:r>
    </w:p>
    <w:p w:rsidR="0009628F" w:rsidRPr="000134EB" w:rsidRDefault="0009628F" w:rsidP="006D487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34EB">
        <w:rPr>
          <w:rFonts w:ascii="Times New Roman" w:hAnsi="Times New Roman" w:cs="Times New Roman"/>
          <w:sz w:val="24"/>
          <w:szCs w:val="24"/>
        </w:rPr>
        <w:t xml:space="preserve"> Использование интерактивных методов приобретает особое значение  в преподавании  Сестринского ухода за детьми, где взаимодействие с маленькими пациентами и их семьями особенно важно.</w:t>
      </w:r>
    </w:p>
    <w:p w:rsidR="0009628F" w:rsidRPr="000134EB" w:rsidRDefault="00905CA7" w:rsidP="002A53D1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0134EB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Интерактивное обучение</w:t>
      </w: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 – это специальная форма организации познавательной деятельности, способ познания, осуществляемый в форме </w:t>
      </w:r>
      <w:r w:rsid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совместной деятельности учащихся</w:t>
      </w: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, при которой все участники взаимодействуют друг с другом, обмениваются информацией, совместно решают проблемы, моделируют ситуации, оценивают действия других и свое собственное поведение, погружаются в реальную атмосферу делового сотрудничества по разрешению проблемы.</w:t>
      </w:r>
    </w:p>
    <w:p w:rsidR="00905CA7" w:rsidRPr="000134EB" w:rsidRDefault="00905CA7" w:rsidP="002A53D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4EB">
        <w:rPr>
          <w:rFonts w:ascii="Times New Roman" w:hAnsi="Times New Roman" w:cs="Times New Roman"/>
          <w:b/>
          <w:sz w:val="24"/>
          <w:szCs w:val="24"/>
        </w:rPr>
        <w:t>Задачами интерактивных методов обучения является:</w:t>
      </w:r>
    </w:p>
    <w:p w:rsidR="00905CA7" w:rsidRPr="000134EB" w:rsidRDefault="002A53D1" w:rsidP="002A53D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-</w:t>
      </w:r>
      <w:r w:rsidR="00905CA7" w:rsidRPr="000134E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Включение каждого участника в активный процесс освоения знаний.</w:t>
      </w:r>
    </w:p>
    <w:p w:rsidR="00905CA7" w:rsidRPr="000134EB" w:rsidRDefault="002A53D1" w:rsidP="002A53D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-</w:t>
      </w:r>
      <w:r w:rsidR="00905CA7" w:rsidRPr="000134E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Формирование навыков успешного общения: умение слушать, строить диалог, задавать вопросы, работать в команде.</w:t>
      </w:r>
    </w:p>
    <w:p w:rsidR="00905CA7" w:rsidRPr="000134EB" w:rsidRDefault="002A53D1" w:rsidP="002A53D1">
      <w:pPr>
        <w:shd w:val="clear" w:color="auto" w:fill="FFFFFF"/>
        <w:spacing w:before="75" w:after="75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-</w:t>
      </w:r>
      <w:r w:rsidR="00905CA7" w:rsidRPr="000134E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Развитие умения самостоятельно добывать знания, разделять задачи на более мелкие, определять последствия своего выбора и брать на себя ответственность за результат.</w:t>
      </w:r>
    </w:p>
    <w:p w:rsidR="00DD78DD" w:rsidRPr="000134EB" w:rsidRDefault="00DD78DD" w:rsidP="000134E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color w:val="1F1F1F"/>
          <w:spacing w:val="-4"/>
          <w:sz w:val="24"/>
          <w:szCs w:val="24"/>
          <w:u w:val="single"/>
          <w:lang w:eastAsia="ru-RU"/>
        </w:rPr>
      </w:pPr>
      <w:r w:rsidRPr="000134EB">
        <w:rPr>
          <w:rFonts w:ascii="Times New Roman" w:eastAsia="Times New Roman" w:hAnsi="Times New Roman" w:cs="Times New Roman"/>
          <w:i/>
          <w:color w:val="1F1F1F"/>
          <w:spacing w:val="-4"/>
          <w:sz w:val="24"/>
          <w:szCs w:val="24"/>
          <w:u w:val="single"/>
          <w:lang w:eastAsia="ru-RU"/>
        </w:rPr>
        <w:t>Основные интерактивные методы обучения, которые я применяю на занятиях</w:t>
      </w:r>
    </w:p>
    <w:p w:rsidR="000134EB" w:rsidRPr="000134EB" w:rsidRDefault="00905CA7" w:rsidP="000134E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Применяя на </w:t>
      </w:r>
      <w:r w:rsidR="00AF7362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занятиях </w:t>
      </w: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 </w:t>
      </w:r>
      <w:r w:rsidRPr="000134EB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интерактивны</w:t>
      </w:r>
      <w:r w:rsidR="00DD78DD" w:rsidRPr="000134EB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е</w:t>
      </w:r>
      <w:r w:rsidRPr="000134EB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 xml:space="preserve"> метод</w:t>
      </w:r>
      <w:r w:rsidR="00DD78DD" w:rsidRPr="000134EB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 xml:space="preserve">ы </w:t>
      </w:r>
      <w:r w:rsidRPr="000134EB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обучения</w:t>
      </w: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, я </w:t>
      </w:r>
      <w:proofErr w:type="gramStart"/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добиваюсь</w:t>
      </w:r>
      <w:proofErr w:type="gramEnd"/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  прежде всего  налаживания межличностного взаимодействия  в процессе усвоения уч</w:t>
      </w:r>
      <w:r w:rsidR="00AF7362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ебного материала. </w:t>
      </w:r>
    </w:p>
    <w:p w:rsidR="00D43EBF" w:rsidRPr="000134EB" w:rsidRDefault="00AF7362" w:rsidP="000134E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На самом деле</w:t>
      </w:r>
      <w:r w:rsidR="00905CA7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, между учащимися в группе   возникают определенные </w:t>
      </w:r>
      <w:r w:rsidR="000134EB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</w:t>
      </w:r>
      <w:r w:rsidR="00905CA7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межличностные взаимоотношения; а от этого  во многом зависит успешность их учебной деятельности. </w:t>
      </w:r>
    </w:p>
    <w:p w:rsidR="000134EB" w:rsidRPr="000134EB" w:rsidRDefault="00905CA7" w:rsidP="000134E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По сравнению с традиционными формами ведения занятий, в интерактивном обучении меняется взаимодействие </w:t>
      </w:r>
      <w:r w:rsidR="00C97D21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преподавателя </w:t>
      </w: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  и обучаемого: активность </w:t>
      </w:r>
      <w:r w:rsidR="00C97D21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преподавателя </w:t>
      </w: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уступает </w:t>
      </w: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lastRenderedPageBreak/>
        <w:t xml:space="preserve">место активности обучаемых, а </w:t>
      </w:r>
      <w:r w:rsidR="00C97D21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моей </w:t>
      </w: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задачей становится создание условий для их инициативы. </w:t>
      </w:r>
    </w:p>
    <w:p w:rsidR="00AF7362" w:rsidRPr="000134EB" w:rsidRDefault="00905CA7" w:rsidP="000134E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В ходе диалогового обучения </w:t>
      </w:r>
      <w:r w:rsidR="00AF7362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студенты </w:t>
      </w: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учатся критически мыслить, решать сложные проблемы на основе анализа обстоятельств и соответствующей информации, принимать продуманные решения, участвовать в дискуссиях, </w:t>
      </w:r>
      <w:r w:rsidR="00AF7362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учатся </w:t>
      </w:r>
      <w:proofErr w:type="spellStart"/>
      <w:r w:rsidR="00AF7362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коммуникатировать</w:t>
      </w:r>
      <w:proofErr w:type="spellEnd"/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. </w:t>
      </w:r>
    </w:p>
    <w:p w:rsidR="00C97D21" w:rsidRPr="000134EB" w:rsidRDefault="00905CA7" w:rsidP="000134E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Для этого на занятиях организую</w:t>
      </w:r>
      <w:r w:rsidR="00AF7362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 работу в </w:t>
      </w: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пар</w:t>
      </w:r>
      <w:r w:rsidR="00AF7362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ах </w:t>
      </w: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и</w:t>
      </w:r>
      <w:r w:rsidR="00AF7362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мини </w:t>
      </w: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групп</w:t>
      </w:r>
      <w:r w:rsidR="00AF7362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ах</w:t>
      </w: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,</w:t>
      </w:r>
      <w:r w:rsidR="00C97D21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</w:t>
      </w: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применяю</w:t>
      </w:r>
      <w:r w:rsidR="00C97D21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</w:t>
      </w: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исследовательские проекты</w:t>
      </w:r>
      <w:r w:rsidR="00C97D21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– так </w:t>
      </w:r>
      <w:proofErr w:type="gramStart"/>
      <w:r w:rsidR="00C97D21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например</w:t>
      </w:r>
      <w:proofErr w:type="gramEnd"/>
      <w:r w:rsidR="00C97D21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по теме «Осуществление сестринского ухода при нарушениях минерального обмена»  рабочей программой предусмотрена внеау</w:t>
      </w:r>
      <w:r w:rsid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диторная самостоятельная работа</w:t>
      </w:r>
      <w:r w:rsidR="00C97D21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, в ходе которой они должны изучить Национальную  программу «Недостаточность витамина «Д» у детей и подростков в РФ, современные подходы и коррекция» и  подготовить </w:t>
      </w:r>
      <w:proofErr w:type="spellStart"/>
      <w:r w:rsidR="00C97D21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санбюллетень</w:t>
      </w:r>
      <w:proofErr w:type="spellEnd"/>
      <w:r w:rsidR="00C97D21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 «Профилактика рахита у детей и  подростков в РФ</w:t>
      </w:r>
      <w:proofErr w:type="gramStart"/>
      <w:r w:rsidR="00C97D21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».</w:t>
      </w: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,</w:t>
      </w:r>
      <w:r w:rsidR="00C97D21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</w:t>
      </w:r>
      <w:proofErr w:type="gramEnd"/>
      <w:r w:rsidR="00C97D21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для этого  распределяю студентов по 4 человека, </w:t>
      </w:r>
      <w:r w:rsidR="006D4876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а </w:t>
      </w:r>
      <w:r w:rsidR="00C97D21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на  практическом занятии </w:t>
      </w:r>
    </w:p>
    <w:p w:rsidR="00DD78DD" w:rsidRPr="000134EB" w:rsidRDefault="00C97D21" w:rsidP="000134E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мини коллективы защищают свои работы, регламент выступления оговариваю заранее </w:t>
      </w:r>
      <w:r w:rsidR="006D4876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не более 7-10</w:t>
      </w:r>
      <w:r w:rsid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</w:t>
      </w:r>
      <w:r w:rsidR="00DD78DD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мин</w:t>
      </w:r>
      <w:r w:rsid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ут</w:t>
      </w:r>
      <w:r w:rsidR="00DD78DD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.</w:t>
      </w:r>
    </w:p>
    <w:p w:rsidR="001329BE" w:rsidRPr="003346FC" w:rsidRDefault="00DD78DD" w:rsidP="000134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46FC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u w:val="single"/>
          <w:lang w:eastAsia="ru-RU"/>
        </w:rPr>
        <w:t xml:space="preserve">Использование </w:t>
      </w:r>
      <w:r w:rsidR="00905CA7" w:rsidRPr="003346FC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u w:val="single"/>
          <w:lang w:eastAsia="ru-RU"/>
        </w:rPr>
        <w:t xml:space="preserve"> </w:t>
      </w:r>
      <w:r w:rsidRPr="003346FC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u w:val="single"/>
          <w:lang w:eastAsia="ru-RU"/>
        </w:rPr>
        <w:t>Деловых игр</w:t>
      </w:r>
      <w:r w:rsidR="00905CA7" w:rsidRPr="003346FC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u w:val="single"/>
          <w:lang w:eastAsia="ru-RU"/>
        </w:rPr>
        <w:t>,</w:t>
      </w:r>
      <w:r w:rsidR="00905CA7" w:rsidRPr="003346FC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</w:t>
      </w:r>
      <w:r w:rsidRPr="003346FC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  </w:t>
      </w:r>
      <w:r w:rsidRPr="003346FC">
        <w:rPr>
          <w:rFonts w:ascii="Times New Roman" w:hAnsi="Times New Roman" w:cs="Times New Roman"/>
          <w:sz w:val="24"/>
          <w:szCs w:val="24"/>
        </w:rPr>
        <w:t>позволяют моделировать реальные ситуации ухода за детьми и взаимодействия с родителями. Отрабатывая практические навыки при выполнении различных манипуляций, студенты выступают в роли медицинского работника, мамы или папы, что помогает</w:t>
      </w:r>
      <w:r w:rsidR="001329BE" w:rsidRPr="003346FC">
        <w:rPr>
          <w:rFonts w:ascii="Times New Roman" w:hAnsi="Times New Roman" w:cs="Times New Roman"/>
          <w:sz w:val="24"/>
          <w:szCs w:val="24"/>
        </w:rPr>
        <w:t xml:space="preserve"> развивать навыки коммуникации.</w:t>
      </w:r>
    </w:p>
    <w:p w:rsidR="001329BE" w:rsidRPr="000134EB" w:rsidRDefault="001329BE" w:rsidP="000134E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3346FC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u w:val="single"/>
          <w:lang w:eastAsia="ru-RU"/>
        </w:rPr>
        <w:t>Обсуждение и мозговой штурм, при решении ситуационных задач</w:t>
      </w:r>
      <w:r w:rsidRPr="003346FC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- обсуждение</w:t>
      </w: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клинических случаев, анализ ошибок, предложение схем действий способствует развитию критического мышления и умению искать решения.</w:t>
      </w:r>
    </w:p>
    <w:p w:rsidR="002D416C" w:rsidRPr="000134EB" w:rsidRDefault="001329BE" w:rsidP="000134E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u w:val="single"/>
          <w:lang w:eastAsia="ru-RU"/>
        </w:rPr>
      </w:pP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u w:val="single"/>
          <w:lang w:eastAsia="ru-RU"/>
        </w:rPr>
        <w:t xml:space="preserve">Использование мультимедийных средств и манекенов - </w:t>
      </w:r>
      <w:r w:rsid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в</w:t>
      </w: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идеоролики и достаточное количество педиатрических кукол  позволяют на практике отрабатывать манипуляции по уходу за ребёнком.</w:t>
      </w:r>
    </w:p>
    <w:p w:rsidR="002D416C" w:rsidRPr="000134EB" w:rsidRDefault="002D416C" w:rsidP="000134E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u w:val="single"/>
          <w:lang w:eastAsia="ru-RU"/>
        </w:rPr>
      </w:pP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u w:val="single"/>
          <w:lang w:eastAsia="ru-RU"/>
        </w:rPr>
        <w:t xml:space="preserve">Обучение через проблемные ситуации </w:t>
      </w:r>
      <w:r w:rsid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u w:val="single"/>
          <w:lang w:eastAsia="ru-RU"/>
        </w:rPr>
        <w:t xml:space="preserve">- </w:t>
      </w:r>
      <w:r w:rsid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с</w:t>
      </w: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оздание ситуаций, требующих поиска решений, способствует развитию аналитического мышления и самостоятельности.</w:t>
      </w:r>
    </w:p>
    <w:p w:rsidR="002D416C" w:rsidRPr="000134EB" w:rsidRDefault="002D416C" w:rsidP="000134E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Пример использования метода обучения через проблемные ситуации   по теме «Осуществление сестринского ухода при нарушениях минерального обмена»   </w:t>
      </w:r>
    </w:p>
    <w:p w:rsidR="002D416C" w:rsidRPr="000134EB" w:rsidRDefault="002D416C" w:rsidP="000134E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Снова работа в группах,  раздаю  карточки с задачей, студенты изучают ситуацию, но прежде чем приступить к выполнению заданий к задаче, мы актуализируем знания по данной теме, </w:t>
      </w:r>
      <w:proofErr w:type="spellStart"/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т</w:t>
      </w:r>
      <w:proofErr w:type="gramStart"/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.е</w:t>
      </w:r>
      <w:proofErr w:type="spellEnd"/>
      <w:proofErr w:type="gramEnd"/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разбираем теоретические вопросы такие как: </w:t>
      </w:r>
    </w:p>
    <w:p w:rsidR="002D416C" w:rsidRPr="000134EB" w:rsidRDefault="002D416C" w:rsidP="000134E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-</w:t>
      </w:r>
      <w:r w:rsidR="006D4876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причины</w:t>
      </w: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</w:t>
      </w:r>
      <w:r w:rsidR="006D4876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развития </w:t>
      </w:r>
      <w:r w:rsidR="006D4876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рахит</w:t>
      </w:r>
      <w:r w:rsidR="006D4876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а, </w:t>
      </w:r>
      <w:r w:rsidR="006D4876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</w:t>
      </w: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заболевани</w:t>
      </w:r>
      <w:r w:rsidR="006D4876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я сопряженные с рахито</w:t>
      </w:r>
      <w:proofErr w:type="gramStart"/>
      <w:r w:rsidR="006D4876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м-</w:t>
      </w:r>
      <w:proofErr w:type="gramEnd"/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спазмофилия, гипервитаминоз </w:t>
      </w:r>
      <w:r w:rsid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«</w:t>
      </w: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Д</w:t>
      </w:r>
      <w:r w:rsid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»</w:t>
      </w:r>
      <w:r w:rsidR="006D4876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;</w:t>
      </w:r>
    </w:p>
    <w:p w:rsidR="002D416C" w:rsidRPr="000134EB" w:rsidRDefault="002D416C" w:rsidP="000134E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- клиническ</w:t>
      </w:r>
      <w:r w:rsidR="006D4876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ая </w:t>
      </w: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картин</w:t>
      </w:r>
      <w:r w:rsidR="006D4876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а</w:t>
      </w: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заболеваний, методы диагностики, виды и мероприятия профилактики, а затем приступаем к разбору клинического случая</w:t>
      </w:r>
      <w:r w:rsid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:</w:t>
      </w:r>
    </w:p>
    <w:p w:rsidR="00C23AB6" w:rsidRPr="000134EB" w:rsidRDefault="000134EB" w:rsidP="000134E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1F1F1F"/>
          <w:spacing w:val="-4"/>
          <w:sz w:val="24"/>
          <w:szCs w:val="24"/>
          <w:lang w:eastAsia="ru-RU"/>
        </w:rPr>
      </w:pPr>
      <w:r w:rsidRPr="000134EB">
        <w:rPr>
          <w:rFonts w:ascii="Times New Roman" w:eastAsia="Times New Roman" w:hAnsi="Times New Roman" w:cs="Times New Roman"/>
          <w:b/>
          <w:color w:val="1F1F1F"/>
          <w:spacing w:val="-4"/>
          <w:sz w:val="24"/>
          <w:szCs w:val="24"/>
          <w:lang w:eastAsia="ru-RU"/>
        </w:rPr>
        <w:t>Ситуационная задача</w:t>
      </w:r>
    </w:p>
    <w:p w:rsidR="001329BE" w:rsidRPr="000134EB" w:rsidRDefault="001329BE" w:rsidP="000134E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Медицинская сестра на патронаже у ребенка Круглов Семен Игоревич 10 месяцев.</w:t>
      </w:r>
    </w:p>
    <w:p w:rsidR="001329BE" w:rsidRPr="000134EB" w:rsidRDefault="001329BE" w:rsidP="000134E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proofErr w:type="gramStart"/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При осмотре ребенка медицинская сестра отметила - ребенок развивается согласно возраста, повышенного питания, кожные покровы влажные, бледные, температура 37,1</w:t>
      </w: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vertAlign w:val="superscript"/>
          <w:lang w:eastAsia="ru-RU"/>
        </w:rPr>
        <w:t>0</w:t>
      </w: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С. Из беседы с мамой выяснила, что ребенок последние два месяца стал беспокойным, сон не продолжительный, часто вздрагивает, когда кто то из родных подходит к нему, повышена потливос</w:t>
      </w:r>
      <w:r w:rsid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ть, после сна одежда влажная, а</w:t>
      </w: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два дня назад родители играли с ребенком, и внезапно</w:t>
      </w:r>
      <w:proofErr w:type="gramEnd"/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ребенок перестал дышать, посинело лицо, покрылся </w:t>
      </w:r>
      <w:proofErr w:type="gramStart"/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липким</w:t>
      </w:r>
      <w:proofErr w:type="gramEnd"/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потом.</w:t>
      </w:r>
      <w:r w:rsidR="003346FC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Отец открыл окно и слегка </w:t>
      </w:r>
      <w:proofErr w:type="spellStart"/>
      <w:r w:rsidR="003346FC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потрё</w:t>
      </w:r>
      <w:r w:rsidR="006D4876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с</w:t>
      </w:r>
      <w:proofErr w:type="spellEnd"/>
      <w:r w:rsidR="006D4876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ребенка за плечи</w:t>
      </w: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, </w:t>
      </w:r>
      <w:r w:rsidR="006D4876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</w:t>
      </w:r>
      <w:proofErr w:type="gramStart"/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через</w:t>
      </w:r>
      <w:proofErr w:type="gramEnd"/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</w:t>
      </w:r>
      <w:proofErr w:type="gramStart"/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секунд</w:t>
      </w:r>
      <w:proofErr w:type="gramEnd"/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</w:t>
      </w:r>
      <w:r w:rsidR="002D416C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15-20</w:t>
      </w: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, ребенок издал звучный вдох, после чего состояние нормализовалось и ребенок заснул. </w:t>
      </w:r>
    </w:p>
    <w:p w:rsidR="001329BE" w:rsidRPr="000134EB" w:rsidRDefault="001329BE" w:rsidP="000134E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lastRenderedPageBreak/>
        <w:t>Анамнез: ребенок рожден в срок, с массой тела 2970г, длина 52см, первый месяц жизни вскармливался грудным молоком, с 1 месяца до 7 месяцев смесью Малютка, сейчас в рационе ребенка – цельное коровье молоко. С месяца жизни назначен п</w:t>
      </w:r>
      <w:r w:rsidR="003346FC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репарат </w:t>
      </w:r>
      <w:proofErr w:type="spellStart"/>
      <w:r w:rsidR="003346FC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Аквадетрим</w:t>
      </w:r>
      <w:proofErr w:type="spellEnd"/>
      <w:r w:rsidR="003346FC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в дозе 1000МЕ</w:t>
      </w: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, но мама дает не регулярно – забывает.</w:t>
      </w:r>
    </w:p>
    <w:p w:rsidR="001329BE" w:rsidRPr="000134EB" w:rsidRDefault="001329BE" w:rsidP="000134E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Задания:</w:t>
      </w:r>
    </w:p>
    <w:p w:rsidR="001329BE" w:rsidRPr="000134EB" w:rsidRDefault="00874176" w:rsidP="000134E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1.</w:t>
      </w:r>
      <w:r w:rsidR="001329BE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Определите, какая патология наблюдается у ребенка. Дайте обоснование.</w:t>
      </w:r>
    </w:p>
    <w:p w:rsidR="001329BE" w:rsidRPr="000134EB" w:rsidRDefault="00874176" w:rsidP="000134E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2.</w:t>
      </w:r>
      <w:r w:rsidR="001329BE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Определите, какое состояние, угрожающее жизни ребенка </w:t>
      </w:r>
      <w:r w:rsidR="00742D5A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развилось</w:t>
      </w:r>
      <w:r w:rsidR="001329BE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.</w:t>
      </w:r>
    </w:p>
    <w:p w:rsidR="001329BE" w:rsidRPr="000134EB" w:rsidRDefault="00874176" w:rsidP="000134E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3.</w:t>
      </w:r>
      <w:r w:rsidR="001329BE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Составьте алгоритм действий медицинской сестры при оказании неотложной медицинской помощи при данном состоянии.</w:t>
      </w:r>
    </w:p>
    <w:p w:rsidR="001329BE" w:rsidRPr="000134EB" w:rsidRDefault="00874176" w:rsidP="000134E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4.</w:t>
      </w:r>
      <w:r w:rsidR="001329BE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Назовите методы диагностики, которые необходимо провести для подтверждения диагноза.</w:t>
      </w:r>
    </w:p>
    <w:p w:rsidR="00C23AB6" w:rsidRPr="000134EB" w:rsidRDefault="00874176" w:rsidP="000134E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5.</w:t>
      </w:r>
      <w:r w:rsidR="001329BE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Дайте рекомендации маме по приему препарата </w:t>
      </w:r>
      <w:proofErr w:type="spellStart"/>
      <w:r w:rsidR="001329BE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Аквадетрим</w:t>
      </w:r>
      <w:proofErr w:type="spellEnd"/>
      <w:r w:rsidR="001329BE" w:rsidRPr="000134E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.</w:t>
      </w:r>
    </w:p>
    <w:p w:rsidR="00C23AB6" w:rsidRPr="00874176" w:rsidRDefault="00874176" w:rsidP="000134E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874176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Е</w:t>
      </w:r>
      <w:r w:rsidR="00C23AB6" w:rsidRPr="00874176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ще один вариант, как наглядно изучаем клиническую картину </w:t>
      </w:r>
      <w:r w:rsidRPr="00874176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заболевания Рахит</w:t>
      </w:r>
    </w:p>
    <w:p w:rsidR="00874176" w:rsidRDefault="00874176" w:rsidP="000134E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874176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Студентами предметного кружка «Детство» подготовлен плакат «10 важных клинических признаков рахита», где </w:t>
      </w:r>
      <w:r w:rsidR="00C23AB6" w:rsidRPr="00874176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мальчик Гош</w:t>
      </w:r>
      <w:proofErr w:type="gramStart"/>
      <w:r w:rsidR="00C23AB6" w:rsidRPr="00874176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а</w:t>
      </w:r>
      <w:r w:rsidRPr="00874176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(</w:t>
      </w:r>
      <w:proofErr w:type="gramEnd"/>
      <w:r w:rsidRPr="00874176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так назвали его студенты)</w:t>
      </w:r>
      <w:r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, с видимой деформацией костно-мышечного скелета.</w:t>
      </w:r>
    </w:p>
    <w:p w:rsidR="00874176" w:rsidRPr="00874176" w:rsidRDefault="00874176" w:rsidP="000134E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Задание: необходимо назвать клинический симптом и кратко охарактеризовать его.</w:t>
      </w:r>
    </w:p>
    <w:p w:rsidR="00874176" w:rsidRDefault="00874176" w:rsidP="0087417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highlight w:val="yellow"/>
          <w:lang w:eastAsia="ru-RU"/>
        </w:rPr>
      </w:pPr>
      <w:r w:rsidRPr="0087417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1036003" wp14:editId="79870357">
            <wp:extent cx="1168842" cy="1738647"/>
            <wp:effectExtent l="0" t="0" r="0" b="0"/>
            <wp:docPr id="10" name="Рисунок 10" descr="🤯Младенческий рахит - это существующая с незапамятных времен, самая  распространенная среди детей раннего возраста болезнь. ❗️Клинические  признаки рахита❗️ 1️⃣Рахит легкой степени тяжести (I) характеризуется тем,  что происходит размягчение и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🤯Младенческий рахит - это существующая с незапамятных времен, самая  распространенная среди детей раннего возраста болезнь. ❗️Клинические  признаки рахита❗️ 1️⃣Рахит легкой степени тяжести (I) характеризуется тем,  что происходит размягчение и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15" t="4332" r="26354" b="16729"/>
                    <a:stretch/>
                  </pic:blipFill>
                  <pic:spPr bwMode="auto">
                    <a:xfrm>
                      <a:off x="0" y="0"/>
                      <a:ext cx="1171571" cy="1742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noProof/>
          <w:color w:val="1F1F1F"/>
          <w:spacing w:val="-4"/>
          <w:sz w:val="24"/>
          <w:szCs w:val="24"/>
          <w:lang w:eastAsia="ru-RU"/>
        </w:rPr>
        <w:drawing>
          <wp:inline distT="0" distB="0" distL="0" distR="0" wp14:anchorId="6DC07158" wp14:editId="0AC91D1B">
            <wp:extent cx="2200910" cy="1835150"/>
            <wp:effectExtent l="0" t="0" r="889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910" cy="1835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74176" w:rsidRDefault="00874176" w:rsidP="000134E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highlight w:val="yellow"/>
          <w:lang w:eastAsia="ru-RU"/>
        </w:rPr>
      </w:pPr>
    </w:p>
    <w:p w:rsidR="003E405B" w:rsidRPr="003E405B" w:rsidRDefault="00874176" w:rsidP="000134E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3E405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Если студенты работают в мини</w:t>
      </w:r>
      <w:r w:rsidR="003E405B" w:rsidRPr="003E405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</w:t>
      </w:r>
      <w:r w:rsidRPr="003E405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группах</w:t>
      </w:r>
      <w:r w:rsidR="003E405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,</w:t>
      </w:r>
      <w:r w:rsidRPr="003E405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</w:t>
      </w:r>
      <w:r w:rsidR="003E405B" w:rsidRPr="003E405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предлагаю выполнить задание на скорость.</w:t>
      </w:r>
    </w:p>
    <w:p w:rsidR="003E405B" w:rsidRDefault="003E405B" w:rsidP="000134E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Н</w:t>
      </w:r>
      <w:r w:rsidR="00C23AB6" w:rsidRPr="003E405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абор симптомов харак</w:t>
      </w:r>
      <w:r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терных для рахита и спазмофилии. </w:t>
      </w:r>
    </w:p>
    <w:p w:rsidR="00C23AB6" w:rsidRPr="003E405B" w:rsidRDefault="003E405B" w:rsidP="000134E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С</w:t>
      </w:r>
      <w:r w:rsidR="00C23AB6" w:rsidRPr="003E405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туденты должны распределить</w:t>
      </w:r>
      <w:r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их  соответственно заболеванию.</w:t>
      </w:r>
      <w:r w:rsidR="00C23AB6" w:rsidRPr="003E405B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</w:t>
      </w:r>
    </w:p>
    <w:p w:rsidR="003E405B" w:rsidRDefault="00C23AB6" w:rsidP="000134EB">
      <w:pPr>
        <w:widowControl w:val="0"/>
        <w:shd w:val="clear" w:color="auto" w:fill="FFFFFF"/>
        <w:autoSpaceDE w:val="0"/>
        <w:autoSpaceDN w:val="0"/>
        <w:adjustRightInd w:val="0"/>
        <w:spacing w:after="0"/>
        <w:ind w:left="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40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Задание</w:t>
      </w:r>
      <w:r w:rsidR="003E405B" w:rsidRPr="003E40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3E40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3E405B" w:rsidRPr="003E40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Заполните таблицу</w:t>
      </w:r>
    </w:p>
    <w:p w:rsidR="003E405B" w:rsidRDefault="003E405B" w:rsidP="000134EB">
      <w:pPr>
        <w:widowControl w:val="0"/>
        <w:shd w:val="clear" w:color="auto" w:fill="FFFFFF"/>
        <w:autoSpaceDE w:val="0"/>
        <w:autoSpaceDN w:val="0"/>
        <w:adjustRightInd w:val="0"/>
        <w:spacing w:after="0"/>
        <w:ind w:left="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405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Инструкция: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0134EB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еред Вами симптомы рахита и спазмофилии, Вам необходимо распределить их соответственно заболеваниям.</w:t>
      </w:r>
    </w:p>
    <w:p w:rsidR="00C23AB6" w:rsidRPr="003E405B" w:rsidRDefault="003E405B" w:rsidP="003E405B">
      <w:pPr>
        <w:widowControl w:val="0"/>
        <w:shd w:val="clear" w:color="auto" w:fill="FFFFFF"/>
        <w:autoSpaceDE w:val="0"/>
        <w:autoSpaceDN w:val="0"/>
        <w:adjustRightInd w:val="0"/>
        <w:spacing w:after="0"/>
        <w:ind w:left="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Таблица 1. </w:t>
      </w:r>
      <w:r w:rsidR="00C23AB6" w:rsidRPr="000134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Симптомы рахита и спазмофилии</w:t>
      </w:r>
    </w:p>
    <w:tbl>
      <w:tblPr>
        <w:tblStyle w:val="a5"/>
        <w:tblW w:w="9322" w:type="dxa"/>
        <w:tblInd w:w="108" w:type="dxa"/>
        <w:tblLook w:val="04A0" w:firstRow="1" w:lastRow="0" w:firstColumn="1" w:lastColumn="0" w:noHBand="0" w:noVBand="1"/>
      </w:tblPr>
      <w:tblGrid>
        <w:gridCol w:w="2620"/>
        <w:gridCol w:w="2165"/>
        <w:gridCol w:w="683"/>
        <w:gridCol w:w="3827"/>
        <w:gridCol w:w="27"/>
      </w:tblGrid>
      <w:tr w:rsidR="0070184A" w:rsidRPr="000134EB" w:rsidTr="003E405B">
        <w:trPr>
          <w:gridAfter w:val="1"/>
          <w:wAfter w:w="27" w:type="dxa"/>
        </w:trPr>
        <w:tc>
          <w:tcPr>
            <w:tcW w:w="2620" w:type="dxa"/>
          </w:tcPr>
          <w:p w:rsidR="0070184A" w:rsidRPr="003E405B" w:rsidRDefault="0070184A" w:rsidP="003E405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"нити жемчуга"</w:t>
            </w:r>
          </w:p>
        </w:tc>
        <w:tc>
          <w:tcPr>
            <w:tcW w:w="2848" w:type="dxa"/>
            <w:gridSpan w:val="2"/>
          </w:tcPr>
          <w:p w:rsidR="0070184A" w:rsidRPr="003E405B" w:rsidRDefault="0070184A" w:rsidP="003E405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"браслеты",</w:t>
            </w:r>
          </w:p>
        </w:tc>
        <w:tc>
          <w:tcPr>
            <w:tcW w:w="3827" w:type="dxa"/>
          </w:tcPr>
          <w:p w:rsidR="0070184A" w:rsidRPr="003E405B" w:rsidRDefault="0070184A" w:rsidP="003E405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проба </w:t>
            </w:r>
            <w:proofErr w:type="spellStart"/>
            <w:r w:rsidRPr="003E4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Сулковича</w:t>
            </w:r>
            <w:proofErr w:type="spellEnd"/>
          </w:p>
        </w:tc>
      </w:tr>
      <w:tr w:rsidR="0070184A" w:rsidRPr="000134EB" w:rsidTr="003E405B">
        <w:trPr>
          <w:gridAfter w:val="1"/>
          <w:wAfter w:w="27" w:type="dxa"/>
        </w:trPr>
        <w:tc>
          <w:tcPr>
            <w:tcW w:w="2620" w:type="dxa"/>
          </w:tcPr>
          <w:p w:rsidR="0070184A" w:rsidRPr="003E405B" w:rsidRDefault="0070184A" w:rsidP="003E405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4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Гаррисонова</w:t>
            </w:r>
            <w:proofErr w:type="spellEnd"/>
            <w:r w:rsidRPr="003E4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борозда</w:t>
            </w:r>
          </w:p>
        </w:tc>
        <w:tc>
          <w:tcPr>
            <w:tcW w:w="2848" w:type="dxa"/>
            <w:gridSpan w:val="2"/>
          </w:tcPr>
          <w:p w:rsidR="0070184A" w:rsidRPr="003E405B" w:rsidRDefault="0070184A" w:rsidP="003E405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симптом </w:t>
            </w:r>
            <w:proofErr w:type="spellStart"/>
            <w:r w:rsidRPr="003E4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Труссо</w:t>
            </w:r>
            <w:proofErr w:type="spellEnd"/>
          </w:p>
        </w:tc>
        <w:tc>
          <w:tcPr>
            <w:tcW w:w="3827" w:type="dxa"/>
          </w:tcPr>
          <w:p w:rsidR="0070184A" w:rsidRPr="003E405B" w:rsidRDefault="0070184A" w:rsidP="003E405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4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краниотабес</w:t>
            </w:r>
            <w:proofErr w:type="spellEnd"/>
          </w:p>
        </w:tc>
      </w:tr>
      <w:tr w:rsidR="0070184A" w:rsidRPr="000134EB" w:rsidTr="003E405B">
        <w:trPr>
          <w:gridAfter w:val="1"/>
          <w:wAfter w:w="27" w:type="dxa"/>
        </w:trPr>
        <w:tc>
          <w:tcPr>
            <w:tcW w:w="2620" w:type="dxa"/>
          </w:tcPr>
          <w:p w:rsidR="0070184A" w:rsidRPr="003E405B" w:rsidRDefault="0070184A" w:rsidP="003E405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стопа балерины",</w:t>
            </w:r>
          </w:p>
        </w:tc>
        <w:tc>
          <w:tcPr>
            <w:tcW w:w="2848" w:type="dxa"/>
            <w:gridSpan w:val="2"/>
          </w:tcPr>
          <w:p w:rsidR="0070184A" w:rsidRPr="003E405B" w:rsidRDefault="0070184A" w:rsidP="003E405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эклампсия</w:t>
            </w:r>
          </w:p>
        </w:tc>
        <w:tc>
          <w:tcPr>
            <w:tcW w:w="3827" w:type="dxa"/>
          </w:tcPr>
          <w:p w:rsidR="0070184A" w:rsidRPr="003E405B" w:rsidRDefault="0070184A" w:rsidP="003E405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4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карпопедальный</w:t>
            </w:r>
            <w:proofErr w:type="spellEnd"/>
            <w:r w:rsidRPr="003E4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спазм</w:t>
            </w:r>
          </w:p>
        </w:tc>
      </w:tr>
      <w:tr w:rsidR="0070184A" w:rsidRPr="000134EB" w:rsidTr="003E405B">
        <w:trPr>
          <w:gridAfter w:val="1"/>
          <w:wAfter w:w="27" w:type="dxa"/>
        </w:trPr>
        <w:tc>
          <w:tcPr>
            <w:tcW w:w="2620" w:type="dxa"/>
          </w:tcPr>
          <w:p w:rsidR="0070184A" w:rsidRPr="003E405B" w:rsidRDefault="0070184A" w:rsidP="003E405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конская стопа",</w:t>
            </w:r>
          </w:p>
        </w:tc>
        <w:tc>
          <w:tcPr>
            <w:tcW w:w="2848" w:type="dxa"/>
            <w:gridSpan w:val="2"/>
          </w:tcPr>
          <w:p w:rsidR="0070184A" w:rsidRPr="003E405B" w:rsidRDefault="0070184A" w:rsidP="003E405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симптом </w:t>
            </w:r>
            <w:proofErr w:type="spellStart"/>
            <w:r w:rsidRPr="003E4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Хвостека</w:t>
            </w:r>
            <w:proofErr w:type="spellEnd"/>
          </w:p>
        </w:tc>
        <w:tc>
          <w:tcPr>
            <w:tcW w:w="3827" w:type="dxa"/>
          </w:tcPr>
          <w:p w:rsidR="0070184A" w:rsidRPr="003E405B" w:rsidRDefault="0070184A" w:rsidP="003E405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"лягушачий живот",</w:t>
            </w:r>
          </w:p>
        </w:tc>
      </w:tr>
      <w:tr w:rsidR="0070184A" w:rsidRPr="000134EB" w:rsidTr="003E405B">
        <w:trPr>
          <w:gridAfter w:val="1"/>
          <w:wAfter w:w="27" w:type="dxa"/>
        </w:trPr>
        <w:tc>
          <w:tcPr>
            <w:tcW w:w="2620" w:type="dxa"/>
          </w:tcPr>
          <w:p w:rsidR="0070184A" w:rsidRPr="003E405B" w:rsidRDefault="0070184A" w:rsidP="003E405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ларингоспазм</w:t>
            </w:r>
          </w:p>
        </w:tc>
        <w:tc>
          <w:tcPr>
            <w:tcW w:w="2848" w:type="dxa"/>
            <w:gridSpan w:val="2"/>
          </w:tcPr>
          <w:p w:rsidR="0070184A" w:rsidRPr="003E405B" w:rsidRDefault="003E405B" w:rsidP="003E405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70184A" w:rsidRPr="003E4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рука акушера",</w:t>
            </w:r>
          </w:p>
        </w:tc>
        <w:tc>
          <w:tcPr>
            <w:tcW w:w="3827" w:type="dxa"/>
          </w:tcPr>
          <w:p w:rsidR="0070184A" w:rsidRPr="003E405B" w:rsidRDefault="0070184A" w:rsidP="003E405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"грудь сапожника"</w:t>
            </w:r>
          </w:p>
        </w:tc>
      </w:tr>
      <w:tr w:rsidR="0070184A" w:rsidRPr="000134EB" w:rsidTr="003E405B">
        <w:trPr>
          <w:gridAfter w:val="1"/>
          <w:wAfter w:w="27" w:type="dxa"/>
        </w:trPr>
        <w:tc>
          <w:tcPr>
            <w:tcW w:w="2620" w:type="dxa"/>
          </w:tcPr>
          <w:p w:rsidR="0070184A" w:rsidRPr="003E405B" w:rsidRDefault="0070184A" w:rsidP="003E405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"куриная грудь"</w:t>
            </w:r>
          </w:p>
        </w:tc>
        <w:tc>
          <w:tcPr>
            <w:tcW w:w="2848" w:type="dxa"/>
            <w:gridSpan w:val="2"/>
          </w:tcPr>
          <w:p w:rsidR="0070184A" w:rsidRPr="003E405B" w:rsidRDefault="0070184A" w:rsidP="003E405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3E4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петушинный</w:t>
            </w:r>
            <w:proofErr w:type="spellEnd"/>
            <w:r w:rsidRPr="003E4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крик",</w:t>
            </w:r>
          </w:p>
        </w:tc>
        <w:tc>
          <w:tcPr>
            <w:tcW w:w="3827" w:type="dxa"/>
          </w:tcPr>
          <w:p w:rsidR="0070184A" w:rsidRPr="003E405B" w:rsidRDefault="003E405B" w:rsidP="003E405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симптом </w:t>
            </w:r>
            <w:r w:rsidR="0070184A" w:rsidRPr="003E4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"перочинного ножа",  </w:t>
            </w:r>
          </w:p>
        </w:tc>
      </w:tr>
      <w:tr w:rsidR="0070184A" w:rsidRPr="000134EB" w:rsidTr="003E405B">
        <w:trPr>
          <w:gridAfter w:val="1"/>
          <w:wAfter w:w="27" w:type="dxa"/>
        </w:trPr>
        <w:tc>
          <w:tcPr>
            <w:tcW w:w="2620" w:type="dxa"/>
          </w:tcPr>
          <w:p w:rsidR="0070184A" w:rsidRPr="003E405B" w:rsidRDefault="0070184A" w:rsidP="003E405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Симптом Маслова,</w:t>
            </w:r>
          </w:p>
        </w:tc>
        <w:tc>
          <w:tcPr>
            <w:tcW w:w="2848" w:type="dxa"/>
            <w:gridSpan w:val="2"/>
          </w:tcPr>
          <w:p w:rsidR="0070184A" w:rsidRPr="003E405B" w:rsidRDefault="0070184A" w:rsidP="003E405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"рёберные чётки",</w:t>
            </w:r>
          </w:p>
        </w:tc>
        <w:tc>
          <w:tcPr>
            <w:tcW w:w="3827" w:type="dxa"/>
          </w:tcPr>
          <w:p w:rsidR="0070184A" w:rsidRPr="003E405B" w:rsidRDefault="0070184A" w:rsidP="003E405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05B" w:rsidTr="003E405B">
        <w:tc>
          <w:tcPr>
            <w:tcW w:w="4785" w:type="dxa"/>
            <w:gridSpan w:val="2"/>
          </w:tcPr>
          <w:p w:rsidR="003E405B" w:rsidRDefault="003E405B" w:rsidP="003E4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05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Рахит</w:t>
            </w:r>
          </w:p>
        </w:tc>
        <w:tc>
          <w:tcPr>
            <w:tcW w:w="4537" w:type="dxa"/>
            <w:gridSpan w:val="3"/>
          </w:tcPr>
          <w:p w:rsidR="003E405B" w:rsidRDefault="003E405B" w:rsidP="003E4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05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Спазмофилия</w:t>
            </w:r>
          </w:p>
        </w:tc>
      </w:tr>
      <w:tr w:rsidR="003E405B" w:rsidTr="003E405B">
        <w:tc>
          <w:tcPr>
            <w:tcW w:w="4785" w:type="dxa"/>
            <w:gridSpan w:val="2"/>
          </w:tcPr>
          <w:p w:rsidR="003E405B" w:rsidRDefault="003E405B" w:rsidP="003E4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05B" w:rsidRDefault="003E405B" w:rsidP="003E4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gridSpan w:val="3"/>
          </w:tcPr>
          <w:p w:rsidR="003E405B" w:rsidRDefault="003E405B" w:rsidP="003E4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184A" w:rsidRPr="000134EB" w:rsidRDefault="0070184A" w:rsidP="000134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3AB6" w:rsidRPr="000134EB" w:rsidRDefault="00C23AB6" w:rsidP="000134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34EB">
        <w:rPr>
          <w:rFonts w:ascii="Times New Roman" w:hAnsi="Times New Roman" w:cs="Times New Roman"/>
          <w:sz w:val="24"/>
          <w:szCs w:val="24"/>
        </w:rPr>
        <w:lastRenderedPageBreak/>
        <w:t>Обучение через проблемные ситуации помогает студентам не только понять патофизиологию и клинику рахита, но и развить навыки самостоятельного поиска решений, коммуникации и обучения родителей, что очень важно при организации  сестринского  ухода за детьми особенно раннего возраста.</w:t>
      </w:r>
    </w:p>
    <w:p w:rsidR="003E405B" w:rsidRDefault="00C23AB6" w:rsidP="000134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34EB">
        <w:rPr>
          <w:rFonts w:ascii="Times New Roman" w:hAnsi="Times New Roman" w:cs="Times New Roman"/>
          <w:sz w:val="24"/>
          <w:szCs w:val="24"/>
        </w:rPr>
        <w:t xml:space="preserve">Использование интерактивных методов и приемов обучения является важной составляющей современной системы подготовки медсестёр в педиатрии. </w:t>
      </w:r>
    </w:p>
    <w:p w:rsidR="00C23AB6" w:rsidRPr="000134EB" w:rsidRDefault="00C23AB6" w:rsidP="000134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34EB">
        <w:rPr>
          <w:rFonts w:ascii="Times New Roman" w:hAnsi="Times New Roman" w:cs="Times New Roman"/>
          <w:sz w:val="24"/>
          <w:szCs w:val="24"/>
        </w:rPr>
        <w:t>Эти методы способствуют более глубокому и осмысленному усвоению материала, развитию профессиональных компетенций и улучшению качества ухода за пациентами</w:t>
      </w:r>
      <w:r w:rsidR="006D4876">
        <w:rPr>
          <w:rFonts w:ascii="Times New Roman" w:hAnsi="Times New Roman" w:cs="Times New Roman"/>
          <w:sz w:val="24"/>
          <w:szCs w:val="24"/>
        </w:rPr>
        <w:t xml:space="preserve"> детского возраста</w:t>
      </w:r>
      <w:r w:rsidRPr="000134EB">
        <w:rPr>
          <w:rFonts w:ascii="Times New Roman" w:hAnsi="Times New Roman" w:cs="Times New Roman"/>
          <w:sz w:val="24"/>
          <w:szCs w:val="24"/>
        </w:rPr>
        <w:t>.</w:t>
      </w:r>
    </w:p>
    <w:p w:rsidR="00DD78DD" w:rsidRPr="000134EB" w:rsidRDefault="00DD78DD" w:rsidP="000134E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highlight w:val="yellow"/>
          <w:lang w:eastAsia="ru-RU"/>
        </w:rPr>
      </w:pPr>
    </w:p>
    <w:p w:rsidR="00071D14" w:rsidRPr="000134EB" w:rsidRDefault="00071D14" w:rsidP="000134E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highlight w:val="yellow"/>
          <w:lang w:eastAsia="ru-RU"/>
        </w:rPr>
      </w:pPr>
    </w:p>
    <w:p w:rsidR="00071D14" w:rsidRDefault="00071D14" w:rsidP="00905CA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highlight w:val="yellow"/>
          <w:lang w:eastAsia="ru-RU"/>
        </w:rPr>
      </w:pPr>
    </w:p>
    <w:sectPr w:rsidR="00071D14" w:rsidSect="000134E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56B9B"/>
    <w:multiLevelType w:val="multilevel"/>
    <w:tmpl w:val="DC683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8703D5F"/>
    <w:multiLevelType w:val="multilevel"/>
    <w:tmpl w:val="64081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2B549FE"/>
    <w:multiLevelType w:val="multilevel"/>
    <w:tmpl w:val="C358A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C435D86"/>
    <w:multiLevelType w:val="multilevel"/>
    <w:tmpl w:val="39EC8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CF10FA9"/>
    <w:multiLevelType w:val="multilevel"/>
    <w:tmpl w:val="DE8C3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F97"/>
    <w:rsid w:val="000134EB"/>
    <w:rsid w:val="00071D14"/>
    <w:rsid w:val="0009628F"/>
    <w:rsid w:val="001329BE"/>
    <w:rsid w:val="001B6979"/>
    <w:rsid w:val="002A53D1"/>
    <w:rsid w:val="002D416C"/>
    <w:rsid w:val="002F013A"/>
    <w:rsid w:val="003346FC"/>
    <w:rsid w:val="00342E3D"/>
    <w:rsid w:val="003E405B"/>
    <w:rsid w:val="00684F97"/>
    <w:rsid w:val="006D4876"/>
    <w:rsid w:val="0070184A"/>
    <w:rsid w:val="00742D5A"/>
    <w:rsid w:val="00874176"/>
    <w:rsid w:val="00905CA7"/>
    <w:rsid w:val="00922574"/>
    <w:rsid w:val="00AF7362"/>
    <w:rsid w:val="00BC4E49"/>
    <w:rsid w:val="00C01444"/>
    <w:rsid w:val="00C23AB6"/>
    <w:rsid w:val="00C4560D"/>
    <w:rsid w:val="00C66F72"/>
    <w:rsid w:val="00C70A4D"/>
    <w:rsid w:val="00C97D21"/>
    <w:rsid w:val="00D215B5"/>
    <w:rsid w:val="00D43EBF"/>
    <w:rsid w:val="00DD78DD"/>
    <w:rsid w:val="00E87106"/>
    <w:rsid w:val="00EA0F31"/>
    <w:rsid w:val="00EB4D6A"/>
    <w:rsid w:val="00F74E8E"/>
    <w:rsid w:val="00FB5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2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2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257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018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0134E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2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2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257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018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0134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9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4</Pages>
  <Words>1230</Words>
  <Characters>7016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polzovatel26</dc:creator>
  <cp:keywords/>
  <dc:description/>
  <cp:lastModifiedBy>zamnmr</cp:lastModifiedBy>
  <cp:revision>15</cp:revision>
  <cp:lastPrinted>2026-06-15T01:15:00Z</cp:lastPrinted>
  <dcterms:created xsi:type="dcterms:W3CDTF">2025-11-24T04:31:00Z</dcterms:created>
  <dcterms:modified xsi:type="dcterms:W3CDTF">2026-09-28T09:55:00Z</dcterms:modified>
</cp:coreProperties>
</file>