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B9" w:rsidRPr="003408B9" w:rsidRDefault="005F33A1" w:rsidP="003408B9">
      <w:pPr>
        <w:pStyle w:val="style10"/>
        <w:spacing w:before="0" w:beforeAutospacing="0" w:after="0" w:afterAutospacing="0"/>
        <w:ind w:left="0" w:firstLine="709"/>
        <w:contextualSpacing/>
        <w:jc w:val="center"/>
        <w:rPr>
          <w:b/>
          <w:color w:val="auto"/>
        </w:rPr>
      </w:pPr>
      <w:r w:rsidRPr="003408B9">
        <w:rPr>
          <w:b/>
          <w:color w:val="auto"/>
        </w:rPr>
        <w:t xml:space="preserve">Особенности организации дистанционного обучения лиц с ОВЗ </w:t>
      </w:r>
      <w:proofErr w:type="gramStart"/>
      <w:r w:rsidRPr="003408B9">
        <w:rPr>
          <w:b/>
          <w:color w:val="auto"/>
        </w:rPr>
        <w:t>в</w:t>
      </w:r>
      <w:proofErr w:type="gramEnd"/>
      <w:r w:rsidR="0060262C" w:rsidRPr="003408B9">
        <w:rPr>
          <w:b/>
          <w:color w:val="auto"/>
        </w:rPr>
        <w:t xml:space="preserve"> </w:t>
      </w:r>
      <w:proofErr w:type="gramStart"/>
      <w:r w:rsidRPr="003408B9">
        <w:rPr>
          <w:b/>
          <w:color w:val="auto"/>
        </w:rPr>
        <w:t>Ачинском</w:t>
      </w:r>
      <w:proofErr w:type="gramEnd"/>
      <w:r w:rsidRPr="003408B9">
        <w:rPr>
          <w:b/>
          <w:color w:val="auto"/>
        </w:rPr>
        <w:t xml:space="preserve"> колледже отраслевых технологий и бизнеса</w:t>
      </w:r>
    </w:p>
    <w:p w:rsidR="000111D3" w:rsidRPr="003408B9" w:rsidRDefault="003408B9" w:rsidP="003408B9">
      <w:pPr>
        <w:pStyle w:val="style10"/>
        <w:spacing w:before="0" w:beforeAutospacing="0" w:after="0" w:afterAutospacing="0"/>
        <w:ind w:left="0" w:firstLine="709"/>
        <w:contextualSpacing/>
        <w:jc w:val="center"/>
        <w:rPr>
          <w:color w:val="auto"/>
        </w:rPr>
      </w:pPr>
      <w:r w:rsidRPr="003408B9">
        <w:rPr>
          <w:color w:val="auto"/>
        </w:rPr>
        <w:t xml:space="preserve"> </w:t>
      </w:r>
    </w:p>
    <w:p w:rsidR="003408B9" w:rsidRPr="003408B9" w:rsidRDefault="003408B9" w:rsidP="003408B9">
      <w:pPr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3408B9">
        <w:rPr>
          <w:rFonts w:ascii="Times New Roman" w:hAnsi="Times New Roman"/>
          <w:sz w:val="24"/>
          <w:szCs w:val="24"/>
          <w:shd w:val="clear" w:color="auto" w:fill="FFFFFF"/>
        </w:rPr>
        <w:t>Заикина</w:t>
      </w:r>
      <w:proofErr w:type="spellEnd"/>
      <w:r w:rsidRPr="003408B9">
        <w:rPr>
          <w:rFonts w:ascii="Times New Roman" w:hAnsi="Times New Roman"/>
          <w:sz w:val="24"/>
          <w:szCs w:val="24"/>
          <w:shd w:val="clear" w:color="auto" w:fill="FFFFFF"/>
        </w:rPr>
        <w:t xml:space="preserve"> Ирина Анатольевна,</w:t>
      </w:r>
    </w:p>
    <w:p w:rsidR="003408B9" w:rsidRPr="003408B9" w:rsidRDefault="003408B9" w:rsidP="003408B9">
      <w:pPr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3408B9">
        <w:rPr>
          <w:rFonts w:ascii="Times New Roman" w:hAnsi="Times New Roman"/>
          <w:sz w:val="24"/>
          <w:szCs w:val="24"/>
          <w:shd w:val="clear" w:color="auto" w:fill="FFFFFF"/>
        </w:rPr>
        <w:t xml:space="preserve"> мастер производственного обучения </w:t>
      </w:r>
    </w:p>
    <w:p w:rsidR="003408B9" w:rsidRPr="003408B9" w:rsidRDefault="003408B9" w:rsidP="003408B9">
      <w:pPr>
        <w:ind w:firstLine="709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408B9">
        <w:rPr>
          <w:rFonts w:ascii="Times New Roman" w:hAnsi="Times New Roman"/>
          <w:sz w:val="24"/>
          <w:szCs w:val="24"/>
        </w:rPr>
        <w:t>Роднаева</w:t>
      </w:r>
      <w:proofErr w:type="spellEnd"/>
      <w:r w:rsidRPr="003408B9">
        <w:rPr>
          <w:rFonts w:ascii="Times New Roman" w:hAnsi="Times New Roman"/>
          <w:sz w:val="24"/>
          <w:szCs w:val="24"/>
        </w:rPr>
        <w:t xml:space="preserve"> Ирина Александровна, </w:t>
      </w:r>
    </w:p>
    <w:p w:rsidR="003408B9" w:rsidRPr="003408B9" w:rsidRDefault="003408B9" w:rsidP="003408B9">
      <w:pPr>
        <w:ind w:firstLine="709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3408B9">
        <w:rPr>
          <w:rFonts w:ascii="Times New Roman" w:hAnsi="Times New Roman"/>
          <w:sz w:val="24"/>
          <w:szCs w:val="24"/>
        </w:rPr>
        <w:t>преподаватель</w:t>
      </w:r>
      <w:r w:rsidRPr="003408B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3408B9" w:rsidRPr="003408B9" w:rsidRDefault="003408B9" w:rsidP="003408B9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3408B9">
        <w:rPr>
          <w:rFonts w:ascii="Times New Roman" w:hAnsi="Times New Roman"/>
          <w:color w:val="000000"/>
          <w:sz w:val="24"/>
          <w:szCs w:val="24"/>
        </w:rPr>
        <w:t>КГБПОУ «</w:t>
      </w:r>
      <w:proofErr w:type="spellStart"/>
      <w:r w:rsidRPr="003408B9">
        <w:rPr>
          <w:rFonts w:ascii="Times New Roman" w:hAnsi="Times New Roman"/>
          <w:color w:val="000000"/>
          <w:sz w:val="24"/>
          <w:szCs w:val="24"/>
        </w:rPr>
        <w:t>Ачинский</w:t>
      </w:r>
      <w:proofErr w:type="spellEnd"/>
      <w:r w:rsidRPr="003408B9">
        <w:rPr>
          <w:rFonts w:ascii="Times New Roman" w:hAnsi="Times New Roman"/>
          <w:color w:val="000000"/>
          <w:sz w:val="24"/>
          <w:szCs w:val="24"/>
        </w:rPr>
        <w:t xml:space="preserve"> колледж отраслевых технологий и бизнеса»</w:t>
      </w:r>
    </w:p>
    <w:p w:rsidR="000111D3" w:rsidRPr="003408B9" w:rsidRDefault="000111D3" w:rsidP="003408B9">
      <w:pPr>
        <w:pStyle w:val="style10"/>
        <w:spacing w:before="0" w:beforeAutospacing="0" w:after="0" w:afterAutospacing="0"/>
        <w:ind w:left="0" w:firstLine="709"/>
        <w:contextualSpacing/>
        <w:jc w:val="right"/>
        <w:rPr>
          <w:b/>
          <w:color w:val="auto"/>
        </w:rPr>
      </w:pPr>
    </w:p>
    <w:p w:rsidR="0085165D" w:rsidRPr="003408B9" w:rsidRDefault="0085165D" w:rsidP="003408B9">
      <w:pPr>
        <w:pStyle w:val="style10"/>
        <w:spacing w:before="0" w:beforeAutospacing="0" w:after="0" w:afterAutospacing="0"/>
        <w:ind w:left="0" w:firstLine="709"/>
        <w:contextualSpacing/>
        <w:jc w:val="both"/>
        <w:rPr>
          <w:color w:val="auto"/>
        </w:rPr>
      </w:pPr>
      <w:r w:rsidRPr="003408B9">
        <w:rPr>
          <w:color w:val="auto"/>
        </w:rPr>
        <w:t>Реализация прав детей с ОВЗ на образование рассматривается как одна из важнейших задач государственной политики в области образования. Получение такими детьми качественного не только общего, но и профессионального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5F33A1" w:rsidRPr="003408B9" w:rsidRDefault="0085165D" w:rsidP="003408B9">
      <w:pPr>
        <w:pStyle w:val="a4"/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 xml:space="preserve">Профессиональное образование, как процесс и результат профессионального </w:t>
      </w:r>
      <w:r w:rsidR="00D83D65" w:rsidRPr="003408B9">
        <w:rPr>
          <w:sz w:val="24"/>
          <w:szCs w:val="24"/>
        </w:rPr>
        <w:t xml:space="preserve">развития и </w:t>
      </w:r>
      <w:r w:rsidRPr="003408B9">
        <w:rPr>
          <w:sz w:val="24"/>
          <w:szCs w:val="24"/>
        </w:rPr>
        <w:t>становления личности, система овладения определенными знаниями, умениями и навыками в конкретной профессиональной деятельности, играет важную роль в социальной реабилитации</w:t>
      </w:r>
      <w:r w:rsidR="005F33A1" w:rsidRPr="003408B9">
        <w:rPr>
          <w:sz w:val="24"/>
          <w:szCs w:val="24"/>
        </w:rPr>
        <w:t xml:space="preserve"> </w:t>
      </w:r>
      <w:r w:rsidR="00D83D65" w:rsidRPr="003408B9">
        <w:rPr>
          <w:sz w:val="24"/>
          <w:szCs w:val="24"/>
        </w:rPr>
        <w:t>лиц с ОВЗ.</w:t>
      </w:r>
      <w:r w:rsidR="005F33A1" w:rsidRPr="003408B9">
        <w:rPr>
          <w:sz w:val="24"/>
          <w:szCs w:val="24"/>
        </w:rPr>
        <w:t xml:space="preserve"> </w:t>
      </w:r>
      <w:r w:rsidR="00D83D65" w:rsidRPr="003408B9">
        <w:rPr>
          <w:sz w:val="24"/>
          <w:szCs w:val="24"/>
        </w:rPr>
        <w:t>Профессиональное образование</w:t>
      </w:r>
      <w:r w:rsidR="005F33A1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обеспечивает</w:t>
      </w:r>
      <w:r w:rsidR="005F33A1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им ориентацию в мире профессий, создает основу для реализации принципа равных возможностей граждан всех категорий.</w:t>
      </w:r>
    </w:p>
    <w:p w:rsidR="0085165D" w:rsidRPr="003408B9" w:rsidRDefault="0085165D" w:rsidP="003408B9">
      <w:pPr>
        <w:pStyle w:val="a4"/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 xml:space="preserve"> Одним из эффективных условий реализации данного принципа является дистанционное обучение</w:t>
      </w:r>
      <w:r w:rsidR="00640E77" w:rsidRPr="003408B9">
        <w:rPr>
          <w:sz w:val="24"/>
          <w:szCs w:val="24"/>
        </w:rPr>
        <w:t>, так как это</w:t>
      </w:r>
      <w:r w:rsidRPr="003408B9">
        <w:rPr>
          <w:sz w:val="24"/>
          <w:szCs w:val="24"/>
        </w:rPr>
        <w:t xml:space="preserve"> наиболее доступная и открытая форма организац</w:t>
      </w:r>
      <w:r w:rsidR="00113F28" w:rsidRPr="003408B9">
        <w:rPr>
          <w:sz w:val="24"/>
          <w:szCs w:val="24"/>
        </w:rPr>
        <w:t xml:space="preserve">ии учебного процесса для людей, имеющих физические </w:t>
      </w:r>
      <w:r w:rsidRPr="003408B9">
        <w:rPr>
          <w:sz w:val="24"/>
          <w:szCs w:val="24"/>
        </w:rPr>
        <w:t>ограничения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для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получения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полноценного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pacing w:val="-2"/>
          <w:sz w:val="24"/>
          <w:szCs w:val="24"/>
        </w:rPr>
        <w:t>образования</w:t>
      </w:r>
      <w:r w:rsidRPr="003408B9">
        <w:rPr>
          <w:sz w:val="24"/>
          <w:szCs w:val="24"/>
        </w:rPr>
        <w:t xml:space="preserve"> и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вынужденных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обучаться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на</w:t>
      </w:r>
      <w:r w:rsidR="00113F28" w:rsidRPr="003408B9">
        <w:rPr>
          <w:sz w:val="24"/>
          <w:szCs w:val="24"/>
        </w:rPr>
        <w:t xml:space="preserve"> </w:t>
      </w:r>
      <w:r w:rsidRPr="003408B9">
        <w:rPr>
          <w:spacing w:val="-2"/>
          <w:sz w:val="24"/>
          <w:szCs w:val="24"/>
        </w:rPr>
        <w:t>дому.</w:t>
      </w:r>
    </w:p>
    <w:p w:rsidR="00D83D65" w:rsidRPr="003408B9" w:rsidRDefault="00D83D65" w:rsidP="003408B9">
      <w:pPr>
        <w:pStyle w:val="a4"/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 xml:space="preserve">В случае перехода на дистанционное обучение необходимо </w:t>
      </w:r>
      <w:r w:rsidR="00640E77" w:rsidRPr="003408B9">
        <w:rPr>
          <w:sz w:val="24"/>
          <w:szCs w:val="24"/>
        </w:rPr>
        <w:t>учитывать</w:t>
      </w:r>
      <w:r w:rsidRPr="003408B9">
        <w:rPr>
          <w:sz w:val="24"/>
          <w:szCs w:val="24"/>
        </w:rPr>
        <w:t>, что переход каждого конкретного обучающегося с ОВЗ определяется в соответствии с рекомендациями, данными по результатам медико-социальной экспертизы или психолог</w:t>
      </w:r>
      <w:proofErr w:type="gramStart"/>
      <w:r w:rsidRPr="003408B9">
        <w:rPr>
          <w:sz w:val="24"/>
          <w:szCs w:val="24"/>
        </w:rPr>
        <w:t>о-</w:t>
      </w:r>
      <w:proofErr w:type="gramEnd"/>
      <w:r w:rsidRPr="003408B9">
        <w:rPr>
          <w:sz w:val="24"/>
          <w:szCs w:val="24"/>
        </w:rPr>
        <w:t xml:space="preserve"> медико-педагогической комиссии, а также специальными условиями, созданными </w:t>
      </w:r>
      <w:r w:rsidR="000111D3" w:rsidRPr="003408B9">
        <w:rPr>
          <w:sz w:val="24"/>
          <w:szCs w:val="24"/>
        </w:rPr>
        <w:t>колледжем</w:t>
      </w:r>
      <w:r w:rsidRPr="003408B9">
        <w:rPr>
          <w:sz w:val="24"/>
          <w:szCs w:val="24"/>
        </w:rPr>
        <w:t xml:space="preserve"> и по месту проживания обучающегося.</w:t>
      </w:r>
    </w:p>
    <w:p w:rsidR="00D83D65" w:rsidRPr="003408B9" w:rsidRDefault="00D83D65" w:rsidP="003408B9">
      <w:pPr>
        <w:pStyle w:val="a4"/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>В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связи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с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этим,</w:t>
      </w:r>
      <w:r w:rsidR="00C16DDE" w:rsidRPr="003408B9">
        <w:rPr>
          <w:sz w:val="24"/>
          <w:szCs w:val="24"/>
        </w:rPr>
        <w:t xml:space="preserve"> </w:t>
      </w:r>
      <w:r w:rsidR="00640E77" w:rsidRPr="003408B9">
        <w:rPr>
          <w:sz w:val="24"/>
          <w:szCs w:val="24"/>
        </w:rPr>
        <w:t>осо</w:t>
      </w:r>
      <w:r w:rsidRPr="003408B9">
        <w:rPr>
          <w:sz w:val="24"/>
          <w:szCs w:val="24"/>
        </w:rPr>
        <w:t xml:space="preserve">бое внимание </w:t>
      </w:r>
      <w:r w:rsidR="000111D3" w:rsidRPr="003408B9">
        <w:rPr>
          <w:spacing w:val="-5"/>
          <w:sz w:val="24"/>
          <w:szCs w:val="24"/>
        </w:rPr>
        <w:t>мы</w:t>
      </w:r>
      <w:r w:rsidR="000111D3" w:rsidRPr="003408B9">
        <w:rPr>
          <w:sz w:val="24"/>
          <w:szCs w:val="24"/>
        </w:rPr>
        <w:t xml:space="preserve"> обращаем</w:t>
      </w:r>
      <w:r w:rsidRPr="003408B9">
        <w:rPr>
          <w:sz w:val="24"/>
          <w:szCs w:val="24"/>
        </w:rPr>
        <w:t xml:space="preserve"> на ряд инновационных формиспособовстремительногоразвитиясистемы</w:t>
      </w:r>
      <w:r w:rsidR="00640E77" w:rsidRPr="003408B9">
        <w:rPr>
          <w:sz w:val="24"/>
          <w:szCs w:val="24"/>
        </w:rPr>
        <w:t>дис</w:t>
      </w:r>
      <w:r w:rsidRPr="003408B9">
        <w:rPr>
          <w:sz w:val="24"/>
          <w:szCs w:val="24"/>
        </w:rPr>
        <w:t>танционногообразованиякакнаиболееприемлемой</w:t>
      </w:r>
      <w:r w:rsidR="00640E77" w:rsidRPr="003408B9">
        <w:rPr>
          <w:sz w:val="24"/>
          <w:szCs w:val="24"/>
        </w:rPr>
        <w:t>эф</w:t>
      </w:r>
      <w:r w:rsidRPr="003408B9">
        <w:rPr>
          <w:sz w:val="24"/>
          <w:szCs w:val="24"/>
        </w:rPr>
        <w:t>фективной технологии обучения лиц с ограниченными возможностями, а именно:</w:t>
      </w:r>
    </w:p>
    <w:p w:rsidR="00D83D65" w:rsidRPr="003408B9" w:rsidRDefault="00D83D65" w:rsidP="003408B9">
      <w:pPr>
        <w:pStyle w:val="a6"/>
        <w:numPr>
          <w:ilvl w:val="0"/>
          <w:numId w:val="3"/>
        </w:numPr>
        <w:tabs>
          <w:tab w:val="left" w:pos="1002"/>
        </w:tabs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 xml:space="preserve">дистанционное обучение с использованием мультимедийных электронных пакетов дает возможность создания единого коммуникативного пространства для </w:t>
      </w:r>
      <w:r w:rsidR="00BD218E" w:rsidRPr="003408B9">
        <w:rPr>
          <w:sz w:val="24"/>
          <w:szCs w:val="24"/>
        </w:rPr>
        <w:t>лиц с ОВЗ</w:t>
      </w:r>
      <w:r w:rsidRPr="003408B9">
        <w:rPr>
          <w:sz w:val="24"/>
          <w:szCs w:val="24"/>
        </w:rPr>
        <w:t xml:space="preserve"> и здоровых участников образовательного </w:t>
      </w:r>
      <w:r w:rsidRPr="003408B9">
        <w:rPr>
          <w:spacing w:val="-2"/>
          <w:sz w:val="24"/>
          <w:szCs w:val="24"/>
        </w:rPr>
        <w:t>процесса;</w:t>
      </w:r>
    </w:p>
    <w:p w:rsidR="00D83D65" w:rsidRPr="003408B9" w:rsidRDefault="00D83D65" w:rsidP="003408B9">
      <w:pPr>
        <w:pStyle w:val="a6"/>
        <w:numPr>
          <w:ilvl w:val="0"/>
          <w:numId w:val="3"/>
        </w:numPr>
        <w:tabs>
          <w:tab w:val="left" w:pos="982"/>
        </w:tabs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>дистанционная форма обучения является наиболее экономически целесообразной технологией социально профессиональнойреабилитации</w:t>
      </w:r>
      <w:r w:rsidR="00BD218E" w:rsidRPr="003408B9">
        <w:rPr>
          <w:sz w:val="24"/>
          <w:szCs w:val="24"/>
        </w:rPr>
        <w:t>лиц с ОВЗ</w:t>
      </w:r>
      <w:r w:rsidRPr="003408B9">
        <w:rPr>
          <w:sz w:val="24"/>
          <w:szCs w:val="24"/>
        </w:rPr>
        <w:t xml:space="preserve">ичленовего </w:t>
      </w:r>
      <w:r w:rsidRPr="003408B9">
        <w:rPr>
          <w:spacing w:val="-2"/>
          <w:sz w:val="24"/>
          <w:szCs w:val="24"/>
        </w:rPr>
        <w:t>семьи;</w:t>
      </w:r>
    </w:p>
    <w:p w:rsidR="00D83D65" w:rsidRPr="003408B9" w:rsidRDefault="00D83D65" w:rsidP="003408B9">
      <w:pPr>
        <w:pStyle w:val="a6"/>
        <w:numPr>
          <w:ilvl w:val="0"/>
          <w:numId w:val="3"/>
        </w:numPr>
        <w:tabs>
          <w:tab w:val="left" w:pos="1035"/>
        </w:tabs>
        <w:ind w:left="0" w:right="-1" w:firstLine="709"/>
        <w:rPr>
          <w:sz w:val="24"/>
          <w:szCs w:val="24"/>
        </w:rPr>
      </w:pPr>
      <w:r w:rsidRPr="003408B9">
        <w:rPr>
          <w:sz w:val="24"/>
          <w:szCs w:val="24"/>
        </w:rPr>
        <w:t>технология дистанционного обучения позволяет выстраивать индивидуальную траекторию профессионального образован</w:t>
      </w:r>
      <w:r w:rsidR="00BD218E" w:rsidRPr="003408B9">
        <w:rPr>
          <w:sz w:val="24"/>
          <w:szCs w:val="24"/>
        </w:rPr>
        <w:t>ия каждого обучающегося, посте</w:t>
      </w:r>
      <w:r w:rsidRPr="003408B9">
        <w:rPr>
          <w:sz w:val="24"/>
          <w:szCs w:val="24"/>
        </w:rPr>
        <w:t>пенного повышения его квалификации, непрерывного образования в течение всей жизнедеятельности.</w:t>
      </w:r>
    </w:p>
    <w:p w:rsidR="005F33A1" w:rsidRPr="003408B9" w:rsidRDefault="0085165D" w:rsidP="003408B9">
      <w:pPr>
        <w:pStyle w:val="style10"/>
        <w:spacing w:before="0" w:beforeAutospacing="0" w:after="0" w:afterAutospacing="0"/>
        <w:ind w:left="0" w:firstLine="709"/>
        <w:contextualSpacing/>
        <w:jc w:val="both"/>
        <w:rPr>
          <w:color w:val="auto"/>
        </w:rPr>
      </w:pPr>
      <w:r w:rsidRPr="003408B9">
        <w:rPr>
          <w:color w:val="auto"/>
        </w:rPr>
        <w:t>Основной формой, применяемой при реализации дистанционных образовательных технологий</w:t>
      </w:r>
      <w:r w:rsidR="000111D3" w:rsidRPr="003408B9">
        <w:rPr>
          <w:color w:val="auto"/>
        </w:rPr>
        <w:t xml:space="preserve"> в колледже</w:t>
      </w:r>
      <w:r w:rsidRPr="003408B9">
        <w:rPr>
          <w:color w:val="auto"/>
        </w:rPr>
        <w:t xml:space="preserve">, является индивидуальная форма обучения. Главным достоинством данной формы обучения для обучающихся лиц с ОВЗ является возможность полностью индивидуализировать содержание, методы и темпы учебной деятельности такого обучающегося, следить за каждым его действием и операцией при решении конкретных задач; вносить вовремя необходимые коррекции как в деятельность обучающегося, так и в деятельность преподавателя. </w:t>
      </w:r>
    </w:p>
    <w:p w:rsidR="001860BC" w:rsidRPr="003408B9" w:rsidRDefault="0085165D" w:rsidP="003408B9">
      <w:pPr>
        <w:pStyle w:val="style10"/>
        <w:spacing w:before="0" w:beforeAutospacing="0" w:after="0" w:afterAutospacing="0"/>
        <w:ind w:left="0" w:firstLine="709"/>
        <w:contextualSpacing/>
        <w:jc w:val="both"/>
        <w:rPr>
          <w:color w:val="auto"/>
        </w:rPr>
      </w:pPr>
      <w:r w:rsidRPr="003408B9">
        <w:rPr>
          <w:color w:val="auto"/>
        </w:rPr>
        <w:t>Дистанционные образовательные технологии обеспечив</w:t>
      </w:r>
      <w:r w:rsidR="000111D3" w:rsidRPr="003408B9">
        <w:rPr>
          <w:color w:val="auto"/>
        </w:rPr>
        <w:t>ают</w:t>
      </w:r>
      <w:r w:rsidRPr="003408B9">
        <w:rPr>
          <w:color w:val="auto"/>
        </w:rPr>
        <w:t xml:space="preserve"> возможност</w:t>
      </w:r>
      <w:r w:rsidR="000111D3" w:rsidRPr="003408B9">
        <w:rPr>
          <w:color w:val="auto"/>
        </w:rPr>
        <w:t>ь</w:t>
      </w:r>
      <w:r w:rsidRPr="003408B9">
        <w:rPr>
          <w:color w:val="auto"/>
        </w:rPr>
        <w:t xml:space="preserve"> коммуникаций не только с преподавателем, но и с другими обучаемыми, сотрудничество в процессе познавательной деятельности.</w:t>
      </w:r>
    </w:p>
    <w:p w:rsidR="00BD218E" w:rsidRPr="003408B9" w:rsidRDefault="000111D3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колледже мы используем</w:t>
      </w:r>
      <w:r w:rsidR="00BD218E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разные модели дистанционного обучения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: э</w:t>
      </w:r>
      <w:r w:rsidR="00BD218E" w:rsidRPr="003408B9">
        <w:rPr>
          <w:rFonts w:ascii="Times New Roman" w:eastAsia="Times New Roman" w:hAnsi="Times New Roman"/>
          <w:sz w:val="24"/>
          <w:szCs w:val="24"/>
          <w:lang w:eastAsia="ru-RU"/>
        </w:rPr>
        <w:t>лектронная почта, общение в Чате на сайте, потоковые лекции, видеоконференции</w:t>
      </w:r>
      <w:r w:rsidR="003B5140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 т.д.</w:t>
      </w:r>
    </w:p>
    <w:p w:rsidR="001860BC" w:rsidRPr="003408B9" w:rsidRDefault="000E31CA" w:rsidP="003408B9">
      <w:pPr>
        <w:pStyle w:val="style10"/>
        <w:spacing w:before="0" w:beforeAutospacing="0" w:after="0" w:afterAutospacing="0"/>
        <w:ind w:left="0" w:firstLine="709"/>
        <w:contextualSpacing/>
        <w:jc w:val="both"/>
        <w:rPr>
          <w:color w:val="auto"/>
        </w:rPr>
      </w:pPr>
      <w:r w:rsidRPr="003408B9">
        <w:rPr>
          <w:color w:val="auto"/>
        </w:rPr>
        <w:t xml:space="preserve">Навигация </w:t>
      </w:r>
      <w:r w:rsidR="003B5140" w:rsidRPr="003408B9">
        <w:rPr>
          <w:color w:val="auto"/>
        </w:rPr>
        <w:t>обучающегося</w:t>
      </w:r>
      <w:r w:rsidRPr="003408B9">
        <w:rPr>
          <w:color w:val="auto"/>
        </w:rPr>
        <w:t xml:space="preserve"> по учебному материалу в процессе обучения осуществляется при помощи учебного графика, задающего последовательность изучения материала по неделям.</w:t>
      </w:r>
    </w:p>
    <w:p w:rsidR="00C83B40" w:rsidRPr="003408B9" w:rsidRDefault="00C83B40" w:rsidP="003408B9">
      <w:pPr>
        <w:pStyle w:val="a4"/>
        <w:ind w:left="184" w:right="110" w:firstLine="709"/>
        <w:rPr>
          <w:sz w:val="24"/>
          <w:szCs w:val="24"/>
        </w:rPr>
      </w:pPr>
      <w:r w:rsidRPr="003408B9">
        <w:rPr>
          <w:sz w:val="24"/>
          <w:szCs w:val="24"/>
        </w:rPr>
        <w:t>При внедрении системы дистанционного обучения особый интерес предст</w:t>
      </w:r>
      <w:r w:rsidR="00637676" w:rsidRPr="003408B9">
        <w:rPr>
          <w:sz w:val="24"/>
          <w:szCs w:val="24"/>
        </w:rPr>
        <w:t>авляет технология обучения, ко</w:t>
      </w:r>
      <w:r w:rsidRPr="003408B9">
        <w:rPr>
          <w:sz w:val="24"/>
          <w:szCs w:val="24"/>
        </w:rPr>
        <w:t>торая базируется на двух формах:</w:t>
      </w:r>
    </w:p>
    <w:p w:rsidR="00C83B40" w:rsidRPr="003408B9" w:rsidRDefault="00C83B40" w:rsidP="003408B9">
      <w:pPr>
        <w:pStyle w:val="a6"/>
        <w:numPr>
          <w:ilvl w:val="0"/>
          <w:numId w:val="4"/>
        </w:numPr>
        <w:tabs>
          <w:tab w:val="left" w:pos="712"/>
        </w:tabs>
        <w:ind w:right="109" w:firstLine="709"/>
        <w:jc w:val="both"/>
        <w:rPr>
          <w:sz w:val="24"/>
          <w:szCs w:val="24"/>
        </w:rPr>
      </w:pPr>
      <w:proofErr w:type="gramStart"/>
      <w:r w:rsidRPr="003408B9">
        <w:rPr>
          <w:sz w:val="24"/>
          <w:szCs w:val="24"/>
        </w:rPr>
        <w:t>Кейс-технологи</w:t>
      </w:r>
      <w:r w:rsidR="00637676" w:rsidRPr="003408B9">
        <w:rPr>
          <w:sz w:val="24"/>
          <w:szCs w:val="24"/>
        </w:rPr>
        <w:t>и</w:t>
      </w:r>
      <w:proofErr w:type="gramEnd"/>
      <w:r w:rsidR="00637676" w:rsidRPr="003408B9">
        <w:rPr>
          <w:sz w:val="24"/>
          <w:szCs w:val="24"/>
        </w:rPr>
        <w:t>, основанные на том, что усво</w:t>
      </w:r>
      <w:r w:rsidRPr="003408B9">
        <w:rPr>
          <w:sz w:val="24"/>
          <w:szCs w:val="24"/>
        </w:rPr>
        <w:t>ение знаний и форм</w:t>
      </w:r>
      <w:r w:rsidR="00637676" w:rsidRPr="003408B9">
        <w:rPr>
          <w:sz w:val="24"/>
          <w:szCs w:val="24"/>
        </w:rPr>
        <w:t>ирование компетенций есть след</w:t>
      </w:r>
      <w:r w:rsidRPr="003408B9">
        <w:rPr>
          <w:sz w:val="24"/>
          <w:szCs w:val="24"/>
        </w:rPr>
        <w:t xml:space="preserve">ствие инициативной самостоятельной деятельности обучающихся по разрешению выявленных противоречий, в результате чего и </w:t>
      </w:r>
      <w:r w:rsidR="00637676" w:rsidRPr="003408B9">
        <w:rPr>
          <w:sz w:val="24"/>
          <w:szCs w:val="24"/>
        </w:rPr>
        <w:t>осуществляется творческое овла</w:t>
      </w:r>
      <w:r w:rsidRPr="003408B9">
        <w:rPr>
          <w:sz w:val="24"/>
          <w:szCs w:val="24"/>
        </w:rPr>
        <w:t>дение общепрофессиональными компетенциями, развитие способности к мыслительной деятельности. Все виды контроля – рефераты, зачеты, экзамены,выпускная</w:t>
      </w:r>
      <w:r w:rsidR="00637676" w:rsidRPr="003408B9">
        <w:rPr>
          <w:sz w:val="24"/>
          <w:szCs w:val="24"/>
        </w:rPr>
        <w:t>квалификацион</w:t>
      </w:r>
      <w:r w:rsidRPr="003408B9">
        <w:rPr>
          <w:sz w:val="24"/>
          <w:szCs w:val="24"/>
        </w:rPr>
        <w:t>ная работа выполняются обучающимся письменно и в определенныесрокинаправляютсялибопоэлектронной почт</w:t>
      </w:r>
      <w:r w:rsidR="00637676" w:rsidRPr="003408B9">
        <w:rPr>
          <w:sz w:val="24"/>
          <w:szCs w:val="24"/>
        </w:rPr>
        <w:t>е</w:t>
      </w:r>
      <w:r w:rsidRPr="003408B9">
        <w:rPr>
          <w:sz w:val="24"/>
          <w:szCs w:val="24"/>
        </w:rPr>
        <w:t>,либопообычнойпочт</w:t>
      </w:r>
      <w:r w:rsidR="00637676" w:rsidRPr="003408B9">
        <w:rPr>
          <w:sz w:val="24"/>
          <w:szCs w:val="24"/>
        </w:rPr>
        <w:t>е</w:t>
      </w:r>
      <w:r w:rsidRPr="003408B9">
        <w:rPr>
          <w:sz w:val="24"/>
          <w:szCs w:val="24"/>
        </w:rPr>
        <w:t>,пожеланиюи</w:t>
      </w:r>
      <w:r w:rsidR="00637676" w:rsidRPr="003408B9">
        <w:rPr>
          <w:sz w:val="24"/>
          <w:szCs w:val="24"/>
        </w:rPr>
        <w:t>возмож</w:t>
      </w:r>
      <w:r w:rsidRPr="003408B9">
        <w:rPr>
          <w:sz w:val="24"/>
          <w:szCs w:val="24"/>
        </w:rPr>
        <w:t>ностям</w:t>
      </w:r>
      <w:r w:rsidR="00637676" w:rsidRPr="003408B9">
        <w:rPr>
          <w:sz w:val="24"/>
          <w:szCs w:val="24"/>
        </w:rPr>
        <w:t>обучающегося</w:t>
      </w:r>
      <w:proofErr w:type="gramStart"/>
      <w:r w:rsidRPr="003408B9">
        <w:rPr>
          <w:sz w:val="24"/>
          <w:szCs w:val="24"/>
        </w:rPr>
        <w:t>.Р</w:t>
      </w:r>
      <w:proofErr w:type="gramEnd"/>
      <w:r w:rsidRPr="003408B9">
        <w:rPr>
          <w:sz w:val="24"/>
          <w:szCs w:val="24"/>
        </w:rPr>
        <w:t xml:space="preserve">езультатысдачизачетов,экзаменови других форм контроля </w:t>
      </w:r>
      <w:r w:rsidR="00637676" w:rsidRPr="003408B9">
        <w:rPr>
          <w:sz w:val="24"/>
          <w:szCs w:val="24"/>
        </w:rPr>
        <w:t>обучающемуся сообщаются также раз</w:t>
      </w:r>
      <w:r w:rsidRPr="003408B9">
        <w:rPr>
          <w:sz w:val="24"/>
          <w:szCs w:val="24"/>
        </w:rPr>
        <w:t>нымиспособами.Занятияиконсультацииобучающиеся сограниченнымивозможностямитакжемогутпосещать померевозможности,илиполучатьвписьменномвиде. Исключение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составля</w:t>
      </w:r>
      <w:r w:rsidR="00637676" w:rsidRPr="003408B9">
        <w:rPr>
          <w:sz w:val="24"/>
          <w:szCs w:val="24"/>
        </w:rPr>
        <w:t>ет</w:t>
      </w:r>
      <w:r w:rsidR="00C16DDE" w:rsidRPr="003408B9">
        <w:rPr>
          <w:sz w:val="24"/>
          <w:szCs w:val="24"/>
        </w:rPr>
        <w:t xml:space="preserve"> защита выпускной квалификационной работы: </w:t>
      </w:r>
      <w:proofErr w:type="gramStart"/>
      <w:r w:rsidR="00637676" w:rsidRPr="003408B9">
        <w:rPr>
          <w:sz w:val="24"/>
          <w:szCs w:val="24"/>
        </w:rPr>
        <w:t>обучающийся</w:t>
      </w:r>
      <w:proofErr w:type="gramEnd"/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сдает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лично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или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на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дому,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или</w:t>
      </w:r>
      <w:r w:rsidR="00C16DDE" w:rsidRPr="003408B9">
        <w:rPr>
          <w:sz w:val="24"/>
          <w:szCs w:val="24"/>
        </w:rPr>
        <w:t xml:space="preserve"> </w:t>
      </w:r>
      <w:r w:rsidR="00637676" w:rsidRPr="003408B9">
        <w:rPr>
          <w:sz w:val="24"/>
          <w:szCs w:val="24"/>
        </w:rPr>
        <w:t>приходит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>в</w:t>
      </w:r>
      <w:r w:rsidR="00C16DDE" w:rsidRPr="003408B9">
        <w:rPr>
          <w:sz w:val="24"/>
          <w:szCs w:val="24"/>
        </w:rPr>
        <w:t xml:space="preserve"> </w:t>
      </w:r>
      <w:r w:rsidRPr="003408B9">
        <w:rPr>
          <w:sz w:val="24"/>
          <w:szCs w:val="24"/>
        </w:rPr>
        <w:t xml:space="preserve">учебное </w:t>
      </w:r>
      <w:r w:rsidRPr="003408B9">
        <w:rPr>
          <w:spacing w:val="-2"/>
          <w:sz w:val="24"/>
          <w:szCs w:val="24"/>
        </w:rPr>
        <w:t>заведение.</w:t>
      </w:r>
    </w:p>
    <w:p w:rsidR="001822D7" w:rsidRPr="003408B9" w:rsidRDefault="00C83B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hAnsi="Times New Roman"/>
          <w:sz w:val="24"/>
          <w:szCs w:val="24"/>
        </w:rPr>
        <w:t>2.Интернет-сис</w:t>
      </w:r>
      <w:r w:rsidR="00637676" w:rsidRPr="003408B9">
        <w:rPr>
          <w:rFonts w:ascii="Times New Roman" w:hAnsi="Times New Roman"/>
          <w:sz w:val="24"/>
          <w:szCs w:val="24"/>
        </w:rPr>
        <w:t>тему дистанционного асинхронно</w:t>
      </w:r>
      <w:r w:rsidRPr="003408B9">
        <w:rPr>
          <w:rFonts w:ascii="Times New Roman" w:hAnsi="Times New Roman"/>
          <w:sz w:val="24"/>
          <w:szCs w:val="24"/>
        </w:rPr>
        <w:t xml:space="preserve">го обучения – </w:t>
      </w:r>
      <w:proofErr w:type="gramStart"/>
      <w:r w:rsidRPr="003408B9">
        <w:rPr>
          <w:rFonts w:ascii="Times New Roman" w:hAnsi="Times New Roman"/>
          <w:sz w:val="24"/>
          <w:szCs w:val="24"/>
        </w:rPr>
        <w:t>основанную</w:t>
      </w:r>
      <w:proofErr w:type="gramEnd"/>
      <w:r w:rsidRPr="003408B9">
        <w:rPr>
          <w:rFonts w:ascii="Times New Roman" w:hAnsi="Times New Roman"/>
          <w:sz w:val="24"/>
          <w:szCs w:val="24"/>
        </w:rPr>
        <w:t xml:space="preserve"> на обмене материалами и информацией на электронных носителях. Характерной особенностью работы в </w:t>
      </w:r>
      <w:r w:rsidR="00637676" w:rsidRPr="003408B9">
        <w:rPr>
          <w:rFonts w:ascii="Times New Roman" w:hAnsi="Times New Roman"/>
          <w:sz w:val="24"/>
          <w:szCs w:val="24"/>
        </w:rPr>
        <w:t>колледже по дистанционному об</w:t>
      </w:r>
      <w:r w:rsidRPr="003408B9">
        <w:rPr>
          <w:rFonts w:ascii="Times New Roman" w:hAnsi="Times New Roman"/>
          <w:sz w:val="24"/>
          <w:szCs w:val="24"/>
        </w:rPr>
        <w:t xml:space="preserve">учению </w:t>
      </w:r>
      <w:r w:rsidR="00637676" w:rsidRPr="003408B9">
        <w:rPr>
          <w:rFonts w:ascii="Times New Roman" w:hAnsi="Times New Roman"/>
          <w:sz w:val="24"/>
          <w:szCs w:val="24"/>
        </w:rPr>
        <w:t>лиц с ОВЗ</w:t>
      </w:r>
      <w:r w:rsidRPr="003408B9">
        <w:rPr>
          <w:rFonts w:ascii="Times New Roman" w:hAnsi="Times New Roman"/>
          <w:sz w:val="24"/>
          <w:szCs w:val="24"/>
        </w:rPr>
        <w:t xml:space="preserve"> является возможность организации учебно-воспитательного процесса в режиме </w:t>
      </w:r>
      <w:proofErr w:type="spellStart"/>
      <w:r w:rsidRPr="003408B9">
        <w:rPr>
          <w:rFonts w:ascii="Times New Roman" w:hAnsi="Times New Roman"/>
          <w:sz w:val="24"/>
          <w:szCs w:val="24"/>
        </w:rPr>
        <w:t>on-line</w:t>
      </w:r>
      <w:r w:rsidR="00637676" w:rsidRPr="003408B9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spellEnd"/>
      <w:r w:rsidR="0063767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37676" w:rsidRPr="003408B9">
        <w:rPr>
          <w:rFonts w:ascii="Times New Roman" w:eastAsia="Times New Roman" w:hAnsi="Times New Roman"/>
          <w:sz w:val="24"/>
          <w:szCs w:val="24"/>
          <w:lang w:eastAsia="ru-RU"/>
        </w:rPr>
        <w:t>Skype</w:t>
      </w:r>
      <w:proofErr w:type="spellEnd"/>
      <w:r w:rsidRPr="003408B9">
        <w:rPr>
          <w:rFonts w:ascii="Times New Roman" w:hAnsi="Times New Roman"/>
          <w:sz w:val="24"/>
          <w:szCs w:val="24"/>
        </w:rPr>
        <w:t>,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="00637676" w:rsidRPr="003408B9">
        <w:rPr>
          <w:rFonts w:ascii="Times New Roman" w:hAnsi="Times New Roman"/>
          <w:sz w:val="24"/>
          <w:szCs w:val="24"/>
        </w:rPr>
        <w:t xml:space="preserve">на платформе </w:t>
      </w:r>
      <w:r w:rsidR="00637676" w:rsidRPr="003408B9">
        <w:rPr>
          <w:rFonts w:ascii="Times New Roman" w:hAnsi="Times New Roman"/>
          <w:sz w:val="24"/>
          <w:szCs w:val="24"/>
          <w:lang w:val="en-US"/>
        </w:rPr>
        <w:t>ZOOM</w:t>
      </w:r>
      <w:r w:rsidR="00637676" w:rsidRPr="003408B9">
        <w:rPr>
          <w:rFonts w:ascii="Times New Roman" w:hAnsi="Times New Roman"/>
          <w:sz w:val="24"/>
          <w:szCs w:val="24"/>
        </w:rPr>
        <w:t>,</w:t>
      </w:r>
      <w:r w:rsidRPr="003408B9">
        <w:rPr>
          <w:rFonts w:ascii="Times New Roman" w:hAnsi="Times New Roman"/>
          <w:sz w:val="24"/>
          <w:szCs w:val="24"/>
        </w:rPr>
        <w:t xml:space="preserve">в том числе </w:t>
      </w:r>
      <w:proofErr w:type="gramStart"/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чат-занятия</w:t>
      </w:r>
      <w:proofErr w:type="gramEnd"/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, занятия в подготовленном учебном курсе на площадке </w:t>
      </w:r>
      <w:r w:rsidR="001822D7" w:rsidRPr="003408B9">
        <w:rPr>
          <w:rFonts w:ascii="Times New Roman" w:eastAsia="Times New Roman" w:hAnsi="Times New Roman"/>
          <w:sz w:val="24"/>
          <w:szCs w:val="24"/>
          <w:lang w:val="en-US" w:eastAsia="ru-RU"/>
        </w:rPr>
        <w:t>MOODL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, работа с электронной почтой.</w:t>
      </w:r>
    </w:p>
    <w:p w:rsidR="00C83B40" w:rsidRPr="003408B9" w:rsidRDefault="00C83B40" w:rsidP="003408B9">
      <w:pPr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3408B9">
        <w:rPr>
          <w:rFonts w:ascii="Times New Roman" w:hAnsi="Times New Roman"/>
          <w:sz w:val="24"/>
          <w:szCs w:val="24"/>
        </w:rPr>
        <w:t>Преподаватель, находясь на рабочем месте, через систему дистанционного асинхронного обучения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 xml:space="preserve">осуществляет </w:t>
      </w:r>
      <w:proofErr w:type="gramStart"/>
      <w:r w:rsidRPr="003408B9">
        <w:rPr>
          <w:rFonts w:ascii="Times New Roman" w:hAnsi="Times New Roman"/>
          <w:sz w:val="24"/>
          <w:szCs w:val="24"/>
        </w:rPr>
        <w:t>полноценное</w:t>
      </w:r>
      <w:proofErr w:type="gramEnd"/>
      <w:r w:rsidRPr="003408B9">
        <w:rPr>
          <w:rFonts w:ascii="Times New Roman" w:hAnsi="Times New Roman"/>
          <w:sz w:val="24"/>
          <w:szCs w:val="24"/>
        </w:rPr>
        <w:t xml:space="preserve"> взаимодействия с обучаемыми, со стороны обучаемых также осуществляется </w:t>
      </w:r>
      <w:r w:rsidR="00C16DDE" w:rsidRPr="003408B9">
        <w:rPr>
          <w:rFonts w:ascii="Times New Roman" w:hAnsi="Times New Roman"/>
          <w:sz w:val="24"/>
          <w:szCs w:val="24"/>
        </w:rPr>
        <w:t xml:space="preserve">обратная связь. Таким </w:t>
      </w:r>
      <w:r w:rsidR="00637676" w:rsidRPr="003408B9">
        <w:rPr>
          <w:rFonts w:ascii="Times New Roman" w:hAnsi="Times New Roman"/>
          <w:sz w:val="24"/>
          <w:szCs w:val="24"/>
        </w:rPr>
        <w:t>образом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провод</w:t>
      </w:r>
      <w:r w:rsidR="00637676" w:rsidRPr="003408B9">
        <w:rPr>
          <w:rFonts w:ascii="Times New Roman" w:hAnsi="Times New Roman"/>
          <w:sz w:val="24"/>
          <w:szCs w:val="24"/>
        </w:rPr>
        <w:t>ятся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с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pacing w:val="-2"/>
          <w:sz w:val="24"/>
          <w:szCs w:val="24"/>
        </w:rPr>
        <w:t>обучаемыми</w:t>
      </w:r>
      <w:r w:rsidR="00C16DDE" w:rsidRPr="003408B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следующие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формы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учебных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занятий:</w:t>
      </w:r>
      <w:r w:rsidR="00C16DDE" w:rsidRPr="003408B9">
        <w:rPr>
          <w:rFonts w:ascii="Times New Roman" w:hAnsi="Times New Roman"/>
          <w:sz w:val="24"/>
          <w:szCs w:val="24"/>
        </w:rPr>
        <w:t xml:space="preserve"> </w:t>
      </w:r>
      <w:r w:rsidRPr="003408B9">
        <w:rPr>
          <w:rFonts w:ascii="Times New Roman" w:hAnsi="Times New Roman"/>
          <w:sz w:val="24"/>
          <w:szCs w:val="24"/>
        </w:rPr>
        <w:t>лекции</w:t>
      </w:r>
      <w:proofErr w:type="gramStart"/>
      <w:r w:rsidRPr="003408B9">
        <w:rPr>
          <w:rFonts w:ascii="Times New Roman" w:hAnsi="Times New Roman"/>
          <w:sz w:val="24"/>
          <w:szCs w:val="24"/>
        </w:rPr>
        <w:t>,с</w:t>
      </w:r>
      <w:proofErr w:type="gramEnd"/>
      <w:r w:rsidRPr="003408B9">
        <w:rPr>
          <w:rFonts w:ascii="Times New Roman" w:hAnsi="Times New Roman"/>
          <w:sz w:val="24"/>
          <w:szCs w:val="24"/>
        </w:rPr>
        <w:t>еминары</w:t>
      </w:r>
      <w:r w:rsidR="00C16DDE" w:rsidRPr="003408B9">
        <w:rPr>
          <w:rFonts w:ascii="Times New Roman" w:hAnsi="Times New Roman"/>
          <w:sz w:val="24"/>
          <w:szCs w:val="24"/>
        </w:rPr>
        <w:t>,виртуальныеэкскурсии,</w:t>
      </w:r>
      <w:r w:rsidR="00637676" w:rsidRPr="003408B9">
        <w:rPr>
          <w:rFonts w:ascii="Times New Roman" w:hAnsi="Times New Roman"/>
          <w:sz w:val="24"/>
          <w:szCs w:val="24"/>
        </w:rPr>
        <w:t>практи</w:t>
      </w:r>
      <w:r w:rsidRPr="003408B9">
        <w:rPr>
          <w:rFonts w:ascii="Times New Roman" w:hAnsi="Times New Roman"/>
          <w:sz w:val="24"/>
          <w:szCs w:val="24"/>
        </w:rPr>
        <w:t>ческиезанятия,осуществля</w:t>
      </w:r>
      <w:r w:rsidR="00637676" w:rsidRPr="003408B9">
        <w:rPr>
          <w:rFonts w:ascii="Times New Roman" w:hAnsi="Times New Roman"/>
          <w:sz w:val="24"/>
          <w:szCs w:val="24"/>
        </w:rPr>
        <w:t>ется</w:t>
      </w:r>
      <w:r w:rsidRPr="003408B9">
        <w:rPr>
          <w:rFonts w:ascii="Times New Roman" w:hAnsi="Times New Roman"/>
          <w:sz w:val="24"/>
          <w:szCs w:val="24"/>
        </w:rPr>
        <w:t>контрольиоценк</w:t>
      </w:r>
      <w:r w:rsidR="00637676" w:rsidRPr="003408B9">
        <w:rPr>
          <w:rFonts w:ascii="Times New Roman" w:hAnsi="Times New Roman"/>
          <w:sz w:val="24"/>
          <w:szCs w:val="24"/>
        </w:rPr>
        <w:t>а</w:t>
      </w:r>
      <w:r w:rsidRPr="003408B9">
        <w:rPr>
          <w:rFonts w:ascii="Times New Roman" w:hAnsi="Times New Roman"/>
          <w:sz w:val="24"/>
          <w:szCs w:val="24"/>
        </w:rPr>
        <w:t xml:space="preserve">знаний </w:t>
      </w:r>
      <w:r w:rsidR="00637676" w:rsidRPr="003408B9">
        <w:rPr>
          <w:rFonts w:ascii="Times New Roman" w:hAnsi="Times New Roman"/>
          <w:sz w:val="24"/>
          <w:szCs w:val="24"/>
        </w:rPr>
        <w:t>обучающихся</w:t>
      </w:r>
      <w:r w:rsidRPr="003408B9">
        <w:rPr>
          <w:rFonts w:ascii="Times New Roman" w:hAnsi="Times New Roman"/>
          <w:sz w:val="24"/>
          <w:szCs w:val="24"/>
        </w:rPr>
        <w:t xml:space="preserve"> через компьютерное тестирование, зачеты, консультации</w:t>
      </w:r>
      <w:r w:rsidR="00637676" w:rsidRPr="003408B9">
        <w:rPr>
          <w:rFonts w:ascii="Times New Roman" w:hAnsi="Times New Roman"/>
          <w:sz w:val="24"/>
          <w:szCs w:val="24"/>
        </w:rPr>
        <w:t>,</w:t>
      </w:r>
      <w:r w:rsidRPr="003408B9">
        <w:rPr>
          <w:rFonts w:ascii="Times New Roman" w:hAnsi="Times New Roman"/>
          <w:sz w:val="24"/>
          <w:szCs w:val="24"/>
        </w:rPr>
        <w:t xml:space="preserve"> экзамены.</w:t>
      </w:r>
    </w:p>
    <w:p w:rsidR="00C83B40" w:rsidRPr="003408B9" w:rsidRDefault="00C83B40" w:rsidP="003408B9">
      <w:pPr>
        <w:pStyle w:val="a4"/>
        <w:ind w:left="113" w:right="39" w:firstLine="709"/>
        <w:rPr>
          <w:sz w:val="24"/>
          <w:szCs w:val="24"/>
        </w:rPr>
      </w:pPr>
      <w:proofErr w:type="gramStart"/>
      <w:r w:rsidRPr="003408B9">
        <w:rPr>
          <w:sz w:val="24"/>
          <w:szCs w:val="24"/>
        </w:rPr>
        <w:t>Обучаемые имею</w:t>
      </w:r>
      <w:r w:rsidR="00637676" w:rsidRPr="003408B9">
        <w:rPr>
          <w:sz w:val="24"/>
          <w:szCs w:val="24"/>
        </w:rPr>
        <w:t>т доступ к электронной библио</w:t>
      </w:r>
      <w:r w:rsidRPr="003408B9">
        <w:rPr>
          <w:sz w:val="24"/>
          <w:szCs w:val="24"/>
        </w:rPr>
        <w:t>теке, где пользуются основными и дополнительными электронными учебными курсами, необходимыми для изучения преподаваемых дисциплин.</w:t>
      </w:r>
      <w:proofErr w:type="gramEnd"/>
    </w:p>
    <w:p w:rsidR="00C83B40" w:rsidRPr="003408B9" w:rsidRDefault="00C83B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В своей работе 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мы 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использу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разные формы подачи учебного материала.</w:t>
      </w:r>
    </w:p>
    <w:p w:rsidR="00C83B40" w:rsidRPr="003408B9" w:rsidRDefault="00C83B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Например, изучение 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профессионального 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курса разделено на теоретические блоки (кейсы) с практической частью (модули). Для работы над такими блоками 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мы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разрабатыва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интерактивные презентации, включающие в себя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теорию, наглядный материал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, задания для самопроверки. Под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>готовленную презентацию отправляемобучающемуся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</w:t>
      </w:r>
      <w:r w:rsidR="001822D7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 размещаем на платформе </w:t>
      </w:r>
      <w:r w:rsidR="001822D7" w:rsidRPr="003408B9">
        <w:rPr>
          <w:rFonts w:ascii="Times New Roman" w:eastAsia="Times New Roman" w:hAnsi="Times New Roman"/>
          <w:sz w:val="24"/>
          <w:szCs w:val="24"/>
          <w:lang w:val="en-US" w:eastAsia="ru-RU"/>
        </w:rPr>
        <w:t>MOODL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83B40" w:rsidRPr="003408B9" w:rsidRDefault="00C83B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 В период между очными </w:t>
      </w:r>
      <w:proofErr w:type="spellStart"/>
      <w:r w:rsidR="00E544F6" w:rsidRPr="003408B9">
        <w:rPr>
          <w:rFonts w:ascii="Times New Roman" w:hAnsi="Times New Roman"/>
          <w:sz w:val="24"/>
          <w:szCs w:val="24"/>
        </w:rPr>
        <w:t>on-line</w:t>
      </w:r>
      <w:proofErr w:type="spellEnd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занятиями через </w:t>
      </w:r>
      <w:proofErr w:type="spellStart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Skype</w:t>
      </w:r>
      <w:proofErr w:type="spellEnd"/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E544F6" w:rsidRPr="003408B9">
        <w:rPr>
          <w:rFonts w:ascii="Times New Roman" w:eastAsia="Times New Roman" w:hAnsi="Times New Roman"/>
          <w:sz w:val="24"/>
          <w:szCs w:val="24"/>
          <w:lang w:val="en-US" w:eastAsia="ru-RU"/>
        </w:rPr>
        <w:t>ZOOM</w:t>
      </w:r>
      <w:proofErr w:type="gramEnd"/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самостоятельно изуча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такой блок. Для удобства работы с презентацией включаются всплывающие подсказки.</w:t>
      </w:r>
    </w:p>
    <w:p w:rsidR="00C83B40" w:rsidRPr="003408B9" w:rsidRDefault="00C83B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нами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используются интерактивные таблицы, </w:t>
      </w:r>
      <w:proofErr w:type="spellStart"/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инструкционно-технологические</w:t>
      </w:r>
      <w:proofErr w:type="spellEnd"/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карты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 учебные тексты. Они выполняют не только демонстрационную функцию, но и служат опорой для анализа материала, стимулируют обучающихся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к изложению материала 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по изучаемой теме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 профессиональных терминов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83B40" w:rsidRPr="003408B9" w:rsidRDefault="00C83B40" w:rsidP="003408B9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расширения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профессионального 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словарного запаса обучающегося включа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в структуру занятия работу с электронными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справочниками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B5140" w:rsidRPr="003408B9" w:rsidRDefault="003B5140" w:rsidP="003408B9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Опыт показывает, что </w:t>
      </w:r>
      <w:proofErr w:type="gramStart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обучающи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proofErr w:type="gramEnd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дистанционно, становить</w:t>
      </w:r>
      <w:r w:rsidR="00C16DDE" w:rsidRPr="003408B9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я более самостоятельным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и.</w:t>
      </w:r>
    </w:p>
    <w:p w:rsidR="008C49D2" w:rsidRPr="003408B9" w:rsidRDefault="003B51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нас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очень важно, чтобы тот </w:t>
      </w:r>
      <w:r w:rsidR="00E544F6" w:rsidRPr="003408B9"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, который не имеет возможности посещать занятия по ряду причин, связанных с ОВЗ, не чувствовал себя обделенным во внимании. Поэтому, проводя с ним дистанционные занятия,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мы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постоянно напомина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ему о том, что он работает в команде со </w:t>
      </w:r>
      <w:proofErr w:type="gramStart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своими</w:t>
      </w:r>
      <w:proofErr w:type="gramEnd"/>
      <w:r w:rsidR="00C16DDE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одногруппниками</w:t>
      </w:r>
      <w:proofErr w:type="spellEnd"/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он часть единого целого. Для него очень важно, чтобы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мы ни в коем случае не делали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ему никаких послаблений. Поэтому, разрабатывая для него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материал для дистанционных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занятий,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мы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дела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их предельно интересными, познавательными и способствующими самопознанию. Мы постоянно находимся в диалоге. </w:t>
      </w:r>
    </w:p>
    <w:p w:rsidR="003B5140" w:rsidRPr="003408B9" w:rsidRDefault="003B5140" w:rsidP="003408B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процессе обучения, диалога с родителями,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мы выяснили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обучающиеся на дистанционном обучении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не замкнул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ись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своих проблемах – физических и психологических.</w:t>
      </w:r>
      <w:r w:rsidR="00C16DDE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Они</w:t>
      </w:r>
      <w:r w:rsidR="00C16DDE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качественно усваивают материал, 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>способ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ны</w:t>
      </w:r>
      <w:r w:rsidRPr="003408B9">
        <w:rPr>
          <w:rFonts w:ascii="Times New Roman" w:eastAsia="Times New Roman" w:hAnsi="Times New Roman"/>
          <w:sz w:val="24"/>
          <w:szCs w:val="24"/>
          <w:lang w:eastAsia="ru-RU"/>
        </w:rPr>
        <w:t xml:space="preserve"> к эффективному самораскрытию своего потенциала</w:t>
      </w:r>
      <w:r w:rsidR="008C49D2" w:rsidRPr="003408B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408B9" w:rsidRDefault="003408B9" w:rsidP="003408B9">
      <w:pPr>
        <w:pStyle w:val="a6"/>
        <w:ind w:firstLine="0"/>
        <w:jc w:val="center"/>
        <w:rPr>
          <w:b/>
          <w:bCs/>
          <w:iCs/>
          <w:sz w:val="24"/>
          <w:szCs w:val="24"/>
        </w:rPr>
      </w:pPr>
    </w:p>
    <w:p w:rsidR="003408B9" w:rsidRPr="003408B9" w:rsidRDefault="003408B9" w:rsidP="003408B9">
      <w:pPr>
        <w:pStyle w:val="a6"/>
        <w:ind w:firstLine="0"/>
        <w:jc w:val="center"/>
        <w:rPr>
          <w:b/>
          <w:bCs/>
          <w:iCs/>
          <w:sz w:val="24"/>
          <w:szCs w:val="24"/>
        </w:rPr>
      </w:pPr>
      <w:r w:rsidRPr="003408B9">
        <w:rPr>
          <w:b/>
          <w:bCs/>
          <w:iCs/>
          <w:sz w:val="24"/>
          <w:szCs w:val="24"/>
        </w:rPr>
        <w:t>Список литературы</w:t>
      </w:r>
    </w:p>
    <w:p w:rsidR="008C49D2" w:rsidRPr="003408B9" w:rsidRDefault="008C49D2" w:rsidP="003408B9">
      <w:pPr>
        <w:pStyle w:val="a6"/>
        <w:numPr>
          <w:ilvl w:val="0"/>
          <w:numId w:val="5"/>
        </w:numPr>
        <w:tabs>
          <w:tab w:val="left" w:pos="1086"/>
        </w:tabs>
        <w:ind w:left="0" w:right="1" w:firstLine="709"/>
        <w:jc w:val="both"/>
        <w:rPr>
          <w:sz w:val="24"/>
          <w:szCs w:val="24"/>
        </w:rPr>
      </w:pPr>
      <w:r w:rsidRPr="003408B9">
        <w:rPr>
          <w:sz w:val="24"/>
          <w:szCs w:val="24"/>
        </w:rPr>
        <w:t>Насырова Р.Р.</w:t>
      </w:r>
      <w:r w:rsidR="00774948" w:rsidRPr="003408B9">
        <w:rPr>
          <w:sz w:val="24"/>
          <w:szCs w:val="24"/>
        </w:rPr>
        <w:t xml:space="preserve"> Дистанционное обучение инвали</w:t>
      </w:r>
      <w:r w:rsidRPr="003408B9">
        <w:rPr>
          <w:sz w:val="24"/>
          <w:szCs w:val="24"/>
        </w:rPr>
        <w:t>дов стирает границы и барьеры //Научный аль</w:t>
      </w:r>
      <w:r w:rsidR="00774948" w:rsidRPr="003408B9">
        <w:rPr>
          <w:sz w:val="24"/>
          <w:szCs w:val="24"/>
        </w:rPr>
        <w:t>манах. 2016. №2-2.</w:t>
      </w:r>
    </w:p>
    <w:p w:rsidR="00774948" w:rsidRPr="003408B9" w:rsidRDefault="00774948" w:rsidP="003408B9">
      <w:pPr>
        <w:pStyle w:val="a6"/>
        <w:numPr>
          <w:ilvl w:val="0"/>
          <w:numId w:val="5"/>
        </w:numPr>
        <w:tabs>
          <w:tab w:val="left" w:pos="1086"/>
        </w:tabs>
        <w:ind w:left="0" w:right="1" w:firstLine="709"/>
        <w:jc w:val="both"/>
        <w:rPr>
          <w:sz w:val="24"/>
          <w:szCs w:val="24"/>
        </w:rPr>
      </w:pPr>
      <w:r w:rsidRPr="003408B9">
        <w:rPr>
          <w:sz w:val="24"/>
          <w:szCs w:val="24"/>
        </w:rPr>
        <w:t>КондраковаЭ.В.Социально-экономическиеаспекты дистанционного обучения студентов-инвалидов // Сибирскийпедагогическийжурнал.2014.№3.</w:t>
      </w:r>
    </w:p>
    <w:p w:rsidR="00774948" w:rsidRPr="003408B9" w:rsidRDefault="00774948" w:rsidP="003408B9">
      <w:pPr>
        <w:pStyle w:val="a6"/>
        <w:numPr>
          <w:ilvl w:val="0"/>
          <w:numId w:val="5"/>
        </w:numPr>
        <w:tabs>
          <w:tab w:val="left" w:pos="1071"/>
        </w:tabs>
        <w:ind w:left="0" w:right="1" w:firstLine="709"/>
        <w:jc w:val="both"/>
        <w:rPr>
          <w:sz w:val="24"/>
          <w:szCs w:val="24"/>
        </w:rPr>
      </w:pPr>
      <w:r w:rsidRPr="003408B9">
        <w:rPr>
          <w:sz w:val="24"/>
          <w:szCs w:val="24"/>
        </w:rPr>
        <w:t xml:space="preserve">Дистанционное обучение: Учебное пособие / под ред. Е.С. </w:t>
      </w:r>
      <w:proofErr w:type="spellStart"/>
      <w:r w:rsidRPr="003408B9">
        <w:rPr>
          <w:sz w:val="24"/>
          <w:szCs w:val="24"/>
        </w:rPr>
        <w:t>Полат</w:t>
      </w:r>
      <w:proofErr w:type="spellEnd"/>
      <w:r w:rsidRPr="003408B9">
        <w:rPr>
          <w:sz w:val="24"/>
          <w:szCs w:val="24"/>
        </w:rPr>
        <w:t xml:space="preserve">. – М.: ВЛАДОС, 2008. </w:t>
      </w:r>
    </w:p>
    <w:sectPr w:rsidR="00774948" w:rsidRPr="003408B9" w:rsidSect="00113F2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6996"/>
    <w:multiLevelType w:val="hybridMultilevel"/>
    <w:tmpl w:val="9F5E4DA6"/>
    <w:lvl w:ilvl="0" w:tplc="5F2EF776">
      <w:start w:val="1"/>
      <w:numFmt w:val="decimal"/>
      <w:lvlText w:val="%1."/>
      <w:lvlJc w:val="left"/>
      <w:pPr>
        <w:ind w:left="56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8"/>
        <w:szCs w:val="28"/>
        <w:lang w:val="ru-RU" w:eastAsia="en-US" w:bidi="ar-SA"/>
      </w:rPr>
    </w:lvl>
    <w:lvl w:ilvl="1" w:tplc="90B63624">
      <w:numFmt w:val="bullet"/>
      <w:lvlText w:val="•"/>
      <w:lvlJc w:val="left"/>
      <w:pPr>
        <w:ind w:left="1042" w:hanging="236"/>
      </w:pPr>
      <w:rPr>
        <w:rFonts w:hint="default"/>
        <w:lang w:val="ru-RU" w:eastAsia="en-US" w:bidi="ar-SA"/>
      </w:rPr>
    </w:lvl>
    <w:lvl w:ilvl="2" w:tplc="7B3E8C3C">
      <w:numFmt w:val="bullet"/>
      <w:lvlText w:val="•"/>
      <w:lvlJc w:val="left"/>
      <w:pPr>
        <w:ind w:left="1525" w:hanging="236"/>
      </w:pPr>
      <w:rPr>
        <w:rFonts w:hint="default"/>
        <w:lang w:val="ru-RU" w:eastAsia="en-US" w:bidi="ar-SA"/>
      </w:rPr>
    </w:lvl>
    <w:lvl w:ilvl="3" w:tplc="4A703E92">
      <w:numFmt w:val="bullet"/>
      <w:lvlText w:val="•"/>
      <w:lvlJc w:val="left"/>
      <w:pPr>
        <w:ind w:left="2008" w:hanging="236"/>
      </w:pPr>
      <w:rPr>
        <w:rFonts w:hint="default"/>
        <w:lang w:val="ru-RU" w:eastAsia="en-US" w:bidi="ar-SA"/>
      </w:rPr>
    </w:lvl>
    <w:lvl w:ilvl="4" w:tplc="CCB84A30">
      <w:numFmt w:val="bullet"/>
      <w:lvlText w:val="•"/>
      <w:lvlJc w:val="left"/>
      <w:pPr>
        <w:ind w:left="2491" w:hanging="236"/>
      </w:pPr>
      <w:rPr>
        <w:rFonts w:hint="default"/>
        <w:lang w:val="ru-RU" w:eastAsia="en-US" w:bidi="ar-SA"/>
      </w:rPr>
    </w:lvl>
    <w:lvl w:ilvl="5" w:tplc="84E61322">
      <w:numFmt w:val="bullet"/>
      <w:lvlText w:val="•"/>
      <w:lvlJc w:val="left"/>
      <w:pPr>
        <w:ind w:left="2974" w:hanging="236"/>
      </w:pPr>
      <w:rPr>
        <w:rFonts w:hint="default"/>
        <w:lang w:val="ru-RU" w:eastAsia="en-US" w:bidi="ar-SA"/>
      </w:rPr>
    </w:lvl>
    <w:lvl w:ilvl="6" w:tplc="57CCA6F8">
      <w:numFmt w:val="bullet"/>
      <w:lvlText w:val="•"/>
      <w:lvlJc w:val="left"/>
      <w:pPr>
        <w:ind w:left="3457" w:hanging="236"/>
      </w:pPr>
      <w:rPr>
        <w:rFonts w:hint="default"/>
        <w:lang w:val="ru-RU" w:eastAsia="en-US" w:bidi="ar-SA"/>
      </w:rPr>
    </w:lvl>
    <w:lvl w:ilvl="7" w:tplc="F0686A6C">
      <w:numFmt w:val="bullet"/>
      <w:lvlText w:val="•"/>
      <w:lvlJc w:val="left"/>
      <w:pPr>
        <w:ind w:left="3940" w:hanging="236"/>
      </w:pPr>
      <w:rPr>
        <w:rFonts w:hint="default"/>
        <w:lang w:val="ru-RU" w:eastAsia="en-US" w:bidi="ar-SA"/>
      </w:rPr>
    </w:lvl>
    <w:lvl w:ilvl="8" w:tplc="4C48DE38">
      <w:numFmt w:val="bullet"/>
      <w:lvlText w:val="•"/>
      <w:lvlJc w:val="left"/>
      <w:pPr>
        <w:ind w:left="4423" w:hanging="236"/>
      </w:pPr>
      <w:rPr>
        <w:rFonts w:hint="default"/>
        <w:lang w:val="ru-RU" w:eastAsia="en-US" w:bidi="ar-SA"/>
      </w:rPr>
    </w:lvl>
  </w:abstractNum>
  <w:abstractNum w:abstractNumId="1">
    <w:nsid w:val="37A60CA9"/>
    <w:multiLevelType w:val="hybridMultilevel"/>
    <w:tmpl w:val="9CB0ABD6"/>
    <w:lvl w:ilvl="0" w:tplc="C218A936">
      <w:numFmt w:val="bullet"/>
      <w:lvlText w:val="-"/>
      <w:lvlJc w:val="left"/>
      <w:pPr>
        <w:ind w:left="567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04BE3B18">
      <w:numFmt w:val="bullet"/>
      <w:lvlText w:val="•"/>
      <w:lvlJc w:val="left"/>
      <w:pPr>
        <w:ind w:left="1042" w:hanging="151"/>
      </w:pPr>
      <w:rPr>
        <w:rFonts w:hint="default"/>
        <w:lang w:val="ru-RU" w:eastAsia="en-US" w:bidi="ar-SA"/>
      </w:rPr>
    </w:lvl>
    <w:lvl w:ilvl="2" w:tplc="7EEE1376">
      <w:numFmt w:val="bullet"/>
      <w:lvlText w:val="•"/>
      <w:lvlJc w:val="left"/>
      <w:pPr>
        <w:ind w:left="1525" w:hanging="151"/>
      </w:pPr>
      <w:rPr>
        <w:rFonts w:hint="default"/>
        <w:lang w:val="ru-RU" w:eastAsia="en-US" w:bidi="ar-SA"/>
      </w:rPr>
    </w:lvl>
    <w:lvl w:ilvl="3" w:tplc="F6C68CD6">
      <w:numFmt w:val="bullet"/>
      <w:lvlText w:val="•"/>
      <w:lvlJc w:val="left"/>
      <w:pPr>
        <w:ind w:left="2008" w:hanging="151"/>
      </w:pPr>
      <w:rPr>
        <w:rFonts w:hint="default"/>
        <w:lang w:val="ru-RU" w:eastAsia="en-US" w:bidi="ar-SA"/>
      </w:rPr>
    </w:lvl>
    <w:lvl w:ilvl="4" w:tplc="5FD01E84">
      <w:numFmt w:val="bullet"/>
      <w:lvlText w:val="•"/>
      <w:lvlJc w:val="left"/>
      <w:pPr>
        <w:ind w:left="2491" w:hanging="151"/>
      </w:pPr>
      <w:rPr>
        <w:rFonts w:hint="default"/>
        <w:lang w:val="ru-RU" w:eastAsia="en-US" w:bidi="ar-SA"/>
      </w:rPr>
    </w:lvl>
    <w:lvl w:ilvl="5" w:tplc="2310A562">
      <w:numFmt w:val="bullet"/>
      <w:lvlText w:val="•"/>
      <w:lvlJc w:val="left"/>
      <w:pPr>
        <w:ind w:left="2974" w:hanging="151"/>
      </w:pPr>
      <w:rPr>
        <w:rFonts w:hint="default"/>
        <w:lang w:val="ru-RU" w:eastAsia="en-US" w:bidi="ar-SA"/>
      </w:rPr>
    </w:lvl>
    <w:lvl w:ilvl="6" w:tplc="51DCDD0E">
      <w:numFmt w:val="bullet"/>
      <w:lvlText w:val="•"/>
      <w:lvlJc w:val="left"/>
      <w:pPr>
        <w:ind w:left="3456" w:hanging="151"/>
      </w:pPr>
      <w:rPr>
        <w:rFonts w:hint="default"/>
        <w:lang w:val="ru-RU" w:eastAsia="en-US" w:bidi="ar-SA"/>
      </w:rPr>
    </w:lvl>
    <w:lvl w:ilvl="7" w:tplc="FAEE3176">
      <w:numFmt w:val="bullet"/>
      <w:lvlText w:val="•"/>
      <w:lvlJc w:val="left"/>
      <w:pPr>
        <w:ind w:left="3939" w:hanging="151"/>
      </w:pPr>
      <w:rPr>
        <w:rFonts w:hint="default"/>
        <w:lang w:val="ru-RU" w:eastAsia="en-US" w:bidi="ar-SA"/>
      </w:rPr>
    </w:lvl>
    <w:lvl w:ilvl="8" w:tplc="D0EEE95C">
      <w:numFmt w:val="bullet"/>
      <w:lvlText w:val="•"/>
      <w:lvlJc w:val="left"/>
      <w:pPr>
        <w:ind w:left="4422" w:hanging="151"/>
      </w:pPr>
      <w:rPr>
        <w:rFonts w:hint="default"/>
        <w:lang w:val="ru-RU" w:eastAsia="en-US" w:bidi="ar-SA"/>
      </w:rPr>
    </w:lvl>
  </w:abstractNum>
  <w:abstractNum w:abstractNumId="2">
    <w:nsid w:val="483F680D"/>
    <w:multiLevelType w:val="hybridMultilevel"/>
    <w:tmpl w:val="F5FEA240"/>
    <w:lvl w:ilvl="0" w:tplc="EF02DA0C">
      <w:start w:val="1"/>
      <w:numFmt w:val="decimal"/>
      <w:lvlText w:val="%1."/>
      <w:lvlJc w:val="left"/>
      <w:pPr>
        <w:ind w:left="184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BF4432FE">
      <w:start w:val="1"/>
      <w:numFmt w:val="decimal"/>
      <w:lvlText w:val="%2."/>
      <w:lvlJc w:val="left"/>
      <w:pPr>
        <w:ind w:left="567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2" w:tplc="BC2C6EFE">
      <w:numFmt w:val="bullet"/>
      <w:lvlText w:val="•"/>
      <w:lvlJc w:val="left"/>
      <w:pPr>
        <w:ind w:left="493" w:hanging="255"/>
      </w:pPr>
      <w:rPr>
        <w:rFonts w:hint="default"/>
        <w:lang w:val="ru-RU" w:eastAsia="en-US" w:bidi="ar-SA"/>
      </w:rPr>
    </w:lvl>
    <w:lvl w:ilvl="3" w:tplc="73B4434A">
      <w:numFmt w:val="bullet"/>
      <w:lvlText w:val="•"/>
      <w:lvlJc w:val="left"/>
      <w:pPr>
        <w:ind w:left="426" w:hanging="255"/>
      </w:pPr>
      <w:rPr>
        <w:rFonts w:hint="default"/>
        <w:lang w:val="ru-RU" w:eastAsia="en-US" w:bidi="ar-SA"/>
      </w:rPr>
    </w:lvl>
    <w:lvl w:ilvl="4" w:tplc="DE643978">
      <w:numFmt w:val="bullet"/>
      <w:lvlText w:val="•"/>
      <w:lvlJc w:val="left"/>
      <w:pPr>
        <w:ind w:left="360" w:hanging="255"/>
      </w:pPr>
      <w:rPr>
        <w:rFonts w:hint="default"/>
        <w:lang w:val="ru-RU" w:eastAsia="en-US" w:bidi="ar-SA"/>
      </w:rPr>
    </w:lvl>
    <w:lvl w:ilvl="5" w:tplc="347A8ABC">
      <w:numFmt w:val="bullet"/>
      <w:lvlText w:val="•"/>
      <w:lvlJc w:val="left"/>
      <w:pPr>
        <w:ind w:left="293" w:hanging="255"/>
      </w:pPr>
      <w:rPr>
        <w:rFonts w:hint="default"/>
        <w:lang w:val="ru-RU" w:eastAsia="en-US" w:bidi="ar-SA"/>
      </w:rPr>
    </w:lvl>
    <w:lvl w:ilvl="6" w:tplc="F35EFB3E">
      <w:numFmt w:val="bullet"/>
      <w:lvlText w:val="•"/>
      <w:lvlJc w:val="left"/>
      <w:pPr>
        <w:ind w:left="226" w:hanging="255"/>
      </w:pPr>
      <w:rPr>
        <w:rFonts w:hint="default"/>
        <w:lang w:val="ru-RU" w:eastAsia="en-US" w:bidi="ar-SA"/>
      </w:rPr>
    </w:lvl>
    <w:lvl w:ilvl="7" w:tplc="34CCFA60">
      <w:numFmt w:val="bullet"/>
      <w:lvlText w:val="•"/>
      <w:lvlJc w:val="left"/>
      <w:pPr>
        <w:ind w:left="160" w:hanging="255"/>
      </w:pPr>
      <w:rPr>
        <w:rFonts w:hint="default"/>
        <w:lang w:val="ru-RU" w:eastAsia="en-US" w:bidi="ar-SA"/>
      </w:rPr>
    </w:lvl>
    <w:lvl w:ilvl="8" w:tplc="E10082EA">
      <w:numFmt w:val="bullet"/>
      <w:lvlText w:val="•"/>
      <w:lvlJc w:val="left"/>
      <w:pPr>
        <w:ind w:left="93" w:hanging="255"/>
      </w:pPr>
      <w:rPr>
        <w:rFonts w:hint="default"/>
        <w:lang w:val="ru-RU" w:eastAsia="en-US" w:bidi="ar-SA"/>
      </w:rPr>
    </w:lvl>
  </w:abstractNum>
  <w:abstractNum w:abstractNumId="3">
    <w:nsid w:val="5F0931BF"/>
    <w:multiLevelType w:val="hybridMultilevel"/>
    <w:tmpl w:val="32C8A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D17DDF"/>
    <w:multiLevelType w:val="hybridMultilevel"/>
    <w:tmpl w:val="3C060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0BC"/>
    <w:rsid w:val="000111D3"/>
    <w:rsid w:val="000E31CA"/>
    <w:rsid w:val="00113F28"/>
    <w:rsid w:val="001822D7"/>
    <w:rsid w:val="001860BC"/>
    <w:rsid w:val="00231351"/>
    <w:rsid w:val="00303965"/>
    <w:rsid w:val="003408B9"/>
    <w:rsid w:val="003B5140"/>
    <w:rsid w:val="00445291"/>
    <w:rsid w:val="005F33A1"/>
    <w:rsid w:val="0060262C"/>
    <w:rsid w:val="00637676"/>
    <w:rsid w:val="00640E77"/>
    <w:rsid w:val="00647CEC"/>
    <w:rsid w:val="00774948"/>
    <w:rsid w:val="0085165D"/>
    <w:rsid w:val="008C49D2"/>
    <w:rsid w:val="008D1D14"/>
    <w:rsid w:val="009815A3"/>
    <w:rsid w:val="00BD218E"/>
    <w:rsid w:val="00C16DDE"/>
    <w:rsid w:val="00C83B40"/>
    <w:rsid w:val="00C9205D"/>
    <w:rsid w:val="00CD2AF0"/>
    <w:rsid w:val="00D83D65"/>
    <w:rsid w:val="00E1730C"/>
    <w:rsid w:val="00E544F6"/>
    <w:rsid w:val="00F10368"/>
    <w:rsid w:val="00F1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1860BC"/>
    <w:pPr>
      <w:spacing w:before="100" w:beforeAutospacing="1" w:after="100" w:afterAutospacing="1"/>
      <w:ind w:left="600"/>
      <w:jc w:val="left"/>
    </w:pPr>
    <w:rPr>
      <w:rFonts w:ascii="Times New Roman" w:eastAsia="Times New Roman" w:hAnsi="Times New Roman"/>
      <w:color w:val="000099"/>
      <w:sz w:val="24"/>
      <w:szCs w:val="24"/>
      <w:lang w:eastAsia="ru-RU"/>
    </w:rPr>
  </w:style>
  <w:style w:type="paragraph" w:styleId="a3">
    <w:name w:val="Normal (Web)"/>
    <w:basedOn w:val="a"/>
    <w:unhideWhenUsed/>
    <w:rsid w:val="001860B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85165D"/>
    <w:pPr>
      <w:widowControl w:val="0"/>
      <w:autoSpaceDE w:val="0"/>
      <w:autoSpaceDN w:val="0"/>
      <w:ind w:left="567" w:firstLine="283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85165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1"/>
    <w:qFormat/>
    <w:rsid w:val="0085165D"/>
    <w:pPr>
      <w:widowControl w:val="0"/>
      <w:autoSpaceDE w:val="0"/>
      <w:autoSpaceDN w:val="0"/>
      <w:ind w:left="567" w:firstLine="283"/>
      <w:jc w:val="both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1860BC"/>
    <w:pPr>
      <w:spacing w:before="100" w:beforeAutospacing="1" w:after="100" w:afterAutospacing="1"/>
      <w:ind w:left="600"/>
      <w:jc w:val="left"/>
    </w:pPr>
    <w:rPr>
      <w:rFonts w:ascii="Times New Roman" w:eastAsia="Times New Roman" w:hAnsi="Times New Roman"/>
      <w:color w:val="000099"/>
      <w:sz w:val="24"/>
      <w:szCs w:val="24"/>
      <w:lang w:eastAsia="ru-RU"/>
    </w:rPr>
  </w:style>
  <w:style w:type="paragraph" w:styleId="a3">
    <w:name w:val="Normal (Web)"/>
    <w:basedOn w:val="a"/>
    <w:unhideWhenUsed/>
    <w:rsid w:val="001860B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85165D"/>
    <w:pPr>
      <w:widowControl w:val="0"/>
      <w:autoSpaceDE w:val="0"/>
      <w:autoSpaceDN w:val="0"/>
      <w:ind w:left="567" w:firstLine="283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85165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1"/>
    <w:qFormat/>
    <w:rsid w:val="0085165D"/>
    <w:pPr>
      <w:widowControl w:val="0"/>
      <w:autoSpaceDE w:val="0"/>
      <w:autoSpaceDN w:val="0"/>
      <w:ind w:left="567" w:firstLine="283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38D27-B675-49B0-BFF1-80EF79C86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Prepodavatel</dc:creator>
  <cp:lastModifiedBy>Prepodavatel</cp:lastModifiedBy>
  <cp:revision>4</cp:revision>
  <cp:lastPrinted>2022-06-29T09:11:00Z</cp:lastPrinted>
  <dcterms:created xsi:type="dcterms:W3CDTF">2026-06-10T03:29:00Z</dcterms:created>
  <dcterms:modified xsi:type="dcterms:W3CDTF">2026-06-10T03:41:00Z</dcterms:modified>
</cp:coreProperties>
</file>