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38BE" w:rsidRPr="004A3B8A" w:rsidRDefault="00B938BE" w:rsidP="00B938BE">
      <w:pPr>
        <w:jc w:val="center"/>
        <w:rPr>
          <w:b/>
          <w:bCs/>
          <w:kern w:val="36"/>
          <w:sz w:val="24"/>
          <w:szCs w:val="24"/>
          <w:lang w:eastAsia="ru-RU"/>
        </w:rPr>
      </w:pPr>
      <w:bookmarkStart w:id="0" w:name="_GoBack"/>
      <w:r w:rsidRPr="004A3B8A">
        <w:rPr>
          <w:b/>
          <w:bCs/>
          <w:kern w:val="36"/>
          <w:sz w:val="24"/>
          <w:szCs w:val="24"/>
          <w:lang w:eastAsia="ru-RU"/>
        </w:rPr>
        <w:t xml:space="preserve">ЭСТЕТИЧЕСКОЕ ВОСПИТАНИЕ УЧАЩИХСЯ В ПРОЦЕССЕ ИЗУЧЕНИЯ ЖИВОПИСИ </w:t>
      </w:r>
      <w:bookmarkEnd w:id="0"/>
      <w:r w:rsidRPr="004A3B8A">
        <w:rPr>
          <w:b/>
          <w:bCs/>
          <w:kern w:val="36"/>
          <w:sz w:val="24"/>
          <w:szCs w:val="24"/>
          <w:lang w:eastAsia="ru-RU"/>
        </w:rPr>
        <w:t>НА УРОКАХ ИЗОБРАЗИТЕЛЬНОГО ИСКУССТВА</w:t>
      </w:r>
    </w:p>
    <w:p w:rsidR="00906C83" w:rsidRPr="004A3B8A" w:rsidRDefault="00906C83" w:rsidP="00B938BE">
      <w:pPr>
        <w:jc w:val="center"/>
        <w:rPr>
          <w:b/>
          <w:bCs/>
          <w:kern w:val="36"/>
          <w:sz w:val="24"/>
          <w:szCs w:val="24"/>
          <w:lang w:eastAsia="ru-RU"/>
        </w:rPr>
      </w:pPr>
    </w:p>
    <w:p w:rsidR="00906C83" w:rsidRPr="004A3B8A" w:rsidRDefault="00906C83" w:rsidP="004A3B8A">
      <w:pPr>
        <w:spacing w:line="237" w:lineRule="auto"/>
        <w:ind w:left="4903" w:right="138" w:hanging="83"/>
        <w:jc w:val="right"/>
        <w:rPr>
          <w:i/>
          <w:sz w:val="24"/>
          <w:szCs w:val="24"/>
        </w:rPr>
      </w:pPr>
      <w:r w:rsidRPr="004A3B8A">
        <w:rPr>
          <w:b/>
          <w:i/>
          <w:sz w:val="24"/>
          <w:szCs w:val="24"/>
        </w:rPr>
        <w:t>Старцева Анастасия Николаевна</w:t>
      </w:r>
    </w:p>
    <w:p w:rsidR="00906C83" w:rsidRPr="004A3B8A" w:rsidRDefault="00906C83" w:rsidP="004A3B8A">
      <w:pPr>
        <w:spacing w:line="237" w:lineRule="auto"/>
        <w:ind w:left="4903" w:right="138" w:hanging="83"/>
        <w:jc w:val="right"/>
        <w:rPr>
          <w:i/>
          <w:spacing w:val="-12"/>
          <w:sz w:val="24"/>
          <w:szCs w:val="24"/>
        </w:rPr>
      </w:pPr>
      <w:r w:rsidRPr="004A3B8A">
        <w:rPr>
          <w:i/>
          <w:sz w:val="24"/>
          <w:szCs w:val="24"/>
        </w:rPr>
        <w:t>преподаватель,</w:t>
      </w:r>
      <w:r w:rsidRPr="004A3B8A">
        <w:rPr>
          <w:i/>
          <w:spacing w:val="-12"/>
          <w:sz w:val="24"/>
          <w:szCs w:val="24"/>
        </w:rPr>
        <w:t xml:space="preserve"> </w:t>
      </w:r>
    </w:p>
    <w:p w:rsidR="00906C83" w:rsidRPr="004A3B8A" w:rsidRDefault="00906C83" w:rsidP="004A3B8A">
      <w:pPr>
        <w:spacing w:line="237" w:lineRule="auto"/>
        <w:ind w:left="4253" w:right="91" w:hanging="142"/>
        <w:jc w:val="right"/>
        <w:rPr>
          <w:i/>
          <w:sz w:val="24"/>
          <w:szCs w:val="24"/>
        </w:rPr>
      </w:pPr>
      <w:r w:rsidRPr="004A3B8A">
        <w:rPr>
          <w:i/>
          <w:sz w:val="24"/>
          <w:szCs w:val="24"/>
        </w:rPr>
        <w:t>ГПОУ «Сыктывкарский</w:t>
      </w:r>
      <w:r w:rsidR="004A3B8A">
        <w:rPr>
          <w:i/>
          <w:sz w:val="24"/>
          <w:szCs w:val="24"/>
        </w:rPr>
        <w:t xml:space="preserve"> </w:t>
      </w:r>
      <w:r w:rsidRPr="004A3B8A">
        <w:rPr>
          <w:i/>
          <w:sz w:val="24"/>
          <w:szCs w:val="24"/>
        </w:rPr>
        <w:t>гуманитарно</w:t>
      </w:r>
      <w:r w:rsidR="004A3B8A">
        <w:rPr>
          <w:i/>
          <w:sz w:val="24"/>
          <w:szCs w:val="24"/>
        </w:rPr>
        <w:t>-п</w:t>
      </w:r>
      <w:r w:rsidRPr="004A3B8A">
        <w:rPr>
          <w:i/>
          <w:sz w:val="24"/>
          <w:szCs w:val="24"/>
        </w:rPr>
        <w:t>едагогический колледж</w:t>
      </w:r>
      <w:r w:rsidR="004A3B8A">
        <w:rPr>
          <w:i/>
          <w:sz w:val="24"/>
          <w:szCs w:val="24"/>
        </w:rPr>
        <w:t xml:space="preserve"> </w:t>
      </w:r>
      <w:r w:rsidRPr="004A3B8A">
        <w:rPr>
          <w:i/>
          <w:sz w:val="24"/>
          <w:szCs w:val="24"/>
        </w:rPr>
        <w:t>имени И.А. Куратова»,</w:t>
      </w:r>
    </w:p>
    <w:p w:rsidR="00906C83" w:rsidRPr="004A3B8A" w:rsidRDefault="00906C83" w:rsidP="004A3B8A">
      <w:pPr>
        <w:spacing w:line="237" w:lineRule="auto"/>
        <w:ind w:left="4903" w:right="138" w:hanging="83"/>
        <w:jc w:val="right"/>
        <w:rPr>
          <w:i/>
          <w:sz w:val="24"/>
          <w:szCs w:val="24"/>
        </w:rPr>
      </w:pPr>
      <w:r w:rsidRPr="004A3B8A">
        <w:rPr>
          <w:i/>
          <w:sz w:val="24"/>
          <w:szCs w:val="24"/>
        </w:rPr>
        <w:t>г. Сыктывкар</w:t>
      </w:r>
    </w:p>
    <w:p w:rsidR="00906C83" w:rsidRPr="004A3B8A" w:rsidRDefault="00906C83" w:rsidP="00906C83">
      <w:pPr>
        <w:spacing w:line="237" w:lineRule="auto"/>
        <w:ind w:left="4903" w:right="138" w:firstLine="1654"/>
        <w:jc w:val="right"/>
        <w:rPr>
          <w:i/>
          <w:sz w:val="24"/>
          <w:szCs w:val="24"/>
        </w:rPr>
      </w:pPr>
    </w:p>
    <w:p w:rsidR="00906C83" w:rsidRPr="004A3B8A" w:rsidRDefault="005D3E89" w:rsidP="00906C83">
      <w:pPr>
        <w:pStyle w:val="a3"/>
        <w:spacing w:before="1"/>
        <w:ind w:left="0" w:firstLine="851"/>
        <w:jc w:val="both"/>
        <w:rPr>
          <w:sz w:val="24"/>
          <w:szCs w:val="24"/>
        </w:rPr>
      </w:pPr>
      <w:r w:rsidRPr="004A3B8A">
        <w:rPr>
          <w:b/>
          <w:sz w:val="24"/>
          <w:szCs w:val="24"/>
        </w:rPr>
        <w:t>Аннотация</w:t>
      </w:r>
      <w:r w:rsidR="00B938BE" w:rsidRPr="004A3B8A">
        <w:rPr>
          <w:b/>
          <w:sz w:val="24"/>
          <w:szCs w:val="24"/>
        </w:rPr>
        <w:t>:</w:t>
      </w:r>
      <w:r w:rsidR="00B938BE" w:rsidRPr="004A3B8A">
        <w:rPr>
          <w:sz w:val="24"/>
          <w:szCs w:val="24"/>
        </w:rPr>
        <w:t xml:space="preserve"> </w:t>
      </w:r>
      <w:r w:rsidR="00906C83" w:rsidRPr="004A3B8A">
        <w:rPr>
          <w:sz w:val="24"/>
          <w:szCs w:val="24"/>
        </w:rPr>
        <w:t>Статья посвящена вопросам эстетического воспитания учащихся в процессе изучения живописи на уроках изобразительного искусства. Рассматриваются теоретико-методологические основы формирования эстетической культуры школьников средствами живописного творчества. Автор подчеркивает важность интеграции эстетического компонента в образовательный процесс, подчеркивая, что занятия искусством способствуют развитию творческих способностей, эмоциональной отзывчивости и художественного вкуса учащихся.</w:t>
      </w:r>
    </w:p>
    <w:p w:rsidR="00B938BE" w:rsidRPr="004A3B8A" w:rsidRDefault="00906C83" w:rsidP="00906C83">
      <w:pPr>
        <w:pStyle w:val="a3"/>
        <w:spacing w:before="1"/>
        <w:ind w:left="0" w:firstLine="851"/>
        <w:jc w:val="both"/>
        <w:rPr>
          <w:sz w:val="24"/>
          <w:szCs w:val="24"/>
        </w:rPr>
      </w:pPr>
      <w:r w:rsidRPr="004A3B8A">
        <w:rPr>
          <w:sz w:val="24"/>
          <w:szCs w:val="24"/>
        </w:rPr>
        <w:t>Особое внимание уделяется специфическим особенностям восприятия детьми произведений живописи, формированию умения анализировать цветовую гамму, композицию и символику художественных образов. Предлагаются методические рекомендации по организации уроков изобразительного искусства, способствующих активному вовлечению учеников в творческую деятельность, повышению уровня их эстетического сознания и культурного кругозора.</w:t>
      </w:r>
    </w:p>
    <w:p w:rsidR="00906C83" w:rsidRPr="004A3B8A" w:rsidRDefault="00906C83" w:rsidP="00906C83">
      <w:pPr>
        <w:pStyle w:val="a3"/>
        <w:spacing w:before="1"/>
        <w:ind w:left="0" w:firstLine="851"/>
        <w:jc w:val="both"/>
        <w:rPr>
          <w:sz w:val="24"/>
          <w:szCs w:val="24"/>
        </w:rPr>
      </w:pPr>
    </w:p>
    <w:p w:rsidR="007D73FB" w:rsidRPr="004A3B8A" w:rsidRDefault="005D3E89" w:rsidP="00B3174F">
      <w:pPr>
        <w:pStyle w:val="a3"/>
        <w:ind w:firstLine="707"/>
        <w:jc w:val="both"/>
        <w:rPr>
          <w:sz w:val="24"/>
          <w:szCs w:val="24"/>
        </w:rPr>
      </w:pPr>
      <w:r w:rsidRPr="004A3B8A">
        <w:rPr>
          <w:b/>
          <w:sz w:val="24"/>
          <w:szCs w:val="24"/>
        </w:rPr>
        <w:t>Ключевые</w:t>
      </w:r>
      <w:r w:rsidRPr="004A3B8A">
        <w:rPr>
          <w:b/>
          <w:spacing w:val="40"/>
          <w:sz w:val="24"/>
          <w:szCs w:val="24"/>
        </w:rPr>
        <w:t xml:space="preserve"> </w:t>
      </w:r>
      <w:r w:rsidRPr="004A3B8A">
        <w:rPr>
          <w:b/>
          <w:sz w:val="24"/>
          <w:szCs w:val="24"/>
        </w:rPr>
        <w:t>слова</w:t>
      </w:r>
      <w:r w:rsidRPr="004A3B8A">
        <w:rPr>
          <w:sz w:val="24"/>
          <w:szCs w:val="24"/>
        </w:rPr>
        <w:t>:</w:t>
      </w:r>
      <w:r w:rsidRPr="004A3B8A">
        <w:rPr>
          <w:spacing w:val="40"/>
          <w:sz w:val="24"/>
          <w:szCs w:val="24"/>
        </w:rPr>
        <w:t xml:space="preserve"> </w:t>
      </w:r>
      <w:r w:rsidR="00B938BE" w:rsidRPr="004A3B8A">
        <w:rPr>
          <w:sz w:val="24"/>
          <w:szCs w:val="24"/>
        </w:rPr>
        <w:t>эстетическое воспитание, изобразительное искусство, живопись, школьники</w:t>
      </w:r>
      <w:r w:rsidRPr="004A3B8A">
        <w:rPr>
          <w:sz w:val="24"/>
          <w:szCs w:val="24"/>
        </w:rPr>
        <w:t>.</w:t>
      </w:r>
    </w:p>
    <w:p w:rsidR="00631501" w:rsidRPr="004A3B8A" w:rsidRDefault="00631501">
      <w:pPr>
        <w:pStyle w:val="a3"/>
        <w:ind w:firstLine="707"/>
        <w:rPr>
          <w:sz w:val="24"/>
          <w:szCs w:val="24"/>
        </w:rPr>
      </w:pPr>
    </w:p>
    <w:p w:rsidR="007D73FB" w:rsidRPr="004A3B8A" w:rsidRDefault="00631501" w:rsidP="00631501">
      <w:pPr>
        <w:pStyle w:val="a3"/>
        <w:spacing w:before="1"/>
        <w:ind w:left="0" w:firstLine="851"/>
        <w:jc w:val="both"/>
        <w:rPr>
          <w:sz w:val="24"/>
          <w:szCs w:val="24"/>
        </w:rPr>
      </w:pPr>
      <w:r w:rsidRPr="004A3B8A">
        <w:rPr>
          <w:sz w:val="24"/>
          <w:szCs w:val="24"/>
        </w:rPr>
        <w:t xml:space="preserve">На современном этапе развития образования возросло внимание к проблеме эстетического воспитания как средству формирования всестороннее развитой, духовно богатой личности. </w:t>
      </w:r>
    </w:p>
    <w:p w:rsidR="00631501" w:rsidRPr="004A3B8A" w:rsidRDefault="00631501" w:rsidP="00631501">
      <w:pPr>
        <w:pStyle w:val="a3"/>
        <w:spacing w:before="1"/>
        <w:ind w:left="0" w:firstLine="851"/>
        <w:jc w:val="both"/>
        <w:rPr>
          <w:sz w:val="24"/>
          <w:szCs w:val="24"/>
        </w:rPr>
      </w:pPr>
      <w:r w:rsidRPr="004A3B8A">
        <w:rPr>
          <w:sz w:val="24"/>
          <w:szCs w:val="24"/>
        </w:rPr>
        <w:t xml:space="preserve">Понятие </w:t>
      </w:r>
      <w:r w:rsidR="00B3174F" w:rsidRPr="004A3B8A">
        <w:rPr>
          <w:sz w:val="24"/>
          <w:szCs w:val="24"/>
        </w:rPr>
        <w:t>«</w:t>
      </w:r>
      <w:r w:rsidRPr="004A3B8A">
        <w:rPr>
          <w:sz w:val="24"/>
          <w:szCs w:val="24"/>
        </w:rPr>
        <w:t>эстетическое воспитание</w:t>
      </w:r>
      <w:r w:rsidR="00B3174F" w:rsidRPr="004A3B8A">
        <w:rPr>
          <w:sz w:val="24"/>
          <w:szCs w:val="24"/>
        </w:rPr>
        <w:t>»</w:t>
      </w:r>
      <w:r w:rsidRPr="004A3B8A">
        <w:rPr>
          <w:sz w:val="24"/>
          <w:szCs w:val="24"/>
        </w:rPr>
        <w:t xml:space="preserve"> связано с понятием эстетика, которое определяется как наука о прекрасном. В переводе с греческого языка: «эстетика» – это ощущение, чувство. Исходя из этого, эстетическое воспитание обозначает процесс формирования чувств в области прекрасного и напрямую связано с искусством, с художественным отражением действительности в сознании и чувствах человека, с его способностью понимать прекрасное. </w:t>
      </w:r>
    </w:p>
    <w:p w:rsidR="00631501" w:rsidRPr="004A3B8A" w:rsidRDefault="00631501" w:rsidP="00631501">
      <w:pPr>
        <w:pStyle w:val="a3"/>
        <w:spacing w:before="1"/>
        <w:ind w:left="0" w:firstLine="851"/>
        <w:jc w:val="both"/>
        <w:rPr>
          <w:rFonts w:eastAsiaTheme="minorEastAsia"/>
          <w:color w:val="000000" w:themeColor="text1"/>
          <w:sz w:val="24"/>
          <w:szCs w:val="24"/>
          <w:lang w:eastAsia="ru-RU"/>
        </w:rPr>
      </w:pPr>
      <w:r w:rsidRPr="004A3B8A">
        <w:rPr>
          <w:rFonts w:eastAsiaTheme="minorEastAsia"/>
          <w:color w:val="000000" w:themeColor="text1"/>
          <w:sz w:val="24"/>
          <w:szCs w:val="24"/>
          <w:lang w:eastAsia="ru-RU"/>
        </w:rPr>
        <w:t xml:space="preserve">Б.М. </w:t>
      </w:r>
      <w:proofErr w:type="spellStart"/>
      <w:r w:rsidRPr="004A3B8A">
        <w:rPr>
          <w:rFonts w:eastAsiaTheme="minorEastAsia"/>
          <w:color w:val="000000" w:themeColor="text1"/>
          <w:sz w:val="24"/>
          <w:szCs w:val="24"/>
          <w:lang w:eastAsia="ru-RU"/>
        </w:rPr>
        <w:t>Неменский</w:t>
      </w:r>
      <w:proofErr w:type="spellEnd"/>
      <w:r w:rsidRPr="004A3B8A">
        <w:rPr>
          <w:rFonts w:eastAsiaTheme="minorEastAsia"/>
          <w:color w:val="000000" w:themeColor="text1"/>
          <w:sz w:val="24"/>
          <w:szCs w:val="24"/>
          <w:lang w:eastAsia="ru-RU"/>
        </w:rPr>
        <w:t>, советский и российский живописец, педагог, профессор, выделил особенности эстетического воспитания для эффективного воздействия на ребенка «Система эстетического воспитания должна быть, единой, объединяющей все предметы, все внеклассные занятия, всю общественную жизнь школьника, где каждый предмет, каждый вид занятия имеет свою четкую задачу в деле формирования эстетической культуры и личности школьника».</w:t>
      </w:r>
    </w:p>
    <w:p w:rsidR="00631501" w:rsidRPr="004A3B8A" w:rsidRDefault="00631501" w:rsidP="00631501">
      <w:pPr>
        <w:pStyle w:val="a3"/>
        <w:spacing w:before="1"/>
        <w:ind w:left="0" w:firstLine="851"/>
        <w:jc w:val="both"/>
        <w:rPr>
          <w:sz w:val="24"/>
          <w:szCs w:val="24"/>
        </w:rPr>
      </w:pPr>
      <w:r w:rsidRPr="004A3B8A">
        <w:rPr>
          <w:sz w:val="24"/>
          <w:szCs w:val="24"/>
        </w:rPr>
        <w:t xml:space="preserve">Существует множество определений «эстетического воспитания». Российский и советский педагог </w:t>
      </w:r>
      <w:proofErr w:type="spellStart"/>
      <w:r w:rsidRPr="004A3B8A">
        <w:rPr>
          <w:sz w:val="24"/>
          <w:szCs w:val="24"/>
        </w:rPr>
        <w:t>Шацкая</w:t>
      </w:r>
      <w:proofErr w:type="spellEnd"/>
      <w:r w:rsidRPr="004A3B8A">
        <w:rPr>
          <w:sz w:val="24"/>
          <w:szCs w:val="24"/>
        </w:rPr>
        <w:t xml:space="preserve"> В.Н. дает такую формулировку эстетическому воспитанию «Педагогика определяет эстетическое воспитание как воспитание способности целенаправленно воспринимать, чувствовать, правильно понимать и оценивать красоту в окружающей действительности – в природе, в общественной жизни, труде, в явлениях искусства» [</w:t>
      </w:r>
      <w:r w:rsidR="00E13D05" w:rsidRPr="004A3B8A">
        <w:rPr>
          <w:sz w:val="24"/>
          <w:szCs w:val="24"/>
        </w:rPr>
        <w:t>3</w:t>
      </w:r>
      <w:r w:rsidRPr="004A3B8A">
        <w:rPr>
          <w:sz w:val="24"/>
          <w:szCs w:val="24"/>
        </w:rPr>
        <w:t>]. </w:t>
      </w:r>
    </w:p>
    <w:p w:rsidR="00631501" w:rsidRPr="004A3B8A" w:rsidRDefault="00631501" w:rsidP="00631501">
      <w:pPr>
        <w:pStyle w:val="a3"/>
        <w:spacing w:before="1"/>
        <w:ind w:left="0" w:firstLine="851"/>
        <w:jc w:val="both"/>
        <w:rPr>
          <w:sz w:val="24"/>
          <w:szCs w:val="24"/>
        </w:rPr>
      </w:pPr>
      <w:r w:rsidRPr="004A3B8A">
        <w:rPr>
          <w:sz w:val="24"/>
          <w:szCs w:val="24"/>
        </w:rPr>
        <w:t>В кратком словаре по эстетике эстетическое воспитание определяется «система мероприятий, направленных на выработку и совершенствование в человеке способности воспринимать, правильно понимать, ценить и создавать прекрасное и возвышенное в жизни и искусству». В этих определениях эстетическое воспитание должно вырабатываться и совершенствовать в человеке способность воспринимать прекрасное в искусстве и в жизни, правильно понимать и оценивать его</w:t>
      </w:r>
      <w:r w:rsidR="005C53B1" w:rsidRPr="004A3B8A">
        <w:rPr>
          <w:sz w:val="24"/>
          <w:szCs w:val="24"/>
        </w:rPr>
        <w:t xml:space="preserve"> [</w:t>
      </w:r>
      <w:r w:rsidR="00E13D05" w:rsidRPr="004A3B8A">
        <w:rPr>
          <w:sz w:val="24"/>
          <w:szCs w:val="24"/>
        </w:rPr>
        <w:t>4</w:t>
      </w:r>
      <w:r w:rsidR="005C53B1" w:rsidRPr="004A3B8A">
        <w:rPr>
          <w:sz w:val="24"/>
          <w:szCs w:val="24"/>
        </w:rPr>
        <w:t>]. </w:t>
      </w:r>
    </w:p>
    <w:p w:rsidR="00631501" w:rsidRPr="004A3B8A" w:rsidRDefault="00631501" w:rsidP="00631501">
      <w:pPr>
        <w:pStyle w:val="a3"/>
        <w:spacing w:before="1"/>
        <w:ind w:left="0" w:firstLine="851"/>
        <w:jc w:val="both"/>
        <w:rPr>
          <w:sz w:val="24"/>
          <w:szCs w:val="24"/>
        </w:rPr>
      </w:pPr>
      <w:r w:rsidRPr="004A3B8A">
        <w:rPr>
          <w:sz w:val="24"/>
          <w:szCs w:val="24"/>
        </w:rPr>
        <w:t>Рассмотрев некоторые определения «эстетического воспитания» можно выделить его сущность: процесс целенаправленного воздействия; формирование способности воспринимать и видеть красоту в искусстве и жизни, оценивать её; формирование эстетических вкусов и идеалов личности; развитие способности к самостоятельному творчеству и созданию прекрасного. </w:t>
      </w:r>
    </w:p>
    <w:p w:rsidR="00F36453" w:rsidRPr="004A3B8A" w:rsidRDefault="00F36453" w:rsidP="00F36453">
      <w:pPr>
        <w:pStyle w:val="a3"/>
        <w:spacing w:before="1"/>
        <w:ind w:left="0" w:firstLine="851"/>
        <w:jc w:val="both"/>
        <w:rPr>
          <w:sz w:val="24"/>
          <w:szCs w:val="24"/>
        </w:rPr>
      </w:pPr>
      <w:r w:rsidRPr="004A3B8A">
        <w:rPr>
          <w:sz w:val="24"/>
          <w:szCs w:val="24"/>
        </w:rPr>
        <w:t xml:space="preserve">Эстетическое воспитание занимает определённое место в содержании воспитательного </w:t>
      </w:r>
      <w:r w:rsidRPr="004A3B8A">
        <w:rPr>
          <w:sz w:val="24"/>
          <w:szCs w:val="24"/>
        </w:rPr>
        <w:lastRenderedPageBreak/>
        <w:t>процесса школьного образовательного учреждения. Это направление развивается наряду с интеллектуальным и физическим развитием детей. Работа по эстетическому воспитанию строится на следующих принципах:</w:t>
      </w:r>
    </w:p>
    <w:p w:rsidR="00F36453" w:rsidRPr="004A3B8A" w:rsidRDefault="00F36453" w:rsidP="00F36453">
      <w:pPr>
        <w:pStyle w:val="a3"/>
        <w:spacing w:before="1"/>
        <w:ind w:left="0" w:firstLine="851"/>
        <w:jc w:val="both"/>
        <w:rPr>
          <w:sz w:val="24"/>
          <w:szCs w:val="24"/>
        </w:rPr>
      </w:pPr>
      <w:r w:rsidRPr="004A3B8A">
        <w:rPr>
          <w:sz w:val="24"/>
          <w:szCs w:val="24"/>
        </w:rPr>
        <w:t>–</w:t>
      </w:r>
      <w:r w:rsidRPr="004A3B8A">
        <w:rPr>
          <w:sz w:val="24"/>
          <w:szCs w:val="24"/>
        </w:rPr>
        <w:tab/>
        <w:t xml:space="preserve">эстетическое воспитание осуществляется во взаимосвязи со всей </w:t>
      </w:r>
      <w:proofErr w:type="spellStart"/>
      <w:r w:rsidRPr="004A3B8A">
        <w:rPr>
          <w:sz w:val="24"/>
          <w:szCs w:val="24"/>
        </w:rPr>
        <w:t>воспитательно</w:t>
      </w:r>
      <w:proofErr w:type="spellEnd"/>
      <w:r w:rsidRPr="004A3B8A">
        <w:rPr>
          <w:sz w:val="24"/>
          <w:szCs w:val="24"/>
        </w:rPr>
        <w:t>-образовательной работой в общеобразовательном учреждении. Деятельность педагогов по развитию художественного творчества детей рассматривается как органическая часть общей педагогической работы;</w:t>
      </w:r>
    </w:p>
    <w:p w:rsidR="00F36453" w:rsidRPr="004A3B8A" w:rsidRDefault="00F36453" w:rsidP="00F36453">
      <w:pPr>
        <w:pStyle w:val="a3"/>
        <w:spacing w:before="1"/>
        <w:ind w:left="0" w:firstLine="851"/>
        <w:jc w:val="both"/>
        <w:rPr>
          <w:sz w:val="24"/>
          <w:szCs w:val="24"/>
        </w:rPr>
      </w:pPr>
      <w:r w:rsidRPr="004A3B8A">
        <w:rPr>
          <w:sz w:val="24"/>
          <w:szCs w:val="24"/>
        </w:rPr>
        <w:t>–</w:t>
      </w:r>
      <w:r w:rsidRPr="004A3B8A">
        <w:rPr>
          <w:sz w:val="24"/>
          <w:szCs w:val="24"/>
        </w:rPr>
        <w:tab/>
        <w:t>детское творчество связанно с жизнью, эта связь обогащает содержание детской художественной деятельности;</w:t>
      </w:r>
    </w:p>
    <w:p w:rsidR="00F36453" w:rsidRPr="004A3B8A" w:rsidRDefault="00F36453" w:rsidP="00F36453">
      <w:pPr>
        <w:pStyle w:val="a3"/>
        <w:spacing w:before="1"/>
        <w:ind w:left="0" w:firstLine="851"/>
        <w:jc w:val="both"/>
        <w:rPr>
          <w:sz w:val="24"/>
          <w:szCs w:val="24"/>
        </w:rPr>
      </w:pPr>
      <w:r w:rsidRPr="004A3B8A">
        <w:rPr>
          <w:sz w:val="24"/>
          <w:szCs w:val="24"/>
        </w:rPr>
        <w:t>–</w:t>
      </w:r>
      <w:r w:rsidRPr="004A3B8A">
        <w:rPr>
          <w:sz w:val="24"/>
          <w:szCs w:val="24"/>
        </w:rPr>
        <w:tab/>
        <w:t xml:space="preserve">художественно-творческая деятельность взаимосвязана со всей </w:t>
      </w:r>
      <w:proofErr w:type="spellStart"/>
      <w:r w:rsidRPr="004A3B8A">
        <w:rPr>
          <w:sz w:val="24"/>
          <w:szCs w:val="24"/>
        </w:rPr>
        <w:t>воспитательно</w:t>
      </w:r>
      <w:proofErr w:type="spellEnd"/>
      <w:r w:rsidRPr="004A3B8A">
        <w:rPr>
          <w:sz w:val="24"/>
          <w:szCs w:val="24"/>
        </w:rPr>
        <w:t>-образовательной работой;</w:t>
      </w:r>
    </w:p>
    <w:p w:rsidR="00F36453" w:rsidRPr="004A3B8A" w:rsidRDefault="00F36453" w:rsidP="00F36453">
      <w:pPr>
        <w:pStyle w:val="a3"/>
        <w:spacing w:before="1"/>
        <w:ind w:left="0" w:firstLine="851"/>
        <w:jc w:val="both"/>
        <w:rPr>
          <w:sz w:val="24"/>
          <w:szCs w:val="24"/>
        </w:rPr>
      </w:pPr>
      <w:r w:rsidRPr="004A3B8A">
        <w:rPr>
          <w:sz w:val="24"/>
          <w:szCs w:val="24"/>
        </w:rPr>
        <w:t>–</w:t>
      </w:r>
      <w:r w:rsidRPr="004A3B8A">
        <w:rPr>
          <w:sz w:val="24"/>
          <w:szCs w:val="24"/>
        </w:rPr>
        <w:tab/>
        <w:t>вариативность содержания, форм и методов художественной деятельности;</w:t>
      </w:r>
    </w:p>
    <w:p w:rsidR="00F36453" w:rsidRPr="004A3B8A" w:rsidRDefault="00F36453" w:rsidP="00F36453">
      <w:pPr>
        <w:pStyle w:val="a3"/>
        <w:spacing w:before="1"/>
        <w:ind w:left="0" w:firstLine="851"/>
        <w:jc w:val="both"/>
        <w:rPr>
          <w:sz w:val="24"/>
          <w:szCs w:val="24"/>
        </w:rPr>
      </w:pPr>
      <w:r w:rsidRPr="004A3B8A">
        <w:rPr>
          <w:sz w:val="24"/>
          <w:szCs w:val="24"/>
        </w:rPr>
        <w:t>–</w:t>
      </w:r>
      <w:r w:rsidRPr="004A3B8A">
        <w:rPr>
          <w:sz w:val="24"/>
          <w:szCs w:val="24"/>
        </w:rPr>
        <w:tab/>
        <w:t>индивидуальный подход в эстетическом воспитании, основанный на выявлении индивидуальных различий детей и определении оптимальных путей развития творческих способностей каждого ребёнка;</w:t>
      </w:r>
    </w:p>
    <w:p w:rsidR="00F36453" w:rsidRPr="004A3B8A" w:rsidRDefault="00F36453" w:rsidP="00F36453">
      <w:pPr>
        <w:pStyle w:val="a3"/>
        <w:spacing w:before="1"/>
        <w:ind w:left="0" w:firstLine="851"/>
        <w:jc w:val="both"/>
        <w:rPr>
          <w:sz w:val="24"/>
          <w:szCs w:val="24"/>
        </w:rPr>
      </w:pPr>
      <w:r w:rsidRPr="004A3B8A">
        <w:rPr>
          <w:sz w:val="24"/>
          <w:szCs w:val="24"/>
        </w:rPr>
        <w:t>–</w:t>
      </w:r>
      <w:r w:rsidRPr="004A3B8A">
        <w:rPr>
          <w:sz w:val="24"/>
          <w:szCs w:val="24"/>
        </w:rPr>
        <w:tab/>
        <w:t>всеобщность эстетического воспитания и занятий с детьми художественным творчеством, выражающаяся в том, что эстетическим воспитанием и художественными деятельностями охватываются все дети без исключения. Это не означает, конечно, что не надо дифференцировать детей, выделять одаренных и дополнительно проводит занятия с детьми, проявляющими повышенный интерес, например, к изобразительной деятельности. Так же следует выделять детей, испытывающих затруднения в овладении той или иной деятельностью [2].</w:t>
      </w:r>
    </w:p>
    <w:p w:rsidR="00E13D05" w:rsidRPr="004A3B8A" w:rsidRDefault="00631501" w:rsidP="00631501">
      <w:pPr>
        <w:pStyle w:val="a3"/>
        <w:spacing w:before="1"/>
        <w:ind w:left="0" w:firstLine="851"/>
        <w:jc w:val="both"/>
        <w:rPr>
          <w:sz w:val="24"/>
          <w:szCs w:val="24"/>
        </w:rPr>
      </w:pPr>
      <w:r w:rsidRPr="004A3B8A">
        <w:rPr>
          <w:sz w:val="24"/>
          <w:szCs w:val="24"/>
        </w:rPr>
        <w:t xml:space="preserve">Эстетическое воспитание способствует формированию нравственности человека, расширяет его знания об окружающем мире, природе. Творческие занятия способствуют развитию психических процессов, организованности, дисциплинированности. </w:t>
      </w:r>
    </w:p>
    <w:p w:rsidR="00631501" w:rsidRPr="004A3B8A" w:rsidRDefault="00631501" w:rsidP="00631501">
      <w:pPr>
        <w:pStyle w:val="a3"/>
        <w:spacing w:before="1"/>
        <w:ind w:left="0" w:firstLine="851"/>
        <w:jc w:val="both"/>
        <w:rPr>
          <w:sz w:val="24"/>
          <w:szCs w:val="24"/>
        </w:rPr>
      </w:pPr>
      <w:r w:rsidRPr="004A3B8A">
        <w:rPr>
          <w:sz w:val="24"/>
          <w:szCs w:val="24"/>
        </w:rPr>
        <w:t>Главная цель эстетического воспитания заключается в том, чтобы взрастить в человеке эстетическую культуру, включающую в себя способность видеть прекрасное в любом проявлении, умение оценивать и анализировать явления окружающего мира с точки зрения эстетических идеалов и иметь личностные представления о прекрасном</w:t>
      </w:r>
      <w:r w:rsidR="00E13D05" w:rsidRPr="004A3B8A">
        <w:rPr>
          <w:sz w:val="24"/>
          <w:szCs w:val="24"/>
        </w:rPr>
        <w:t>.</w:t>
      </w:r>
    </w:p>
    <w:p w:rsidR="00631501" w:rsidRPr="004A3B8A" w:rsidRDefault="00B3174F" w:rsidP="00631501">
      <w:pPr>
        <w:pStyle w:val="a3"/>
        <w:spacing w:before="1"/>
        <w:ind w:left="0" w:firstLine="851"/>
        <w:jc w:val="both"/>
        <w:rPr>
          <w:sz w:val="24"/>
          <w:szCs w:val="24"/>
        </w:rPr>
      </w:pPr>
      <w:r w:rsidRPr="004A3B8A">
        <w:rPr>
          <w:sz w:val="24"/>
          <w:szCs w:val="24"/>
        </w:rPr>
        <w:t>В</w:t>
      </w:r>
      <w:r w:rsidR="00631501" w:rsidRPr="004A3B8A">
        <w:rPr>
          <w:sz w:val="24"/>
          <w:szCs w:val="24"/>
        </w:rPr>
        <w:t>ыделяют</w:t>
      </w:r>
      <w:r w:rsidRPr="004A3B8A">
        <w:rPr>
          <w:sz w:val="24"/>
          <w:szCs w:val="24"/>
        </w:rPr>
        <w:t>ся</w:t>
      </w:r>
      <w:r w:rsidR="00631501" w:rsidRPr="004A3B8A">
        <w:rPr>
          <w:sz w:val="24"/>
          <w:szCs w:val="24"/>
        </w:rPr>
        <w:t xml:space="preserve"> три основные задачи эстетического воспитания: </w:t>
      </w:r>
    </w:p>
    <w:p w:rsidR="00631501" w:rsidRPr="004A3B8A" w:rsidRDefault="00631501" w:rsidP="00631501">
      <w:pPr>
        <w:pStyle w:val="a3"/>
        <w:spacing w:before="1"/>
        <w:ind w:left="0" w:firstLine="851"/>
        <w:jc w:val="both"/>
        <w:rPr>
          <w:sz w:val="24"/>
          <w:szCs w:val="24"/>
        </w:rPr>
      </w:pPr>
      <w:r w:rsidRPr="004A3B8A">
        <w:rPr>
          <w:sz w:val="24"/>
          <w:szCs w:val="24"/>
        </w:rPr>
        <w:t>1. формирование эстетических знаний, впечатлений, без них не может возникнуть интерес к эстетическим предметам и явлениям. Благодаря данной задачи будет формироваться чувственно-эмоциональный опыт у школьников; </w:t>
      </w:r>
    </w:p>
    <w:p w:rsidR="00631501" w:rsidRPr="004A3B8A" w:rsidRDefault="00631501" w:rsidP="00631501">
      <w:pPr>
        <w:pStyle w:val="a3"/>
        <w:spacing w:before="1"/>
        <w:ind w:left="0" w:firstLine="851"/>
        <w:jc w:val="both"/>
        <w:rPr>
          <w:sz w:val="24"/>
          <w:szCs w:val="24"/>
        </w:rPr>
      </w:pPr>
      <w:r w:rsidRPr="004A3B8A">
        <w:rPr>
          <w:sz w:val="24"/>
          <w:szCs w:val="24"/>
        </w:rPr>
        <w:t>2. формирование социально-психологических качеств человека, они осуществляют возможность эмоционально переживать и оценивать эстетические предметы и явления. Данные способности развиваются на основе раннее полученных знаний; </w:t>
      </w:r>
    </w:p>
    <w:p w:rsidR="00631501" w:rsidRPr="004A3B8A" w:rsidRDefault="00631501" w:rsidP="00631501">
      <w:pPr>
        <w:pStyle w:val="a3"/>
        <w:spacing w:before="1"/>
        <w:ind w:left="0" w:firstLine="851"/>
        <w:jc w:val="both"/>
        <w:rPr>
          <w:sz w:val="24"/>
          <w:szCs w:val="24"/>
        </w:rPr>
      </w:pPr>
      <w:r w:rsidRPr="004A3B8A">
        <w:rPr>
          <w:sz w:val="24"/>
          <w:szCs w:val="24"/>
        </w:rPr>
        <w:t>3. формирование творческой способности у школьников. Необходимо развивать такие качества, потребности и способности школьника, которые превращают его из пассивного слушателя в активного творца эстетических ценностей.    </w:t>
      </w:r>
    </w:p>
    <w:p w:rsidR="00C82CF9" w:rsidRPr="004A3B8A" w:rsidRDefault="00C82CF9" w:rsidP="00C82CF9">
      <w:pPr>
        <w:pStyle w:val="a3"/>
        <w:spacing w:before="1"/>
        <w:ind w:left="0" w:firstLine="851"/>
        <w:jc w:val="both"/>
        <w:rPr>
          <w:sz w:val="24"/>
          <w:szCs w:val="24"/>
        </w:rPr>
      </w:pPr>
      <w:r w:rsidRPr="004A3B8A">
        <w:rPr>
          <w:sz w:val="24"/>
          <w:szCs w:val="24"/>
        </w:rPr>
        <w:t>Истинное эстетическое развитие и воспитание школьника проявляется в целом спектре эмоций: от восторженных переживаний и духовного удовлетворения при соприкосновении с красотой до чувства отторжения при виде уродливого. Сюда же относятся юмор, ирония и сарказм, возникающие в ответ на комичное, а также гнев, страх, ужас и сочувствие, вызываемые трагическими событиями. Важным индикатором является также умение выносить собственные суждения об эстетических аспектах в искусстве и окружающей действительности</w:t>
      </w:r>
      <w:r w:rsidR="0009058D" w:rsidRPr="004A3B8A">
        <w:rPr>
          <w:sz w:val="24"/>
          <w:szCs w:val="24"/>
        </w:rPr>
        <w:t xml:space="preserve"> [5]</w:t>
      </w:r>
      <w:r w:rsidRPr="004A3B8A">
        <w:rPr>
          <w:sz w:val="24"/>
          <w:szCs w:val="24"/>
        </w:rPr>
        <w:t>.</w:t>
      </w:r>
    </w:p>
    <w:p w:rsidR="00C82CF9" w:rsidRPr="004A3B8A" w:rsidRDefault="00C82CF9" w:rsidP="00C82CF9">
      <w:pPr>
        <w:pStyle w:val="a3"/>
        <w:spacing w:before="1"/>
        <w:ind w:left="0" w:firstLine="851"/>
        <w:jc w:val="both"/>
        <w:rPr>
          <w:sz w:val="24"/>
          <w:szCs w:val="24"/>
        </w:rPr>
      </w:pPr>
      <w:r w:rsidRPr="004A3B8A">
        <w:rPr>
          <w:sz w:val="24"/>
          <w:szCs w:val="24"/>
        </w:rPr>
        <w:t>Внешним проявлением эстетической воспитанности, основанным на всех перечисленных выше качествах, выступает художественно-эстетическая деятельность школьника в искусстве, повседневной жизни, поведении и межличностных отношениях. Именно в ней гармонично объединяются и находят свое выражение эстетическое развитие, образованность, эстетический идеал, художественный вкус, а также способность к восхищению, эмоциональному переживанию и формированию личного мнения.</w:t>
      </w:r>
    </w:p>
    <w:p w:rsidR="00C82CF9" w:rsidRPr="004A3B8A" w:rsidRDefault="00C82CF9" w:rsidP="0009058D">
      <w:pPr>
        <w:pStyle w:val="a3"/>
        <w:spacing w:before="1"/>
        <w:ind w:left="0" w:firstLine="851"/>
        <w:jc w:val="both"/>
        <w:rPr>
          <w:sz w:val="24"/>
          <w:szCs w:val="24"/>
        </w:rPr>
      </w:pPr>
      <w:r w:rsidRPr="004A3B8A">
        <w:rPr>
          <w:sz w:val="24"/>
          <w:szCs w:val="24"/>
        </w:rPr>
        <w:t xml:space="preserve">Особая роль в эстетическом воспитании школьников отводится искусству. Незаменимым средством формирования духовного мира детей являются литература, скульптура, музыка, живопись. Все виды искусства вызывают непосредственную эмоциональную отзывчивость, радость, волнение, восхищение, увлеченность. Искусство раскрывает перед детьми социальный смысл жизненных явлений, побуждает к сопереживанию, </w:t>
      </w:r>
      <w:r w:rsidRPr="004A3B8A">
        <w:rPr>
          <w:sz w:val="24"/>
          <w:szCs w:val="24"/>
        </w:rPr>
        <w:lastRenderedPageBreak/>
        <w:t>к осуждению зла, заставляет их пристальнее всматриваться в окружающий мир</w:t>
      </w:r>
      <w:r w:rsidR="00E13D05" w:rsidRPr="004A3B8A">
        <w:rPr>
          <w:sz w:val="24"/>
          <w:szCs w:val="24"/>
        </w:rPr>
        <w:t xml:space="preserve"> [</w:t>
      </w:r>
      <w:r w:rsidR="0009058D" w:rsidRPr="004A3B8A">
        <w:rPr>
          <w:sz w:val="24"/>
          <w:szCs w:val="24"/>
        </w:rPr>
        <w:t>6</w:t>
      </w:r>
      <w:r w:rsidR="00E13D05" w:rsidRPr="004A3B8A">
        <w:rPr>
          <w:sz w:val="24"/>
          <w:szCs w:val="24"/>
        </w:rPr>
        <w:t>].</w:t>
      </w:r>
      <w:r w:rsidRPr="004A3B8A">
        <w:rPr>
          <w:sz w:val="24"/>
          <w:szCs w:val="24"/>
        </w:rPr>
        <w:t xml:space="preserve"> </w:t>
      </w:r>
    </w:p>
    <w:p w:rsidR="006068E9" w:rsidRPr="004A3B8A" w:rsidRDefault="00540CD1" w:rsidP="0009058D">
      <w:pPr>
        <w:pStyle w:val="a3"/>
        <w:spacing w:before="1"/>
        <w:ind w:left="0" w:firstLine="851"/>
        <w:jc w:val="both"/>
        <w:rPr>
          <w:sz w:val="24"/>
          <w:szCs w:val="24"/>
        </w:rPr>
      </w:pPr>
      <w:r w:rsidRPr="004A3B8A">
        <w:rPr>
          <w:sz w:val="24"/>
          <w:szCs w:val="24"/>
        </w:rPr>
        <w:t>Среди множества видов искусства, можно сказать, что живопись, как одна из самых древних и универсальных форм искусства, занимает особое место в культурной жизни человечества. Она не только служит средством самовыражения и передачи эмоций, но и является важным инструментом для формирования личности.</w:t>
      </w:r>
    </w:p>
    <w:p w:rsidR="00C82CF9" w:rsidRPr="004A3B8A" w:rsidRDefault="00C82CF9" w:rsidP="00281B2E">
      <w:pPr>
        <w:pStyle w:val="a3"/>
        <w:spacing w:before="1"/>
        <w:ind w:left="0" w:firstLine="851"/>
        <w:jc w:val="both"/>
        <w:rPr>
          <w:sz w:val="24"/>
          <w:szCs w:val="24"/>
        </w:rPr>
      </w:pPr>
      <w:r w:rsidRPr="004A3B8A">
        <w:rPr>
          <w:sz w:val="24"/>
          <w:szCs w:val="24"/>
        </w:rPr>
        <w:t>Живопись – вид изобразительного искусства, произведения которого создаются с помощью красок, наносимых на какую-либо твёрдую поверхность.</w:t>
      </w:r>
    </w:p>
    <w:p w:rsidR="00C82CF9" w:rsidRPr="004A3B8A" w:rsidRDefault="00540CD1" w:rsidP="00281B2E">
      <w:pPr>
        <w:pStyle w:val="a3"/>
        <w:spacing w:before="1"/>
        <w:ind w:left="0" w:firstLine="851"/>
        <w:jc w:val="both"/>
        <w:rPr>
          <w:rFonts w:eastAsiaTheme="minorEastAsia"/>
          <w:color w:val="000000" w:themeColor="text1"/>
          <w:sz w:val="24"/>
          <w:szCs w:val="24"/>
          <w:lang w:eastAsia="ru-RU"/>
        </w:rPr>
      </w:pPr>
      <w:r w:rsidRPr="004A3B8A">
        <w:rPr>
          <w:sz w:val="24"/>
          <w:szCs w:val="24"/>
        </w:rPr>
        <w:t>П</w:t>
      </w:r>
      <w:r w:rsidR="00C82CF9" w:rsidRPr="004A3B8A">
        <w:rPr>
          <w:sz w:val="24"/>
          <w:szCs w:val="24"/>
        </w:rPr>
        <w:t>роцесс внутреннего самовыражения</w:t>
      </w:r>
      <w:r w:rsidRPr="004A3B8A">
        <w:rPr>
          <w:sz w:val="24"/>
          <w:szCs w:val="24"/>
        </w:rPr>
        <w:t xml:space="preserve"> посредством живописи</w:t>
      </w:r>
      <w:r w:rsidR="00C82CF9" w:rsidRPr="004A3B8A">
        <w:rPr>
          <w:sz w:val="24"/>
          <w:szCs w:val="24"/>
        </w:rPr>
        <w:t xml:space="preserve"> может помочь детям лучше понять себя и окружающий мир, создавая пространство для рефлексии и самопознания. В целом, участие в художественной деятельности, особенно такой, как живопись, представляет собой ценное направление, способствующее</w:t>
      </w:r>
      <w:r w:rsidR="00C82CF9" w:rsidRPr="004A3B8A">
        <w:rPr>
          <w:rFonts w:eastAsiaTheme="minorEastAsia"/>
          <w:color w:val="000000" w:themeColor="text1"/>
          <w:sz w:val="24"/>
          <w:szCs w:val="24"/>
          <w:lang w:eastAsia="ru-RU"/>
        </w:rPr>
        <w:t xml:space="preserve"> комплексному развитию</w:t>
      </w:r>
      <w:r w:rsidR="00440BB6" w:rsidRPr="004A3B8A">
        <w:rPr>
          <w:rFonts w:eastAsiaTheme="minorEastAsia"/>
          <w:color w:val="000000" w:themeColor="text1"/>
          <w:sz w:val="24"/>
          <w:szCs w:val="24"/>
          <w:lang w:eastAsia="ru-RU"/>
        </w:rPr>
        <w:t xml:space="preserve"> и воспитанию</w:t>
      </w:r>
      <w:r w:rsidR="00C82CF9" w:rsidRPr="004A3B8A">
        <w:rPr>
          <w:rFonts w:eastAsiaTheme="minorEastAsia"/>
          <w:color w:val="000000" w:themeColor="text1"/>
          <w:sz w:val="24"/>
          <w:szCs w:val="24"/>
          <w:lang w:eastAsia="ru-RU"/>
        </w:rPr>
        <w:t xml:space="preserve"> </w:t>
      </w:r>
      <w:r w:rsidR="00440BB6" w:rsidRPr="004A3B8A">
        <w:rPr>
          <w:rFonts w:eastAsiaTheme="minorEastAsia"/>
          <w:color w:val="000000" w:themeColor="text1"/>
          <w:sz w:val="24"/>
          <w:szCs w:val="24"/>
          <w:lang w:eastAsia="ru-RU"/>
        </w:rPr>
        <w:t>школьников</w:t>
      </w:r>
      <w:r w:rsidR="00C82CF9" w:rsidRPr="004A3B8A">
        <w:rPr>
          <w:rFonts w:eastAsiaTheme="minorEastAsia"/>
          <w:color w:val="000000" w:themeColor="text1"/>
          <w:sz w:val="24"/>
          <w:szCs w:val="24"/>
          <w:lang w:eastAsia="ru-RU"/>
        </w:rPr>
        <w:t>.</w:t>
      </w:r>
    </w:p>
    <w:p w:rsidR="00C82CF9" w:rsidRPr="004A3B8A" w:rsidRDefault="00C82CF9" w:rsidP="00281B2E">
      <w:pPr>
        <w:pStyle w:val="a3"/>
        <w:spacing w:before="1"/>
        <w:ind w:left="0" w:firstLine="851"/>
        <w:jc w:val="both"/>
        <w:rPr>
          <w:sz w:val="24"/>
          <w:szCs w:val="24"/>
        </w:rPr>
      </w:pPr>
      <w:r w:rsidRPr="004A3B8A">
        <w:rPr>
          <w:sz w:val="24"/>
          <w:szCs w:val="24"/>
        </w:rPr>
        <w:t xml:space="preserve"> Эстетическое отношение к живописи – это духовная связь субъекта с произведением живописи (объектом), сопровождаемая чувством глубокого духовного наслаждения от общения с ним.</w:t>
      </w:r>
    </w:p>
    <w:p w:rsidR="00C82CF9" w:rsidRPr="004A3B8A" w:rsidRDefault="00C82CF9" w:rsidP="00281B2E">
      <w:pPr>
        <w:pStyle w:val="a3"/>
        <w:spacing w:before="1"/>
        <w:ind w:left="0" w:firstLine="851"/>
        <w:jc w:val="both"/>
        <w:rPr>
          <w:sz w:val="24"/>
          <w:szCs w:val="24"/>
        </w:rPr>
      </w:pPr>
      <w:r w:rsidRPr="004A3B8A">
        <w:rPr>
          <w:sz w:val="24"/>
          <w:szCs w:val="24"/>
        </w:rPr>
        <w:t>В процессе эстетического воспитания школьников посредством живописи главным является эмоционально-образное восприятие произведений искусства, изобразительно-выразительных средств, формирование интересов, предпочтений.</w:t>
      </w:r>
    </w:p>
    <w:p w:rsidR="00C82CF9" w:rsidRPr="004A3B8A" w:rsidRDefault="00C82CF9" w:rsidP="00281B2E">
      <w:pPr>
        <w:pStyle w:val="a3"/>
        <w:spacing w:before="1"/>
        <w:ind w:left="0" w:firstLine="851"/>
        <w:jc w:val="both"/>
        <w:rPr>
          <w:sz w:val="24"/>
          <w:szCs w:val="24"/>
        </w:rPr>
      </w:pPr>
      <w:r w:rsidRPr="004A3B8A">
        <w:rPr>
          <w:sz w:val="24"/>
          <w:szCs w:val="24"/>
        </w:rPr>
        <w:t>При систематической целенаправленной работе у школьников качественно изменяется восприятие красоты. Школьников волнует красота пейзажа, натюрморта, выразительное лицо на портрете, жанровые картины, отражающие актуальные события современности. Ребенок начинает понимать красоту сочетания красок, линий, видеть ритмичность в картине. Чем глубже и разнообразнее знания детей об окружающей действительности, тем сильнее чувства. Учащиеся воспринимают выразительные средства   как форму передачи содержания произведения, его настроения. Совершенствуются их представления о средствах выразительности – цвете, композиции, линии, светотени и т.д.</w:t>
      </w:r>
    </w:p>
    <w:p w:rsidR="00C82CF9" w:rsidRPr="004A3B8A" w:rsidRDefault="00C82CF9" w:rsidP="00281B2E">
      <w:pPr>
        <w:pStyle w:val="a3"/>
        <w:spacing w:before="1"/>
        <w:ind w:left="0" w:firstLine="851"/>
        <w:jc w:val="both"/>
        <w:rPr>
          <w:sz w:val="24"/>
          <w:szCs w:val="24"/>
        </w:rPr>
      </w:pPr>
      <w:r w:rsidRPr="004A3B8A">
        <w:rPr>
          <w:sz w:val="24"/>
          <w:szCs w:val="24"/>
        </w:rPr>
        <w:t>В школьном возрасте живопись становится одним из средств становления эстетического восприятия. С помощью использования технически</w:t>
      </w:r>
      <w:r w:rsidR="00F36453" w:rsidRPr="004A3B8A">
        <w:rPr>
          <w:sz w:val="24"/>
          <w:szCs w:val="24"/>
        </w:rPr>
        <w:t>х</w:t>
      </w:r>
      <w:r w:rsidRPr="004A3B8A">
        <w:rPr>
          <w:sz w:val="24"/>
          <w:szCs w:val="24"/>
        </w:rPr>
        <w:t xml:space="preserve"> приёмов, требующих точности движений создаются условия для развития мелкой моторики. Именно обучаясь, получая знания, навыки ребенок чувствует себя уверенно.</w:t>
      </w:r>
    </w:p>
    <w:p w:rsidR="00F461D5" w:rsidRPr="004A3B8A" w:rsidRDefault="00F461D5" w:rsidP="00F461D5">
      <w:pPr>
        <w:pStyle w:val="a3"/>
        <w:spacing w:before="1"/>
        <w:ind w:left="0" w:firstLine="851"/>
        <w:jc w:val="both"/>
        <w:rPr>
          <w:sz w:val="24"/>
          <w:szCs w:val="24"/>
        </w:rPr>
      </w:pPr>
      <w:r w:rsidRPr="004A3B8A">
        <w:rPr>
          <w:sz w:val="24"/>
          <w:szCs w:val="24"/>
        </w:rPr>
        <w:t>Основными методами, которые используются в эстетическом воспитании посредством живописи, являются: метод наблюдения (школьники изучают произведения искусства, анализируют их композицию, цветовую гамму, фактуру и другие важные аспекты),</w:t>
      </w:r>
      <w:r w:rsidR="00732C85" w:rsidRPr="004A3B8A">
        <w:rPr>
          <w:sz w:val="24"/>
          <w:szCs w:val="24"/>
        </w:rPr>
        <w:t xml:space="preserve"> метод творческого созидания (школьники самостоятельно создают произведения изобразительного искусства)</w:t>
      </w:r>
      <w:r w:rsidRPr="004A3B8A">
        <w:rPr>
          <w:sz w:val="24"/>
          <w:szCs w:val="24"/>
        </w:rPr>
        <w:t>; метод сравнения и аналогии (используется для развития эстетического чувства и понимания свойств искусства); метод художественного познания и преобразования действительности (формирование деятельности зрительной системы путем развития навыков практической художественной работы и восприятия искусства и объектов действительности)</w:t>
      </w:r>
      <w:r w:rsidR="00732C85" w:rsidRPr="004A3B8A">
        <w:rPr>
          <w:sz w:val="24"/>
          <w:szCs w:val="24"/>
        </w:rPr>
        <w:t>.</w:t>
      </w:r>
    </w:p>
    <w:p w:rsidR="00C82CF9" w:rsidRPr="004A3B8A" w:rsidRDefault="00C82CF9" w:rsidP="00F461D5">
      <w:pPr>
        <w:pStyle w:val="a3"/>
        <w:spacing w:before="1"/>
        <w:ind w:left="0" w:firstLine="851"/>
        <w:jc w:val="both"/>
        <w:rPr>
          <w:sz w:val="24"/>
          <w:szCs w:val="24"/>
        </w:rPr>
      </w:pPr>
      <w:r w:rsidRPr="004A3B8A">
        <w:rPr>
          <w:sz w:val="24"/>
          <w:szCs w:val="24"/>
        </w:rPr>
        <w:t xml:space="preserve">Придумывая сюжеты для своих картин, </w:t>
      </w:r>
      <w:r w:rsidR="001821EA" w:rsidRPr="004A3B8A">
        <w:rPr>
          <w:sz w:val="24"/>
          <w:szCs w:val="24"/>
        </w:rPr>
        <w:t>школьник</w:t>
      </w:r>
      <w:r w:rsidRPr="004A3B8A">
        <w:rPr>
          <w:sz w:val="24"/>
          <w:szCs w:val="24"/>
        </w:rPr>
        <w:t xml:space="preserve"> учится мыслить нестандартно.  Занятия живописи развивают у детей воображение, способность к ассоциативному мышлению и творческому видению мира. Живопись требует от ребенка сосредоточенности и внимания к деталям. Запоминая последовательность действий, особенности формы, цвета и расположения предметов, он тренирует свою зрительную память и внимание. Воспроизводя увиденное на листе бумаги, ребенок учится анализировать, выделять главное и запоминать информацию, что способствует развитию аналитических способностей [</w:t>
      </w:r>
      <w:r w:rsidR="00E13D05" w:rsidRPr="004A3B8A">
        <w:rPr>
          <w:sz w:val="24"/>
          <w:szCs w:val="24"/>
        </w:rPr>
        <w:t>1</w:t>
      </w:r>
      <w:r w:rsidRPr="004A3B8A">
        <w:rPr>
          <w:sz w:val="24"/>
          <w:szCs w:val="24"/>
        </w:rPr>
        <w:t>].</w:t>
      </w:r>
    </w:p>
    <w:p w:rsidR="00C82CF9" w:rsidRPr="004A3B8A" w:rsidRDefault="00C82CF9" w:rsidP="00281B2E">
      <w:pPr>
        <w:pStyle w:val="a3"/>
        <w:spacing w:before="1"/>
        <w:ind w:left="0" w:firstLine="851"/>
        <w:jc w:val="both"/>
        <w:rPr>
          <w:sz w:val="24"/>
          <w:szCs w:val="24"/>
        </w:rPr>
      </w:pPr>
      <w:r w:rsidRPr="004A3B8A">
        <w:rPr>
          <w:sz w:val="24"/>
          <w:szCs w:val="24"/>
        </w:rPr>
        <w:t xml:space="preserve">Работы по живописи отражают внутренний мир ребенка. Через цвета, формы и образы он может выразить свои эмоции и переживания. Абстрактными формами и цветовыми сочетаниями стимулирует развитие абстрактного мышления </w:t>
      </w:r>
      <w:r w:rsidR="00F36453" w:rsidRPr="004A3B8A">
        <w:rPr>
          <w:sz w:val="24"/>
          <w:szCs w:val="24"/>
        </w:rPr>
        <w:t>–</w:t>
      </w:r>
      <w:r w:rsidRPr="004A3B8A">
        <w:rPr>
          <w:sz w:val="24"/>
          <w:szCs w:val="24"/>
        </w:rPr>
        <w:t xml:space="preserve"> способности мыслить категориями, не привязанными к конкретным образам.</w:t>
      </w:r>
    </w:p>
    <w:p w:rsidR="00C82CF9" w:rsidRPr="004A3B8A" w:rsidRDefault="00C82CF9" w:rsidP="00281B2E">
      <w:pPr>
        <w:pStyle w:val="a3"/>
        <w:spacing w:before="1"/>
        <w:ind w:left="0" w:firstLine="851"/>
        <w:jc w:val="both"/>
        <w:rPr>
          <w:sz w:val="24"/>
          <w:szCs w:val="24"/>
        </w:rPr>
      </w:pPr>
      <w:r w:rsidRPr="004A3B8A">
        <w:rPr>
          <w:sz w:val="24"/>
          <w:szCs w:val="24"/>
        </w:rPr>
        <w:t xml:space="preserve">Живопись не только развивает внешние навыки, но и помогает детям обогащать как внутренний мир, так и эмоциональную устойчивость. Занятия по живописи способствует развитию эстетического восприятия и эмоционального интеллекта, обогащают умственные, эмоциональные и социальные навыки, но и помогает каждому ребенку становиться более чутким и восприимчивым к окружающему миру. Образовательные учреждения и родители должны осознавать важность искусства в жизни ребенка и встраивать его в повседневную практику. </w:t>
      </w:r>
    </w:p>
    <w:p w:rsidR="00281B2E" w:rsidRPr="004A3B8A" w:rsidRDefault="00281B2E" w:rsidP="00281B2E">
      <w:pPr>
        <w:pStyle w:val="a3"/>
        <w:spacing w:before="1"/>
        <w:ind w:left="0" w:firstLine="851"/>
        <w:jc w:val="both"/>
        <w:rPr>
          <w:sz w:val="24"/>
          <w:szCs w:val="24"/>
        </w:rPr>
      </w:pPr>
      <w:r w:rsidRPr="004A3B8A">
        <w:rPr>
          <w:sz w:val="24"/>
          <w:szCs w:val="24"/>
        </w:rPr>
        <w:lastRenderedPageBreak/>
        <w:t>Занимаясь изобразительным творчеством, дети получают умения и навыки, которые имеют большое значение не только для повышения эффективности эстетического воспитания, но и для осуществления других воспитательных задач.</w:t>
      </w:r>
    </w:p>
    <w:p w:rsidR="00906C83" w:rsidRPr="004A3B8A" w:rsidRDefault="00906C83" w:rsidP="00906C83">
      <w:pPr>
        <w:pStyle w:val="a3"/>
        <w:spacing w:before="1"/>
        <w:ind w:left="0" w:firstLine="851"/>
        <w:jc w:val="both"/>
        <w:rPr>
          <w:sz w:val="24"/>
          <w:szCs w:val="24"/>
        </w:rPr>
      </w:pPr>
      <w:r w:rsidRPr="004A3B8A">
        <w:rPr>
          <w:sz w:val="24"/>
          <w:szCs w:val="24"/>
        </w:rPr>
        <w:t>Основные принципы организации уроков по изобразительному искусству, для создание эффективной образовательной среды, направленной на активное вовлечение учащихся в творческую деятельность, развитие эстетического сознания и повышение культурного кругозора:</w:t>
      </w:r>
    </w:p>
    <w:p w:rsidR="00906C83" w:rsidRPr="004A3B8A" w:rsidRDefault="00906C83" w:rsidP="00906C83">
      <w:pPr>
        <w:pStyle w:val="a3"/>
        <w:spacing w:before="1"/>
        <w:ind w:left="0" w:firstLine="851"/>
        <w:jc w:val="both"/>
        <w:rPr>
          <w:sz w:val="24"/>
          <w:szCs w:val="24"/>
        </w:rPr>
      </w:pPr>
      <w:r w:rsidRPr="004A3B8A">
        <w:rPr>
          <w:sz w:val="24"/>
          <w:szCs w:val="24"/>
        </w:rPr>
        <w:t>1. Интеграция разных видов искусств - объединение живописи, графики, скульптуры, архитектуры и декоративно-прикладного искусства позволяет учащимся глубже понимать художественное наследие и развивает межпредметные связи.</w:t>
      </w:r>
    </w:p>
    <w:p w:rsidR="00906C83" w:rsidRPr="004A3B8A" w:rsidRDefault="00906C83" w:rsidP="00906C83">
      <w:pPr>
        <w:pStyle w:val="a3"/>
        <w:spacing w:before="1"/>
        <w:ind w:left="0" w:firstLine="851"/>
        <w:jc w:val="both"/>
        <w:rPr>
          <w:sz w:val="24"/>
          <w:szCs w:val="24"/>
        </w:rPr>
      </w:pPr>
      <w:r w:rsidRPr="004A3B8A">
        <w:rPr>
          <w:sz w:val="24"/>
          <w:szCs w:val="24"/>
        </w:rPr>
        <w:t>2. Развитие творческого потенциала - использование индивидуальных заданий, поощрение нестандартных решений и самостоятельности стимулирует креативность и инициативу учащихся.</w:t>
      </w:r>
    </w:p>
    <w:p w:rsidR="00906C83" w:rsidRPr="004A3B8A" w:rsidRDefault="00906C83" w:rsidP="00906C83">
      <w:pPr>
        <w:pStyle w:val="a3"/>
        <w:spacing w:before="1"/>
        <w:ind w:left="0" w:firstLine="851"/>
        <w:jc w:val="both"/>
        <w:rPr>
          <w:sz w:val="24"/>
          <w:szCs w:val="24"/>
        </w:rPr>
      </w:pPr>
      <w:r w:rsidRPr="004A3B8A">
        <w:rPr>
          <w:sz w:val="24"/>
          <w:szCs w:val="24"/>
        </w:rPr>
        <w:t>3. Применение интерактивных методов - активизация познавательной активности достигается через дискуссии, обсуждение произведений искусства, групповые проекты и экскурсии в музеи.</w:t>
      </w:r>
    </w:p>
    <w:p w:rsidR="00906C83" w:rsidRPr="004A3B8A" w:rsidRDefault="00906C83" w:rsidP="00906C83">
      <w:pPr>
        <w:pStyle w:val="a3"/>
        <w:spacing w:before="1"/>
        <w:ind w:left="0" w:firstLine="851"/>
        <w:jc w:val="both"/>
        <w:rPr>
          <w:sz w:val="24"/>
          <w:szCs w:val="24"/>
        </w:rPr>
      </w:pPr>
      <w:r w:rsidRPr="004A3B8A">
        <w:rPr>
          <w:sz w:val="24"/>
          <w:szCs w:val="24"/>
        </w:rPr>
        <w:t>4. Акцент на культурное разнообразие - изучение мирового и национального наследия способствует расширению кругозора и пониманию многообразия художественной культуры.</w:t>
      </w:r>
    </w:p>
    <w:p w:rsidR="00906C83" w:rsidRPr="004A3B8A" w:rsidRDefault="00906C83" w:rsidP="00906C83">
      <w:pPr>
        <w:pStyle w:val="a3"/>
        <w:spacing w:before="1"/>
        <w:ind w:left="0" w:firstLine="851"/>
        <w:jc w:val="both"/>
        <w:rPr>
          <w:sz w:val="24"/>
          <w:szCs w:val="24"/>
        </w:rPr>
      </w:pPr>
      <w:r w:rsidRPr="004A3B8A">
        <w:rPr>
          <w:sz w:val="24"/>
          <w:szCs w:val="24"/>
        </w:rPr>
        <w:t>5. Использование современных технологий - интерактивные доски, мультимедийные презентации и онлайн-ресурсы делают уроки более интересными и доступными для понимания.</w:t>
      </w:r>
    </w:p>
    <w:p w:rsidR="00281B2E" w:rsidRPr="004A3B8A" w:rsidRDefault="00281B2E" w:rsidP="00281B2E">
      <w:pPr>
        <w:pStyle w:val="a3"/>
        <w:spacing w:before="1"/>
        <w:ind w:left="0" w:firstLine="851"/>
        <w:jc w:val="both"/>
        <w:rPr>
          <w:sz w:val="24"/>
          <w:szCs w:val="24"/>
        </w:rPr>
      </w:pPr>
      <w:r w:rsidRPr="004A3B8A">
        <w:rPr>
          <w:sz w:val="24"/>
          <w:szCs w:val="24"/>
        </w:rPr>
        <w:t xml:space="preserve">Таким образом, наиболее существенную роль в эстетическом воспитании учащихся играют содержательность учебного материала, его связь с жизнью и практикой, проблемный и эмоциональный характер изложения, организация поисковой, познавательной деятельности. Эстетическое воспитание на занятиях живописи в среднем звене это процесс, требующий от педагога приобщения учащихся к живописи, развития эстетического отношение к ней.  Также необходимо применять наиболее эффективные принципы, формы методы и приёмы эстетического воспитания, учитывать возрастные психофизиологические и индивидуальные особенности и уровень их эмоционального, интеллектуального, эстетического развития, возможности оснащения </w:t>
      </w:r>
      <w:proofErr w:type="spellStart"/>
      <w:r w:rsidRPr="004A3B8A">
        <w:rPr>
          <w:sz w:val="24"/>
          <w:szCs w:val="24"/>
        </w:rPr>
        <w:t>воспитательно</w:t>
      </w:r>
      <w:proofErr w:type="spellEnd"/>
      <w:r w:rsidRPr="004A3B8A">
        <w:rPr>
          <w:sz w:val="24"/>
          <w:szCs w:val="24"/>
        </w:rPr>
        <w:t>-образовательного процесса наглядными пособиями, особенности функционирования образовательного учреждения, педагогические условия и критерии эстетического  развития учащихся. Важна правильная организация работы по ознакомлению учащихся с произведениями живописи, совершенствование методики отбора произведений искусства.</w:t>
      </w:r>
    </w:p>
    <w:p w:rsidR="004A3B8A" w:rsidRDefault="00281B2E" w:rsidP="004A3B8A">
      <w:pPr>
        <w:pStyle w:val="a3"/>
        <w:spacing w:before="1"/>
        <w:ind w:left="0" w:firstLine="851"/>
        <w:jc w:val="both"/>
        <w:rPr>
          <w:sz w:val="24"/>
          <w:szCs w:val="24"/>
        </w:rPr>
      </w:pPr>
      <w:r w:rsidRPr="004A3B8A">
        <w:rPr>
          <w:sz w:val="24"/>
          <w:szCs w:val="24"/>
        </w:rPr>
        <w:t>Комплексное воздействие различных видов искусств способствует формированию эстетического сознания и развитию художественного мышления. Педагогу необходимо понимать формы, методы и средства эстетического воспитания в жизни ребенка и активно интегрировать их в образовательный процесс.</w:t>
      </w:r>
      <w:r w:rsidR="00916583" w:rsidRPr="004A3B8A">
        <w:rPr>
          <w:sz w:val="24"/>
          <w:szCs w:val="24"/>
        </w:rPr>
        <w:t xml:space="preserve"> </w:t>
      </w:r>
    </w:p>
    <w:p w:rsidR="004A3B8A" w:rsidRDefault="004A3B8A" w:rsidP="004A3B8A">
      <w:pPr>
        <w:pStyle w:val="a3"/>
        <w:spacing w:before="1"/>
        <w:ind w:left="0" w:firstLine="851"/>
        <w:jc w:val="both"/>
        <w:rPr>
          <w:b/>
          <w:spacing w:val="-2"/>
          <w:sz w:val="24"/>
          <w:szCs w:val="24"/>
        </w:rPr>
      </w:pPr>
    </w:p>
    <w:p w:rsidR="004A3B8A" w:rsidRDefault="004A3B8A" w:rsidP="004A3B8A">
      <w:pPr>
        <w:pStyle w:val="a3"/>
        <w:spacing w:before="1"/>
        <w:ind w:left="0" w:firstLine="851"/>
        <w:jc w:val="both"/>
        <w:rPr>
          <w:b/>
          <w:spacing w:val="-2"/>
          <w:sz w:val="24"/>
          <w:szCs w:val="24"/>
        </w:rPr>
      </w:pPr>
    </w:p>
    <w:p w:rsidR="00C50E7F" w:rsidRPr="004A3B8A" w:rsidRDefault="005D3E89" w:rsidP="004A3B8A">
      <w:pPr>
        <w:pStyle w:val="a3"/>
        <w:spacing w:before="1"/>
        <w:ind w:left="0" w:firstLine="851"/>
        <w:jc w:val="both"/>
        <w:rPr>
          <w:b/>
          <w:spacing w:val="-2"/>
          <w:sz w:val="24"/>
          <w:szCs w:val="24"/>
        </w:rPr>
      </w:pPr>
      <w:r w:rsidRPr="004A3B8A">
        <w:rPr>
          <w:b/>
          <w:spacing w:val="-2"/>
          <w:sz w:val="24"/>
          <w:szCs w:val="24"/>
        </w:rPr>
        <w:t>Библиографический</w:t>
      </w:r>
      <w:r w:rsidRPr="004A3B8A">
        <w:rPr>
          <w:b/>
          <w:spacing w:val="15"/>
          <w:sz w:val="24"/>
          <w:szCs w:val="24"/>
        </w:rPr>
        <w:t xml:space="preserve"> </w:t>
      </w:r>
      <w:r w:rsidRPr="004A3B8A">
        <w:rPr>
          <w:b/>
          <w:spacing w:val="-2"/>
          <w:sz w:val="24"/>
          <w:szCs w:val="24"/>
        </w:rPr>
        <w:t>список</w:t>
      </w:r>
    </w:p>
    <w:p w:rsidR="005C53B1" w:rsidRPr="004A3B8A" w:rsidRDefault="005C53B1" w:rsidP="00C50E7F">
      <w:pPr>
        <w:pStyle w:val="a4"/>
        <w:numPr>
          <w:ilvl w:val="0"/>
          <w:numId w:val="3"/>
        </w:numPr>
        <w:ind w:left="0" w:firstLine="851"/>
        <w:rPr>
          <w:rFonts w:eastAsiaTheme="minorEastAsia"/>
          <w:color w:val="000000" w:themeColor="text1"/>
          <w:sz w:val="24"/>
          <w:szCs w:val="24"/>
          <w:lang w:eastAsia="ru-RU"/>
        </w:rPr>
      </w:pPr>
      <w:r w:rsidRPr="004A3B8A">
        <w:rPr>
          <w:rFonts w:eastAsiaTheme="minorEastAsia"/>
          <w:color w:val="000000" w:themeColor="text1"/>
          <w:sz w:val="24"/>
          <w:szCs w:val="24"/>
          <w:lang w:eastAsia="ru-RU"/>
        </w:rPr>
        <w:t>Беда Г.В. Живопись / Г.В. Беда. – </w:t>
      </w:r>
      <w:proofErr w:type="gramStart"/>
      <w:r w:rsidRPr="004A3B8A">
        <w:rPr>
          <w:rFonts w:eastAsiaTheme="minorEastAsia"/>
          <w:color w:val="000000" w:themeColor="text1"/>
          <w:sz w:val="24"/>
          <w:szCs w:val="24"/>
          <w:lang w:eastAsia="ru-RU"/>
        </w:rPr>
        <w:t>Москва :</w:t>
      </w:r>
      <w:proofErr w:type="gramEnd"/>
      <w:r w:rsidRPr="004A3B8A">
        <w:rPr>
          <w:rFonts w:eastAsiaTheme="minorEastAsia"/>
          <w:color w:val="000000" w:themeColor="text1"/>
          <w:sz w:val="24"/>
          <w:szCs w:val="24"/>
          <w:lang w:eastAsia="ru-RU"/>
        </w:rPr>
        <w:t xml:space="preserve"> Просвещение, 2019. – 192 с. </w:t>
      </w:r>
    </w:p>
    <w:p w:rsidR="0009058D" w:rsidRPr="004A3B8A" w:rsidRDefault="005C53B1" w:rsidP="0009058D">
      <w:pPr>
        <w:pStyle w:val="a4"/>
        <w:numPr>
          <w:ilvl w:val="0"/>
          <w:numId w:val="3"/>
        </w:numPr>
        <w:ind w:left="0" w:firstLine="851"/>
        <w:rPr>
          <w:color w:val="000000" w:themeColor="text1"/>
          <w:sz w:val="24"/>
          <w:szCs w:val="24"/>
        </w:rPr>
      </w:pPr>
      <w:proofErr w:type="spellStart"/>
      <w:r w:rsidRPr="004A3B8A">
        <w:rPr>
          <w:color w:val="000000" w:themeColor="text1"/>
          <w:sz w:val="24"/>
          <w:szCs w:val="24"/>
        </w:rPr>
        <w:t>Велиева</w:t>
      </w:r>
      <w:proofErr w:type="spellEnd"/>
      <w:r w:rsidRPr="004A3B8A">
        <w:rPr>
          <w:color w:val="000000" w:themeColor="text1"/>
          <w:sz w:val="24"/>
          <w:szCs w:val="24"/>
        </w:rPr>
        <w:t xml:space="preserve"> Ш. Ш., Эстетическое воспитание школьников посредством изобразительного искусства / Ш. Ш. </w:t>
      </w:r>
      <w:proofErr w:type="spellStart"/>
      <w:r w:rsidRPr="004A3B8A">
        <w:rPr>
          <w:color w:val="000000" w:themeColor="text1"/>
          <w:sz w:val="24"/>
          <w:szCs w:val="24"/>
        </w:rPr>
        <w:t>Велиева</w:t>
      </w:r>
      <w:proofErr w:type="spellEnd"/>
      <w:r w:rsidRPr="004A3B8A">
        <w:rPr>
          <w:color w:val="000000" w:themeColor="text1"/>
          <w:sz w:val="24"/>
          <w:szCs w:val="24"/>
        </w:rPr>
        <w:t xml:space="preserve"> // Стандарты и мониторинг в образовании. – 2009. – № 5. – С. 55–56. – </w:t>
      </w:r>
      <w:proofErr w:type="spellStart"/>
      <w:r w:rsidRPr="004A3B8A">
        <w:rPr>
          <w:color w:val="000000" w:themeColor="text1"/>
          <w:sz w:val="24"/>
          <w:szCs w:val="24"/>
        </w:rPr>
        <w:t>Библиогр</w:t>
      </w:r>
      <w:proofErr w:type="spellEnd"/>
      <w:r w:rsidRPr="004A3B8A">
        <w:rPr>
          <w:color w:val="000000" w:themeColor="text1"/>
          <w:sz w:val="24"/>
          <w:szCs w:val="24"/>
        </w:rPr>
        <w:t xml:space="preserve">.: с. 56. </w:t>
      </w:r>
    </w:p>
    <w:p w:rsidR="005C53B1" w:rsidRPr="004A3B8A" w:rsidRDefault="005C53B1" w:rsidP="0009058D">
      <w:pPr>
        <w:pStyle w:val="a4"/>
        <w:numPr>
          <w:ilvl w:val="0"/>
          <w:numId w:val="3"/>
        </w:numPr>
        <w:ind w:left="0" w:firstLine="851"/>
        <w:rPr>
          <w:color w:val="000000" w:themeColor="text1"/>
          <w:sz w:val="24"/>
          <w:szCs w:val="24"/>
        </w:rPr>
      </w:pPr>
      <w:r w:rsidRPr="004A3B8A">
        <w:rPr>
          <w:rFonts w:eastAsiaTheme="minorEastAsia"/>
          <w:color w:val="000000" w:themeColor="text1"/>
          <w:sz w:val="24"/>
          <w:szCs w:val="24"/>
          <w:lang w:eastAsia="ru-RU"/>
        </w:rPr>
        <w:t xml:space="preserve">Жуликов А.В., Теоретические и методические основы преподавания изобразительного искусства в общеобразовательных учреждениях: Учебное пособие для студентов специальности 54.02.06 Изобразительное искусство и </w:t>
      </w:r>
      <w:proofErr w:type="gramStart"/>
      <w:r w:rsidRPr="004A3B8A">
        <w:rPr>
          <w:rFonts w:eastAsiaTheme="minorEastAsia"/>
          <w:color w:val="000000" w:themeColor="text1"/>
          <w:sz w:val="24"/>
          <w:szCs w:val="24"/>
          <w:lang w:eastAsia="ru-RU"/>
        </w:rPr>
        <w:t>черчение</w:t>
      </w:r>
      <w:proofErr w:type="gramEnd"/>
      <w:r w:rsidRPr="004A3B8A">
        <w:rPr>
          <w:rFonts w:eastAsiaTheme="minorEastAsia"/>
          <w:color w:val="000000" w:themeColor="text1"/>
          <w:sz w:val="24"/>
          <w:szCs w:val="24"/>
          <w:lang w:eastAsia="ru-RU"/>
        </w:rPr>
        <w:t xml:space="preserve"> и преподавателей профессиональных образовательных учреждений. – Ростов н/Д, 2016. – 259 с. </w:t>
      </w:r>
    </w:p>
    <w:p w:rsidR="005C53B1" w:rsidRPr="004A3B8A" w:rsidRDefault="005C53B1" w:rsidP="00C50E7F">
      <w:pPr>
        <w:pStyle w:val="a4"/>
        <w:numPr>
          <w:ilvl w:val="0"/>
          <w:numId w:val="3"/>
        </w:numPr>
        <w:ind w:left="0" w:firstLine="851"/>
        <w:rPr>
          <w:rFonts w:eastAsiaTheme="minorEastAsia"/>
          <w:color w:val="000000" w:themeColor="text1"/>
          <w:sz w:val="24"/>
          <w:szCs w:val="24"/>
          <w:lang w:eastAsia="ru-RU"/>
        </w:rPr>
      </w:pPr>
      <w:r w:rsidRPr="004A3B8A">
        <w:rPr>
          <w:rFonts w:eastAsiaTheme="minorEastAsia"/>
          <w:color w:val="000000" w:themeColor="text1"/>
          <w:sz w:val="24"/>
          <w:szCs w:val="24"/>
          <w:lang w:eastAsia="ru-RU"/>
        </w:rPr>
        <w:t>Краткий словарь по эстетике: Кн. для учителя / Под ред. д.ф.н. профессора М.Ф. Овсянникова, М.: Просвещение, 1983.— 223 с. 13</w:t>
      </w:r>
    </w:p>
    <w:p w:rsidR="005C53B1" w:rsidRPr="004A3B8A" w:rsidRDefault="005C53B1" w:rsidP="00C50E7F">
      <w:pPr>
        <w:pStyle w:val="a4"/>
        <w:numPr>
          <w:ilvl w:val="0"/>
          <w:numId w:val="3"/>
        </w:numPr>
        <w:ind w:left="0" w:firstLine="851"/>
        <w:rPr>
          <w:color w:val="000000" w:themeColor="text1"/>
          <w:sz w:val="24"/>
          <w:szCs w:val="24"/>
        </w:rPr>
      </w:pPr>
      <w:r w:rsidRPr="004A3B8A">
        <w:rPr>
          <w:color w:val="000000" w:themeColor="text1"/>
          <w:sz w:val="24"/>
          <w:szCs w:val="24"/>
        </w:rPr>
        <w:t xml:space="preserve">Щербаков В. Ф. Синтез искусств в художественно-эстетическом воспитании современного школьника / Щербаков В. Ф. //– </w:t>
      </w:r>
      <w:proofErr w:type="gramStart"/>
      <w:r w:rsidRPr="004A3B8A">
        <w:rPr>
          <w:color w:val="000000" w:themeColor="text1"/>
          <w:sz w:val="24"/>
          <w:szCs w:val="24"/>
          <w:lang w:eastAsia="ru-RU"/>
        </w:rPr>
        <w:t>Хабаровск</w:t>
      </w:r>
      <w:r w:rsidRPr="004A3B8A">
        <w:rPr>
          <w:color w:val="000000" w:themeColor="text1"/>
          <w:sz w:val="24"/>
          <w:szCs w:val="24"/>
        </w:rPr>
        <w:t>.-</w:t>
      </w:r>
      <w:proofErr w:type="gramEnd"/>
      <w:r w:rsidRPr="004A3B8A">
        <w:rPr>
          <w:color w:val="000000" w:themeColor="text1"/>
          <w:sz w:val="24"/>
          <w:szCs w:val="24"/>
        </w:rPr>
        <w:t xml:space="preserve"> Искусство в школе. – 2019. – П. 2. – С. 51–54.  </w:t>
      </w:r>
    </w:p>
    <w:p w:rsidR="00C50E7F" w:rsidRPr="004A3B8A" w:rsidRDefault="00C50E7F" w:rsidP="00C50E7F">
      <w:pPr>
        <w:spacing w:line="360" w:lineRule="auto"/>
        <w:ind w:firstLine="709"/>
        <w:jc w:val="both"/>
        <w:rPr>
          <w:rFonts w:eastAsiaTheme="minorEastAsia"/>
          <w:color w:val="FF0000"/>
          <w:sz w:val="24"/>
          <w:szCs w:val="24"/>
          <w:lang w:eastAsia="ru-RU"/>
        </w:rPr>
      </w:pPr>
    </w:p>
    <w:p w:rsidR="00C50E7F" w:rsidRPr="004A3B8A" w:rsidRDefault="00C50E7F" w:rsidP="00C50E7F">
      <w:pPr>
        <w:spacing w:line="360" w:lineRule="auto"/>
        <w:ind w:firstLine="709"/>
        <w:jc w:val="both"/>
        <w:rPr>
          <w:b/>
          <w:sz w:val="24"/>
          <w:szCs w:val="24"/>
        </w:rPr>
      </w:pPr>
    </w:p>
    <w:sectPr w:rsidR="00C50E7F" w:rsidRPr="004A3B8A">
      <w:pgSz w:w="12280" w:h="17040"/>
      <w:pgMar w:top="1060" w:right="708"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503DC"/>
    <w:multiLevelType w:val="multilevel"/>
    <w:tmpl w:val="676C0348"/>
    <w:lvl w:ilvl="0">
      <w:start w:val="1"/>
      <w:numFmt w:val="decimal"/>
      <w:lvlText w:val="%1."/>
      <w:lvlJc w:val="left"/>
      <w:pPr>
        <w:ind w:left="3777" w:hanging="26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 w:hanging="720"/>
      </w:pPr>
      <w:rPr>
        <w:rFonts w:ascii="Times New Roman" w:eastAsia="Times New Roman" w:hAnsi="Times New Roman" w:cs="Times New Roman" w:hint="default"/>
        <w:b w:val="0"/>
        <w:bCs w:val="0"/>
        <w:i w:val="0"/>
        <w:iCs w:val="0"/>
        <w:spacing w:val="0"/>
        <w:w w:val="104"/>
        <w:sz w:val="28"/>
        <w:szCs w:val="28"/>
        <w:lang w:val="ru-RU" w:eastAsia="en-US" w:bidi="ar-SA"/>
      </w:rPr>
    </w:lvl>
    <w:lvl w:ilvl="2">
      <w:numFmt w:val="bullet"/>
      <w:lvlText w:val=""/>
      <w:lvlJc w:val="left"/>
      <w:pPr>
        <w:ind w:left="2" w:hanging="720"/>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4507" w:hanging="720"/>
      </w:pPr>
      <w:rPr>
        <w:rFonts w:hint="default"/>
        <w:lang w:val="ru-RU" w:eastAsia="en-US" w:bidi="ar-SA"/>
      </w:rPr>
    </w:lvl>
    <w:lvl w:ilvl="4">
      <w:numFmt w:val="bullet"/>
      <w:lvlText w:val="•"/>
      <w:lvlJc w:val="left"/>
      <w:pPr>
        <w:ind w:left="5235" w:hanging="720"/>
      </w:pPr>
      <w:rPr>
        <w:rFonts w:hint="default"/>
        <w:lang w:val="ru-RU" w:eastAsia="en-US" w:bidi="ar-SA"/>
      </w:rPr>
    </w:lvl>
    <w:lvl w:ilvl="5">
      <w:numFmt w:val="bullet"/>
      <w:lvlText w:val="•"/>
      <w:lvlJc w:val="left"/>
      <w:pPr>
        <w:ind w:left="5963" w:hanging="720"/>
      </w:pPr>
      <w:rPr>
        <w:rFonts w:hint="default"/>
        <w:lang w:val="ru-RU" w:eastAsia="en-US" w:bidi="ar-SA"/>
      </w:rPr>
    </w:lvl>
    <w:lvl w:ilvl="6">
      <w:numFmt w:val="bullet"/>
      <w:lvlText w:val="•"/>
      <w:lvlJc w:val="left"/>
      <w:pPr>
        <w:ind w:left="6690" w:hanging="720"/>
      </w:pPr>
      <w:rPr>
        <w:rFonts w:hint="default"/>
        <w:lang w:val="ru-RU" w:eastAsia="en-US" w:bidi="ar-SA"/>
      </w:rPr>
    </w:lvl>
    <w:lvl w:ilvl="7">
      <w:numFmt w:val="bullet"/>
      <w:lvlText w:val="•"/>
      <w:lvlJc w:val="left"/>
      <w:pPr>
        <w:ind w:left="7418" w:hanging="720"/>
      </w:pPr>
      <w:rPr>
        <w:rFonts w:hint="default"/>
        <w:lang w:val="ru-RU" w:eastAsia="en-US" w:bidi="ar-SA"/>
      </w:rPr>
    </w:lvl>
    <w:lvl w:ilvl="8">
      <w:numFmt w:val="bullet"/>
      <w:lvlText w:val="•"/>
      <w:lvlJc w:val="left"/>
      <w:pPr>
        <w:ind w:left="8146" w:hanging="720"/>
      </w:pPr>
      <w:rPr>
        <w:rFonts w:hint="default"/>
        <w:lang w:val="ru-RU" w:eastAsia="en-US" w:bidi="ar-SA"/>
      </w:rPr>
    </w:lvl>
  </w:abstractNum>
  <w:abstractNum w:abstractNumId="1" w15:restartNumberingAfterBreak="0">
    <w:nsid w:val="0FA3207B"/>
    <w:multiLevelType w:val="hybridMultilevel"/>
    <w:tmpl w:val="8682B81A"/>
    <w:lvl w:ilvl="0" w:tplc="6B7CCB22">
      <w:start w:val="1"/>
      <w:numFmt w:val="decimal"/>
      <w:lvlText w:val="%1."/>
      <w:lvlJc w:val="left"/>
      <w:pPr>
        <w:ind w:left="722"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5B60CB16">
      <w:numFmt w:val="bullet"/>
      <w:lvlText w:val="•"/>
      <w:lvlJc w:val="left"/>
      <w:pPr>
        <w:ind w:left="1634" w:hanging="360"/>
      </w:pPr>
      <w:rPr>
        <w:rFonts w:hint="default"/>
        <w:lang w:val="ru-RU" w:eastAsia="en-US" w:bidi="ar-SA"/>
      </w:rPr>
    </w:lvl>
    <w:lvl w:ilvl="2" w:tplc="9710EE46">
      <w:numFmt w:val="bullet"/>
      <w:lvlText w:val="•"/>
      <w:lvlJc w:val="left"/>
      <w:pPr>
        <w:ind w:left="2548" w:hanging="360"/>
      </w:pPr>
      <w:rPr>
        <w:rFonts w:hint="default"/>
        <w:lang w:val="ru-RU" w:eastAsia="en-US" w:bidi="ar-SA"/>
      </w:rPr>
    </w:lvl>
    <w:lvl w:ilvl="3" w:tplc="859C372C">
      <w:numFmt w:val="bullet"/>
      <w:lvlText w:val="•"/>
      <w:lvlJc w:val="left"/>
      <w:pPr>
        <w:ind w:left="3462" w:hanging="360"/>
      </w:pPr>
      <w:rPr>
        <w:rFonts w:hint="default"/>
        <w:lang w:val="ru-RU" w:eastAsia="en-US" w:bidi="ar-SA"/>
      </w:rPr>
    </w:lvl>
    <w:lvl w:ilvl="4" w:tplc="1F149620">
      <w:numFmt w:val="bullet"/>
      <w:lvlText w:val="•"/>
      <w:lvlJc w:val="left"/>
      <w:pPr>
        <w:ind w:left="4377" w:hanging="360"/>
      </w:pPr>
      <w:rPr>
        <w:rFonts w:hint="default"/>
        <w:lang w:val="ru-RU" w:eastAsia="en-US" w:bidi="ar-SA"/>
      </w:rPr>
    </w:lvl>
    <w:lvl w:ilvl="5" w:tplc="F5B49B54">
      <w:numFmt w:val="bullet"/>
      <w:lvlText w:val="•"/>
      <w:lvlJc w:val="left"/>
      <w:pPr>
        <w:ind w:left="5291" w:hanging="360"/>
      </w:pPr>
      <w:rPr>
        <w:rFonts w:hint="default"/>
        <w:lang w:val="ru-RU" w:eastAsia="en-US" w:bidi="ar-SA"/>
      </w:rPr>
    </w:lvl>
    <w:lvl w:ilvl="6" w:tplc="8196CD84">
      <w:numFmt w:val="bullet"/>
      <w:lvlText w:val="•"/>
      <w:lvlJc w:val="left"/>
      <w:pPr>
        <w:ind w:left="6205" w:hanging="360"/>
      </w:pPr>
      <w:rPr>
        <w:rFonts w:hint="default"/>
        <w:lang w:val="ru-RU" w:eastAsia="en-US" w:bidi="ar-SA"/>
      </w:rPr>
    </w:lvl>
    <w:lvl w:ilvl="7" w:tplc="E8E42266">
      <w:numFmt w:val="bullet"/>
      <w:lvlText w:val="•"/>
      <w:lvlJc w:val="left"/>
      <w:pPr>
        <w:ind w:left="7120" w:hanging="360"/>
      </w:pPr>
      <w:rPr>
        <w:rFonts w:hint="default"/>
        <w:lang w:val="ru-RU" w:eastAsia="en-US" w:bidi="ar-SA"/>
      </w:rPr>
    </w:lvl>
    <w:lvl w:ilvl="8" w:tplc="E4DC4ADA">
      <w:numFmt w:val="bullet"/>
      <w:lvlText w:val="•"/>
      <w:lvlJc w:val="left"/>
      <w:pPr>
        <w:ind w:left="8034" w:hanging="360"/>
      </w:pPr>
      <w:rPr>
        <w:rFonts w:hint="default"/>
        <w:lang w:val="ru-RU" w:eastAsia="en-US" w:bidi="ar-SA"/>
      </w:rPr>
    </w:lvl>
  </w:abstractNum>
  <w:abstractNum w:abstractNumId="2" w15:restartNumberingAfterBreak="0">
    <w:nsid w:val="2DC802E1"/>
    <w:multiLevelType w:val="hybridMultilevel"/>
    <w:tmpl w:val="275E84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3FB"/>
    <w:rsid w:val="0009058D"/>
    <w:rsid w:val="00090ACC"/>
    <w:rsid w:val="000E48FD"/>
    <w:rsid w:val="00122FE6"/>
    <w:rsid w:val="00160433"/>
    <w:rsid w:val="001821EA"/>
    <w:rsid w:val="00281B2E"/>
    <w:rsid w:val="003F65F4"/>
    <w:rsid w:val="00440BB6"/>
    <w:rsid w:val="004A3B8A"/>
    <w:rsid w:val="004D3EE0"/>
    <w:rsid w:val="00540CD1"/>
    <w:rsid w:val="005C53B1"/>
    <w:rsid w:val="005D3E89"/>
    <w:rsid w:val="006068E9"/>
    <w:rsid w:val="00631501"/>
    <w:rsid w:val="0067702B"/>
    <w:rsid w:val="00732C85"/>
    <w:rsid w:val="007B435C"/>
    <w:rsid w:val="007D73FB"/>
    <w:rsid w:val="00906C83"/>
    <w:rsid w:val="00916583"/>
    <w:rsid w:val="00AE26A3"/>
    <w:rsid w:val="00B3174F"/>
    <w:rsid w:val="00B938BE"/>
    <w:rsid w:val="00C50E7F"/>
    <w:rsid w:val="00C82CF9"/>
    <w:rsid w:val="00CC1CF7"/>
    <w:rsid w:val="00DF21FA"/>
    <w:rsid w:val="00E13D05"/>
    <w:rsid w:val="00F36453"/>
    <w:rsid w:val="00F461D5"/>
    <w:rsid w:val="00FC4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A7388"/>
  <w15:docId w15:val="{5DF056F9-2B90-41E2-8B8A-4EE322ED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3">
    <w:name w:val="heading 3"/>
    <w:basedOn w:val="a"/>
    <w:link w:val="30"/>
    <w:uiPriority w:val="9"/>
    <w:qFormat/>
    <w:rsid w:val="00906C83"/>
    <w:pPr>
      <w:widowControl/>
      <w:autoSpaceDE/>
      <w:autoSpaceDN/>
      <w:spacing w:before="100" w:beforeAutospacing="1" w:after="100" w:afterAutospacing="1"/>
      <w:outlineLvl w:val="2"/>
    </w:pPr>
    <w:rPr>
      <w:b/>
      <w:bCs/>
      <w:sz w:val="27"/>
      <w:szCs w:val="27"/>
      <w:lang w:eastAsia="ru-RU"/>
    </w:rPr>
  </w:style>
  <w:style w:type="paragraph" w:styleId="4">
    <w:name w:val="heading 4"/>
    <w:basedOn w:val="a"/>
    <w:link w:val="40"/>
    <w:uiPriority w:val="9"/>
    <w:qFormat/>
    <w:rsid w:val="00906C83"/>
    <w:pPr>
      <w:widowControl/>
      <w:autoSpaceDE/>
      <w:autoSpaceDN/>
      <w:spacing w:before="100" w:beforeAutospacing="1" w:after="100" w:afterAutospacing="1"/>
      <w:outlineLvl w:val="3"/>
    </w:pPr>
    <w:rPr>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pPr>
    <w:rPr>
      <w:sz w:val="28"/>
      <w:szCs w:val="28"/>
    </w:rPr>
  </w:style>
  <w:style w:type="paragraph" w:styleId="a4">
    <w:name w:val="List Paragraph"/>
    <w:basedOn w:val="a"/>
    <w:uiPriority w:val="1"/>
    <w:qFormat/>
    <w:pPr>
      <w:ind w:left="2"/>
      <w:jc w:val="both"/>
    </w:pPr>
  </w:style>
  <w:style w:type="paragraph" w:customStyle="1" w:styleId="TableParagraph">
    <w:name w:val="Table Paragraph"/>
    <w:basedOn w:val="a"/>
    <w:uiPriority w:val="1"/>
    <w:qFormat/>
  </w:style>
  <w:style w:type="character" w:styleId="a5">
    <w:name w:val="Strong"/>
    <w:basedOn w:val="a0"/>
    <w:uiPriority w:val="22"/>
    <w:qFormat/>
    <w:rsid w:val="00631501"/>
    <w:rPr>
      <w:b/>
      <w:bCs/>
    </w:rPr>
  </w:style>
  <w:style w:type="paragraph" w:styleId="a6">
    <w:name w:val="Normal (Web)"/>
    <w:basedOn w:val="a"/>
    <w:uiPriority w:val="99"/>
    <w:unhideWhenUsed/>
    <w:rsid w:val="00C82CF9"/>
    <w:pPr>
      <w:widowControl/>
      <w:autoSpaceDE/>
      <w:autoSpaceDN/>
      <w:spacing w:before="100" w:beforeAutospacing="1" w:after="100" w:afterAutospacing="1"/>
    </w:pPr>
    <w:rPr>
      <w:sz w:val="24"/>
      <w:szCs w:val="24"/>
      <w:lang w:eastAsia="ru-RU"/>
    </w:rPr>
  </w:style>
  <w:style w:type="character" w:styleId="a7">
    <w:name w:val="Hyperlink"/>
    <w:basedOn w:val="a0"/>
    <w:uiPriority w:val="99"/>
    <w:unhideWhenUsed/>
    <w:rsid w:val="00C50E7F"/>
    <w:rPr>
      <w:color w:val="0000FF" w:themeColor="hyperlink"/>
      <w:u w:val="single"/>
    </w:rPr>
  </w:style>
  <w:style w:type="character" w:styleId="a8">
    <w:name w:val="FollowedHyperlink"/>
    <w:basedOn w:val="a0"/>
    <w:uiPriority w:val="99"/>
    <w:semiHidden/>
    <w:unhideWhenUsed/>
    <w:rsid w:val="00C50E7F"/>
    <w:rPr>
      <w:color w:val="800080" w:themeColor="followedHyperlink"/>
      <w:u w:val="single"/>
    </w:rPr>
  </w:style>
  <w:style w:type="character" w:customStyle="1" w:styleId="1">
    <w:name w:val="Неразрешенное упоминание1"/>
    <w:basedOn w:val="a0"/>
    <w:uiPriority w:val="99"/>
    <w:semiHidden/>
    <w:unhideWhenUsed/>
    <w:rsid w:val="00E13D05"/>
    <w:rPr>
      <w:color w:val="605E5C"/>
      <w:shd w:val="clear" w:color="auto" w:fill="E1DFDD"/>
    </w:rPr>
  </w:style>
  <w:style w:type="paragraph" w:customStyle="1" w:styleId="sc-kguayh">
    <w:name w:val="sc-kguayh"/>
    <w:basedOn w:val="a"/>
    <w:rsid w:val="00906C83"/>
    <w:pPr>
      <w:widowControl/>
      <w:autoSpaceDE/>
      <w:autoSpaceDN/>
      <w:spacing w:before="100" w:beforeAutospacing="1" w:after="100" w:afterAutospacing="1"/>
    </w:pPr>
    <w:rPr>
      <w:sz w:val="24"/>
      <w:szCs w:val="24"/>
      <w:lang w:eastAsia="ru-RU"/>
    </w:rPr>
  </w:style>
  <w:style w:type="character" w:customStyle="1" w:styleId="sc-bznhio">
    <w:name w:val="sc-bznhio"/>
    <w:basedOn w:val="a0"/>
    <w:rsid w:val="00906C83"/>
  </w:style>
  <w:style w:type="character" w:customStyle="1" w:styleId="30">
    <w:name w:val="Заголовок 3 Знак"/>
    <w:basedOn w:val="a0"/>
    <w:link w:val="3"/>
    <w:uiPriority w:val="9"/>
    <w:rsid w:val="00906C83"/>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rsid w:val="00906C83"/>
    <w:rPr>
      <w:rFonts w:ascii="Times New Roman" w:eastAsia="Times New Roman" w:hAnsi="Times New Roman" w:cs="Times New Roman"/>
      <w:b/>
      <w:bCs/>
      <w:sz w:val="24"/>
      <w:szCs w:val="24"/>
      <w:lang w:val="ru-RU" w:eastAsia="ru-RU"/>
    </w:rPr>
  </w:style>
  <w:style w:type="paragraph" w:styleId="HTML">
    <w:name w:val="HTML Preformatted"/>
    <w:basedOn w:val="a"/>
    <w:link w:val="HTML0"/>
    <w:uiPriority w:val="99"/>
    <w:semiHidden/>
    <w:unhideWhenUsed/>
    <w:rsid w:val="00906C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906C83"/>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24026">
      <w:bodyDiv w:val="1"/>
      <w:marLeft w:val="0"/>
      <w:marRight w:val="0"/>
      <w:marTop w:val="0"/>
      <w:marBottom w:val="0"/>
      <w:divBdr>
        <w:top w:val="none" w:sz="0" w:space="0" w:color="auto"/>
        <w:left w:val="none" w:sz="0" w:space="0" w:color="auto"/>
        <w:bottom w:val="none" w:sz="0" w:space="0" w:color="auto"/>
        <w:right w:val="none" w:sz="0" w:space="0" w:color="auto"/>
      </w:divBdr>
    </w:div>
    <w:div w:id="759178509">
      <w:bodyDiv w:val="1"/>
      <w:marLeft w:val="0"/>
      <w:marRight w:val="0"/>
      <w:marTop w:val="0"/>
      <w:marBottom w:val="0"/>
      <w:divBdr>
        <w:top w:val="none" w:sz="0" w:space="0" w:color="auto"/>
        <w:left w:val="none" w:sz="0" w:space="0" w:color="auto"/>
        <w:bottom w:val="none" w:sz="0" w:space="0" w:color="auto"/>
        <w:right w:val="none" w:sz="0" w:space="0" w:color="auto"/>
      </w:divBdr>
    </w:div>
    <w:div w:id="1019241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1250</TotalTime>
  <Pages>4</Pages>
  <Words>2305</Words>
  <Characters>13140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Старцева Анастасия Николаевна</cp:lastModifiedBy>
  <cp:revision>17</cp:revision>
  <cp:lastPrinted>2026-01-29T05:16:00Z</cp:lastPrinted>
  <dcterms:created xsi:type="dcterms:W3CDTF">2026-01-29T06:46:00Z</dcterms:created>
  <dcterms:modified xsi:type="dcterms:W3CDTF">2026-02-20T06:40:00Z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2025-11-21T00:00:00Z</vt:filetime>
  </property>
  <property fmtid="{D5CDD505-2E9C-101B-9397-08002B2CF9AE}" pid="3" name="Creator">
    <vt:lpwstr>Microsoft® Word 2016</vt:lpwstr>
  </property>
  <property fmtid="{D5CDD505-2E9C-101B-9397-08002B2CF9AE}" pid="4" name="LastSaved">
    <vt:filetime>2026-01-29T00:00:00Z</vt:filetime>
  </property>
  <property fmtid="{D5CDD505-2E9C-101B-9397-08002B2CF9AE}" pid="5" name="Producer">
    <vt:lpwstr>Microsoft® Word 2016</vt:lpwstr>
  </property>
</Properties>
</file>