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23E" w:rsidRPr="00FC55CE" w:rsidRDefault="004B323E" w:rsidP="00CB19BA">
      <w:pPr>
        <w:spacing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C55CE">
        <w:rPr>
          <w:rFonts w:ascii="Times New Roman" w:eastAsia="Calibri" w:hAnsi="Times New Roman" w:cs="Times New Roman"/>
          <w:b/>
          <w:bCs/>
          <w:sz w:val="28"/>
          <w:szCs w:val="28"/>
        </w:rPr>
        <w:t>ТЕХНОЛОГИЧЕСКАЯ КАРТА БИНАРНОГО ЗАНЯТИЯ</w:t>
      </w:r>
    </w:p>
    <w:tbl>
      <w:tblPr>
        <w:tblStyle w:val="a4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2225"/>
      </w:tblGrid>
      <w:tr w:rsidR="004B323E" w:rsidRPr="00FC55CE" w:rsidTr="000E6AA5">
        <w:tc>
          <w:tcPr>
            <w:tcW w:w="2376" w:type="dxa"/>
          </w:tcPr>
          <w:p w:rsidR="004B323E" w:rsidRPr="00FC55CE" w:rsidRDefault="004B323E" w:rsidP="000E6AA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5CE">
              <w:rPr>
                <w:rFonts w:ascii="Times New Roman" w:hAnsi="Times New Roman" w:cs="Times New Roman"/>
                <w:sz w:val="28"/>
                <w:szCs w:val="28"/>
              </w:rPr>
              <w:t>Дисциплины</w:t>
            </w:r>
          </w:p>
        </w:tc>
        <w:tc>
          <w:tcPr>
            <w:tcW w:w="12225" w:type="dxa"/>
          </w:tcPr>
          <w:p w:rsidR="004B323E" w:rsidRPr="00FC55CE" w:rsidRDefault="006A3E03" w:rsidP="000E6AA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ОД.06 </w:t>
            </w:r>
            <w:r w:rsidR="004B323E" w:rsidRPr="00FC55CE">
              <w:rPr>
                <w:rFonts w:ascii="Times New Roman" w:hAnsi="Times New Roman" w:cs="Times New Roman"/>
                <w:sz w:val="28"/>
                <w:szCs w:val="28"/>
              </w:rPr>
              <w:t xml:space="preserve">Иностранный язык,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ОП.02 </w:t>
            </w:r>
            <w:r w:rsidRPr="006A3E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Электротехника и электроника</w:t>
            </w:r>
          </w:p>
        </w:tc>
      </w:tr>
      <w:tr w:rsidR="004B323E" w:rsidRPr="00FC55CE" w:rsidTr="000E6AA5">
        <w:tc>
          <w:tcPr>
            <w:tcW w:w="2376" w:type="dxa"/>
          </w:tcPr>
          <w:p w:rsidR="004B323E" w:rsidRPr="00FC55CE" w:rsidRDefault="004B323E" w:rsidP="000E6AA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5CE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12225" w:type="dxa"/>
          </w:tcPr>
          <w:p w:rsidR="004B323E" w:rsidRPr="00FC55CE" w:rsidRDefault="004B323E" w:rsidP="000E6AA5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5CE">
              <w:rPr>
                <w:rFonts w:ascii="Times New Roman" w:hAnsi="Times New Roman" w:cs="Times New Roman"/>
                <w:sz w:val="28"/>
                <w:szCs w:val="28"/>
              </w:rPr>
              <w:t>23.02.07 Техническое обслуживание и ремонт двигателей, систем и агрегатов автомобилей</w:t>
            </w:r>
          </w:p>
        </w:tc>
      </w:tr>
    </w:tbl>
    <w:p w:rsidR="004B323E" w:rsidRPr="00FC55CE" w:rsidRDefault="004B323E" w:rsidP="004B323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</w:p>
    <w:tbl>
      <w:tblPr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9952"/>
      </w:tblGrid>
      <w:tr w:rsidR="004B323E" w:rsidRPr="00FC55CE" w:rsidTr="000E6AA5">
        <w:trPr>
          <w:trHeight w:val="32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23E" w:rsidRPr="007F7C6C" w:rsidRDefault="004B323E" w:rsidP="000E6A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 xml:space="preserve">Тема занятия </w:t>
            </w:r>
          </w:p>
        </w:tc>
        <w:tc>
          <w:tcPr>
            <w:tcW w:w="9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23E" w:rsidRPr="007F7C6C" w:rsidRDefault="004B323E" w:rsidP="000E6AA5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>Тема2.3. Технический прогресс:</w:t>
            </w:r>
            <w:r w:rsidR="006A3E03" w:rsidRPr="007F7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>перспективы</w:t>
            </w:r>
            <w:r w:rsidR="006A3E03" w:rsidRPr="007F7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A3E03" w:rsidRPr="007F7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>последствия. Современные средства</w:t>
            </w:r>
            <w:r w:rsidR="006A3E03" w:rsidRPr="007F7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>связи.</w:t>
            </w:r>
          </w:p>
          <w:p w:rsidR="004B323E" w:rsidRPr="007F7C6C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>Тема 1.5. Электрооборудование автомобилей</w:t>
            </w:r>
          </w:p>
        </w:tc>
      </w:tr>
      <w:tr w:rsidR="004B323E" w:rsidRPr="00FC55CE" w:rsidTr="000E6AA5">
        <w:trPr>
          <w:trHeight w:val="37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23E" w:rsidRPr="007F7C6C" w:rsidRDefault="004B323E" w:rsidP="000E6A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темы </w:t>
            </w:r>
          </w:p>
        </w:tc>
        <w:tc>
          <w:tcPr>
            <w:tcW w:w="9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23E" w:rsidRPr="007F7C6C" w:rsidRDefault="004B323E" w:rsidP="000E6AA5">
            <w:pPr>
              <w:pStyle w:val="TableParagraph"/>
              <w:tabs>
                <w:tab w:val="left" w:pos="353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>2.3.1. Достижения</w:t>
            </w:r>
            <w:r w:rsidR="006A3E03" w:rsidRPr="007F7C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>науки.</w:t>
            </w:r>
          </w:p>
          <w:p w:rsidR="004B323E" w:rsidRPr="007F7C6C" w:rsidRDefault="004B323E" w:rsidP="000E6AA5">
            <w:pPr>
              <w:pStyle w:val="TableParagraph"/>
              <w:tabs>
                <w:tab w:val="left" w:pos="353"/>
              </w:tabs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>1.5.4. Изучение устройства и принципа действия осветительных и контрольно-измерительных приборов</w:t>
            </w:r>
          </w:p>
        </w:tc>
      </w:tr>
      <w:tr w:rsidR="004B323E" w:rsidRPr="00FC55CE" w:rsidTr="000E6AA5">
        <w:trPr>
          <w:trHeight w:val="37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23E" w:rsidRPr="007F7C6C" w:rsidRDefault="004B323E" w:rsidP="000E6A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>Тип занятия</w:t>
            </w:r>
          </w:p>
        </w:tc>
        <w:tc>
          <w:tcPr>
            <w:tcW w:w="9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23E" w:rsidRPr="007F7C6C" w:rsidRDefault="004B323E" w:rsidP="000E6A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занятие </w:t>
            </w:r>
          </w:p>
        </w:tc>
      </w:tr>
      <w:tr w:rsidR="004B323E" w:rsidRPr="00FC55CE" w:rsidTr="000E6AA5">
        <w:trPr>
          <w:trHeight w:val="37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23E" w:rsidRPr="007F7C6C" w:rsidRDefault="004B323E" w:rsidP="000E6A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>Формы организации учебной деятельности</w:t>
            </w:r>
          </w:p>
        </w:tc>
        <w:tc>
          <w:tcPr>
            <w:tcW w:w="9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23E" w:rsidRPr="007F7C6C" w:rsidRDefault="004B323E" w:rsidP="000E6A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F7C6C">
              <w:rPr>
                <w:rFonts w:ascii="Times New Roman" w:hAnsi="Times New Roman" w:cs="Times New Roman"/>
                <w:sz w:val="24"/>
                <w:szCs w:val="24"/>
              </w:rPr>
              <w:t>Групповая,  парная, индивидуальная</w:t>
            </w:r>
          </w:p>
        </w:tc>
      </w:tr>
      <w:tr w:rsidR="006775C4" w:rsidRPr="00FC55CE" w:rsidTr="000E6AA5">
        <w:trPr>
          <w:trHeight w:val="37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5C4" w:rsidRPr="007F7C6C" w:rsidRDefault="006775C4" w:rsidP="006775C4">
            <w:pPr>
              <w:spacing w:line="268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C6C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технологии</w:t>
            </w:r>
          </w:p>
        </w:tc>
        <w:tc>
          <w:tcPr>
            <w:tcW w:w="9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75C4" w:rsidRPr="007F7C6C" w:rsidRDefault="006775C4" w:rsidP="006775C4">
            <w:pPr>
              <w:tabs>
                <w:tab w:val="left" w:pos="112"/>
              </w:tabs>
              <w:spacing w:after="0" w:line="240" w:lineRule="auto"/>
              <w:ind w:right="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C6C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Развития критического мышления, проблемно-деятельностного обучения, рефлексивного обучения, информационно-коммуникационного обучения, практико-ориентированного обучения, здоровьесберегающая технология</w:t>
            </w:r>
          </w:p>
        </w:tc>
      </w:tr>
      <w:tr w:rsidR="004B323E" w:rsidRPr="00FC55CE" w:rsidTr="000E6AA5">
        <w:trPr>
          <w:trHeight w:val="370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323E" w:rsidRPr="00FC55CE" w:rsidRDefault="004B323E" w:rsidP="000E6AA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Учебная и дополнительная литература</w:t>
            </w:r>
          </w:p>
        </w:tc>
        <w:tc>
          <w:tcPr>
            <w:tcW w:w="9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3E03" w:rsidRPr="006A3E03" w:rsidRDefault="004B323E" w:rsidP="007F7C6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3E03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A3E03" w:rsidRPr="006A3E03">
              <w:rPr>
                <w:rFonts w:ascii="Times New Roman" w:hAnsi="Times New Roman" w:cs="Times New Roman"/>
                <w:sz w:val="24"/>
                <w:szCs w:val="24"/>
              </w:rPr>
              <w:t xml:space="preserve">Славинский, А. К. Электротехника с основами </w:t>
            </w:r>
            <w:proofErr w:type="gramStart"/>
            <w:r w:rsidR="006A3E03" w:rsidRPr="006A3E03">
              <w:rPr>
                <w:rFonts w:ascii="Times New Roman" w:hAnsi="Times New Roman" w:cs="Times New Roman"/>
                <w:sz w:val="24"/>
                <w:szCs w:val="24"/>
              </w:rPr>
              <w:t>электроники :</w:t>
            </w:r>
            <w:proofErr w:type="gramEnd"/>
            <w:r w:rsidR="006A3E03" w:rsidRPr="006A3E03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/ А.К. Славинский, И.С. </w:t>
            </w:r>
            <w:proofErr w:type="spellStart"/>
            <w:r w:rsidR="006A3E03" w:rsidRPr="006A3E03">
              <w:rPr>
                <w:rFonts w:ascii="Times New Roman" w:hAnsi="Times New Roman" w:cs="Times New Roman"/>
                <w:sz w:val="24"/>
                <w:szCs w:val="24"/>
              </w:rPr>
              <w:t>Туревский</w:t>
            </w:r>
            <w:proofErr w:type="spellEnd"/>
            <w:r w:rsidR="006A3E03" w:rsidRPr="006A3E03">
              <w:rPr>
                <w:rFonts w:ascii="Times New Roman" w:hAnsi="Times New Roman" w:cs="Times New Roman"/>
                <w:sz w:val="24"/>
                <w:szCs w:val="24"/>
              </w:rPr>
              <w:t xml:space="preserve">. — </w:t>
            </w:r>
            <w:proofErr w:type="gramStart"/>
            <w:r w:rsidR="006A3E03" w:rsidRPr="006A3E03">
              <w:rPr>
                <w:rFonts w:ascii="Times New Roman" w:hAnsi="Times New Roman" w:cs="Times New Roman"/>
                <w:sz w:val="24"/>
                <w:szCs w:val="24"/>
              </w:rPr>
              <w:t>Москва :</w:t>
            </w:r>
            <w:proofErr w:type="gramEnd"/>
            <w:r w:rsidR="006A3E03" w:rsidRPr="006A3E03">
              <w:rPr>
                <w:rFonts w:ascii="Times New Roman" w:hAnsi="Times New Roman" w:cs="Times New Roman"/>
                <w:sz w:val="24"/>
                <w:szCs w:val="24"/>
              </w:rPr>
              <w:t xml:space="preserve"> ФОРУМ : ИНФРА-М, 2024. — 448 с. — (Среднее профессиональное образование). - ISBN 978-5-8199-0747-4. - Текст: электронный. - URL: </w:t>
            </w:r>
            <w:hyperlink r:id="rId4" w:history="1">
              <w:r w:rsidR="006A3E03" w:rsidRPr="006A3E03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https://znanium.ru/catalog/product/2119559</w:t>
              </w:r>
            </w:hyperlink>
            <w:r w:rsidR="006A3E03" w:rsidRPr="006A3E03">
              <w:rPr>
                <w:rFonts w:ascii="Times New Roman" w:hAnsi="Times New Roman" w:cs="Times New Roman"/>
                <w:sz w:val="24"/>
                <w:szCs w:val="24"/>
              </w:rPr>
              <w:t xml:space="preserve">  (дата обращения: 02.12</w:t>
            </w:r>
            <w:r w:rsidR="006A3E03" w:rsidRPr="006A3E03">
              <w:rPr>
                <w:rFonts w:ascii="Times New Roman" w:hAnsi="Times New Roman" w:cs="Times New Roman"/>
                <w:sz w:val="24"/>
                <w:szCs w:val="24"/>
              </w:rPr>
              <w:t>.2024). – Режим доступа: по подписке.</w:t>
            </w:r>
            <w:bookmarkStart w:id="0" w:name="_GoBack"/>
            <w:bookmarkEnd w:id="0"/>
          </w:p>
          <w:p w:rsidR="004B323E" w:rsidRPr="00FC55CE" w:rsidRDefault="006A3E03" w:rsidP="007F7C6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A3E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323E" w:rsidRPr="006A3E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329B0" w:rsidRPr="006A3E0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 xml:space="preserve">Смирнова, Е. Ю. Английский язык. Базовый </w:t>
            </w:r>
            <w:r w:rsidR="00F329B0" w:rsidRPr="006A3E0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>уровень:</w:t>
            </w:r>
            <w:r w:rsidR="00F329B0" w:rsidRPr="006A3E0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 xml:space="preserve"> электронная форма учебного пособия для СПО / Смирнова Е.Ю., Смирнов Ю.А. - М.:</w:t>
            </w:r>
            <w:r w:rsidR="007C792E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 w:rsidR="00F329B0" w:rsidRPr="006A3E0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 xml:space="preserve">Просвещение, 2024. - 256 </w:t>
            </w:r>
            <w:proofErr w:type="gramStart"/>
            <w:r w:rsidR="00F329B0" w:rsidRPr="006A3E0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>с.:.</w:t>
            </w:r>
            <w:proofErr w:type="gramEnd"/>
            <w:r w:rsidR="00F329B0" w:rsidRPr="006A3E0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 xml:space="preserve"> - </w:t>
            </w:r>
            <w:proofErr w:type="gramStart"/>
            <w:r w:rsidR="00F329B0" w:rsidRPr="006A3E0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>Текст :</w:t>
            </w:r>
            <w:proofErr w:type="gramEnd"/>
            <w:r w:rsidR="00F329B0" w:rsidRPr="006A3E03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 xml:space="preserve"> электронный. - URL: </w:t>
            </w:r>
            <w:hyperlink r:id="rId5" w:history="1">
              <w:r w:rsidR="00F329B0" w:rsidRPr="006A3E03">
                <w:rPr>
                  <w:rFonts w:ascii="Times New Roman" w:eastAsia="Lucida Sans Unicode" w:hAnsi="Times New Roman" w:cs="Times New Roman"/>
                  <w:kern w:val="1"/>
                  <w:sz w:val="24"/>
                  <w:szCs w:val="24"/>
                  <w:u w:val="single"/>
                  <w:lang w:eastAsia="ar-SA"/>
                </w:rPr>
                <w:t>https://znanium.ru/catalog/product/2145981</w:t>
              </w:r>
            </w:hyperlink>
            <w:r w:rsidR="00F329B0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 xml:space="preserve">  (дата обращения: 02.12</w:t>
            </w:r>
            <w:r w:rsidR="00F329B0" w:rsidRPr="00CD269A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ar-SA"/>
              </w:rPr>
              <w:t>.2024). – Режим доступа: по подписке.</w:t>
            </w:r>
          </w:p>
        </w:tc>
      </w:tr>
    </w:tbl>
    <w:p w:rsidR="004B323E" w:rsidRPr="00FA3030" w:rsidRDefault="004B323E" w:rsidP="004B323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Цели и задачи:</w:t>
      </w:r>
    </w:p>
    <w:p w:rsidR="004B323E" w:rsidRPr="004D692C" w:rsidRDefault="004B323E" w:rsidP="004B32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692C">
        <w:rPr>
          <w:rFonts w:ascii="Times New Roman" w:hAnsi="Times New Roman" w:cs="Times New Roman"/>
          <w:color w:val="000000"/>
          <w:sz w:val="24"/>
          <w:szCs w:val="24"/>
        </w:rPr>
        <w:t>формирование знаний грамматических форм для сравнения двух и более категорий, грамматических форм для выражения способности, возможности (модальные глаголы).</w:t>
      </w:r>
    </w:p>
    <w:p w:rsidR="004B323E" w:rsidRPr="004D692C" w:rsidRDefault="004B323E" w:rsidP="004B32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692C">
        <w:rPr>
          <w:rFonts w:ascii="Times New Roman" w:hAnsi="Times New Roman" w:cs="Times New Roman"/>
          <w:color w:val="000000"/>
          <w:sz w:val="24"/>
          <w:szCs w:val="24"/>
        </w:rPr>
        <w:t>формирование умений:</w:t>
      </w:r>
    </w:p>
    <w:p w:rsidR="004B323E" w:rsidRPr="004D692C" w:rsidRDefault="004B323E" w:rsidP="004B32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692C">
        <w:rPr>
          <w:rFonts w:ascii="Times New Roman" w:hAnsi="Times New Roman" w:cs="Times New Roman"/>
          <w:color w:val="000000"/>
          <w:sz w:val="24"/>
          <w:szCs w:val="24"/>
        </w:rPr>
        <w:t>- составить связный рассказ о</w:t>
      </w:r>
      <w:r w:rsidR="007C792E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4D69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C792E">
        <w:rPr>
          <w:rFonts w:ascii="Times New Roman" w:hAnsi="Times New Roman" w:cs="Times New Roman"/>
          <w:color w:val="000000"/>
          <w:sz w:val="24"/>
          <w:szCs w:val="24"/>
        </w:rPr>
        <w:t>электрооборудовании автомобилей</w:t>
      </w:r>
      <w:r w:rsidRPr="004D692C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7C792E" w:rsidRDefault="007C792E" w:rsidP="007C7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составить </w:t>
      </w:r>
      <w:r w:rsidR="004B323E" w:rsidRPr="004D692C">
        <w:rPr>
          <w:rFonts w:ascii="Times New Roman" w:hAnsi="Times New Roman" w:cs="Times New Roman"/>
          <w:color w:val="000000"/>
          <w:sz w:val="24"/>
          <w:szCs w:val="24"/>
        </w:rPr>
        <w:t xml:space="preserve">простое описание </w:t>
      </w:r>
      <w:r w:rsidRPr="00FC55CE">
        <w:rPr>
          <w:rFonts w:ascii="Times New Roman" w:hAnsi="Times New Roman" w:cs="Times New Roman"/>
          <w:sz w:val="24"/>
          <w:szCs w:val="24"/>
        </w:rPr>
        <w:t>устройства и принципа действия осветительных и контрольно-измерительных приборов</w:t>
      </w:r>
      <w:r w:rsidRPr="004D692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автомобилей;</w:t>
      </w:r>
    </w:p>
    <w:p w:rsidR="004B323E" w:rsidRPr="004D692C" w:rsidRDefault="004B323E" w:rsidP="007C79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692C">
        <w:rPr>
          <w:rFonts w:ascii="Times New Roman" w:hAnsi="Times New Roman" w:cs="Times New Roman"/>
          <w:color w:val="000000"/>
          <w:sz w:val="24"/>
          <w:szCs w:val="24"/>
        </w:rPr>
        <w:t>- пользоваться справочной литературой/ словарями/ онлайн-ресурсами для перевода текста</w:t>
      </w:r>
      <w:r w:rsidR="007C792E">
        <w:rPr>
          <w:rFonts w:ascii="Times New Roman" w:hAnsi="Times New Roman" w:cs="Times New Roman"/>
          <w:color w:val="000000"/>
          <w:sz w:val="24"/>
          <w:szCs w:val="24"/>
        </w:rPr>
        <w:t xml:space="preserve"> профессиональной направленности</w:t>
      </w:r>
      <w:r w:rsidRPr="004D692C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4B323E" w:rsidRDefault="004B323E" w:rsidP="004B32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692C">
        <w:rPr>
          <w:rFonts w:ascii="Times New Roman" w:hAnsi="Times New Roman" w:cs="Times New Roman"/>
          <w:color w:val="000000"/>
          <w:sz w:val="24"/>
          <w:szCs w:val="24"/>
        </w:rPr>
        <w:t>- понимать письменные и аудио сообщения по темам, связанным с изучаемой тематикой.</w:t>
      </w:r>
    </w:p>
    <w:p w:rsidR="00CB19BA" w:rsidRDefault="00CB19BA" w:rsidP="006775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29A3" w:rsidRPr="00DF320C" w:rsidRDefault="006775C4" w:rsidP="006775C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320C">
        <w:rPr>
          <w:rFonts w:ascii="Times New Roman" w:hAnsi="Times New Roman" w:cs="Times New Roman"/>
          <w:b/>
          <w:sz w:val="28"/>
          <w:szCs w:val="28"/>
        </w:rPr>
        <w:lastRenderedPageBreak/>
        <w:t>Общие и профессиональные компетенции, формируемые на</w:t>
      </w:r>
      <w:r w:rsidRPr="00DF32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320C">
        <w:rPr>
          <w:rFonts w:ascii="Times New Roman" w:hAnsi="Times New Roman" w:cs="Times New Roman"/>
          <w:b/>
          <w:sz w:val="28"/>
          <w:szCs w:val="28"/>
        </w:rPr>
        <w:t>учебном занятии:</w:t>
      </w:r>
    </w:p>
    <w:p w:rsidR="006775C4" w:rsidRPr="00CB19BA" w:rsidRDefault="006775C4" w:rsidP="00CB1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9BA">
        <w:rPr>
          <w:rFonts w:ascii="Times New Roman" w:hAnsi="Times New Roman" w:cs="Times New Roman"/>
          <w:sz w:val="24"/>
          <w:szCs w:val="24"/>
        </w:rPr>
        <w:t xml:space="preserve">ОК </w:t>
      </w:r>
      <w:r w:rsidR="00CB19BA" w:rsidRPr="00CB19BA">
        <w:rPr>
          <w:rFonts w:ascii="Times New Roman" w:hAnsi="Times New Roman" w:cs="Times New Roman"/>
          <w:sz w:val="24"/>
          <w:szCs w:val="24"/>
        </w:rPr>
        <w:t>0</w:t>
      </w:r>
      <w:r w:rsidRPr="00CB19BA">
        <w:rPr>
          <w:rFonts w:ascii="Times New Roman" w:hAnsi="Times New Roman" w:cs="Times New Roman"/>
          <w:sz w:val="24"/>
          <w:szCs w:val="24"/>
        </w:rPr>
        <w:t xml:space="preserve">1. </w:t>
      </w:r>
      <w:r w:rsidR="00CB19BA" w:rsidRPr="00CB19BA">
        <w:rPr>
          <w:rFonts w:ascii="Times New Roman" w:hAnsi="Times New Roman" w:cs="Times New Roman"/>
          <w:sz w:val="24"/>
          <w:szCs w:val="24"/>
        </w:rPr>
        <w:t>Выбирать способы решения задач профессиональной деятельности применительно к различным контекстам</w:t>
      </w:r>
      <w:r w:rsidRPr="00CB19BA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B19BA" w:rsidRPr="00CB19BA" w:rsidRDefault="00CB19BA" w:rsidP="00CB1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9BA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CB19BA" w:rsidRPr="00CB19BA" w:rsidRDefault="00CB19BA" w:rsidP="00CB1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9BA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команде;</w:t>
      </w:r>
    </w:p>
    <w:p w:rsidR="00CB19BA" w:rsidRPr="00CB19BA" w:rsidRDefault="00CB19BA" w:rsidP="00CB1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9BA">
        <w:rPr>
          <w:rFonts w:ascii="Times New Roman" w:hAnsi="Times New Roman" w:cs="Times New Roman"/>
          <w:sz w:val="24"/>
          <w:szCs w:val="24"/>
        </w:rPr>
        <w:t>ОК 09 Пользоваться профессиональной документацией на государственном и иностранном языках;</w:t>
      </w:r>
    </w:p>
    <w:p w:rsidR="00CB19BA" w:rsidRPr="00CB19BA" w:rsidRDefault="00CB19BA" w:rsidP="00CB19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B19BA">
        <w:rPr>
          <w:rFonts w:ascii="Times New Roman" w:hAnsi="Times New Roman" w:cs="Times New Roman"/>
          <w:sz w:val="24"/>
          <w:szCs w:val="24"/>
        </w:rPr>
        <w:t>ПК 1.3. Проводить ремонт различных типов двигателей в соответствии с технологической документацией.</w:t>
      </w:r>
    </w:p>
    <w:p w:rsidR="004B323E" w:rsidRPr="004D692C" w:rsidRDefault="004B323E" w:rsidP="004B323E">
      <w:pPr>
        <w:autoSpaceDE w:val="0"/>
        <w:autoSpaceDN w:val="0"/>
        <w:adjustRightInd w:val="0"/>
        <w:spacing w:after="0" w:line="240" w:lineRule="auto"/>
        <w:jc w:val="both"/>
        <w:rPr>
          <w:rFonts w:ascii="OfficinaSansBookC" w:hAnsi="OfficinaSansBookC" w:cs="OfficinaSansBookC"/>
          <w:color w:val="000000"/>
          <w:sz w:val="23"/>
          <w:szCs w:val="23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5528"/>
        <w:gridCol w:w="2268"/>
        <w:gridCol w:w="2126"/>
        <w:gridCol w:w="2062"/>
      </w:tblGrid>
      <w:tr w:rsidR="004B323E" w:rsidRPr="00FC55CE" w:rsidTr="000E6AA5">
        <w:tc>
          <w:tcPr>
            <w:tcW w:w="2802" w:type="dxa"/>
            <w:vAlign w:val="center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5528" w:type="dxa"/>
            <w:vAlign w:val="center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преподавателей</w:t>
            </w:r>
          </w:p>
        </w:tc>
        <w:tc>
          <w:tcPr>
            <w:tcW w:w="2268" w:type="dxa"/>
            <w:vAlign w:val="center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b/>
                <w:sz w:val="24"/>
                <w:szCs w:val="24"/>
              </w:rPr>
              <w:t>студентов</w:t>
            </w:r>
          </w:p>
        </w:tc>
        <w:tc>
          <w:tcPr>
            <w:tcW w:w="2126" w:type="dxa"/>
            <w:vAlign w:val="center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2062" w:type="dxa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b/>
                <w:sz w:val="24"/>
                <w:szCs w:val="24"/>
              </w:rPr>
              <w:t>Типы оценочных мероприятий</w:t>
            </w:r>
          </w:p>
        </w:tc>
      </w:tr>
      <w:tr w:rsidR="004B323E" w:rsidRPr="00FC55CE" w:rsidTr="000E6AA5">
        <w:trPr>
          <w:trHeight w:val="254"/>
        </w:trPr>
        <w:tc>
          <w:tcPr>
            <w:tcW w:w="14786" w:type="dxa"/>
            <w:gridSpan w:val="5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b/>
                <w:sz w:val="24"/>
                <w:szCs w:val="24"/>
              </w:rPr>
              <w:t>1. Организационный этап занятия</w:t>
            </w:r>
          </w:p>
        </w:tc>
      </w:tr>
      <w:tr w:rsidR="004B323E" w:rsidRPr="00FC55CE" w:rsidTr="000E6AA5">
        <w:trPr>
          <w:trHeight w:val="279"/>
        </w:trPr>
        <w:tc>
          <w:tcPr>
            <w:tcW w:w="2802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Создание рабочей обстановки, актуализация мотивов учебной деятельности.</w:t>
            </w:r>
          </w:p>
        </w:tc>
        <w:tc>
          <w:tcPr>
            <w:tcW w:w="5528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Организуют аналитическую деятельность и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создает условия для совместного целеполагания и определения задач с использованием «мозгового штурма», в результате которого обучающиеся сформулируют тему занятия на русском и  английском языках по ключевым словам.</w:t>
            </w:r>
          </w:p>
        </w:tc>
        <w:tc>
          <w:tcPr>
            <w:tcW w:w="2268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По ключевым словам сформулируют тему занятия, определяют его цель</w:t>
            </w:r>
          </w:p>
        </w:tc>
        <w:tc>
          <w:tcPr>
            <w:tcW w:w="2126" w:type="dxa"/>
          </w:tcPr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ОК 01, ОК 02,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ОК 04, ОК </w:t>
            </w:r>
            <w:r w:rsidR="00CB19B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Определение цели, задач занятия. Готовность к работе.</w:t>
            </w:r>
          </w:p>
        </w:tc>
      </w:tr>
      <w:tr w:rsidR="004B323E" w:rsidRPr="00FC55CE" w:rsidTr="000E6AA5">
        <w:tc>
          <w:tcPr>
            <w:tcW w:w="2802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Актуализация содержания, необходимого для выполнения заданий</w:t>
            </w:r>
          </w:p>
        </w:tc>
        <w:tc>
          <w:tcPr>
            <w:tcW w:w="5528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иностранного языка снимает лексические трудности </w:t>
            </w:r>
            <w:proofErr w:type="gramStart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и ,</w:t>
            </w:r>
            <w:proofErr w:type="gramEnd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   компьютерную  программу «облако слов» («word </w:t>
            </w:r>
            <w:proofErr w:type="spellStart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cloud</w:t>
            </w:r>
            <w:proofErr w:type="spellEnd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»), вводит лексические единицы, необходимые для выполнения заданий. </w:t>
            </w:r>
          </w:p>
          <w:p w:rsidR="004B323E" w:rsidRPr="00FC55CE" w:rsidRDefault="004B323E" w:rsidP="000E6AA5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Преподаватель-предметник знакомит </w:t>
            </w:r>
            <w:proofErr w:type="gramStart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обучающихся  с</w:t>
            </w:r>
            <w:proofErr w:type="gramEnd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 основными частями фары головного освещения, поясняет их назначение и особенности конструкции.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Проводят совместно мониторинг выполнения заданий.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Совместно организуют взаимопроверку.</w:t>
            </w:r>
          </w:p>
        </w:tc>
        <w:tc>
          <w:tcPr>
            <w:tcW w:w="2268" w:type="dxa"/>
          </w:tcPr>
          <w:p w:rsidR="004B323E" w:rsidRPr="00FC55CE" w:rsidRDefault="004B323E" w:rsidP="000E6AA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флэш-карты по теме, находят составляют соответствующие названия из «облака», </w:t>
            </w:r>
            <w:r w:rsidRPr="00FC5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делают скриншоты своих «облаков», сохраняют их, обмениваются в группах.</w:t>
            </w:r>
          </w:p>
          <w:p w:rsidR="004B323E" w:rsidRPr="00FC55CE" w:rsidRDefault="004B323E" w:rsidP="000E6AA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Записывают название основных частей фары головного освещения (на русском и английском языках)</w:t>
            </w:r>
          </w:p>
        </w:tc>
        <w:tc>
          <w:tcPr>
            <w:tcW w:w="2126" w:type="dxa"/>
          </w:tcPr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ОК 01, ОК 02,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ОК 04, ОК </w:t>
            </w:r>
            <w:r w:rsidR="00CB19B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pacing w:val="-2"/>
                <w:sz w:val="24"/>
              </w:rPr>
              <w:t>Взаи</w:t>
            </w:r>
            <w:r>
              <w:rPr>
                <w:rFonts w:ascii="Times New Roman" w:hAnsi="Times New Roman" w:cs="Times New Roman"/>
                <w:spacing w:val="-2"/>
                <w:sz w:val="24"/>
              </w:rPr>
              <w:t>мо</w:t>
            </w:r>
            <w:r w:rsidRPr="00FC55CE">
              <w:rPr>
                <w:rFonts w:ascii="Times New Roman" w:hAnsi="Times New Roman" w:cs="Times New Roman"/>
                <w:spacing w:val="-2"/>
                <w:sz w:val="24"/>
              </w:rPr>
              <w:t>проверка</w:t>
            </w:r>
          </w:p>
        </w:tc>
      </w:tr>
      <w:tr w:rsidR="004B323E" w:rsidRPr="00FC55CE" w:rsidTr="000E6AA5">
        <w:trPr>
          <w:trHeight w:val="303"/>
        </w:trPr>
        <w:tc>
          <w:tcPr>
            <w:tcW w:w="12724" w:type="dxa"/>
            <w:gridSpan w:val="4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 Основной этап занятия</w:t>
            </w:r>
          </w:p>
        </w:tc>
        <w:tc>
          <w:tcPr>
            <w:tcW w:w="2062" w:type="dxa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323E" w:rsidRPr="00FC55CE" w:rsidTr="000E6AA5">
        <w:trPr>
          <w:trHeight w:val="465"/>
        </w:trPr>
        <w:tc>
          <w:tcPr>
            <w:tcW w:w="2802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Осмысление содержания, последовательности выполнения действий при выполнении заданий или воспроизведение формируемых знаний и их применение в речевых ситуациях и упражнениях</w:t>
            </w:r>
          </w:p>
        </w:tc>
        <w:tc>
          <w:tcPr>
            <w:tcW w:w="5528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иностранного языка организует </w:t>
            </w:r>
            <w:proofErr w:type="gramStart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работу  с</w:t>
            </w:r>
            <w:proofErr w:type="gramEnd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электронным текстом профессиональной направленности «Технический прогресс  автомобильной промышленности»  и выполнение в группах послетекстовых упражнений.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Преподаватель-предметник проверяет правильность понимания задания через наводящие вопросы. 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Совместно принимают обратную связь.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Совместно проводят мониторинг.</w:t>
            </w:r>
          </w:p>
        </w:tc>
        <w:tc>
          <w:tcPr>
            <w:tcW w:w="2268" w:type="dxa"/>
          </w:tcPr>
          <w:p w:rsidR="004B323E" w:rsidRPr="00FC55CE" w:rsidRDefault="004B323E" w:rsidP="000E6AA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Выделяют наиболее важные слова в тексте, используя </w:t>
            </w:r>
            <w:proofErr w:type="gramStart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компьютерную  программу</w:t>
            </w:r>
            <w:proofErr w:type="gramEnd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 «облако слов», </w:t>
            </w:r>
            <w:r w:rsidRPr="00FC5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для их дальнейшего использования при выполнении задания для самостоятельной работы</w:t>
            </w:r>
          </w:p>
          <w:p w:rsidR="004B323E" w:rsidRPr="00FC55CE" w:rsidRDefault="004B323E" w:rsidP="000E6AA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23E" w:rsidRPr="00FC55CE" w:rsidRDefault="004B323E" w:rsidP="000E6AA5">
            <w:pPr>
              <w:pStyle w:val="Table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ОК 01, ОК 02,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ОК 04, ОК </w:t>
            </w:r>
            <w:r w:rsidR="00CB19B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задания на проверку понимания текста «Технический </w:t>
            </w:r>
            <w:proofErr w:type="gramStart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прогресс  автомобильной</w:t>
            </w:r>
            <w:proofErr w:type="gramEnd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 промышленности»  </w:t>
            </w:r>
          </w:p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</w:p>
        </w:tc>
      </w:tr>
      <w:tr w:rsidR="004B323E" w:rsidRPr="00FC55CE" w:rsidTr="000E6AA5">
        <w:trPr>
          <w:trHeight w:val="465"/>
        </w:trPr>
        <w:tc>
          <w:tcPr>
            <w:tcW w:w="2802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Перенос приобретенных знаний и их первичное применение в новых или измененных условиях с целью формирования умений (ролевая ситуация)</w:t>
            </w:r>
          </w:p>
        </w:tc>
        <w:tc>
          <w:tcPr>
            <w:tcW w:w="5528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Совместно организуют ролевую ситуацию на основе прочитанного текста «The history of the automobile» и списка лексических единиц (первые попытки использовать механическую энергию для приведения в движение экипажа, основные требования, предъявляемых к современному автомобилю), например, (помоги другу решить проблему с электронной системой управления автомобилем), показывая обучающимся модель для выполнения задания, используя мастерскую по ремонту и обслуживанию легковых автомобилей.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Организуют взаимопроверку в парах.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Проводят мониторинг и фиксирует типичные ошибки по теме занятия для последующего разбора.</w:t>
            </w:r>
          </w:p>
        </w:tc>
        <w:tc>
          <w:tcPr>
            <w:tcW w:w="2268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В парах применяют знания в новой ролевой ситуации</w:t>
            </w:r>
          </w:p>
        </w:tc>
        <w:tc>
          <w:tcPr>
            <w:tcW w:w="2126" w:type="dxa"/>
          </w:tcPr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ОК 01, ОК 02,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ОК 04, ОК </w:t>
            </w:r>
            <w:r w:rsidR="00CB19B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Ролевая ситуация</w:t>
            </w:r>
          </w:p>
        </w:tc>
      </w:tr>
      <w:tr w:rsidR="004B323E" w:rsidRPr="00FC55CE" w:rsidTr="000E6AA5">
        <w:trPr>
          <w:trHeight w:val="465"/>
        </w:trPr>
        <w:tc>
          <w:tcPr>
            <w:tcW w:w="2802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Динамическая пауза (Физкультминутка)</w:t>
            </w:r>
          </w:p>
        </w:tc>
        <w:tc>
          <w:tcPr>
            <w:tcW w:w="5528" w:type="dxa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Предлагают динамическую паузу «Gallery walk»: обучающиеся работают в парах-тройках: на стенах кабинета закреплены листочки с неоконченными фразами. Задача обучающихся – вместе с партнером или в мини-группах «посетить» все станции с и закончить предложения. </w:t>
            </w:r>
          </w:p>
        </w:tc>
        <w:tc>
          <w:tcPr>
            <w:tcW w:w="2268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Выполняют задание</w:t>
            </w:r>
          </w:p>
        </w:tc>
        <w:tc>
          <w:tcPr>
            <w:tcW w:w="2126" w:type="dxa"/>
          </w:tcPr>
          <w:p w:rsidR="004B323E" w:rsidRPr="00FC55CE" w:rsidRDefault="004B323E" w:rsidP="000E6AA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55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</w:t>
            </w:r>
          </w:p>
        </w:tc>
        <w:tc>
          <w:tcPr>
            <w:tcW w:w="2062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Выполнение задания</w:t>
            </w:r>
          </w:p>
        </w:tc>
      </w:tr>
      <w:tr w:rsidR="004B323E" w:rsidRPr="00FC55CE" w:rsidTr="000E6AA5">
        <w:trPr>
          <w:trHeight w:val="465"/>
        </w:trPr>
        <w:tc>
          <w:tcPr>
            <w:tcW w:w="2802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Обобщение и систематизация результатов выполнения упражнений, заданий</w:t>
            </w:r>
          </w:p>
        </w:tc>
        <w:tc>
          <w:tcPr>
            <w:tcW w:w="5528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иностранного языка побуждает к самоанализу и самооценке, предлагает создать </w:t>
            </w:r>
            <w:proofErr w:type="spellStart"/>
            <w:r w:rsidRPr="00FC55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self-assessment</w:t>
            </w:r>
            <w:proofErr w:type="spellEnd"/>
            <w:r w:rsidRPr="00FC55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C55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quiz</w:t>
            </w:r>
            <w:proofErr w:type="spellEnd"/>
            <w:r w:rsidRPr="00FC55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hyperlink r:id="rId6" w:history="1">
              <w:r w:rsidRPr="00FC55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https://www.flippity.net/SelfAssessment.htm</w:t>
              </w:r>
            </w:hyperlink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Преподаватель-предметник предлагает в группах сделать вывод о принципе работы фары на ближнем и дальнем свете, пояснить как это реализуется.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Наблюдают за работой обучающихся в группах. 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Констатируют результаты.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B323E" w:rsidRPr="00FC55CE" w:rsidRDefault="004B323E" w:rsidP="000E6AA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Создают тест для самооценки</w:t>
            </w:r>
          </w:p>
          <w:p w:rsidR="004B323E" w:rsidRPr="00FC55CE" w:rsidRDefault="004B323E" w:rsidP="000E6AA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Делаю выводы</w:t>
            </w:r>
          </w:p>
        </w:tc>
        <w:tc>
          <w:tcPr>
            <w:tcW w:w="2126" w:type="dxa"/>
          </w:tcPr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ОК 01, ОК 02,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ОК 04, ОК </w:t>
            </w:r>
            <w:r w:rsidR="00CB19B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Проверка теста для самооценки, выводов</w:t>
            </w:r>
          </w:p>
        </w:tc>
      </w:tr>
      <w:tr w:rsidR="004B323E" w:rsidRPr="00FC55CE" w:rsidTr="000E6AA5">
        <w:trPr>
          <w:trHeight w:val="255"/>
        </w:trPr>
        <w:tc>
          <w:tcPr>
            <w:tcW w:w="14786" w:type="dxa"/>
            <w:gridSpan w:val="5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b/>
                <w:sz w:val="24"/>
                <w:szCs w:val="24"/>
              </w:rPr>
              <w:t>3. Заключительный этап занятия</w:t>
            </w:r>
          </w:p>
        </w:tc>
      </w:tr>
      <w:tr w:rsidR="004B323E" w:rsidRPr="00FC55CE" w:rsidTr="000E6AA5">
        <w:trPr>
          <w:trHeight w:val="358"/>
        </w:trPr>
        <w:tc>
          <w:tcPr>
            <w:tcW w:w="2802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работы; фиксация достижения целей (оценка групповой работы обучающихся); определение перспективы дальнейшей работы</w:t>
            </w:r>
          </w:p>
        </w:tc>
        <w:tc>
          <w:tcPr>
            <w:tcW w:w="5528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Организуют</w:t>
            </w: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рефлексивную дискуссию, используя методику ПОПС, где 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5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FC55C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- </w:t>
            </w: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позиция</w:t>
            </w:r>
            <w:r w:rsidRPr="00FC55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 I consider that...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 - объяснение. Because...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 - пример.  </w:t>
            </w:r>
          </w:p>
          <w:p w:rsidR="004B323E" w:rsidRPr="00F329B0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55CE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F32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следствие</w:t>
            </w:r>
            <w:r w:rsidRPr="00F32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FC55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That</w:t>
            </w:r>
            <w:r w:rsidRPr="00F32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C55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F32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C55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why</w:t>
            </w:r>
            <w:r w:rsidRPr="00F329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Преподаватели выставляют, комментируя, оценки обучающимся, оценивают их групповую работу.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Определяют перспективы дальнейшей работы.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оценочную деятельность, </w:t>
            </w:r>
            <w:proofErr w:type="gramStart"/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продолжая  фразы</w:t>
            </w:r>
            <w:proofErr w:type="gramEnd"/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I consider that...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Because...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That is why…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eastAsia="Calibri" w:hAnsi="Times New Roman" w:cs="Times New Roman"/>
                <w:sz w:val="24"/>
                <w:szCs w:val="24"/>
              </w:rPr>
              <w:t>Фиксируют перспективы дальнейшей работы</w:t>
            </w:r>
          </w:p>
        </w:tc>
        <w:tc>
          <w:tcPr>
            <w:tcW w:w="2126" w:type="dxa"/>
          </w:tcPr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ОК 01, ОК 02,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ОК 04, ОК </w:t>
            </w:r>
            <w:r w:rsidR="00CB19B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Оценивание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Составление перспективы дальнейшей работы</w:t>
            </w:r>
          </w:p>
        </w:tc>
      </w:tr>
      <w:tr w:rsidR="004B323E" w:rsidRPr="00FC55CE" w:rsidTr="000E6AA5">
        <w:trPr>
          <w:trHeight w:val="358"/>
        </w:trPr>
        <w:tc>
          <w:tcPr>
            <w:tcW w:w="2802" w:type="dxa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4. Задание для самостоятельного выполнения</w:t>
            </w:r>
          </w:p>
        </w:tc>
        <w:tc>
          <w:tcPr>
            <w:tcW w:w="5528" w:type="dxa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Преподаватель иностранного языка организует самостоятельную работу для подготовки интерактивной презентации «Электронные системы управления - технический прогресс в современном автомобилестроении» на основе «облака слов» (</w:t>
            </w:r>
            <w:hyperlink r:id="rId7" w:history="1">
              <w:r w:rsidRPr="00FC55CE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https://www.emaze.com/r</w:t>
              </w:r>
              <w:r w:rsidRPr="00FC55CE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u</w:t>
              </w:r>
            </w:hyperlink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предметник организует самостоятельную работу обучающихся  по  </w:t>
            </w:r>
            <w:r w:rsidRPr="00FC55C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подготовке отчёта</w:t>
            </w:r>
            <w:r w:rsidRPr="00FC55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устной форме по контрольным вопросам.</w:t>
            </w:r>
          </w:p>
        </w:tc>
        <w:tc>
          <w:tcPr>
            <w:tcW w:w="2268" w:type="dxa"/>
          </w:tcPr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задание для самостоятельной работы </w:t>
            </w:r>
            <w:r w:rsidRPr="00FC55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использованию облака слов в качестве плана презентации.</w:t>
            </w:r>
          </w:p>
          <w:p w:rsidR="004B323E" w:rsidRPr="00FC55CE" w:rsidRDefault="004B323E" w:rsidP="000E6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Записывают контрольные вопросы для подготовки устного отчета.</w:t>
            </w:r>
          </w:p>
        </w:tc>
        <w:tc>
          <w:tcPr>
            <w:tcW w:w="2126" w:type="dxa"/>
          </w:tcPr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ОК 01, ОК 02,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 xml:space="preserve">ОК 04, ОК </w:t>
            </w:r>
            <w:r w:rsidR="00CB19B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  <w:p w:rsidR="004B323E" w:rsidRPr="00FC55CE" w:rsidRDefault="004B323E" w:rsidP="000E6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2062" w:type="dxa"/>
          </w:tcPr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Интерактивная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4B323E" w:rsidRPr="00FC55CE" w:rsidRDefault="004B323E" w:rsidP="000E6A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55CE">
              <w:rPr>
                <w:rFonts w:ascii="Times New Roman" w:hAnsi="Times New Roman" w:cs="Times New Roman"/>
                <w:spacing w:val="-4"/>
                <w:sz w:val="24"/>
              </w:rPr>
              <w:t>Устный отчет по</w:t>
            </w:r>
            <w:r w:rsidRPr="00FC55C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контрольным вопросам</w:t>
            </w:r>
          </w:p>
        </w:tc>
      </w:tr>
    </w:tbl>
    <w:p w:rsidR="00533BE9" w:rsidRDefault="00533BE9"/>
    <w:sectPr w:rsidR="00533BE9" w:rsidSect="00CB19B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">
    <w:altName w:val="Calibri"/>
    <w:panose1 w:val="00000000000000000000"/>
    <w:charset w:val="CC"/>
    <w:family w:val="modern"/>
    <w:notTrueType/>
    <w:pitch w:val="variable"/>
    <w:sig w:usb0="800002AF" w:usb1="1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6F8"/>
    <w:rsid w:val="003C36F8"/>
    <w:rsid w:val="004B323E"/>
    <w:rsid w:val="00533BE9"/>
    <w:rsid w:val="006775C4"/>
    <w:rsid w:val="006A3E03"/>
    <w:rsid w:val="007C792E"/>
    <w:rsid w:val="007F7C6C"/>
    <w:rsid w:val="00AE29A3"/>
    <w:rsid w:val="00CB19BA"/>
    <w:rsid w:val="00DF320C"/>
    <w:rsid w:val="00F3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14EDC"/>
  <w15:chartTrackingRefBased/>
  <w15:docId w15:val="{73A07C1A-437E-4312-8CA2-1F5CD231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323E"/>
    <w:rPr>
      <w:color w:val="0000FF"/>
      <w:u w:val="single"/>
    </w:rPr>
  </w:style>
  <w:style w:type="table" w:styleId="a4">
    <w:name w:val="Table Grid"/>
    <w:basedOn w:val="a1"/>
    <w:uiPriority w:val="39"/>
    <w:qFormat/>
    <w:rsid w:val="004B323E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4B323E"/>
    <w:pPr>
      <w:spacing w:after="0" w:line="240" w:lineRule="auto"/>
    </w:pPr>
    <w:rPr>
      <w:rFonts w:eastAsiaTheme="minorEastAsia"/>
    </w:rPr>
  </w:style>
  <w:style w:type="paragraph" w:customStyle="1" w:styleId="TableParagraph">
    <w:name w:val="Table Paragraph"/>
    <w:basedOn w:val="a"/>
    <w:uiPriority w:val="1"/>
    <w:qFormat/>
    <w:rsid w:val="004B323E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</w:rPr>
  </w:style>
  <w:style w:type="paragraph" w:customStyle="1" w:styleId="Default">
    <w:name w:val="Default"/>
    <w:rsid w:val="004B32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B323E"/>
    <w:rPr>
      <w:rFonts w:eastAsiaTheme="minorEastAsia"/>
    </w:rPr>
  </w:style>
  <w:style w:type="character" w:styleId="a7">
    <w:name w:val="Emphasis"/>
    <w:uiPriority w:val="20"/>
    <w:qFormat/>
    <w:rsid w:val="00CB19BA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maze.com/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lippity.net/SelfAssessment.htm" TargetMode="External"/><Relationship Id="rId5" Type="http://schemas.openxmlformats.org/officeDocument/2006/relationships/hyperlink" Target="https://znanium.ru/catalog/product/2145981" TargetMode="External"/><Relationship Id="rId4" Type="http://schemas.openxmlformats.org/officeDocument/2006/relationships/hyperlink" Target="https://znanium.ru/catalog/product/211955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СРМК</dc:creator>
  <cp:keywords/>
  <dc:description/>
  <cp:lastModifiedBy>СРМК</cp:lastModifiedBy>
  <cp:revision>8</cp:revision>
  <dcterms:created xsi:type="dcterms:W3CDTF">2024-11-27T07:58:00Z</dcterms:created>
  <dcterms:modified xsi:type="dcterms:W3CDTF">2024-12-02T09:35:00Z</dcterms:modified>
</cp:coreProperties>
</file>