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EA5" w:rsidRDefault="00800742">
      <w:pPr>
        <w:rPr>
          <w:rFonts w:ascii="Arial" w:hAnsi="Arial" w:cs="Arial"/>
          <w:color w:val="000000"/>
          <w:sz w:val="23"/>
          <w:szCs w:val="23"/>
        </w:rPr>
      </w:pPr>
      <w:r>
        <w:rPr>
          <w:rFonts w:ascii="Arial" w:hAnsi="Arial" w:cs="Arial"/>
          <w:color w:val="000000"/>
          <w:sz w:val="23"/>
          <w:szCs w:val="23"/>
        </w:rPr>
        <w:t>В данной презентации хотелось бы более подробно остановиться на роли этанола в медицине и его действие на организм, поскольку данная отрасль имеет прямое отношение к здоровью человека.</w:t>
      </w:r>
      <w:r>
        <w:rPr>
          <w:rFonts w:ascii="Arial" w:hAnsi="Arial" w:cs="Arial"/>
          <w:color w:val="000000"/>
          <w:sz w:val="23"/>
          <w:szCs w:val="23"/>
        </w:rPr>
        <w:br/>
      </w:r>
      <w:r>
        <w:rPr>
          <w:rFonts w:ascii="Arial" w:hAnsi="Arial" w:cs="Arial"/>
          <w:color w:val="000000"/>
          <w:sz w:val="23"/>
          <w:szCs w:val="23"/>
        </w:rPr>
        <w:br/>
        <w:t>Этиловый спирт - это бесцветная летучая жидкость с характерным запахом, жгучая на вкус и способная смешиваться с водой в любых пропорциях</w:t>
      </w:r>
      <w:r>
        <w:rPr>
          <w:rFonts w:ascii="Arial" w:hAnsi="Arial" w:cs="Arial"/>
          <w:color w:val="000000"/>
          <w:sz w:val="23"/>
          <w:szCs w:val="23"/>
        </w:rPr>
        <w:br/>
      </w:r>
      <w:r>
        <w:rPr>
          <w:rFonts w:ascii="Arial" w:hAnsi="Arial" w:cs="Arial"/>
          <w:color w:val="000000"/>
          <w:sz w:val="23"/>
          <w:szCs w:val="23"/>
        </w:rPr>
        <w:br/>
        <w:t>Первая, и главная, область применения этанола в медицине - в качестве антисептика. 40%-</w:t>
      </w:r>
      <w:proofErr w:type="spellStart"/>
      <w:r>
        <w:rPr>
          <w:rFonts w:ascii="Arial" w:hAnsi="Arial" w:cs="Arial"/>
          <w:color w:val="000000"/>
          <w:sz w:val="23"/>
          <w:szCs w:val="23"/>
        </w:rPr>
        <w:t>ный</w:t>
      </w:r>
      <w:proofErr w:type="spellEnd"/>
      <w:r>
        <w:rPr>
          <w:rFonts w:ascii="Arial" w:hAnsi="Arial" w:cs="Arial"/>
          <w:color w:val="000000"/>
          <w:sz w:val="23"/>
          <w:szCs w:val="23"/>
        </w:rPr>
        <w:t xml:space="preserve"> раствор редко, однако, применяется для обеззараживания рук хирурга и операционного поля. Раствор с более высоким содержанием этанола (70-96%) находит своё применение при дезинфицировании медицинских инструментов. Кроме того, этанол - это, в своём роде, разновидность яда, в котором быстро погибают бактерии. Именно поэтому перед тем, как брать анализ крови с пальца или вены, врачи протирают место заб</w:t>
      </w:r>
      <w:r w:rsidR="00D34EA5">
        <w:rPr>
          <w:rFonts w:ascii="Arial" w:hAnsi="Arial" w:cs="Arial"/>
          <w:color w:val="000000"/>
          <w:sz w:val="23"/>
          <w:szCs w:val="23"/>
        </w:rPr>
        <w:t>ора смоченной в спирту ваткой;</w:t>
      </w:r>
    </w:p>
    <w:p w:rsidR="003A1A06" w:rsidRDefault="00800742">
      <w:bookmarkStart w:id="0" w:name="_GoBack"/>
      <w:bookmarkEnd w:id="0"/>
      <w:r>
        <w:rPr>
          <w:rFonts w:ascii="Arial" w:hAnsi="Arial" w:cs="Arial"/>
          <w:color w:val="000000"/>
          <w:sz w:val="23"/>
          <w:szCs w:val="23"/>
        </w:rPr>
        <w:br/>
        <w:t>С помощью спирта медики могут быстро снижать температуру тела больного. Спирт обладает отличными жаропонижающими свойствами и при растирании тела хорошо охлаждает его; Медицинский спирт применяется в согревающих компрессах;</w:t>
      </w:r>
      <w:r>
        <w:rPr>
          <w:rFonts w:ascii="Arial" w:hAnsi="Arial" w:cs="Arial"/>
          <w:color w:val="000000"/>
          <w:sz w:val="23"/>
          <w:szCs w:val="23"/>
        </w:rPr>
        <w:br/>
      </w:r>
      <w:r>
        <w:rPr>
          <w:rFonts w:ascii="Arial" w:hAnsi="Arial" w:cs="Arial"/>
          <w:color w:val="000000"/>
          <w:sz w:val="23"/>
          <w:szCs w:val="23"/>
        </w:rPr>
        <w:br/>
        <w:t>Этанол может использоваться в качестве консерванта настоек и экстрактов - при минимальной концентрации в 18%;</w:t>
      </w:r>
      <w:r>
        <w:rPr>
          <w:rFonts w:ascii="Arial" w:hAnsi="Arial" w:cs="Arial"/>
          <w:color w:val="000000"/>
          <w:sz w:val="23"/>
          <w:szCs w:val="23"/>
        </w:rPr>
        <w:br/>
      </w:r>
      <w:r>
        <w:rPr>
          <w:rFonts w:ascii="Arial" w:hAnsi="Arial" w:cs="Arial"/>
          <w:color w:val="000000"/>
          <w:sz w:val="23"/>
          <w:szCs w:val="23"/>
        </w:rPr>
        <w:br/>
        <w:t>Этиловый спирт - неотъемлемый компонент общей анестезии в случае дефицита медикаментозных средств;</w:t>
      </w:r>
      <w:r>
        <w:rPr>
          <w:rFonts w:ascii="Arial" w:hAnsi="Arial" w:cs="Arial"/>
          <w:color w:val="000000"/>
          <w:sz w:val="23"/>
          <w:szCs w:val="23"/>
        </w:rPr>
        <w:br/>
      </w:r>
      <w:r>
        <w:rPr>
          <w:rFonts w:ascii="Arial" w:hAnsi="Arial" w:cs="Arial"/>
          <w:color w:val="000000"/>
          <w:sz w:val="23"/>
          <w:szCs w:val="23"/>
        </w:rPr>
        <w:br/>
        <w:t>При отравлении метанолом или этиленгликолем этиловый спирт может служить в качестве противоядия;</w:t>
      </w:r>
      <w:r>
        <w:rPr>
          <w:rFonts w:ascii="Arial" w:hAnsi="Arial" w:cs="Arial"/>
          <w:color w:val="000000"/>
          <w:sz w:val="23"/>
          <w:szCs w:val="23"/>
        </w:rPr>
        <w:br/>
      </w:r>
      <w:r>
        <w:rPr>
          <w:rFonts w:ascii="Arial" w:hAnsi="Arial" w:cs="Arial"/>
          <w:color w:val="000000"/>
          <w:sz w:val="23"/>
          <w:szCs w:val="23"/>
        </w:rPr>
        <w:br/>
      </w:r>
      <w:r>
        <w:rPr>
          <w:rFonts w:ascii="Arial" w:hAnsi="Arial" w:cs="Arial"/>
          <w:color w:val="000000"/>
          <w:sz w:val="23"/>
          <w:szCs w:val="23"/>
        </w:rPr>
        <w:br/>
        <w:t>На дыхательную систему</w:t>
      </w:r>
      <w:r>
        <w:rPr>
          <w:rFonts w:ascii="Arial" w:hAnsi="Arial" w:cs="Arial"/>
          <w:color w:val="000000"/>
          <w:sz w:val="23"/>
          <w:szCs w:val="23"/>
        </w:rPr>
        <w:br/>
        <w:t xml:space="preserve"> Известно, что дыхание – это жизнь. При воздействии алкоголя на легкие и бронхи нарушается работа легочной ткани, что приводит к сбою всей дыхательной системы. Слизистые оболочки высыхают, иммунитет организма слабеет, возникает высокая опасность возникновения туберкулеза. Первым признаком его появления является сильный кашель, который может возникнуть на второй день после чрезмерного употребления спиртных напитков. Кроме того, отрицательное влияние алкоголя на дыхательную систему может вызвать следующие заболевания: эмфизему легких; </w:t>
      </w:r>
      <w:proofErr w:type="spellStart"/>
      <w:r>
        <w:rPr>
          <w:rFonts w:ascii="Arial" w:hAnsi="Arial" w:cs="Arial"/>
          <w:color w:val="000000"/>
          <w:sz w:val="23"/>
          <w:szCs w:val="23"/>
        </w:rPr>
        <w:t>трахеобронхит</w:t>
      </w:r>
      <w:proofErr w:type="spellEnd"/>
      <w:r>
        <w:rPr>
          <w:rFonts w:ascii="Arial" w:hAnsi="Arial" w:cs="Arial"/>
          <w:color w:val="000000"/>
          <w:sz w:val="23"/>
          <w:szCs w:val="23"/>
        </w:rPr>
        <w:t xml:space="preserve">; хронический бронхит. </w:t>
      </w:r>
      <w:r>
        <w:rPr>
          <w:rFonts w:ascii="Arial" w:hAnsi="Arial" w:cs="Arial"/>
          <w:color w:val="000000"/>
          <w:sz w:val="23"/>
          <w:szCs w:val="23"/>
        </w:rPr>
        <w:br/>
      </w:r>
      <w:r>
        <w:rPr>
          <w:rFonts w:ascii="Arial" w:hAnsi="Arial" w:cs="Arial"/>
          <w:color w:val="000000"/>
          <w:sz w:val="23"/>
          <w:szCs w:val="23"/>
        </w:rPr>
        <w:br/>
        <w:t>На желудок</w:t>
      </w:r>
      <w:r>
        <w:rPr>
          <w:rFonts w:ascii="Arial" w:hAnsi="Arial" w:cs="Arial"/>
          <w:color w:val="000000"/>
          <w:sz w:val="23"/>
          <w:szCs w:val="23"/>
        </w:rPr>
        <w:br/>
        <w:t> Спиртные напитки оказывают пагубное воздействие на клетки органов пищеварения, разрушая их, вызывая ожог, в результате приводя к омертвению тканей. При этом поджелудочная железа атрофируется, а клетки, продуцирующие инсулин, погибают. Это способствует тому, что протекание всасывания полезных питательных веществ нарушается, происходит угнетение выделения ферментов, образуется застой пищи в кишечнике и желудке. Как правило, отрицательное влияние алкоголя на желудок может вызвать: сахарный диабет; хроническую стадию панкреатита; гастрит; рак желудка; сильную боль в животе.</w:t>
      </w:r>
      <w:r>
        <w:rPr>
          <w:rFonts w:ascii="Arial" w:hAnsi="Arial" w:cs="Arial"/>
          <w:color w:val="000000"/>
          <w:sz w:val="23"/>
          <w:szCs w:val="23"/>
        </w:rPr>
        <w:br/>
      </w:r>
      <w:r>
        <w:rPr>
          <w:rFonts w:ascii="Arial" w:hAnsi="Arial" w:cs="Arial"/>
          <w:color w:val="000000"/>
          <w:sz w:val="23"/>
          <w:szCs w:val="23"/>
        </w:rPr>
        <w:br/>
        <w:t xml:space="preserve">На сердечно-сосудистую систему человека </w:t>
      </w:r>
      <w:r>
        <w:rPr>
          <w:rFonts w:ascii="Arial" w:hAnsi="Arial" w:cs="Arial"/>
          <w:color w:val="000000"/>
          <w:sz w:val="23"/>
          <w:szCs w:val="23"/>
        </w:rPr>
        <w:br/>
      </w:r>
      <w:r>
        <w:rPr>
          <w:rFonts w:ascii="Arial" w:hAnsi="Arial" w:cs="Arial"/>
          <w:color w:val="000000"/>
          <w:sz w:val="23"/>
          <w:szCs w:val="23"/>
        </w:rPr>
        <w:lastRenderedPageBreak/>
        <w:t>Спиртные напитки провоцируют разрушение кровяных клеток – эритроцитов. Это вызывает деформацию красных телец, при этом они из легких не переносят необходимый объем кислорода к другим тканям. Кроме того, нарушается регуляция сахара, что вызывает необратимые последствия: неправильную работу мозга, сахарный диабет, проблемы с сосудами. Влияние алкоголя на сердечно-сосудистую систему человека имеет негативные последствия. Об этом могут свидетельствовать такие заболевания: высокое артериальное давление; атеросклероз; аритмия; ишемическое заболевание сердца.</w:t>
      </w:r>
      <w:r>
        <w:rPr>
          <w:rFonts w:ascii="Arial" w:hAnsi="Arial" w:cs="Arial"/>
          <w:color w:val="000000"/>
          <w:sz w:val="23"/>
          <w:szCs w:val="23"/>
        </w:rPr>
        <w:br/>
      </w:r>
      <w:r>
        <w:rPr>
          <w:rFonts w:ascii="Arial" w:hAnsi="Arial" w:cs="Arial"/>
          <w:color w:val="000000"/>
          <w:sz w:val="23"/>
          <w:szCs w:val="23"/>
        </w:rPr>
        <w:br/>
        <w:t> мозг</w:t>
      </w:r>
      <w:r>
        <w:rPr>
          <w:rFonts w:ascii="Arial" w:hAnsi="Arial" w:cs="Arial"/>
          <w:color w:val="000000"/>
          <w:sz w:val="23"/>
          <w:szCs w:val="23"/>
        </w:rPr>
        <w:br/>
      </w:r>
      <w:proofErr w:type="gramStart"/>
      <w:r>
        <w:rPr>
          <w:rFonts w:ascii="Arial" w:hAnsi="Arial" w:cs="Arial"/>
          <w:color w:val="000000"/>
          <w:sz w:val="23"/>
          <w:szCs w:val="23"/>
        </w:rPr>
        <w:t>Как</w:t>
      </w:r>
      <w:proofErr w:type="gramEnd"/>
      <w:r>
        <w:rPr>
          <w:rFonts w:ascii="Arial" w:hAnsi="Arial" w:cs="Arial"/>
          <w:color w:val="000000"/>
          <w:sz w:val="23"/>
          <w:szCs w:val="23"/>
        </w:rPr>
        <w:t xml:space="preserve"> алкоголь действует на мозг ЦНС и мозг чаще остальных страдают от этилового спирта. Концентрация алкоголя в таких органах после употребления становится выше, чем во всем организме. Алкоголь токсичен для ткани мозга, поэтому часто может наблюдаться состояние опьянения после распития крепких напитков. Спиртное способно спровоцировать разрушение, онемечение и отмирание коры головного мозга. Негативные последствия того, как алкоголь действует на мозг: нарушаются эндокринные функции; поражаются мозговые центры, которые регулируют сосудистый тонус; изменяется реакция вегетативного происхождения; возникают проблемы с психикой, памятью, умственным развитием.</w:t>
      </w:r>
      <w:r>
        <w:rPr>
          <w:rFonts w:ascii="Arial" w:hAnsi="Arial" w:cs="Arial"/>
          <w:color w:val="000000"/>
          <w:sz w:val="23"/>
          <w:szCs w:val="23"/>
        </w:rPr>
        <w:br/>
      </w:r>
      <w:r>
        <w:rPr>
          <w:rFonts w:ascii="Arial" w:hAnsi="Arial" w:cs="Arial"/>
          <w:color w:val="000000"/>
          <w:sz w:val="23"/>
          <w:szCs w:val="23"/>
        </w:rPr>
        <w:br/>
      </w:r>
      <w:r>
        <w:rPr>
          <w:rFonts w:ascii="Arial" w:hAnsi="Arial" w:cs="Arial"/>
          <w:color w:val="000000"/>
          <w:sz w:val="23"/>
          <w:szCs w:val="23"/>
        </w:rPr>
        <w:br/>
        <w:t xml:space="preserve">Влияние на кожу и состояние мышц </w:t>
      </w:r>
      <w:r>
        <w:rPr>
          <w:rFonts w:ascii="Arial" w:hAnsi="Arial" w:cs="Arial"/>
          <w:color w:val="000000"/>
          <w:sz w:val="23"/>
          <w:szCs w:val="23"/>
        </w:rPr>
        <w:br/>
        <w:t>Хроническое употребление крепких напитков часто провоцирует ослабление и истощение мышц. Кроме того, у 50% алкоголиков развиваются кожные заболевания, т. к. иммунная система работает лишь наполовину, она не справляется с разными вирусами. Печень тоже очищает организм не в полную силу, поэтому на поверхности кожи начинают возникать язвы, фурункулы, аллергические высыпания и прыщи. Алкогольное влияние на кожу и состояние мышц проявляется в следующем: происходит дегидратация; снижается тестостерон; повышается эстроген; уменьшается мышечная масса тела; мышцы слабеют, атрофируются, теряют тонус; снижается синтез протеина; возникает дефицит минералов (фосфора, кальция, цинка) и витаминов (А, В и С); происходит неконтролируемое пополнение организма калориями.</w:t>
      </w:r>
    </w:p>
    <w:sectPr w:rsidR="003A1A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FCB"/>
    <w:rsid w:val="003A1A06"/>
    <w:rsid w:val="00800742"/>
    <w:rsid w:val="00AA2FCB"/>
    <w:rsid w:val="00D34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4A916-9F62-497D-A4AA-F56C1F26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55FEEBEC</Template>
  <TotalTime>1</TotalTime>
  <Pages>2</Pages>
  <Words>692</Words>
  <Characters>3950</Characters>
  <Application>Microsoft Office Word</Application>
  <DocSecurity>0</DocSecurity>
  <Lines>32</Lines>
  <Paragraphs>9</Paragraphs>
  <ScaleCrop>false</ScaleCrop>
  <Company/>
  <LinksUpToDate>false</LinksUpToDate>
  <CharactersWithSpaces>4633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Римма Юрьевна Балашова</dc:creator>
  <cp:keywords/>
  <dc:description/>
  <cp:lastModifiedBy>Римма Юрьевна Балашова</cp:lastModifiedBy>
  <cp:revision>3</cp:revision>
  <dcterms:created xsi:type="dcterms:W3CDTF">2018-03-15T12:36:00Z</dcterms:created>
  <dcterms:modified xsi:type="dcterms:W3CDTF">2018-03-21T11:57:00Z</dcterms:modified>
</cp:coreProperties>
</file>