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DA9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  <w:r w:rsidRPr="007424E5">
        <w:rPr>
          <w:rFonts w:ascii="Times New Roman" w:hAnsi="Times New Roman" w:cs="Times New Roman"/>
          <w:sz w:val="28"/>
          <w:szCs w:val="28"/>
        </w:rPr>
        <w:t>ГБПОУ «Урюпинский агропромышленный техникум»</w:t>
      </w: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 открытого занятия</w:t>
      </w: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применением проблемного метода обучения.</w:t>
      </w:r>
    </w:p>
    <w:p w:rsidR="007424E5" w:rsidRPr="005110D4" w:rsidRDefault="007424E5" w:rsidP="007424E5">
      <w:pPr>
        <w:jc w:val="center"/>
        <w:rPr>
          <w:rFonts w:ascii="Times New Roman" w:eastAsia="MS Mincho" w:hAnsi="Times New Roman" w:cs="Times New Roman"/>
          <w:b/>
          <w:iCs/>
          <w:sz w:val="28"/>
          <w:szCs w:val="28"/>
          <w:lang w:eastAsia="ru-RU"/>
        </w:rPr>
      </w:pPr>
      <w:r w:rsidRPr="005110D4">
        <w:rPr>
          <w:rFonts w:ascii="Times New Roman" w:hAnsi="Times New Roman" w:cs="Times New Roman"/>
          <w:sz w:val="28"/>
          <w:szCs w:val="28"/>
        </w:rPr>
        <w:t>Тема:</w:t>
      </w:r>
      <w:r w:rsidRPr="005110D4">
        <w:rPr>
          <w:rFonts w:ascii="Times New Roman" w:eastAsia="MS Mincho" w:hAnsi="Times New Roman" w:cs="Times New Roman"/>
          <w:b/>
          <w:iCs/>
          <w:sz w:val="28"/>
          <w:szCs w:val="28"/>
          <w:lang w:eastAsia="ru-RU"/>
        </w:rPr>
        <w:t xml:space="preserve"> Жареные мясные блюда из порционных полуфабрикатов.</w:t>
      </w:r>
    </w:p>
    <w:p w:rsidR="007424E5" w:rsidRDefault="007424E5" w:rsidP="007424E5">
      <w:pPr>
        <w:spacing w:after="0"/>
        <w:jc w:val="center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Профессия </w:t>
      </w:r>
      <w:r w:rsidRPr="001458AD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43.01.09 Повар, кондитер</w:t>
      </w: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Преподаватель: Дементьева Нина Евгеньевна.</w:t>
      </w: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24E5" w:rsidRDefault="007424E5" w:rsidP="007424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</w:t>
      </w: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Pr="005B377E" w:rsidRDefault="00EF4295" w:rsidP="00EF42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377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EF4295" w:rsidRPr="005B377E" w:rsidRDefault="00EF4295" w:rsidP="00EF42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F4295" w:rsidRPr="005B377E" w:rsidRDefault="00EF4295" w:rsidP="00EF42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77E">
        <w:rPr>
          <w:rFonts w:ascii="Times New Roman" w:eastAsia="Calibri" w:hAnsi="Times New Roman" w:cs="Times New Roman"/>
          <w:sz w:val="24"/>
          <w:szCs w:val="24"/>
        </w:rPr>
        <w:t>Данное  занятие разработано с учетом требований к умениям и знаниям, определенным в ФГОС СПО по программе подготовки квалифицированных рабочих и служащих по профессии Повар, кондитер.</w:t>
      </w:r>
    </w:p>
    <w:p w:rsidR="00EF4295" w:rsidRPr="005B377E" w:rsidRDefault="00EF4295" w:rsidP="00EF42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77E">
        <w:rPr>
          <w:rFonts w:ascii="Times New Roman" w:eastAsia="Calibri" w:hAnsi="Times New Roman" w:cs="Times New Roman"/>
          <w:sz w:val="24"/>
          <w:szCs w:val="24"/>
        </w:rPr>
        <w:t xml:space="preserve"> Занятие проводится в форме комбинированного урока с использованием  проблемного метода.</w:t>
      </w:r>
    </w:p>
    <w:p w:rsidR="00EF4295" w:rsidRPr="005B377E" w:rsidRDefault="00EF4295" w:rsidP="00EF42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77E">
        <w:rPr>
          <w:rFonts w:ascii="Times New Roman" w:eastAsia="Calibri" w:hAnsi="Times New Roman" w:cs="Times New Roman"/>
          <w:sz w:val="24"/>
          <w:szCs w:val="24"/>
        </w:rPr>
        <w:t xml:space="preserve"> Студентам предлагается ситуация, которая разрешается в процессе проведения урока.</w:t>
      </w:r>
    </w:p>
    <w:p w:rsidR="00EF4295" w:rsidRPr="005B377E" w:rsidRDefault="00EF4295" w:rsidP="00EF42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77E">
        <w:rPr>
          <w:rFonts w:ascii="Times New Roman" w:eastAsia="Calibri" w:hAnsi="Times New Roman" w:cs="Times New Roman"/>
          <w:sz w:val="24"/>
          <w:szCs w:val="24"/>
        </w:rPr>
        <w:t xml:space="preserve"> Использование проблемных ситуаций мотивирует студентов к  освоению учебного материала, способствует пониманию значения знаний в практическом их  применении в  профессии «Повар, кондитер»</w:t>
      </w:r>
      <w:proofErr w:type="gramStart"/>
      <w:r w:rsidRPr="005B377E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5B3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5B377E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5B377E">
        <w:rPr>
          <w:rFonts w:ascii="Times New Roman" w:eastAsia="Calibri" w:hAnsi="Times New Roman" w:cs="Times New Roman"/>
          <w:sz w:val="24"/>
          <w:szCs w:val="24"/>
        </w:rPr>
        <w:t xml:space="preserve">пособствует реализации </w:t>
      </w:r>
      <w:proofErr w:type="spellStart"/>
      <w:r w:rsidRPr="005B377E">
        <w:rPr>
          <w:rFonts w:ascii="Times New Roman" w:eastAsia="Calibri" w:hAnsi="Times New Roman" w:cs="Times New Roman"/>
          <w:sz w:val="24"/>
          <w:szCs w:val="24"/>
        </w:rPr>
        <w:t>компетентностного</w:t>
      </w:r>
      <w:proofErr w:type="spellEnd"/>
      <w:r w:rsidRPr="005B377E">
        <w:rPr>
          <w:rFonts w:ascii="Times New Roman" w:eastAsia="Calibri" w:hAnsi="Times New Roman" w:cs="Times New Roman"/>
          <w:sz w:val="24"/>
          <w:szCs w:val="24"/>
        </w:rPr>
        <w:t xml:space="preserve"> подхода к обучению.</w:t>
      </w:r>
    </w:p>
    <w:p w:rsidR="00EF4295" w:rsidRPr="00DB444B" w:rsidRDefault="00EF4295" w:rsidP="00EF42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4295" w:rsidRDefault="00EF4295" w:rsidP="00EF4295">
      <w:pPr>
        <w:jc w:val="center"/>
        <w:rPr>
          <w:rFonts w:ascii="Times New Roman" w:hAnsi="Times New Roman" w:cs="Times New Roman"/>
          <w:sz w:val="24"/>
          <w:szCs w:val="24"/>
        </w:rPr>
      </w:pPr>
      <w:r w:rsidRPr="001458AD">
        <w:rPr>
          <w:rFonts w:ascii="Times New Roman" w:hAnsi="Times New Roman" w:cs="Times New Roman"/>
          <w:sz w:val="24"/>
          <w:szCs w:val="24"/>
        </w:rPr>
        <w:lastRenderedPageBreak/>
        <w:t>План занятия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4295" w:rsidRDefault="00EF4295" w:rsidP="00EF4295">
      <w:pPr>
        <w:rPr>
          <w:rFonts w:ascii="Times New Roman" w:hAnsi="Times New Roman" w:cs="Times New Roman"/>
          <w:sz w:val="24"/>
          <w:szCs w:val="24"/>
        </w:rPr>
      </w:pPr>
      <w:r w:rsidRPr="001458AD">
        <w:rPr>
          <w:rFonts w:ascii="Times New Roman" w:hAnsi="Times New Roman" w:cs="Times New Roman"/>
          <w:b/>
          <w:sz w:val="24"/>
          <w:szCs w:val="24"/>
        </w:rPr>
        <w:t>Дата занятия:</w:t>
      </w:r>
      <w:r>
        <w:rPr>
          <w:rFonts w:ascii="Times New Roman" w:hAnsi="Times New Roman" w:cs="Times New Roman"/>
          <w:sz w:val="24"/>
          <w:szCs w:val="24"/>
        </w:rPr>
        <w:t xml:space="preserve"> 2.04. 2024г.      </w:t>
      </w:r>
      <w:r w:rsidRPr="00431B1F">
        <w:rPr>
          <w:rFonts w:ascii="Times New Roman" w:hAnsi="Times New Roman" w:cs="Times New Roman"/>
          <w:sz w:val="24"/>
          <w:szCs w:val="24"/>
        </w:rPr>
        <w:t>Преподаватель Дементьева Н.Е.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Дисциплина: МДК02.02  </w:t>
      </w:r>
      <w:r w:rsidRPr="001458AD">
        <w:rPr>
          <w:rFonts w:ascii="Times New Roman" w:eastAsia="MS Mincho" w:hAnsi="Times New Roman" w:cs="Times New Roman"/>
          <w:bCs/>
          <w:iCs/>
          <w:sz w:val="24"/>
          <w:szCs w:val="24"/>
          <w:lang w:eastAsia="ru-RU"/>
        </w:rPr>
        <w:t xml:space="preserve">Процессы </w:t>
      </w:r>
      <w:r w:rsidRPr="001458A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приготовления, подготовки к реализации </w:t>
      </w:r>
      <w:r w:rsidRPr="001458AD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горячих блюд, кулинарных изделий, закусок</w:t>
      </w: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.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Группа ПК – 221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Профессия </w:t>
      </w:r>
      <w:r w:rsidRPr="001458AD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43.01.09 Повар, кондитер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 w:rsidRPr="001458AD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 xml:space="preserve">Тема занятия: </w:t>
      </w:r>
      <w:r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 xml:space="preserve"> Жареные мясные блюда из порционных полуфабрикатов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Вид занятия: урок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Тип урока: комбинированный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Образовательные ресурсы:</w:t>
      </w: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 раздаточный материал, презентация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Вид используемых на уроке средств ИКТ: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Компьютер, мультимедийный проектор.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 w:rsidRPr="001458AD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Цели урока:</w:t>
      </w:r>
    </w:p>
    <w:p w:rsidR="00EF4295" w:rsidRPr="00300851" w:rsidRDefault="00EF4295" w:rsidP="00EF4295">
      <w:pPr>
        <w:spacing w:after="0"/>
        <w:rPr>
          <w:rFonts w:ascii="Times New Roman" w:eastAsia="MS Mincho" w:hAnsi="Times New Roman" w:cs="Times New Roman"/>
          <w:b/>
          <w:i/>
          <w:iCs/>
          <w:sz w:val="24"/>
          <w:szCs w:val="24"/>
          <w:lang w:eastAsia="ru-RU"/>
        </w:rPr>
      </w:pPr>
      <w:r w:rsidRPr="00300851">
        <w:rPr>
          <w:rFonts w:ascii="Times New Roman" w:eastAsia="MS Mincho" w:hAnsi="Times New Roman" w:cs="Times New Roman"/>
          <w:b/>
          <w:i/>
          <w:iCs/>
          <w:sz w:val="24"/>
          <w:szCs w:val="24"/>
          <w:lang w:eastAsia="ru-RU"/>
        </w:rPr>
        <w:t>Образовательные: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</w:pPr>
      <w:r w:rsidRPr="00300851"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 xml:space="preserve">- сформировать  </w:t>
      </w:r>
      <w:r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>знания о принципах</w:t>
      </w:r>
      <w:r w:rsidRPr="00300851"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 xml:space="preserve"> использования мясных полуфабрикатов в соответств</w:t>
      </w:r>
      <w:r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 xml:space="preserve">ие с их кулинарным  назначением, </w:t>
      </w:r>
      <w:r w:rsidRPr="00300851"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>о правилах жарки мясных порционных полуфабрикатов, ассортименте жареных мясных блюд, особенностях их приготовления  и подачи.</w:t>
      </w:r>
    </w:p>
    <w:p w:rsidR="00EF4295" w:rsidRDefault="00EF4295" w:rsidP="00EF4295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Развивающие</w:t>
      </w:r>
      <w:r w:rsidRPr="00300851">
        <w:rPr>
          <w:rFonts w:ascii="Times New Roman" w:hAnsi="Times New Roman" w:cs="Times New Roman"/>
          <w:b/>
          <w:i/>
        </w:rPr>
        <w:t>:</w:t>
      </w:r>
    </w:p>
    <w:p w:rsidR="00EF4295" w:rsidRPr="00D217FD" w:rsidRDefault="00EF4295" w:rsidP="00EF4295">
      <w:pPr>
        <w:spacing w:after="0"/>
        <w:rPr>
          <w:rFonts w:ascii="Times New Roman" w:hAnsi="Times New Roman" w:cs="Times New Roman"/>
          <w:i/>
        </w:rPr>
      </w:pPr>
      <w:r w:rsidRPr="00D217FD">
        <w:rPr>
          <w:rFonts w:ascii="Times New Roman" w:hAnsi="Times New Roman" w:cs="Times New Roman"/>
          <w:i/>
        </w:rPr>
        <w:t>- развитие мыслительной деятельности, приобретение опыта в  умении систематизировать,  обобщать изучаемый материал, сравнивать факты, анализировать и делать выводы.</w:t>
      </w:r>
    </w:p>
    <w:p w:rsidR="00EF4295" w:rsidRPr="00300851" w:rsidRDefault="00EF4295" w:rsidP="00EF4295">
      <w:pPr>
        <w:spacing w:after="0"/>
        <w:rPr>
          <w:rFonts w:ascii="Times New Roman" w:eastAsia="MS Mincho" w:hAnsi="Times New Roman" w:cs="Times New Roman"/>
          <w:b/>
          <w:i/>
          <w:iCs/>
          <w:sz w:val="24"/>
          <w:szCs w:val="24"/>
          <w:lang w:eastAsia="ru-RU"/>
        </w:rPr>
      </w:pPr>
      <w:r w:rsidRPr="00300851">
        <w:rPr>
          <w:rFonts w:ascii="Times New Roman" w:eastAsia="MS Mincho" w:hAnsi="Times New Roman" w:cs="Times New Roman"/>
          <w:b/>
          <w:i/>
          <w:iCs/>
          <w:sz w:val="24"/>
          <w:szCs w:val="24"/>
          <w:lang w:eastAsia="ru-RU"/>
        </w:rPr>
        <w:t xml:space="preserve">Воспитательные: 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</w:pPr>
      <w:r w:rsidRPr="00300851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-</w:t>
      </w:r>
      <w:r w:rsidRPr="00300851"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>научить делать выводы</w:t>
      </w:r>
      <w:r w:rsidRPr="00300851">
        <w:rPr>
          <w:i/>
        </w:rPr>
        <w:t xml:space="preserve"> </w:t>
      </w:r>
      <w:r w:rsidRPr="00300851"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>формируются нравственные качества: ответственность за здоровье людей, исполнительность, аккуратность, уважительное отношение к изучаемой дисциплине.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 w:rsidRPr="000A121E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Формы и методы обучения: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 w:rsidRPr="000A121E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Формы</w:t>
      </w:r>
      <w:r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 xml:space="preserve">: </w:t>
      </w:r>
      <w:r w:rsidRPr="000A121E"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>фронтальная, индивидуальная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Методы: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 xml:space="preserve">- </w:t>
      </w:r>
      <w:r w:rsidRPr="000A121E"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>Словесные: объяснительно</w:t>
      </w:r>
      <w:r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 xml:space="preserve"> -</w:t>
      </w:r>
      <w:r w:rsidRPr="000A121E"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 xml:space="preserve"> иллюстративный</w:t>
      </w:r>
      <w:r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 xml:space="preserve">,  сообщение </w:t>
      </w:r>
      <w:proofErr w:type="gramStart"/>
      <w:r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>опережающее задание);    наглядные: показ слайдовой презентации, раздаточный материал; методы проблемного обучения.</w:t>
      </w:r>
    </w:p>
    <w:p w:rsidR="00EF4295" w:rsidRPr="000A121E" w:rsidRDefault="00EF4295" w:rsidP="00EF4295">
      <w:pPr>
        <w:spacing w:after="0"/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>- самостоятельная работа (работа  с материалом учебника, заполнение таблицы)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 w:rsidRPr="001458AD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План урока</w:t>
      </w:r>
      <w:r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:</w:t>
      </w:r>
    </w:p>
    <w:p w:rsidR="00EF4295" w:rsidRPr="00664F9A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664F9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1. Организационный этап.</w:t>
      </w:r>
    </w:p>
    <w:p w:rsidR="00EF4295" w:rsidRPr="00664F9A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664F9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2. Постановка цели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3. Мотивация</w:t>
      </w:r>
      <w:proofErr w:type="gramStart"/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.</w:t>
      </w:r>
      <w:proofErr w:type="gramEnd"/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п</w:t>
      </w:r>
      <w:proofErr w:type="gramEnd"/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роблемная ситуация)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4.</w:t>
      </w:r>
      <w:r w:rsidRPr="00664F9A">
        <w:t xml:space="preserve"> </w:t>
      </w:r>
      <w:r w:rsidRPr="00664F9A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Актуализация знаний (проверка знаний)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5.Изучение нового материала: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 6. Закрепление материала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7. Подведение итогов, рефлексия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8. Домашнее задание</w:t>
      </w:r>
    </w:p>
    <w:p w:rsidR="00EF4295" w:rsidRDefault="00EF4295" w:rsidP="00EF4295">
      <w:pPr>
        <w:spacing w:after="0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 w:rsidRPr="00431B1F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Компетенции</w:t>
      </w:r>
      <w:r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:</w:t>
      </w:r>
    </w:p>
    <w:p w:rsidR="00EF4295" w:rsidRPr="00431B1F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proofErr w:type="gramStart"/>
      <w:r w:rsidRPr="00431B1F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ОК</w:t>
      </w:r>
      <w:proofErr w:type="gramEnd"/>
      <w:r w:rsidRPr="00431B1F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 xml:space="preserve"> 01.</w:t>
      </w:r>
      <w:r w:rsidRPr="00431B1F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ab/>
      </w:r>
      <w:r w:rsidRPr="00431B1F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Выбирать способы решения задач профессиональной деятельности, применительно к различным контекстам</w:t>
      </w:r>
    </w:p>
    <w:p w:rsidR="00EF4295" w:rsidRPr="00431B1F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proofErr w:type="gramStart"/>
      <w:r w:rsidRPr="00431B1F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lastRenderedPageBreak/>
        <w:t>ОК</w:t>
      </w:r>
      <w:proofErr w:type="gramEnd"/>
      <w:r w:rsidRPr="00431B1F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 xml:space="preserve"> 02.</w:t>
      </w:r>
      <w:r w:rsidRPr="00431B1F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ab/>
      </w:r>
      <w:r w:rsidRPr="00431B1F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Осуществлять поиск, анализ и интерпретацию информации, необходимой для выполнения задач профессиональной деятельности</w:t>
      </w:r>
    </w:p>
    <w:p w:rsidR="00EF4295" w:rsidRPr="00431B1F" w:rsidRDefault="00EF4295" w:rsidP="00EF4295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</w:p>
    <w:p w:rsidR="00EF4295" w:rsidRPr="00431B1F" w:rsidRDefault="00EF4295" w:rsidP="00EF4295">
      <w:pPr>
        <w:rPr>
          <w:rFonts w:ascii="Times New Roman" w:hAnsi="Times New Roman" w:cs="Times New Roman"/>
          <w:sz w:val="24"/>
          <w:szCs w:val="24"/>
        </w:rPr>
      </w:pPr>
      <w:r w:rsidRPr="00431B1F">
        <w:rPr>
          <w:rFonts w:ascii="Times New Roman" w:hAnsi="Times New Roman" w:cs="Times New Roman"/>
          <w:b/>
          <w:sz w:val="24"/>
          <w:szCs w:val="24"/>
        </w:rPr>
        <w:t>ПК 2.8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B1F">
        <w:rPr>
          <w:rFonts w:ascii="Times New Roman" w:hAnsi="Times New Roman" w:cs="Times New Roman"/>
          <w:sz w:val="24"/>
          <w:szCs w:val="24"/>
        </w:rPr>
        <w:tab/>
        <w:t>О</w:t>
      </w:r>
      <w:proofErr w:type="gramEnd"/>
      <w:r w:rsidRPr="00431B1F">
        <w:rPr>
          <w:rFonts w:ascii="Times New Roman" w:hAnsi="Times New Roman" w:cs="Times New Roman"/>
          <w:sz w:val="24"/>
          <w:szCs w:val="24"/>
        </w:rPr>
        <w:t>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</w:t>
      </w:r>
    </w:p>
    <w:p w:rsidR="00EF4295" w:rsidRDefault="00EF4295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F0C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ПРИЛОЖЕНИЕ </w:t>
      </w:r>
    </w:p>
    <w:p w:rsidR="002A3F0C" w:rsidRPr="002A3F0C" w:rsidRDefault="002A3F0C" w:rsidP="002A3F0C">
      <w:pPr>
        <w:rPr>
          <w:rFonts w:ascii="Times New Roman" w:hAnsi="Times New Roman" w:cs="Times New Roman"/>
          <w:sz w:val="24"/>
          <w:szCs w:val="24"/>
        </w:rPr>
      </w:pPr>
      <w:r w:rsidRPr="002A3F0C">
        <w:rPr>
          <w:rFonts w:ascii="Times New Roman" w:hAnsi="Times New Roman" w:cs="Times New Roman"/>
          <w:sz w:val="24"/>
          <w:szCs w:val="24"/>
        </w:rPr>
        <w:lastRenderedPageBreak/>
        <w:t>Задание 1</w:t>
      </w:r>
    </w:p>
    <w:p w:rsidR="002A3F0C" w:rsidRDefault="002A3F0C" w:rsidP="002A3F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Фамилия.________________________________</w:t>
      </w:r>
    </w:p>
    <w:p w:rsidR="002A3F0C" w:rsidRPr="002A3F0C" w:rsidRDefault="002A3F0C" w:rsidP="002A3F0C">
      <w:pPr>
        <w:rPr>
          <w:rFonts w:ascii="Times New Roman" w:hAnsi="Times New Roman" w:cs="Times New Roman"/>
          <w:sz w:val="24"/>
          <w:szCs w:val="24"/>
        </w:rPr>
      </w:pPr>
      <w:r w:rsidRPr="002A3F0C">
        <w:rPr>
          <w:rFonts w:ascii="Times New Roman" w:hAnsi="Times New Roman" w:cs="Times New Roman"/>
          <w:sz w:val="24"/>
          <w:szCs w:val="24"/>
        </w:rPr>
        <w:t>Распределите  виды полуфабрикатов для жарки в соответствие с кулинарным назначением.</w:t>
      </w:r>
    </w:p>
    <w:p w:rsidR="002A3F0C" w:rsidRPr="002A3F0C" w:rsidRDefault="002A3F0C" w:rsidP="002A3F0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A3F0C">
        <w:rPr>
          <w:rFonts w:ascii="Times New Roman" w:hAnsi="Times New Roman" w:cs="Times New Roman"/>
          <w:sz w:val="24"/>
          <w:szCs w:val="24"/>
        </w:rPr>
        <w:t>Антрекот, Бифштекс натуральный, Гуляш,  Шницель натуральный, Лангет, Бефстроганов, Ромштекс, Азу, Эскалоп, Мясо шпигованное, Шашлык, Филе,  Рагу,   Ростбиф,        Котлета отбивная,  Ветчина.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9"/>
        <w:gridCol w:w="3408"/>
        <w:gridCol w:w="3214"/>
      </w:tblGrid>
      <w:tr w:rsidR="002A3F0C" w:rsidRPr="002A3F0C" w:rsidTr="002A3F0C">
        <w:tc>
          <w:tcPr>
            <w:tcW w:w="2949" w:type="dxa"/>
          </w:tcPr>
          <w:p w:rsidR="002A3F0C" w:rsidRPr="002A3F0C" w:rsidRDefault="002A3F0C" w:rsidP="000E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F0C">
              <w:rPr>
                <w:rFonts w:ascii="Times New Roman" w:hAnsi="Times New Roman" w:cs="Times New Roman"/>
                <w:sz w:val="24"/>
                <w:szCs w:val="24"/>
              </w:rPr>
              <w:t>Крупнокусковые</w:t>
            </w:r>
          </w:p>
          <w:p w:rsidR="002A3F0C" w:rsidRPr="002A3F0C" w:rsidRDefault="002A3F0C" w:rsidP="000E65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2A3F0C" w:rsidRPr="002A3F0C" w:rsidRDefault="002A3F0C" w:rsidP="000E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F0C">
              <w:rPr>
                <w:rFonts w:ascii="Times New Roman" w:hAnsi="Times New Roman" w:cs="Times New Roman"/>
                <w:sz w:val="24"/>
                <w:szCs w:val="24"/>
              </w:rPr>
              <w:t>Порционные</w:t>
            </w:r>
          </w:p>
        </w:tc>
        <w:tc>
          <w:tcPr>
            <w:tcW w:w="3214" w:type="dxa"/>
          </w:tcPr>
          <w:p w:rsidR="002A3F0C" w:rsidRPr="002A3F0C" w:rsidRDefault="002A3F0C" w:rsidP="000E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F0C">
              <w:rPr>
                <w:rFonts w:ascii="Times New Roman" w:hAnsi="Times New Roman" w:cs="Times New Roman"/>
                <w:sz w:val="24"/>
                <w:szCs w:val="24"/>
              </w:rPr>
              <w:t>Мелкокусковые</w:t>
            </w:r>
          </w:p>
        </w:tc>
      </w:tr>
      <w:tr w:rsidR="002A3F0C" w:rsidRPr="002A3F0C" w:rsidTr="002A3F0C">
        <w:tc>
          <w:tcPr>
            <w:tcW w:w="2949" w:type="dxa"/>
          </w:tcPr>
          <w:p w:rsidR="002A3F0C" w:rsidRPr="002A3F0C" w:rsidRDefault="002A3F0C" w:rsidP="000E65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8" w:type="dxa"/>
          </w:tcPr>
          <w:p w:rsidR="002A3F0C" w:rsidRPr="002A3F0C" w:rsidRDefault="002A3F0C" w:rsidP="000E65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</w:tcPr>
          <w:p w:rsidR="002A3F0C" w:rsidRPr="002A3F0C" w:rsidRDefault="002A3F0C" w:rsidP="000E65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F0C" w:rsidTr="002A3F0C">
        <w:tc>
          <w:tcPr>
            <w:tcW w:w="2949" w:type="dxa"/>
          </w:tcPr>
          <w:p w:rsidR="002A3F0C" w:rsidRDefault="002A3F0C" w:rsidP="000E65D1"/>
        </w:tc>
        <w:tc>
          <w:tcPr>
            <w:tcW w:w="3408" w:type="dxa"/>
          </w:tcPr>
          <w:p w:rsidR="002A3F0C" w:rsidRDefault="002A3F0C" w:rsidP="000E65D1"/>
        </w:tc>
        <w:tc>
          <w:tcPr>
            <w:tcW w:w="3214" w:type="dxa"/>
          </w:tcPr>
          <w:p w:rsidR="002A3F0C" w:rsidRDefault="002A3F0C" w:rsidP="000E65D1"/>
        </w:tc>
      </w:tr>
      <w:tr w:rsidR="002A3F0C" w:rsidTr="002A3F0C">
        <w:tc>
          <w:tcPr>
            <w:tcW w:w="2949" w:type="dxa"/>
          </w:tcPr>
          <w:p w:rsidR="002A3F0C" w:rsidRDefault="002A3F0C" w:rsidP="000E65D1"/>
        </w:tc>
        <w:tc>
          <w:tcPr>
            <w:tcW w:w="3408" w:type="dxa"/>
          </w:tcPr>
          <w:p w:rsidR="002A3F0C" w:rsidRDefault="002A3F0C" w:rsidP="000E65D1"/>
        </w:tc>
        <w:tc>
          <w:tcPr>
            <w:tcW w:w="3214" w:type="dxa"/>
          </w:tcPr>
          <w:p w:rsidR="002A3F0C" w:rsidRDefault="002A3F0C" w:rsidP="000E65D1"/>
        </w:tc>
      </w:tr>
      <w:tr w:rsidR="002A3F0C" w:rsidTr="002A3F0C">
        <w:tc>
          <w:tcPr>
            <w:tcW w:w="2949" w:type="dxa"/>
          </w:tcPr>
          <w:p w:rsidR="002A3F0C" w:rsidRDefault="002A3F0C" w:rsidP="000E65D1"/>
        </w:tc>
        <w:tc>
          <w:tcPr>
            <w:tcW w:w="3408" w:type="dxa"/>
          </w:tcPr>
          <w:p w:rsidR="002A3F0C" w:rsidRDefault="002A3F0C" w:rsidP="000E65D1"/>
        </w:tc>
        <w:tc>
          <w:tcPr>
            <w:tcW w:w="3214" w:type="dxa"/>
          </w:tcPr>
          <w:p w:rsidR="002A3F0C" w:rsidRDefault="002A3F0C" w:rsidP="000E65D1"/>
        </w:tc>
      </w:tr>
      <w:tr w:rsidR="002A3F0C" w:rsidTr="002A3F0C">
        <w:tc>
          <w:tcPr>
            <w:tcW w:w="2949" w:type="dxa"/>
          </w:tcPr>
          <w:p w:rsidR="002A3F0C" w:rsidRDefault="002A3F0C" w:rsidP="000E65D1"/>
        </w:tc>
        <w:tc>
          <w:tcPr>
            <w:tcW w:w="3408" w:type="dxa"/>
          </w:tcPr>
          <w:p w:rsidR="002A3F0C" w:rsidRDefault="002A3F0C" w:rsidP="000E65D1"/>
        </w:tc>
        <w:tc>
          <w:tcPr>
            <w:tcW w:w="3214" w:type="dxa"/>
          </w:tcPr>
          <w:p w:rsidR="002A3F0C" w:rsidRDefault="002A3F0C" w:rsidP="000E65D1"/>
        </w:tc>
      </w:tr>
      <w:tr w:rsidR="002A3F0C" w:rsidTr="002A3F0C">
        <w:tc>
          <w:tcPr>
            <w:tcW w:w="2949" w:type="dxa"/>
          </w:tcPr>
          <w:p w:rsidR="002A3F0C" w:rsidRDefault="002A3F0C" w:rsidP="000E65D1"/>
        </w:tc>
        <w:tc>
          <w:tcPr>
            <w:tcW w:w="3408" w:type="dxa"/>
          </w:tcPr>
          <w:p w:rsidR="002A3F0C" w:rsidRDefault="002A3F0C" w:rsidP="000E65D1"/>
        </w:tc>
        <w:tc>
          <w:tcPr>
            <w:tcW w:w="3214" w:type="dxa"/>
          </w:tcPr>
          <w:p w:rsidR="002A3F0C" w:rsidRDefault="002A3F0C" w:rsidP="000E65D1"/>
        </w:tc>
      </w:tr>
      <w:tr w:rsidR="002A3F0C" w:rsidTr="002A3F0C">
        <w:tc>
          <w:tcPr>
            <w:tcW w:w="2949" w:type="dxa"/>
          </w:tcPr>
          <w:p w:rsidR="002A3F0C" w:rsidRDefault="002A3F0C" w:rsidP="000E65D1"/>
        </w:tc>
        <w:tc>
          <w:tcPr>
            <w:tcW w:w="3408" w:type="dxa"/>
          </w:tcPr>
          <w:p w:rsidR="002A3F0C" w:rsidRDefault="002A3F0C" w:rsidP="000E65D1"/>
        </w:tc>
        <w:tc>
          <w:tcPr>
            <w:tcW w:w="3214" w:type="dxa"/>
          </w:tcPr>
          <w:p w:rsidR="002A3F0C" w:rsidRDefault="002A3F0C" w:rsidP="000E65D1"/>
        </w:tc>
      </w:tr>
      <w:tr w:rsidR="002A3F0C" w:rsidTr="002A3F0C">
        <w:tc>
          <w:tcPr>
            <w:tcW w:w="2949" w:type="dxa"/>
          </w:tcPr>
          <w:p w:rsidR="002A3F0C" w:rsidRDefault="002A3F0C" w:rsidP="000E65D1"/>
        </w:tc>
        <w:tc>
          <w:tcPr>
            <w:tcW w:w="3408" w:type="dxa"/>
          </w:tcPr>
          <w:p w:rsidR="002A3F0C" w:rsidRDefault="002A3F0C" w:rsidP="000E65D1"/>
        </w:tc>
        <w:tc>
          <w:tcPr>
            <w:tcW w:w="3214" w:type="dxa"/>
          </w:tcPr>
          <w:p w:rsidR="002A3F0C" w:rsidRDefault="002A3F0C" w:rsidP="000E65D1"/>
        </w:tc>
      </w:tr>
    </w:tbl>
    <w:p w:rsidR="002A3F0C" w:rsidRDefault="002A3F0C" w:rsidP="002A3F0C">
      <w:pPr>
        <w:rPr>
          <w:rFonts w:ascii="Times New Roman" w:hAnsi="Times New Roman" w:cs="Times New Roman"/>
        </w:rPr>
      </w:pPr>
    </w:p>
    <w:p w:rsidR="002A3F0C" w:rsidRDefault="002A3F0C" w:rsidP="002A3F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Задание 2</w:t>
      </w:r>
    </w:p>
    <w:p w:rsidR="002A3F0C" w:rsidRDefault="002A3F0C" w:rsidP="002A3F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Фамилия__________________________</w:t>
      </w:r>
    </w:p>
    <w:p w:rsidR="002A3F0C" w:rsidRDefault="002A3F0C" w:rsidP="002A3F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Самостоятельная работа.</w:t>
      </w:r>
    </w:p>
    <w:p w:rsidR="002A3F0C" w:rsidRPr="002A3F0C" w:rsidRDefault="002A3F0C" w:rsidP="002A3F0C">
      <w:pPr>
        <w:rPr>
          <w:rFonts w:ascii="Times New Roman" w:hAnsi="Times New Roman" w:cs="Times New Roman"/>
          <w:sz w:val="24"/>
          <w:szCs w:val="24"/>
        </w:rPr>
      </w:pPr>
      <w:r w:rsidRPr="002A3F0C">
        <w:rPr>
          <w:rFonts w:ascii="Times New Roman" w:hAnsi="Times New Roman" w:cs="Times New Roman"/>
          <w:sz w:val="24"/>
          <w:szCs w:val="24"/>
        </w:rPr>
        <w:t xml:space="preserve">Характеристика основных  жареных  мясных блюд  из порционных полуфабрикатов. Учебник И </w:t>
      </w:r>
      <w:proofErr w:type="spellStart"/>
      <w:r w:rsidRPr="002A3F0C">
        <w:rPr>
          <w:rFonts w:ascii="Times New Roman" w:hAnsi="Times New Roman" w:cs="Times New Roman"/>
          <w:sz w:val="24"/>
          <w:szCs w:val="24"/>
        </w:rPr>
        <w:t>Самородова</w:t>
      </w:r>
      <w:proofErr w:type="spellEnd"/>
      <w:proofErr w:type="gramStart"/>
      <w:r w:rsidRPr="002A3F0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A3F0C">
        <w:rPr>
          <w:rFonts w:ascii="Times New Roman" w:hAnsi="Times New Roman" w:cs="Times New Roman"/>
          <w:sz w:val="24"/>
          <w:szCs w:val="24"/>
        </w:rPr>
        <w:t>стр.86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1909"/>
        <w:gridCol w:w="2015"/>
        <w:gridCol w:w="1882"/>
        <w:gridCol w:w="2524"/>
        <w:gridCol w:w="1701"/>
      </w:tblGrid>
      <w:tr w:rsidR="002A3F0C" w:rsidTr="002A3F0C">
        <w:tc>
          <w:tcPr>
            <w:tcW w:w="1909" w:type="dxa"/>
          </w:tcPr>
          <w:p w:rsidR="002A3F0C" w:rsidRPr="002A3F0C" w:rsidRDefault="002A3F0C" w:rsidP="000E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F0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2A3F0C" w:rsidRPr="002A3F0C" w:rsidRDefault="002A3F0C" w:rsidP="000E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F0C">
              <w:rPr>
                <w:rFonts w:ascii="Times New Roman" w:hAnsi="Times New Roman" w:cs="Times New Roman"/>
                <w:sz w:val="24"/>
                <w:szCs w:val="24"/>
              </w:rPr>
              <w:t xml:space="preserve">блюда из порционных </w:t>
            </w:r>
            <w:proofErr w:type="gramStart"/>
            <w:r w:rsidRPr="002A3F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3F0C">
              <w:rPr>
                <w:rFonts w:ascii="Times New Roman" w:hAnsi="Times New Roman" w:cs="Times New Roman"/>
                <w:sz w:val="24"/>
                <w:szCs w:val="24"/>
              </w:rPr>
              <w:t>/ф</w:t>
            </w:r>
          </w:p>
          <w:p w:rsidR="002A3F0C" w:rsidRPr="006565CA" w:rsidRDefault="002A3F0C" w:rsidP="000E65D1">
            <w:pPr>
              <w:rPr>
                <w:rFonts w:ascii="Times New Roman" w:hAnsi="Times New Roman" w:cs="Times New Roman"/>
              </w:rPr>
            </w:pPr>
            <w:r w:rsidRPr="002A3F0C">
              <w:rPr>
                <w:rFonts w:ascii="Times New Roman" w:hAnsi="Times New Roman" w:cs="Times New Roman"/>
                <w:sz w:val="24"/>
                <w:szCs w:val="24"/>
              </w:rPr>
              <w:t>(10</w:t>
            </w:r>
            <w:r>
              <w:rPr>
                <w:rFonts w:ascii="Times New Roman" w:hAnsi="Times New Roman" w:cs="Times New Roman"/>
              </w:rPr>
              <w:t xml:space="preserve"> наименований)</w:t>
            </w:r>
          </w:p>
        </w:tc>
        <w:tc>
          <w:tcPr>
            <w:tcW w:w="2015" w:type="dxa"/>
          </w:tcPr>
          <w:p w:rsidR="002A3F0C" w:rsidRPr="002A3F0C" w:rsidRDefault="002A3F0C" w:rsidP="000E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F0C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</w:p>
          <w:p w:rsidR="002A3F0C" w:rsidRDefault="002A3F0C" w:rsidP="000E6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F0C">
              <w:rPr>
                <w:rFonts w:ascii="Times New Roman" w:hAnsi="Times New Roman" w:cs="Times New Roman"/>
                <w:sz w:val="24"/>
                <w:szCs w:val="24"/>
              </w:rPr>
              <w:t>приготовления</w:t>
            </w:r>
          </w:p>
        </w:tc>
        <w:tc>
          <w:tcPr>
            <w:tcW w:w="1882" w:type="dxa"/>
          </w:tcPr>
          <w:p w:rsidR="002A3F0C" w:rsidRPr="002A3F0C" w:rsidRDefault="002A3F0C" w:rsidP="000E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F0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  <w:p w:rsidR="002A3F0C" w:rsidRDefault="002A3F0C" w:rsidP="000E6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F0C">
              <w:rPr>
                <w:rFonts w:ascii="Times New Roman" w:hAnsi="Times New Roman" w:cs="Times New Roman"/>
                <w:sz w:val="24"/>
                <w:szCs w:val="24"/>
              </w:rPr>
              <w:t xml:space="preserve"> жарки</w:t>
            </w:r>
          </w:p>
        </w:tc>
        <w:tc>
          <w:tcPr>
            <w:tcW w:w="2524" w:type="dxa"/>
          </w:tcPr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  <w:r w:rsidRPr="002A3F0C">
              <w:rPr>
                <w:rFonts w:ascii="Times New Roman" w:hAnsi="Times New Roman" w:cs="Times New Roman"/>
              </w:rPr>
              <w:t>Подача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гарнир</w:t>
            </w:r>
          </w:p>
        </w:tc>
        <w:tc>
          <w:tcPr>
            <w:tcW w:w="1701" w:type="dxa"/>
          </w:tcPr>
          <w:p w:rsidR="002A3F0C" w:rsidRPr="002A3F0C" w:rsidRDefault="002A3F0C" w:rsidP="000E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F0C">
              <w:rPr>
                <w:rFonts w:ascii="Times New Roman" w:hAnsi="Times New Roman" w:cs="Times New Roman"/>
                <w:sz w:val="24"/>
                <w:szCs w:val="24"/>
              </w:rPr>
              <w:t>Соус</w:t>
            </w:r>
          </w:p>
        </w:tc>
      </w:tr>
      <w:tr w:rsidR="002A3F0C" w:rsidTr="002A3F0C">
        <w:tc>
          <w:tcPr>
            <w:tcW w:w="1909" w:type="dxa"/>
          </w:tcPr>
          <w:p w:rsidR="002A3F0C" w:rsidRDefault="002A3F0C" w:rsidP="000E6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BEB">
              <w:rPr>
                <w:rFonts w:ascii="Times New Roman" w:hAnsi="Times New Roman" w:cs="Times New Roman"/>
              </w:rPr>
              <w:t>Филе из говядины</w:t>
            </w:r>
          </w:p>
        </w:tc>
        <w:tc>
          <w:tcPr>
            <w:tcW w:w="2015" w:type="dxa"/>
          </w:tcPr>
          <w:p w:rsidR="002A3F0C" w:rsidRPr="00964BEB" w:rsidRDefault="002A3F0C" w:rsidP="002A3F0C">
            <w:pPr>
              <w:rPr>
                <w:rFonts w:ascii="Times New Roman" w:hAnsi="Times New Roman" w:cs="Times New Roman"/>
              </w:rPr>
            </w:pPr>
            <w:proofErr w:type="gramStart"/>
            <w:r w:rsidRPr="00964BEB">
              <w:rPr>
                <w:rFonts w:ascii="Times New Roman" w:hAnsi="Times New Roman" w:cs="Times New Roman"/>
              </w:rPr>
              <w:t>П</w:t>
            </w:r>
            <w:proofErr w:type="gramEnd"/>
            <w:r w:rsidRPr="00964BEB">
              <w:rPr>
                <w:rFonts w:ascii="Times New Roman" w:hAnsi="Times New Roman" w:cs="Times New Roman"/>
              </w:rPr>
              <w:t>/Ф :</w:t>
            </w:r>
          </w:p>
          <w:p w:rsidR="002A3F0C" w:rsidRPr="00964BEB" w:rsidRDefault="002A3F0C" w:rsidP="002A3F0C">
            <w:pPr>
              <w:rPr>
                <w:rFonts w:ascii="Times New Roman" w:hAnsi="Times New Roman" w:cs="Times New Roman"/>
              </w:rPr>
            </w:pPr>
            <w:r w:rsidRPr="00964BEB">
              <w:rPr>
                <w:rFonts w:ascii="Times New Roman" w:hAnsi="Times New Roman" w:cs="Times New Roman"/>
              </w:rPr>
              <w:t>- соль + перец</w:t>
            </w:r>
          </w:p>
          <w:p w:rsidR="002A3F0C" w:rsidRPr="00964BEB" w:rsidRDefault="002A3F0C" w:rsidP="002A3F0C">
            <w:pPr>
              <w:rPr>
                <w:rFonts w:ascii="Times New Roman" w:hAnsi="Times New Roman" w:cs="Times New Roman"/>
              </w:rPr>
            </w:pPr>
            <w:r w:rsidRPr="00964BEB">
              <w:rPr>
                <w:rFonts w:ascii="Times New Roman" w:hAnsi="Times New Roman" w:cs="Times New Roman"/>
              </w:rPr>
              <w:t>-обжарка:</w:t>
            </w:r>
          </w:p>
          <w:p w:rsidR="002A3F0C" w:rsidRPr="00964BEB" w:rsidRDefault="002A3F0C" w:rsidP="002A3F0C">
            <w:pPr>
              <w:rPr>
                <w:rFonts w:ascii="Times New Roman" w:hAnsi="Times New Roman" w:cs="Times New Roman"/>
              </w:rPr>
            </w:pPr>
            <w:r w:rsidRPr="00964BEB">
              <w:rPr>
                <w:rFonts w:ascii="Times New Roman" w:hAnsi="Times New Roman" w:cs="Times New Roman"/>
              </w:rPr>
              <w:t>-</w:t>
            </w:r>
            <w:proofErr w:type="spellStart"/>
            <w:r w:rsidRPr="00964BEB">
              <w:rPr>
                <w:rFonts w:ascii="Times New Roman" w:hAnsi="Times New Roman" w:cs="Times New Roman"/>
              </w:rPr>
              <w:t>полупрожаренный</w:t>
            </w:r>
            <w:proofErr w:type="spellEnd"/>
            <w:r w:rsidRPr="00964BEB">
              <w:rPr>
                <w:rFonts w:ascii="Times New Roman" w:hAnsi="Times New Roman" w:cs="Times New Roman"/>
              </w:rPr>
              <w:t>,</w:t>
            </w:r>
          </w:p>
          <w:p w:rsidR="002A3F0C" w:rsidRPr="00964BEB" w:rsidRDefault="002A3F0C" w:rsidP="002A3F0C">
            <w:pPr>
              <w:rPr>
                <w:rFonts w:ascii="Times New Roman" w:hAnsi="Times New Roman" w:cs="Times New Roman"/>
              </w:rPr>
            </w:pPr>
            <w:r w:rsidRPr="00964BEB">
              <w:rPr>
                <w:rFonts w:ascii="Times New Roman" w:hAnsi="Times New Roman" w:cs="Times New Roman"/>
              </w:rPr>
              <w:t>-с кровью,</w:t>
            </w:r>
          </w:p>
          <w:p w:rsidR="002A3F0C" w:rsidRDefault="002A3F0C" w:rsidP="002A3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4BEB">
              <w:rPr>
                <w:rFonts w:ascii="Times New Roman" w:hAnsi="Times New Roman" w:cs="Times New Roman"/>
              </w:rPr>
              <w:t>- полностью прожаренный</w:t>
            </w:r>
          </w:p>
        </w:tc>
        <w:tc>
          <w:tcPr>
            <w:tcW w:w="1882" w:type="dxa"/>
          </w:tcPr>
          <w:p w:rsidR="002A3F0C" w:rsidRPr="00964BEB" w:rsidRDefault="002A3F0C" w:rsidP="002A3F0C">
            <w:pPr>
              <w:rPr>
                <w:rFonts w:ascii="Times New Roman" w:hAnsi="Times New Roman" w:cs="Times New Roman"/>
              </w:rPr>
            </w:pPr>
            <w:r w:rsidRPr="00964BEB">
              <w:rPr>
                <w:rFonts w:ascii="Times New Roman" w:hAnsi="Times New Roman" w:cs="Times New Roman"/>
              </w:rPr>
              <w:t>Зависит от  вида прожарки</w:t>
            </w:r>
          </w:p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  <w:r w:rsidRPr="00964BEB">
              <w:rPr>
                <w:rFonts w:ascii="Times New Roman" w:hAnsi="Times New Roman" w:cs="Times New Roman"/>
              </w:rPr>
              <w:t>до 15 мин</w:t>
            </w:r>
          </w:p>
          <w:p w:rsidR="002A3F0C" w:rsidRDefault="002A3F0C" w:rsidP="002A3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температура 150 – 180 градусов</w:t>
            </w:r>
          </w:p>
        </w:tc>
        <w:tc>
          <w:tcPr>
            <w:tcW w:w="2524" w:type="dxa"/>
          </w:tcPr>
          <w:p w:rsidR="002A3F0C" w:rsidRPr="00964BEB" w:rsidRDefault="002A3F0C" w:rsidP="002A3F0C">
            <w:pPr>
              <w:rPr>
                <w:rFonts w:ascii="Times New Roman" w:hAnsi="Times New Roman" w:cs="Times New Roman"/>
              </w:rPr>
            </w:pPr>
            <w:r w:rsidRPr="00964BEB">
              <w:rPr>
                <w:rFonts w:ascii="Times New Roman" w:hAnsi="Times New Roman" w:cs="Times New Roman"/>
              </w:rPr>
              <w:t>-Отварной картофель</w:t>
            </w:r>
          </w:p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964BEB">
              <w:rPr>
                <w:rFonts w:ascii="Times New Roman" w:hAnsi="Times New Roman" w:cs="Times New Roman"/>
              </w:rPr>
              <w:t xml:space="preserve">Картофель жареный из </w:t>
            </w:r>
            <w:proofErr w:type="gramStart"/>
            <w:r w:rsidRPr="00964BEB">
              <w:rPr>
                <w:rFonts w:ascii="Times New Roman" w:hAnsi="Times New Roman" w:cs="Times New Roman"/>
              </w:rPr>
              <w:t>сырого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64BEB">
              <w:rPr>
                <w:rFonts w:ascii="Times New Roman" w:hAnsi="Times New Roman" w:cs="Times New Roman"/>
              </w:rPr>
              <w:t>(вареного)</w:t>
            </w:r>
          </w:p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картофель «фри»</w:t>
            </w:r>
          </w:p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отварные овощи с жиром, жареными помидорами, кабачками, тыквой. </w:t>
            </w:r>
          </w:p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сложный гарнир.</w:t>
            </w:r>
          </w:p>
        </w:tc>
        <w:tc>
          <w:tcPr>
            <w:tcW w:w="1701" w:type="dxa"/>
          </w:tcPr>
          <w:p w:rsidR="002A3F0C" w:rsidRPr="00964BEB" w:rsidRDefault="002A3F0C" w:rsidP="000E65D1">
            <w:pPr>
              <w:rPr>
                <w:rFonts w:ascii="Times New Roman" w:hAnsi="Times New Roman" w:cs="Times New Roman"/>
              </w:rPr>
            </w:pPr>
            <w:r w:rsidRPr="00964BEB">
              <w:rPr>
                <w:rFonts w:ascii="Times New Roman" w:hAnsi="Times New Roman" w:cs="Times New Roman"/>
              </w:rPr>
              <w:t>- жир,</w:t>
            </w:r>
          </w:p>
          <w:p w:rsidR="002A3F0C" w:rsidRPr="00964BEB" w:rsidRDefault="002A3F0C" w:rsidP="000E65D1">
            <w:pPr>
              <w:rPr>
                <w:rFonts w:ascii="Times New Roman" w:hAnsi="Times New Roman" w:cs="Times New Roman"/>
              </w:rPr>
            </w:pPr>
            <w:r w:rsidRPr="00964BEB">
              <w:rPr>
                <w:rFonts w:ascii="Times New Roman" w:hAnsi="Times New Roman" w:cs="Times New Roman"/>
              </w:rPr>
              <w:t>- мясной сок</w:t>
            </w:r>
            <w:proofErr w:type="gramStart"/>
            <w:r w:rsidRPr="00964BE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964BEB">
              <w:rPr>
                <w:rFonts w:ascii="Times New Roman" w:hAnsi="Times New Roman" w:cs="Times New Roman"/>
              </w:rPr>
              <w:t xml:space="preserve"> оставшийся после жаренья.</w:t>
            </w:r>
          </w:p>
        </w:tc>
      </w:tr>
      <w:tr w:rsidR="002A3F0C" w:rsidTr="002A3F0C">
        <w:tc>
          <w:tcPr>
            <w:tcW w:w="1909" w:type="dxa"/>
          </w:tcPr>
          <w:p w:rsidR="002A3F0C" w:rsidRPr="00964BEB" w:rsidRDefault="002A3F0C" w:rsidP="000E65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:rsidR="002A3F0C" w:rsidRPr="00964BEB" w:rsidRDefault="002A3F0C" w:rsidP="000E65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A3F0C" w:rsidRPr="00964BEB" w:rsidRDefault="002A3F0C" w:rsidP="000E65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</w:tcPr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</w:p>
        </w:tc>
      </w:tr>
      <w:tr w:rsidR="002A3F0C" w:rsidTr="002A3F0C">
        <w:tc>
          <w:tcPr>
            <w:tcW w:w="1909" w:type="dxa"/>
          </w:tcPr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</w:tcPr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</w:p>
        </w:tc>
      </w:tr>
      <w:tr w:rsidR="002A3F0C" w:rsidTr="002A3F0C">
        <w:tc>
          <w:tcPr>
            <w:tcW w:w="1909" w:type="dxa"/>
          </w:tcPr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</w:tcPr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A3F0C" w:rsidRDefault="002A3F0C" w:rsidP="002A3F0C">
            <w:pPr>
              <w:rPr>
                <w:rFonts w:ascii="Times New Roman" w:hAnsi="Times New Roman" w:cs="Times New Roman"/>
              </w:rPr>
            </w:pPr>
          </w:p>
        </w:tc>
      </w:tr>
    </w:tbl>
    <w:p w:rsidR="002A3F0C" w:rsidRDefault="002A3F0C" w:rsidP="002A3F0C">
      <w:pPr>
        <w:rPr>
          <w:rFonts w:ascii="Times New Roman" w:hAnsi="Times New Roman" w:cs="Times New Roman"/>
        </w:rPr>
      </w:pPr>
    </w:p>
    <w:p w:rsidR="005B377E" w:rsidRPr="00415B82" w:rsidRDefault="005B377E" w:rsidP="005B3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Шницель - из немецкого </w:t>
      </w:r>
      <w:proofErr w:type="spellStart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schnitzel</w:t>
      </w:r>
      <w:proofErr w:type="spellEnd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разновидность отбивных или рубленых котлет из специально подготовленного мяса, смоченных в яйце, запанированных в сухарях или хлебных крошках и обжаренных с двух сторон.</w:t>
      </w:r>
    </w:p>
    <w:p w:rsidR="005B377E" w:rsidRPr="00415B82" w:rsidRDefault="005B377E" w:rsidP="005B3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Ромштекс - из английского </w:t>
      </w:r>
      <w:proofErr w:type="spellStart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rump-steaks</w:t>
      </w:r>
      <w:proofErr w:type="spellEnd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поджаренный в сухарях кусок говядины.</w:t>
      </w:r>
    </w:p>
    <w:p w:rsidR="005B377E" w:rsidRPr="00415B82" w:rsidRDefault="005B377E" w:rsidP="005B3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Гуляш - </w:t>
      </w:r>
      <w:proofErr w:type="spellStart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hulas</w:t>
      </w:r>
      <w:proofErr w:type="spellEnd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заимствовано из венгерского языка в конце XIX века. Означает оно "мясное блюдо", образовалось в результате сокращения слова, дословно переводящегося как "мясо, которое едят пастухи, пасущие крупный рогатый скот".</w:t>
      </w:r>
    </w:p>
    <w:p w:rsidR="005B377E" w:rsidRPr="00415B82" w:rsidRDefault="005B377E" w:rsidP="005B3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Шашлык, слово тюркское, проникшее к нам в первой половине XVII века. В тюркских языках это слово является производным от "</w:t>
      </w:r>
      <w:proofErr w:type="gramStart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шиш</w:t>
      </w:r>
      <w:proofErr w:type="gramEnd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 - "вертел", и буквально обозначает "(мясо), приготовленное на вертеле".</w:t>
      </w:r>
    </w:p>
    <w:p w:rsidR="005B377E" w:rsidRPr="00415B82" w:rsidRDefault="005B377E" w:rsidP="005B3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Ростбиф - английское </w:t>
      </w:r>
      <w:proofErr w:type="spellStart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roastbeef</w:t>
      </w:r>
      <w:proofErr w:type="spellEnd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жареная на вертеле филейная часть мяса; любимое кушанье англичан.</w:t>
      </w:r>
    </w:p>
    <w:p w:rsidR="005B377E" w:rsidRPr="00415B82" w:rsidRDefault="005B377E" w:rsidP="005B3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Бифштекс - английское </w:t>
      </w:r>
      <w:proofErr w:type="spellStart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beefsteaks</w:t>
      </w:r>
      <w:proofErr w:type="spellEnd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образовано из слов </w:t>
      </w:r>
      <w:proofErr w:type="spellStart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beef</w:t>
      </w:r>
      <w:proofErr w:type="spellEnd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"говядина" и </w:t>
      </w:r>
      <w:proofErr w:type="spellStart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steak</w:t>
      </w:r>
      <w:proofErr w:type="spellEnd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"кусок, ломоть".</w:t>
      </w:r>
    </w:p>
    <w:p w:rsidR="005B377E" w:rsidRPr="00415B82" w:rsidRDefault="005B377E" w:rsidP="005B3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Антрекот - из </w:t>
      </w:r>
      <w:proofErr w:type="gramStart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французского</w:t>
      </w:r>
      <w:proofErr w:type="gramEnd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antrecote</w:t>
      </w:r>
      <w:proofErr w:type="spellEnd"/>
      <w:r w:rsidRPr="00415B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мягкая межреберная часть говядины; жаркое из такой говядины, отбивная котлета из нее.</w:t>
      </w:r>
    </w:p>
    <w:p w:rsidR="005B377E" w:rsidRPr="00415B82" w:rsidRDefault="005B377E" w:rsidP="005B377E">
      <w:pPr>
        <w:pStyle w:val="a4"/>
        <w:shd w:val="clear" w:color="auto" w:fill="F7F7F7"/>
        <w:spacing w:before="0" w:beforeAutospacing="0" w:after="0" w:afterAutospacing="0" w:line="330" w:lineRule="atLeast"/>
        <w:textAlignment w:val="baseline"/>
        <w:rPr>
          <w:color w:val="333333"/>
        </w:rPr>
      </w:pPr>
      <w:r>
        <w:rPr>
          <w:color w:val="333333"/>
          <w:shd w:val="clear" w:color="auto" w:fill="FFFFFF"/>
        </w:rPr>
        <w:t>Котлет</w:t>
      </w:r>
      <w:proofErr w:type="gramStart"/>
      <w:r>
        <w:rPr>
          <w:color w:val="333333"/>
          <w:shd w:val="clear" w:color="auto" w:fill="FFFFFF"/>
        </w:rPr>
        <w:t>а</w:t>
      </w:r>
      <w:r w:rsidRPr="00415B82">
        <w:rPr>
          <w:color w:val="333333"/>
          <w:shd w:val="clear" w:color="auto" w:fill="FFFFFF"/>
        </w:rPr>
        <w:t>-</w:t>
      </w:r>
      <w:proofErr w:type="gramEnd"/>
      <w:r w:rsidRPr="00415B82">
        <w:rPr>
          <w:color w:val="333333"/>
          <w:shd w:val="clear" w:color="auto" w:fill="FFFFFF"/>
        </w:rPr>
        <w:t xml:space="preserve">  </w:t>
      </w:r>
      <w:r w:rsidRPr="00415B82">
        <w:rPr>
          <w:color w:val="333333"/>
          <w:shd w:val="clear" w:color="auto" w:fill="F7F7F7"/>
        </w:rPr>
        <w:t xml:space="preserve">само имя «котлета» происходит от французского </w:t>
      </w:r>
      <w:proofErr w:type="spellStart"/>
      <w:r w:rsidRPr="00415B82">
        <w:rPr>
          <w:color w:val="333333"/>
          <w:shd w:val="clear" w:color="auto" w:fill="F7F7F7"/>
        </w:rPr>
        <w:t>cotelette</w:t>
      </w:r>
      <w:proofErr w:type="spellEnd"/>
      <w:r w:rsidRPr="00415B82">
        <w:rPr>
          <w:color w:val="333333"/>
          <w:shd w:val="clear" w:color="auto" w:fill="F7F7F7"/>
        </w:rPr>
        <w:t xml:space="preserve"> — ребрышко, или </w:t>
      </w:r>
      <w:proofErr w:type="spellStart"/>
      <w:r w:rsidRPr="00415B82">
        <w:rPr>
          <w:color w:val="333333"/>
          <w:shd w:val="clear" w:color="auto" w:fill="F7F7F7"/>
        </w:rPr>
        <w:t>cote</w:t>
      </w:r>
      <w:proofErr w:type="spellEnd"/>
      <w:r w:rsidRPr="00415B82">
        <w:rPr>
          <w:color w:val="333333"/>
          <w:shd w:val="clear" w:color="auto" w:fill="F7F7F7"/>
        </w:rPr>
        <w:t xml:space="preserve"> — ребро. Из чего понятно, что изначально имелся в виду кусок мяса на ребрышке. </w:t>
      </w:r>
      <w:r w:rsidRPr="00415B82">
        <w:rPr>
          <w:color w:val="333333"/>
        </w:rPr>
        <w:t>Почему оставлялась кость? Наверное, чтобы есть котлеты руками</w:t>
      </w:r>
      <w:proofErr w:type="gramStart"/>
      <w:r w:rsidRPr="00415B82">
        <w:rPr>
          <w:color w:val="333333"/>
        </w:rPr>
        <w:t>… З</w:t>
      </w:r>
      <w:proofErr w:type="gramEnd"/>
      <w:r w:rsidRPr="00415B82">
        <w:rPr>
          <w:color w:val="333333"/>
        </w:rPr>
        <w:t>атем французы начали — класть в котлеты и  кости отдельно. Делалось это, по-видимому, исключительно ради удобства — кусок без кости проще подготовить (например, отбить) и проще есть с помощью ножа и вилки.</w:t>
      </w:r>
      <w:r>
        <w:rPr>
          <w:color w:val="333333"/>
        </w:rPr>
        <w:t xml:space="preserve">                                                                                                                    </w:t>
      </w:r>
      <w:r w:rsidRPr="00415B82">
        <w:rPr>
          <w:color w:val="333333"/>
        </w:rPr>
        <w:t xml:space="preserve">Если обратиться к словарю А. </w:t>
      </w:r>
      <w:proofErr w:type="gramStart"/>
      <w:r w:rsidRPr="00415B82">
        <w:rPr>
          <w:color w:val="333333"/>
        </w:rPr>
        <w:t>Дюма</w:t>
      </w:r>
      <w:proofErr w:type="gramEnd"/>
      <w:r w:rsidRPr="00415B82">
        <w:rPr>
          <w:color w:val="333333"/>
        </w:rPr>
        <w:t xml:space="preserve"> то мы находим интересный рецепт котлет по-жандармски:</w:t>
      </w:r>
      <w:r>
        <w:rPr>
          <w:color w:val="333333"/>
        </w:rPr>
        <w:t xml:space="preserve">                          </w:t>
      </w:r>
      <w:r w:rsidRPr="00500BD7">
        <w:rPr>
          <w:rStyle w:val="a5"/>
          <w:color w:val="333333"/>
          <w:bdr w:val="none" w:sz="0" w:space="0" w:color="auto" w:frame="1"/>
        </w:rPr>
        <w:t xml:space="preserve"> </w:t>
      </w:r>
      <w:r w:rsidRPr="00415B82">
        <w:rPr>
          <w:rStyle w:val="a5"/>
          <w:color w:val="333333"/>
          <w:bdr w:val="none" w:sz="0" w:space="0" w:color="auto" w:frame="1"/>
        </w:rPr>
        <w:t>Я вырезаю из телятины большие котлеты,</w:t>
      </w:r>
    </w:p>
    <w:p w:rsidR="005B377E" w:rsidRPr="00415B82" w:rsidRDefault="005B377E" w:rsidP="005B377E">
      <w:pPr>
        <w:pStyle w:val="a4"/>
        <w:shd w:val="clear" w:color="auto" w:fill="F7F7F7"/>
        <w:spacing w:before="0" w:beforeAutospacing="0" w:after="0" w:afterAutospacing="0" w:line="330" w:lineRule="atLeast"/>
        <w:textAlignment w:val="baseline"/>
        <w:rPr>
          <w:color w:val="333333"/>
        </w:rPr>
      </w:pPr>
      <w:r w:rsidRPr="00415B82">
        <w:rPr>
          <w:rStyle w:val="a5"/>
          <w:color w:val="333333"/>
          <w:bdr w:val="none" w:sz="0" w:space="0" w:color="auto" w:frame="1"/>
        </w:rPr>
        <w:t>Чтобы подать их честным людям;</w:t>
      </w:r>
    </w:p>
    <w:p w:rsidR="005B377E" w:rsidRPr="00415B82" w:rsidRDefault="005B377E" w:rsidP="005B377E">
      <w:pPr>
        <w:pStyle w:val="a4"/>
        <w:shd w:val="clear" w:color="auto" w:fill="F7F7F7"/>
        <w:spacing w:before="0" w:beforeAutospacing="0" w:after="0" w:afterAutospacing="0" w:line="330" w:lineRule="atLeast"/>
        <w:textAlignment w:val="baseline"/>
        <w:rPr>
          <w:color w:val="333333"/>
        </w:rPr>
      </w:pPr>
      <w:r w:rsidRPr="00415B82">
        <w:rPr>
          <w:rStyle w:val="a5"/>
          <w:color w:val="333333"/>
          <w:bdr w:val="none" w:sz="0" w:space="0" w:color="auto" w:frame="1"/>
        </w:rPr>
        <w:t>Я посыпаю их солью и перцем; свежим сливочным маслом</w:t>
      </w:r>
    </w:p>
    <w:p w:rsidR="005B377E" w:rsidRPr="00415B82" w:rsidRDefault="005B377E" w:rsidP="005B377E">
      <w:pPr>
        <w:pStyle w:val="a4"/>
        <w:shd w:val="clear" w:color="auto" w:fill="F7F7F7"/>
        <w:spacing w:before="0" w:beforeAutospacing="0" w:after="0" w:afterAutospacing="0" w:line="330" w:lineRule="atLeast"/>
        <w:textAlignment w:val="baseline"/>
        <w:rPr>
          <w:color w:val="333333"/>
        </w:rPr>
      </w:pPr>
      <w:r w:rsidRPr="00415B82">
        <w:rPr>
          <w:rStyle w:val="a5"/>
          <w:color w:val="333333"/>
          <w:bdr w:val="none" w:sz="0" w:space="0" w:color="auto" w:frame="1"/>
        </w:rPr>
        <w:t>Смазываю каждый кусок, потом обваливаю его</w:t>
      </w:r>
    </w:p>
    <w:p w:rsidR="005B377E" w:rsidRPr="00415B82" w:rsidRDefault="005B377E" w:rsidP="005B377E">
      <w:pPr>
        <w:pStyle w:val="a4"/>
        <w:shd w:val="clear" w:color="auto" w:fill="F7F7F7"/>
        <w:spacing w:before="0" w:beforeAutospacing="0" w:after="0" w:afterAutospacing="0" w:line="330" w:lineRule="atLeast"/>
        <w:textAlignment w:val="baseline"/>
        <w:rPr>
          <w:color w:val="333333"/>
        </w:rPr>
      </w:pPr>
      <w:r w:rsidRPr="00415B82">
        <w:rPr>
          <w:rStyle w:val="a5"/>
          <w:color w:val="333333"/>
          <w:bdr w:val="none" w:sz="0" w:space="0" w:color="auto" w:frame="1"/>
        </w:rPr>
        <w:t>В панировочных сухарях. Так корочкой</w:t>
      </w:r>
    </w:p>
    <w:p w:rsidR="005B377E" w:rsidRPr="00415B82" w:rsidRDefault="005B377E" w:rsidP="005B377E">
      <w:pPr>
        <w:pStyle w:val="a4"/>
        <w:shd w:val="clear" w:color="auto" w:fill="F7F7F7"/>
        <w:spacing w:before="0" w:beforeAutospacing="0" w:after="0" w:afterAutospacing="0" w:line="330" w:lineRule="atLeast"/>
        <w:textAlignment w:val="baseline"/>
        <w:rPr>
          <w:color w:val="333333"/>
        </w:rPr>
      </w:pPr>
      <w:r w:rsidRPr="00415B82">
        <w:rPr>
          <w:rStyle w:val="a5"/>
          <w:color w:val="333333"/>
          <w:bdr w:val="none" w:sz="0" w:space="0" w:color="auto" w:frame="1"/>
        </w:rPr>
        <w:t>Покрывается вся котлета;</w:t>
      </w:r>
    </w:p>
    <w:p w:rsidR="005B377E" w:rsidRPr="00415B82" w:rsidRDefault="005B377E" w:rsidP="005B377E">
      <w:pPr>
        <w:pStyle w:val="a4"/>
        <w:shd w:val="clear" w:color="auto" w:fill="F7F7F7"/>
        <w:spacing w:before="0" w:beforeAutospacing="0" w:after="0" w:afterAutospacing="0" w:line="330" w:lineRule="atLeast"/>
        <w:textAlignment w:val="baseline"/>
        <w:rPr>
          <w:color w:val="333333"/>
        </w:rPr>
      </w:pPr>
      <w:r w:rsidRPr="00415B82">
        <w:rPr>
          <w:rStyle w:val="a5"/>
          <w:color w:val="333333"/>
          <w:bdr w:val="none" w:sz="0" w:space="0" w:color="auto" w:frame="1"/>
        </w:rPr>
        <w:t>Затем я жарю эти хлебцы на решетке, на очень медленном огне,</w:t>
      </w:r>
    </w:p>
    <w:p w:rsidR="005B377E" w:rsidRPr="00415B82" w:rsidRDefault="005B377E" w:rsidP="005B377E">
      <w:pPr>
        <w:pStyle w:val="a4"/>
        <w:shd w:val="clear" w:color="auto" w:fill="F7F7F7"/>
        <w:spacing w:before="0" w:beforeAutospacing="0" w:after="0" w:afterAutospacing="0" w:line="330" w:lineRule="atLeast"/>
        <w:textAlignment w:val="baseline"/>
        <w:rPr>
          <w:color w:val="333333"/>
        </w:rPr>
      </w:pPr>
      <w:r w:rsidRPr="00415B82">
        <w:rPr>
          <w:rStyle w:val="a5"/>
          <w:color w:val="333333"/>
          <w:bdr w:val="none" w:sz="0" w:space="0" w:color="auto" w:frame="1"/>
        </w:rPr>
        <w:t>Переворачивая их, до приятного золотистого цвета,</w:t>
      </w:r>
    </w:p>
    <w:p w:rsidR="005B377E" w:rsidRPr="00415B82" w:rsidRDefault="005B377E" w:rsidP="005B377E">
      <w:pPr>
        <w:pStyle w:val="a4"/>
        <w:shd w:val="clear" w:color="auto" w:fill="F7F7F7"/>
        <w:spacing w:before="0" w:beforeAutospacing="0" w:after="0" w:afterAutospacing="0" w:line="330" w:lineRule="atLeast"/>
        <w:textAlignment w:val="baseline"/>
        <w:rPr>
          <w:color w:val="333333"/>
        </w:rPr>
      </w:pPr>
      <w:r w:rsidRPr="00415B82">
        <w:rPr>
          <w:rStyle w:val="a5"/>
          <w:color w:val="333333"/>
          <w:bdr w:val="none" w:sz="0" w:space="0" w:color="auto" w:frame="1"/>
        </w:rPr>
        <w:t>И подавать их следует с лимонным соусом…</w:t>
      </w:r>
    </w:p>
    <w:p w:rsidR="005B377E" w:rsidRPr="00415B82" w:rsidRDefault="005B377E" w:rsidP="005B377E">
      <w:pPr>
        <w:pStyle w:val="a4"/>
        <w:shd w:val="clear" w:color="auto" w:fill="F7F7F7"/>
        <w:spacing w:before="0" w:beforeAutospacing="0" w:after="330" w:afterAutospacing="0" w:line="330" w:lineRule="atLeast"/>
        <w:textAlignment w:val="baseline"/>
        <w:rPr>
          <w:color w:val="333333"/>
        </w:rPr>
      </w:pPr>
      <w:r w:rsidRPr="00415B82">
        <w:rPr>
          <w:color w:val="333333"/>
        </w:rPr>
        <w:t xml:space="preserve">Да, именно такими были во Франции первые котлеты, а затем появилась еще одна разновидность — отбивная котлета. Обычно для натуральных и отбивных котлет использовали самое нежное мясо (спинную и поясничную часть туши, а также филе грудки птицы). </w:t>
      </w:r>
    </w:p>
    <w:p w:rsidR="005B377E" w:rsidRPr="00415B82" w:rsidRDefault="005B377E" w:rsidP="005B377E">
      <w:pPr>
        <w:pStyle w:val="a4"/>
        <w:shd w:val="clear" w:color="auto" w:fill="F7F7F7"/>
        <w:spacing w:before="0" w:beforeAutospacing="0" w:after="330" w:afterAutospacing="0" w:line="330" w:lineRule="atLeast"/>
        <w:textAlignment w:val="baseline"/>
        <w:rPr>
          <w:color w:val="333333"/>
        </w:rPr>
      </w:pPr>
      <w:proofErr w:type="gramStart"/>
      <w:r w:rsidRPr="00415B82">
        <w:rPr>
          <w:color w:val="333333"/>
        </w:rPr>
        <w:t>Рубленные</w:t>
      </w:r>
      <w:proofErr w:type="gramEnd"/>
      <w:r w:rsidRPr="00415B82">
        <w:rPr>
          <w:color w:val="333333"/>
        </w:rPr>
        <w:t xml:space="preserve"> котлеты готовили из любого мяса с добавлением вымоченного или сухого промолотого белого хлеба. На Руси стали делать котлеты из фарша при Петре I.</w:t>
      </w:r>
    </w:p>
    <w:p w:rsidR="005B377E" w:rsidRPr="00415B82" w:rsidRDefault="005B377E" w:rsidP="005B377E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7F7F7"/>
        </w:rPr>
      </w:pPr>
    </w:p>
    <w:p w:rsidR="005B377E" w:rsidRPr="00415B82" w:rsidRDefault="005B377E" w:rsidP="005B37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B377E" w:rsidRPr="00415B82" w:rsidRDefault="005B377E" w:rsidP="005B377E"/>
    <w:p w:rsidR="002A3F0C" w:rsidRDefault="002A3F0C" w:rsidP="002A3F0C">
      <w:pPr>
        <w:rPr>
          <w:rFonts w:ascii="Times New Roman" w:hAnsi="Times New Roman" w:cs="Times New Roman"/>
        </w:rPr>
      </w:pPr>
    </w:p>
    <w:p w:rsidR="002A3F0C" w:rsidRDefault="002A3F0C" w:rsidP="002A3F0C"/>
    <w:p w:rsidR="002A3F0C" w:rsidRDefault="002A3F0C" w:rsidP="002A3F0C"/>
    <w:p w:rsidR="002A3F0C" w:rsidRPr="007424E5" w:rsidRDefault="002A3F0C" w:rsidP="007424E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A3F0C" w:rsidRPr="00742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CC5"/>
    <w:rsid w:val="002A3F0C"/>
    <w:rsid w:val="004E3CC5"/>
    <w:rsid w:val="005110D4"/>
    <w:rsid w:val="005B377E"/>
    <w:rsid w:val="007424E5"/>
    <w:rsid w:val="00BC0DA9"/>
    <w:rsid w:val="00EF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B3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B37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B3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B37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1011</Words>
  <Characters>5766</Characters>
  <Application>Microsoft Office Word</Application>
  <DocSecurity>0</DocSecurity>
  <Lines>48</Lines>
  <Paragraphs>13</Paragraphs>
  <ScaleCrop>false</ScaleCrop>
  <Company/>
  <LinksUpToDate>false</LinksUpToDate>
  <CharactersWithSpaces>6764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Дементьева Нина</dc:creator>
  <cp:keywords/>
  <dc:description/>
  <cp:lastModifiedBy>Дементьева Нина</cp:lastModifiedBy>
  <cp:revision>7</cp:revision>
  <dcterms:created xsi:type="dcterms:W3CDTF">2024-06-04T09:30:00Z</dcterms:created>
  <dcterms:modified xsi:type="dcterms:W3CDTF">2024-06-05T07:17:00Z</dcterms:modified>
</cp:coreProperties>
</file>