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ED" w:rsidRPr="0078024C" w:rsidRDefault="007475ED" w:rsidP="007475ED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475ED" w:rsidRPr="0078024C" w:rsidRDefault="007475ED" w:rsidP="007475ED">
      <w:pPr>
        <w:shd w:val="clear" w:color="auto" w:fill="FFFFFF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2066925"/>
            <wp:effectExtent l="0" t="0" r="9525" b="9525"/>
            <wp:docPr id="2" name="Рисунок 1" descr="C:\Users\1\Desktop\ИПР\LPIC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ИПР\LPIC2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689" t="32384" r="1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ED" w:rsidRDefault="007475ED" w:rsidP="007475ED"/>
    <w:p w:rsidR="007475ED" w:rsidRPr="002D3D95" w:rsidRDefault="007475ED" w:rsidP="007475ED">
      <w:pPr>
        <w:tabs>
          <w:tab w:val="center" w:pos="4819"/>
          <w:tab w:val="right" w:pos="9638"/>
        </w:tabs>
        <w:jc w:val="right"/>
        <w:rPr>
          <w:rFonts w:eastAsia="Calibri"/>
          <w:i/>
        </w:rPr>
      </w:pPr>
      <w:r w:rsidRPr="002D3D95">
        <w:rPr>
          <w:rFonts w:eastAsia="Calibri"/>
          <w:i/>
        </w:rPr>
        <w:t>Баранчиков Сергей Тихонович</w:t>
      </w:r>
    </w:p>
    <w:p w:rsidR="007475ED" w:rsidRPr="002D3D95" w:rsidRDefault="007475ED" w:rsidP="007475ED">
      <w:pPr>
        <w:jc w:val="right"/>
        <w:rPr>
          <w:rFonts w:eastAsia="Calibri"/>
          <w:i/>
        </w:rPr>
      </w:pPr>
      <w:r w:rsidRPr="002D3D95">
        <w:rPr>
          <w:rFonts w:eastAsia="Calibri"/>
          <w:i/>
        </w:rPr>
        <w:t>преподаватель</w:t>
      </w:r>
    </w:p>
    <w:p w:rsidR="007475ED" w:rsidRPr="002D3D95" w:rsidRDefault="007475ED" w:rsidP="007475ED">
      <w:pPr>
        <w:tabs>
          <w:tab w:val="left" w:pos="5670"/>
        </w:tabs>
        <w:jc w:val="right"/>
        <w:rPr>
          <w:rFonts w:eastAsia="Calibri"/>
          <w:i/>
        </w:rPr>
      </w:pPr>
      <w:r w:rsidRPr="002D3D95">
        <w:rPr>
          <w:rFonts w:eastAsia="Calibri"/>
          <w:i/>
        </w:rPr>
        <w:t>ГБПОУ  «Урюпинский агропромышленный техникум»</w:t>
      </w:r>
    </w:p>
    <w:p w:rsidR="007475ED" w:rsidRPr="002D3D95" w:rsidRDefault="007475ED" w:rsidP="007475ED">
      <w:pPr>
        <w:jc w:val="center"/>
      </w:pPr>
    </w:p>
    <w:p w:rsidR="007475ED" w:rsidRPr="00145366" w:rsidRDefault="007475ED" w:rsidP="007475ED">
      <w:pPr>
        <w:jc w:val="right"/>
        <w:rPr>
          <w:b/>
          <w:bCs/>
        </w:rPr>
      </w:pPr>
      <w:r w:rsidRPr="002D3D95">
        <w:rPr>
          <w:rStyle w:val="6"/>
          <w:b/>
        </w:rPr>
        <w:t>Статья</w:t>
      </w:r>
      <w:r>
        <w:rPr>
          <w:rStyle w:val="6"/>
          <w:b/>
        </w:rPr>
        <w:t>.</w:t>
      </w:r>
      <w:r w:rsidRPr="002D3D95">
        <w:rPr>
          <w:b/>
        </w:rPr>
        <w:t xml:space="preserve"> </w:t>
      </w:r>
      <w:r w:rsidRPr="00145366">
        <w:rPr>
          <w:b/>
          <w:bCs/>
        </w:rPr>
        <w:t xml:space="preserve">Самостоятельная работа </w:t>
      </w:r>
      <w:proofErr w:type="gramStart"/>
      <w:r w:rsidRPr="00145366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и её организация.</w:t>
      </w:r>
    </w:p>
    <w:p w:rsidR="007475ED" w:rsidRDefault="007475ED" w:rsidP="00116FF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16FFE" w:rsidRPr="007475ED" w:rsidRDefault="00116FFE" w:rsidP="00116FF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 w:rsidRPr="007475ED">
        <w:rPr>
          <w:rFonts w:eastAsia="Times New Roman"/>
          <w:b/>
          <w:bCs/>
          <w:lang w:eastAsia="ru-RU"/>
        </w:rPr>
        <w:t>Виды и формы самостоятельной работы  </w:t>
      </w:r>
      <w:proofErr w:type="gramStart"/>
      <w:r w:rsidRPr="007475ED">
        <w:rPr>
          <w:rFonts w:eastAsia="Times New Roman"/>
          <w:b/>
          <w:bCs/>
          <w:lang w:eastAsia="ru-RU"/>
        </w:rPr>
        <w:t>обучающихся</w:t>
      </w:r>
      <w:proofErr w:type="gramEnd"/>
    </w:p>
    <w:p w:rsidR="00116FFE" w:rsidRPr="007475ED" w:rsidRDefault="00116FFE" w:rsidP="00116FFE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Самостоятельная работа </w:t>
      </w:r>
      <w:proofErr w:type="gramStart"/>
      <w:r w:rsidRPr="007475ED">
        <w:rPr>
          <w:rFonts w:eastAsia="Times New Roman"/>
          <w:lang w:eastAsia="ru-RU"/>
        </w:rPr>
        <w:t>обучающихся</w:t>
      </w:r>
      <w:proofErr w:type="gramEnd"/>
      <w:r w:rsidRPr="007475ED">
        <w:rPr>
          <w:rFonts w:eastAsia="Times New Roman"/>
          <w:lang w:eastAsia="ru-RU"/>
        </w:rPr>
        <w:t xml:space="preserve"> – это разнообразные виды деятельности обучающихся, осуществляемые под руководством, но без непосредственного участия пре</w:t>
      </w:r>
      <w:r w:rsidR="00971864" w:rsidRPr="007475ED">
        <w:rPr>
          <w:rFonts w:eastAsia="Times New Roman"/>
          <w:lang w:eastAsia="ru-RU"/>
        </w:rPr>
        <w:t>подавателя во (специально отведё</w:t>
      </w:r>
      <w:bookmarkStart w:id="0" w:name="_GoBack"/>
      <w:bookmarkEnd w:id="0"/>
      <w:r w:rsidRPr="007475ED">
        <w:rPr>
          <w:rFonts w:eastAsia="Times New Roman"/>
          <w:lang w:eastAsia="ru-RU"/>
        </w:rPr>
        <w:t>нное для этого аудиторное) или внеаудиторное время.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        Это особая форма обучения по заданиям преподавателя, выполнение которых требует активной мыслительной, </w:t>
      </w:r>
      <w:proofErr w:type="gramStart"/>
      <w:r w:rsidRPr="007475ED">
        <w:rPr>
          <w:rFonts w:eastAsia="Times New Roman"/>
          <w:lang w:eastAsia="ru-RU"/>
        </w:rPr>
        <w:t>поисково – исследовательской</w:t>
      </w:r>
      <w:proofErr w:type="gramEnd"/>
      <w:r w:rsidRPr="007475ED">
        <w:rPr>
          <w:rFonts w:eastAsia="Times New Roman"/>
          <w:lang w:eastAsia="ru-RU"/>
        </w:rPr>
        <w:t xml:space="preserve"> и аналитической деятельности.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        Методологическую основу самостоятельной работы обучающихся составляет деятельностный подход, когда цели обучения ориентированы на формирование умений решать типовые и нетиповые задачи, т. е. на реальные ситуации, где </w:t>
      </w:r>
      <w:proofErr w:type="gramStart"/>
      <w:r w:rsidRPr="007475ED">
        <w:rPr>
          <w:rFonts w:eastAsia="Times New Roman"/>
          <w:lang w:eastAsia="ru-RU"/>
        </w:rPr>
        <w:t>обучающимся</w:t>
      </w:r>
      <w:proofErr w:type="gramEnd"/>
      <w:r w:rsidRPr="007475ED">
        <w:rPr>
          <w:rFonts w:eastAsia="Times New Roman"/>
          <w:lang w:eastAsia="ru-RU"/>
        </w:rPr>
        <w:t xml:space="preserve"> надо проявить знание конкретной дисциплины, использовать внутрипредметные и межпредметные связи.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        Методически обеспечить самостоятельную работу обучающихся – значит составить перечень форм и тематику самостоятельных работ, сформулировать цели и задачи каждой из них, разработать инструкции или методические указания, подобрать учебную, справочную, методическую и научную литературу.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bCs/>
          <w:i/>
          <w:iCs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 xml:space="preserve">I. Построение самостоятельной работы </w:t>
      </w:r>
      <w:proofErr w:type="gramStart"/>
      <w:r w:rsidRPr="007475ED">
        <w:rPr>
          <w:rFonts w:eastAsia="Times New Roman"/>
          <w:b/>
          <w:bCs/>
          <w:i/>
          <w:iCs/>
          <w:lang w:eastAsia="ru-RU"/>
        </w:rPr>
        <w:t>обучающихся</w:t>
      </w:r>
      <w:proofErr w:type="gramEnd"/>
      <w:r w:rsidRPr="007475ED">
        <w:rPr>
          <w:rFonts w:eastAsia="Times New Roman"/>
          <w:b/>
          <w:bCs/>
          <w:i/>
          <w:iCs/>
          <w:lang w:eastAsia="ru-RU"/>
        </w:rPr>
        <w:t>: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   </w:t>
      </w:r>
      <w:r w:rsidR="00971864" w:rsidRPr="007475ED">
        <w:rPr>
          <w:rFonts w:eastAsia="Times New Roman"/>
          <w:lang w:eastAsia="ru-RU"/>
        </w:rPr>
        <w:t>1. Повторение пройденн</w:t>
      </w:r>
      <w:r w:rsidRPr="007475ED">
        <w:rPr>
          <w:rFonts w:eastAsia="Times New Roman"/>
          <w:lang w:eastAsia="ru-RU"/>
        </w:rPr>
        <w:t>ого теоретического материала.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   2. Построение главных вопросов темы.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   3. Определение глубины и содержания знаний по теме, составление тезисов по теме.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   4. Упражнения, решение задач.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lastRenderedPageBreak/>
        <w:t>   5. Анализ выполняемой деятельности.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   6. Приобретение умение и навыки.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   7. Составление вопросов по содержанию лекции.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i/>
          <w:iCs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 xml:space="preserve">Руководство выполнением самостоятельной работы </w:t>
      </w:r>
      <w:proofErr w:type="gramStart"/>
      <w:r w:rsidRPr="007475ED">
        <w:rPr>
          <w:rFonts w:eastAsia="Times New Roman"/>
          <w:b/>
          <w:bCs/>
          <w:i/>
          <w:iCs/>
          <w:lang w:eastAsia="ru-RU"/>
        </w:rPr>
        <w:t>обучающихся</w:t>
      </w:r>
      <w:proofErr w:type="gramEnd"/>
      <w:r w:rsidRPr="007475ED">
        <w:rPr>
          <w:rFonts w:eastAsia="Times New Roman"/>
          <w:b/>
          <w:bCs/>
          <w:i/>
          <w:iCs/>
          <w:lang w:eastAsia="ru-RU"/>
        </w:rPr>
        <w:t xml:space="preserve"> осуществляется в форме:</w:t>
      </w:r>
    </w:p>
    <w:p w:rsidR="00116FFE" w:rsidRPr="007475ED" w:rsidRDefault="00116FFE" w:rsidP="007475E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Текущего собеседования и контроля</w:t>
      </w:r>
    </w:p>
    <w:p w:rsidR="00116FFE" w:rsidRPr="007475ED" w:rsidRDefault="00116FFE" w:rsidP="007475E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Консультаций</w:t>
      </w:r>
    </w:p>
    <w:p w:rsidR="00116FFE" w:rsidRPr="007475ED" w:rsidRDefault="00116FFE" w:rsidP="007475E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Анализа рецензирования, оценки, корректировки выполняемых работ</w:t>
      </w:r>
    </w:p>
    <w:p w:rsidR="00116FFE" w:rsidRPr="007475ED" w:rsidRDefault="00116FFE" w:rsidP="007475E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Дискуссий, эвристических бесед, мотивацио</w:t>
      </w:r>
      <w:r w:rsidR="00971864" w:rsidRPr="007475ED">
        <w:rPr>
          <w:rFonts w:eastAsia="Times New Roman"/>
          <w:lang w:eastAsia="ru-RU"/>
        </w:rPr>
        <w:t>н</w:t>
      </w:r>
      <w:r w:rsidRPr="007475ED">
        <w:rPr>
          <w:rFonts w:eastAsia="Times New Roman"/>
          <w:lang w:eastAsia="ru-RU"/>
        </w:rPr>
        <w:t>ных бесед.</w:t>
      </w:r>
    </w:p>
    <w:p w:rsidR="00116FFE" w:rsidRPr="007475ED" w:rsidRDefault="00116FFE" w:rsidP="007475ED">
      <w:pPr>
        <w:numPr>
          <w:ilvl w:val="0"/>
          <w:numId w:val="1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Подведение итогов и т. д.</w:t>
      </w:r>
    </w:p>
    <w:p w:rsidR="00116FFE" w:rsidRPr="007475ED" w:rsidRDefault="00971864" w:rsidP="007475E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>Этапы и приё</w:t>
      </w:r>
      <w:r w:rsidR="00116FFE" w:rsidRPr="007475ED">
        <w:rPr>
          <w:rFonts w:eastAsia="Times New Roman"/>
          <w:b/>
          <w:bCs/>
          <w:i/>
          <w:iCs/>
          <w:lang w:eastAsia="ru-RU"/>
        </w:rPr>
        <w:t>мы СРС:</w:t>
      </w:r>
    </w:p>
    <w:p w:rsidR="00116FFE" w:rsidRPr="007475ED" w:rsidRDefault="00116FFE" w:rsidP="007475E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Подбор рекомендуемой литературы</w:t>
      </w:r>
    </w:p>
    <w:p w:rsidR="00116FFE" w:rsidRPr="007475ED" w:rsidRDefault="00116FFE" w:rsidP="007475E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Изучение вопросов плана семинарского занятия</w:t>
      </w:r>
    </w:p>
    <w:p w:rsidR="00116FFE" w:rsidRPr="007475ED" w:rsidRDefault="00116FFE" w:rsidP="007475E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Конспектирование отдельных вопросов изучаемых тем</w:t>
      </w:r>
    </w:p>
    <w:p w:rsidR="00116FFE" w:rsidRPr="007475ED" w:rsidRDefault="00116FFE" w:rsidP="007475E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Составление схем, таблиц на основе текста лекций, основной и дополнительной литературы</w:t>
      </w:r>
    </w:p>
    <w:p w:rsidR="00116FFE" w:rsidRPr="007475ED" w:rsidRDefault="00971864" w:rsidP="007475ED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Выполнение расчё</w:t>
      </w:r>
      <w:r w:rsidR="00116FFE" w:rsidRPr="007475ED">
        <w:rPr>
          <w:rFonts w:eastAsia="Times New Roman"/>
          <w:lang w:eastAsia="ru-RU"/>
        </w:rPr>
        <w:t>тов изучаемых показателей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i/>
          <w:iCs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>Комплекс средств обучения, неиспользуемых при самостоятельной работе обучающихся:</w:t>
      </w:r>
    </w:p>
    <w:p w:rsidR="00116FFE" w:rsidRPr="007475ED" w:rsidRDefault="00116FFE" w:rsidP="007475ED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Методические разработки для </w:t>
      </w:r>
      <w:proofErr w:type="gramStart"/>
      <w:r w:rsidRPr="007475ED">
        <w:rPr>
          <w:rFonts w:eastAsia="Times New Roman"/>
          <w:lang w:eastAsia="ru-RU"/>
        </w:rPr>
        <w:t>обучающихся</w:t>
      </w:r>
      <w:proofErr w:type="gramEnd"/>
    </w:p>
    <w:p w:rsidR="00116FFE" w:rsidRPr="007475ED" w:rsidRDefault="00116FFE" w:rsidP="007475ED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Дидактический раздаточный материал</w:t>
      </w:r>
    </w:p>
    <w:p w:rsidR="00116FFE" w:rsidRPr="007475ED" w:rsidRDefault="00116FFE" w:rsidP="007475ED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Обзорный конспект лекций, вопросы лекции</w:t>
      </w:r>
    </w:p>
    <w:p w:rsidR="00116FFE" w:rsidRPr="007475ED" w:rsidRDefault="00116FFE" w:rsidP="007475ED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Диафильмы, кинофильмы, видеофильмы</w:t>
      </w:r>
    </w:p>
    <w:p w:rsidR="00116FFE" w:rsidRPr="007475ED" w:rsidRDefault="00116FFE" w:rsidP="007475ED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Сборник задач, тесты (контрольный задания) и др.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i/>
          <w:iCs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 xml:space="preserve">II. Методы и формы организации самостоятельной работы </w:t>
      </w:r>
      <w:proofErr w:type="gramStart"/>
      <w:r w:rsidRPr="007475ED">
        <w:rPr>
          <w:rFonts w:eastAsia="Times New Roman"/>
          <w:b/>
          <w:bCs/>
          <w:i/>
          <w:iCs/>
          <w:lang w:eastAsia="ru-RU"/>
        </w:rPr>
        <w:t>обучающихся</w:t>
      </w:r>
      <w:proofErr w:type="gramEnd"/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i/>
          <w:iCs/>
          <w:lang w:eastAsia="ru-RU"/>
        </w:rPr>
        <w:t xml:space="preserve">Виды самостоятельной работы </w:t>
      </w:r>
      <w:proofErr w:type="gramStart"/>
      <w:r w:rsidRPr="007475ED">
        <w:rPr>
          <w:rFonts w:eastAsia="Times New Roman"/>
          <w:i/>
          <w:iCs/>
          <w:lang w:eastAsia="ru-RU"/>
        </w:rPr>
        <w:t>обучающихся</w:t>
      </w:r>
      <w:proofErr w:type="gramEnd"/>
      <w:r w:rsidRPr="007475ED">
        <w:rPr>
          <w:rFonts w:eastAsia="Times New Roman"/>
          <w:i/>
          <w:iCs/>
          <w:lang w:eastAsia="ru-RU"/>
        </w:rPr>
        <w:t>:</w:t>
      </w:r>
    </w:p>
    <w:p w:rsidR="00116FFE" w:rsidRPr="007475ED" w:rsidRDefault="00116FFE" w:rsidP="007475E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Конспектирование</w:t>
      </w:r>
    </w:p>
    <w:p w:rsidR="00116FFE" w:rsidRPr="007475ED" w:rsidRDefault="00116FFE" w:rsidP="007475E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Реферирование литературы</w:t>
      </w:r>
    </w:p>
    <w:p w:rsidR="00116FFE" w:rsidRPr="007475ED" w:rsidRDefault="00116FFE" w:rsidP="007475E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Выполнение заданий </w:t>
      </w:r>
      <w:proofErr w:type="gramStart"/>
      <w:r w:rsidRPr="007475ED">
        <w:rPr>
          <w:rFonts w:eastAsia="Times New Roman"/>
          <w:lang w:eastAsia="ru-RU"/>
        </w:rPr>
        <w:t>поисково – исследовательского</w:t>
      </w:r>
      <w:proofErr w:type="gramEnd"/>
      <w:r w:rsidRPr="007475ED">
        <w:rPr>
          <w:rFonts w:eastAsia="Times New Roman"/>
          <w:lang w:eastAsia="ru-RU"/>
        </w:rPr>
        <w:t xml:space="preserve"> характера</w:t>
      </w:r>
    </w:p>
    <w:p w:rsidR="00116FFE" w:rsidRPr="007475ED" w:rsidRDefault="00971864" w:rsidP="007475E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Выполнение расчё</w:t>
      </w:r>
      <w:r w:rsidR="00116FFE" w:rsidRPr="007475ED">
        <w:rPr>
          <w:rFonts w:eastAsia="Times New Roman"/>
          <w:lang w:eastAsia="ru-RU"/>
        </w:rPr>
        <w:t>тов экономических показателей</w:t>
      </w:r>
    </w:p>
    <w:p w:rsidR="00116FFE" w:rsidRPr="007475ED" w:rsidRDefault="00116FFE" w:rsidP="007475E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Творческая работа: составление кроссвордов, создание плакатов, буклетов</w:t>
      </w:r>
    </w:p>
    <w:p w:rsidR="00116FFE" w:rsidRPr="007475ED" w:rsidRDefault="00116FFE" w:rsidP="007475E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Подготовка конспектов выступлений на семинаре</w:t>
      </w:r>
    </w:p>
    <w:p w:rsidR="00116FFE" w:rsidRPr="007475ED" w:rsidRDefault="00116FFE" w:rsidP="007475ED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Подготовка докладов, сообщений, рефератов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b/>
          <w:bCs/>
          <w:i/>
          <w:iCs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 xml:space="preserve">III. Методические рекомендации преподавателям к организации самостоятельной работы </w:t>
      </w:r>
      <w:proofErr w:type="gramStart"/>
      <w:r w:rsidRPr="007475ED">
        <w:rPr>
          <w:rFonts w:eastAsia="Times New Roman"/>
          <w:b/>
          <w:bCs/>
          <w:i/>
          <w:iCs/>
          <w:lang w:eastAsia="ru-RU"/>
        </w:rPr>
        <w:t>обучающихся</w:t>
      </w:r>
      <w:proofErr w:type="gramEnd"/>
    </w:p>
    <w:p w:rsidR="00116FFE" w:rsidRPr="007475ED" w:rsidRDefault="00116FFE" w:rsidP="007475ED">
      <w:pPr>
        <w:numPr>
          <w:ilvl w:val="0"/>
          <w:numId w:val="5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Не перегружать </w:t>
      </w:r>
      <w:proofErr w:type="gramStart"/>
      <w:r w:rsidRPr="007475ED">
        <w:rPr>
          <w:rFonts w:eastAsia="Times New Roman"/>
          <w:lang w:eastAsia="ru-RU"/>
        </w:rPr>
        <w:t>обучающихся</w:t>
      </w:r>
      <w:proofErr w:type="gramEnd"/>
      <w:r w:rsidRPr="007475ED">
        <w:rPr>
          <w:rFonts w:eastAsia="Times New Roman"/>
          <w:lang w:eastAsia="ru-RU"/>
        </w:rPr>
        <w:t xml:space="preserve"> творческими заданиями</w:t>
      </w:r>
    </w:p>
    <w:p w:rsidR="00116FFE" w:rsidRPr="007475ED" w:rsidRDefault="00116FFE" w:rsidP="007475ED">
      <w:pPr>
        <w:numPr>
          <w:ilvl w:val="0"/>
          <w:numId w:val="5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Чередовать творческую работу на уроках с заданиями во внеурочное время</w:t>
      </w:r>
    </w:p>
    <w:p w:rsidR="00116FFE" w:rsidRPr="007475ED" w:rsidRDefault="00116FFE" w:rsidP="007475ED">
      <w:pPr>
        <w:numPr>
          <w:ilvl w:val="0"/>
          <w:numId w:val="5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Давать </w:t>
      </w:r>
      <w:proofErr w:type="gramStart"/>
      <w:r w:rsidRPr="007475ED">
        <w:rPr>
          <w:rFonts w:eastAsia="Times New Roman"/>
          <w:lang w:eastAsia="ru-RU"/>
        </w:rPr>
        <w:t>обучающимся</w:t>
      </w:r>
      <w:proofErr w:type="gramEnd"/>
      <w:r w:rsidRPr="007475ED">
        <w:rPr>
          <w:rFonts w:eastAsia="Times New Roman"/>
          <w:lang w:eastAsia="ru-RU"/>
        </w:rPr>
        <w:t xml:space="preserve"> чёткий и полный инструктаж:</w:t>
      </w:r>
    </w:p>
    <w:p w:rsidR="00116FFE" w:rsidRPr="007475ED" w:rsidRDefault="00116FFE" w:rsidP="007475ED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Цель задания</w:t>
      </w:r>
    </w:p>
    <w:p w:rsidR="00116FFE" w:rsidRPr="007475ED" w:rsidRDefault="00116FFE" w:rsidP="007475ED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Условия выполнения</w:t>
      </w:r>
    </w:p>
    <w:p w:rsidR="00116FFE" w:rsidRPr="007475ED" w:rsidRDefault="00116FFE" w:rsidP="007475ED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Объем</w:t>
      </w:r>
    </w:p>
    <w:p w:rsidR="00116FFE" w:rsidRPr="007475ED" w:rsidRDefault="00116FFE" w:rsidP="007475ED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Сроки</w:t>
      </w:r>
    </w:p>
    <w:p w:rsidR="00116FFE" w:rsidRPr="007475ED" w:rsidRDefault="00116FFE" w:rsidP="007475ED">
      <w:pPr>
        <w:numPr>
          <w:ilvl w:val="0"/>
          <w:numId w:val="6"/>
        </w:numPr>
        <w:shd w:val="clear" w:color="auto" w:fill="FFFFFF"/>
        <w:spacing w:after="0" w:line="240" w:lineRule="auto"/>
        <w:ind w:left="1080"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Образец выполнения</w:t>
      </w:r>
    </w:p>
    <w:p w:rsidR="00116FFE" w:rsidRPr="007475ED" w:rsidRDefault="00116FFE" w:rsidP="007475ED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Осу</w:t>
      </w:r>
      <w:r w:rsidR="00971864" w:rsidRPr="007475ED">
        <w:rPr>
          <w:rFonts w:eastAsia="Times New Roman"/>
          <w:lang w:eastAsia="ru-RU"/>
        </w:rPr>
        <w:t>ществлять текущий контроль и учё</w:t>
      </w:r>
      <w:r w:rsidRPr="007475ED">
        <w:rPr>
          <w:rFonts w:eastAsia="Times New Roman"/>
          <w:lang w:eastAsia="ru-RU"/>
        </w:rPr>
        <w:t>т</w:t>
      </w:r>
    </w:p>
    <w:p w:rsidR="00116FFE" w:rsidRPr="007475ED" w:rsidRDefault="00116FFE" w:rsidP="007475ED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Оценивать, дать рецензию на работу, обобщить уровень усвоения навыков самостоятельной, творческой работы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left="360" w:firstLine="708"/>
        <w:jc w:val="center"/>
        <w:rPr>
          <w:rFonts w:eastAsia="Times New Roman"/>
          <w:b/>
          <w:bCs/>
          <w:i/>
          <w:iCs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left="360" w:firstLine="708"/>
        <w:jc w:val="center"/>
        <w:rPr>
          <w:rFonts w:eastAsia="Times New Roman"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>Рекомендации преподавателю: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left="360"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 xml:space="preserve">Использовать следующие формы контроля </w:t>
      </w:r>
      <w:r w:rsidR="00971864" w:rsidRPr="007475ED">
        <w:rPr>
          <w:rFonts w:eastAsia="Times New Roman"/>
          <w:lang w:eastAsia="ru-RU"/>
        </w:rPr>
        <w:t xml:space="preserve">самостоятельной работы </w:t>
      </w:r>
      <w:proofErr w:type="gramStart"/>
      <w:r w:rsidR="00971864" w:rsidRPr="007475ED">
        <w:rPr>
          <w:rFonts w:eastAsia="Times New Roman"/>
          <w:lang w:eastAsia="ru-RU"/>
        </w:rPr>
        <w:t>обучающихся</w:t>
      </w:r>
      <w:proofErr w:type="gramEnd"/>
      <w:r w:rsidRPr="007475ED">
        <w:rPr>
          <w:rFonts w:eastAsia="Times New Roman"/>
          <w:lang w:eastAsia="ru-RU"/>
        </w:rPr>
        <w:t>:</w:t>
      </w:r>
    </w:p>
    <w:p w:rsidR="00116FFE" w:rsidRPr="007475ED" w:rsidRDefault="00116FFE" w:rsidP="007475ED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Презентации</w:t>
      </w:r>
    </w:p>
    <w:p w:rsidR="00116FFE" w:rsidRPr="007475ED" w:rsidRDefault="00116FFE" w:rsidP="007475ED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Творческие работы</w:t>
      </w:r>
    </w:p>
    <w:p w:rsidR="00116FFE" w:rsidRPr="007475ED" w:rsidRDefault="00116FFE" w:rsidP="007475ED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Собеседование</w:t>
      </w:r>
    </w:p>
    <w:p w:rsidR="00116FFE" w:rsidRPr="007475ED" w:rsidRDefault="00116FFE" w:rsidP="007475ED">
      <w:pPr>
        <w:numPr>
          <w:ilvl w:val="0"/>
          <w:numId w:val="8"/>
        </w:numPr>
        <w:shd w:val="clear" w:color="auto" w:fill="FFFFFF"/>
        <w:spacing w:after="0" w:line="240" w:lineRule="auto"/>
        <w:ind w:left="1080" w:firstLine="708"/>
        <w:jc w:val="both"/>
        <w:rPr>
          <w:rFonts w:eastAsia="Times New Roman"/>
          <w:lang w:eastAsia="ru-RU"/>
        </w:rPr>
      </w:pPr>
      <w:r w:rsidRPr="007475ED">
        <w:rPr>
          <w:rFonts w:eastAsia="Times New Roman"/>
          <w:lang w:eastAsia="ru-RU"/>
        </w:rPr>
        <w:t>Собеседование по проработанной литературе</w:t>
      </w:r>
    </w:p>
    <w:p w:rsidR="00116FFE" w:rsidRPr="007475ED" w:rsidRDefault="00116FFE" w:rsidP="007475ED">
      <w:pPr>
        <w:shd w:val="clear" w:color="auto" w:fill="FFFFFF"/>
        <w:spacing w:after="0" w:line="240" w:lineRule="auto"/>
        <w:ind w:left="1788"/>
        <w:jc w:val="both"/>
        <w:rPr>
          <w:rFonts w:eastAsia="Times New Roman"/>
          <w:lang w:eastAsia="ru-RU"/>
        </w:rPr>
      </w:pPr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i/>
          <w:iCs/>
          <w:lang w:eastAsia="ru-RU"/>
        </w:rPr>
      </w:pPr>
      <w:r w:rsidRPr="007475ED">
        <w:rPr>
          <w:rFonts w:eastAsia="Times New Roman"/>
          <w:b/>
          <w:bCs/>
          <w:i/>
          <w:iCs/>
          <w:lang w:eastAsia="ru-RU"/>
        </w:rPr>
        <w:t xml:space="preserve">Виды и формы организации </w:t>
      </w:r>
      <w:r w:rsidR="00971864" w:rsidRPr="007475ED">
        <w:rPr>
          <w:rFonts w:eastAsia="Times New Roman"/>
          <w:b/>
          <w:bCs/>
          <w:i/>
          <w:iCs/>
          <w:lang w:eastAsia="ru-RU"/>
        </w:rPr>
        <w:t xml:space="preserve">самостоятельной работы </w:t>
      </w:r>
      <w:proofErr w:type="gramStart"/>
      <w:r w:rsidR="00971864" w:rsidRPr="007475ED">
        <w:rPr>
          <w:rFonts w:eastAsia="Times New Roman"/>
          <w:b/>
          <w:bCs/>
          <w:i/>
          <w:iCs/>
          <w:lang w:eastAsia="ru-RU"/>
        </w:rPr>
        <w:t>обучающихся</w:t>
      </w:r>
      <w:proofErr w:type="gramEnd"/>
    </w:p>
    <w:p w:rsidR="00116FFE" w:rsidRPr="007475ED" w:rsidRDefault="00116FFE" w:rsidP="007475E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3"/>
        <w:gridCol w:w="4737"/>
      </w:tblGrid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ind w:firstLine="708"/>
              <w:jc w:val="center"/>
              <w:rPr>
                <w:rFonts w:eastAsia="Times New Roman"/>
                <w:lang w:eastAsia="ru-RU"/>
              </w:rPr>
            </w:pPr>
            <w:bookmarkStart w:id="1" w:name="aa0640fa7670c5c4d6807487f64fc755c744ef72"/>
            <w:bookmarkStart w:id="2" w:name="0"/>
            <w:bookmarkEnd w:id="1"/>
            <w:bookmarkEnd w:id="2"/>
            <w:r w:rsidRPr="007475ED">
              <w:rPr>
                <w:rFonts w:eastAsia="Times New Roman"/>
                <w:b/>
                <w:bCs/>
                <w:lang w:eastAsia="ru-RU"/>
              </w:rPr>
              <w:t>Виды С.Р.С.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ind w:firstLine="708"/>
              <w:jc w:val="center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b/>
                <w:bCs/>
                <w:lang w:eastAsia="ru-RU"/>
              </w:rPr>
              <w:t>Руководство преподавателя</w:t>
            </w:r>
          </w:p>
        </w:tc>
      </w:tr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7475ED" w:rsidP="007475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116FFE" w:rsidRPr="007475ED">
              <w:rPr>
                <w:rFonts w:eastAsia="Times New Roman"/>
                <w:lang w:eastAsia="ru-RU"/>
              </w:rPr>
              <w:t>Конспектирование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Выборочная проверка</w:t>
            </w:r>
          </w:p>
        </w:tc>
      </w:tr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7475ED" w:rsidP="007475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116FFE" w:rsidRPr="007475ED">
              <w:rPr>
                <w:rFonts w:eastAsia="Times New Roman"/>
                <w:lang w:eastAsia="ru-RU"/>
              </w:rPr>
              <w:t>Реферирование литературы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Разработка тем и проверка</w:t>
            </w:r>
          </w:p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Образцы аннотаций и проверка</w:t>
            </w:r>
          </w:p>
        </w:tc>
      </w:tr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7475ED" w:rsidP="007475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  <w:r w:rsidR="00116FFE" w:rsidRPr="007475ED">
              <w:rPr>
                <w:rFonts w:eastAsia="Times New Roman"/>
                <w:lang w:eastAsia="ru-RU"/>
              </w:rPr>
              <w:t xml:space="preserve">Выполнение заданий </w:t>
            </w:r>
            <w:proofErr w:type="gramStart"/>
            <w:r w:rsidR="00116FFE" w:rsidRPr="007475ED">
              <w:rPr>
                <w:rFonts w:eastAsia="Times New Roman"/>
                <w:lang w:eastAsia="ru-RU"/>
              </w:rPr>
              <w:t>поисково – исследовательского</w:t>
            </w:r>
            <w:proofErr w:type="gramEnd"/>
            <w:r w:rsidR="00116FFE" w:rsidRPr="007475ED">
              <w:rPr>
                <w:rFonts w:eastAsia="Times New Roman"/>
                <w:lang w:eastAsia="ru-RU"/>
              </w:rPr>
              <w:t xml:space="preserve"> характера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Разработка заданий, создание поисковых ситуаций; спецкурс, спецсеминар, составление картотеки по теме.</w:t>
            </w:r>
          </w:p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Собеседование по проработанной литературе, составление плана дальнейшей работы, разработка методики получения информации</w:t>
            </w:r>
          </w:p>
        </w:tc>
      </w:tr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7475ED" w:rsidP="007475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  <w:r w:rsidR="00116FFE" w:rsidRPr="007475ED">
              <w:rPr>
                <w:rFonts w:eastAsia="Times New Roman"/>
                <w:lang w:eastAsia="ru-RU"/>
              </w:rPr>
              <w:t>Проработка конспекта лекции. Дополнение конспекта рекомендованной литературой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Предложение готового плана или предложение составить свой план по ходу или в заключени</w:t>
            </w:r>
            <w:proofErr w:type="gramStart"/>
            <w:r w:rsidRPr="007475ED">
              <w:rPr>
                <w:rFonts w:eastAsia="Times New Roman"/>
                <w:lang w:eastAsia="ru-RU"/>
              </w:rPr>
              <w:t>и</w:t>
            </w:r>
            <w:proofErr w:type="gramEnd"/>
            <w:r w:rsidRPr="007475ED">
              <w:rPr>
                <w:rFonts w:eastAsia="Times New Roman"/>
                <w:lang w:eastAsia="ru-RU"/>
              </w:rPr>
              <w:t xml:space="preserve"> лекции</w:t>
            </w:r>
          </w:p>
        </w:tc>
      </w:tr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5. Участие в работе семинара: подготовка конспектов, выступлений на семинаре, рефератов, выполнение заданий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Разработка плана семинара, рекомендация литературы, проверка заданий</w:t>
            </w:r>
          </w:p>
        </w:tc>
      </w:tr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8. Контрольная работа – письменное выполнение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Разработка тематики контрольных, курсовых и дипломных работ, консультации, руководство ими</w:t>
            </w:r>
          </w:p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Разработка контрольных заданий, проверка</w:t>
            </w:r>
          </w:p>
        </w:tc>
      </w:tr>
      <w:tr w:rsidR="00116FFE" w:rsidRPr="007475ED" w:rsidTr="00243980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9. Выполнение заданий по наблюдению  и сбору материалов в процессе практики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FFE" w:rsidRPr="007475ED" w:rsidRDefault="00116FFE" w:rsidP="007475E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475ED">
              <w:rPr>
                <w:rFonts w:eastAsia="Times New Roman"/>
                <w:lang w:eastAsia="ru-RU"/>
              </w:rPr>
              <w:t>Разработка заданий, проверка</w:t>
            </w:r>
          </w:p>
        </w:tc>
      </w:tr>
    </w:tbl>
    <w:p w:rsidR="00000B62" w:rsidRPr="007475ED" w:rsidRDefault="00000B62" w:rsidP="007475ED">
      <w:pPr>
        <w:spacing w:line="240" w:lineRule="auto"/>
      </w:pPr>
    </w:p>
    <w:sectPr w:rsidR="00000B62" w:rsidRPr="007475ED" w:rsidSect="0016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FDA"/>
    <w:multiLevelType w:val="multilevel"/>
    <w:tmpl w:val="54F24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1086"/>
    <w:multiLevelType w:val="multilevel"/>
    <w:tmpl w:val="1CC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355C8"/>
    <w:multiLevelType w:val="multilevel"/>
    <w:tmpl w:val="20FC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E0FF4"/>
    <w:multiLevelType w:val="multilevel"/>
    <w:tmpl w:val="6D0A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A60EF"/>
    <w:multiLevelType w:val="multilevel"/>
    <w:tmpl w:val="F45E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A64D7"/>
    <w:multiLevelType w:val="multilevel"/>
    <w:tmpl w:val="C67C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8F0"/>
    <w:multiLevelType w:val="multilevel"/>
    <w:tmpl w:val="0B34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57EE3"/>
    <w:multiLevelType w:val="multilevel"/>
    <w:tmpl w:val="3DE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16FFE"/>
    <w:rsid w:val="00000B62"/>
    <w:rsid w:val="00116FFE"/>
    <w:rsid w:val="00145366"/>
    <w:rsid w:val="00164E6A"/>
    <w:rsid w:val="004F7C1A"/>
    <w:rsid w:val="007475ED"/>
    <w:rsid w:val="0097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FE"/>
    <w:rPr>
      <w:rFonts w:ascii="Tahoma" w:hAnsi="Tahoma" w:cs="Tahoma"/>
      <w:sz w:val="16"/>
      <w:szCs w:val="16"/>
    </w:rPr>
  </w:style>
  <w:style w:type="character" w:customStyle="1" w:styleId="6">
    <w:name w:val="Заголовок №6_"/>
    <w:basedOn w:val="a0"/>
    <w:link w:val="61"/>
    <w:uiPriority w:val="99"/>
    <w:locked/>
    <w:rsid w:val="007475ED"/>
    <w:rPr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7475ED"/>
    <w:pPr>
      <w:widowControl w:val="0"/>
      <w:shd w:val="clear" w:color="auto" w:fill="FFFFFF"/>
      <w:spacing w:before="480" w:after="240" w:line="322" w:lineRule="exact"/>
      <w:jc w:val="center"/>
      <w:outlineLvl w:val="5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Сергей</cp:lastModifiedBy>
  <cp:revision>5</cp:revision>
  <cp:lastPrinted>2016-12-06T06:38:00Z</cp:lastPrinted>
  <dcterms:created xsi:type="dcterms:W3CDTF">2016-12-06T06:15:00Z</dcterms:created>
  <dcterms:modified xsi:type="dcterms:W3CDTF">2024-03-19T08:48:00Z</dcterms:modified>
</cp:coreProperties>
</file>