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24D7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F155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70EFCE" wp14:editId="73AC908B">
            <wp:simplePos x="0" y="0"/>
            <wp:positionH relativeFrom="column">
              <wp:posOffset>-199390</wp:posOffset>
            </wp:positionH>
            <wp:positionV relativeFrom="paragraph">
              <wp:posOffset>-304165</wp:posOffset>
            </wp:positionV>
            <wp:extent cx="685800" cy="676275"/>
            <wp:effectExtent l="0" t="0" r="0" b="9525"/>
            <wp:wrapSquare wrapText="bothSides"/>
            <wp:docPr id="1" name="Рисунок 1" descr="Логотип КБК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КБК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5CB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Автономная некоммерческая организация</w:t>
      </w:r>
    </w:p>
    <w:p w14:paraId="5C81F46A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F155CB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профессионального образования</w:t>
      </w:r>
    </w:p>
    <w:p w14:paraId="008A7C13" w14:textId="77777777" w:rsidR="00343866" w:rsidRPr="00F155CB" w:rsidRDefault="00343866" w:rsidP="00F1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F155CB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КАЛИНИНГРАДСКИЙ БИЗНЕС-КОЛЛЕДЖ</w:t>
      </w:r>
    </w:p>
    <w:p w14:paraId="5BC69827" w14:textId="77777777" w:rsidR="00343866" w:rsidRPr="00F155CB" w:rsidRDefault="00343866" w:rsidP="00F155C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C7F34C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DCD9BD3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3DFD92C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D9B5FED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CBBD2FF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C9A80E9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E5069A6" w14:textId="56D318DC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B6D996B" w14:textId="36A3947C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0A579E9" w14:textId="5742A22E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254A3F1" w14:textId="7422173C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AE24BF6" w14:textId="3688FD40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06854C5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DF1DAA5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25DE7DF" w14:textId="05828DFA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155CB"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14:paraId="279540A3" w14:textId="206F6CD3" w:rsidR="00343866" w:rsidRPr="00F155CB" w:rsidRDefault="002C43E9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5CB">
        <w:rPr>
          <w:rFonts w:ascii="Times New Roman" w:eastAsia="Times New Roman" w:hAnsi="Times New Roman" w:cs="Times New Roman"/>
          <w:b/>
          <w:sz w:val="24"/>
          <w:szCs w:val="24"/>
        </w:rPr>
        <w:t xml:space="preserve">«Основы профессиональной деятельности» </w:t>
      </w:r>
    </w:p>
    <w:p w14:paraId="23DD72E6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18DB88D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4EDA847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6E12D51" w14:textId="603EFA68" w:rsidR="00343866" w:rsidRDefault="00F155CB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155CB">
        <w:rPr>
          <w:rFonts w:ascii="Times New Roman" w:eastAsia="Times New Roman" w:hAnsi="Times New Roman" w:cs="Times New Roman"/>
          <w:b/>
          <w:caps/>
          <w:sz w:val="24"/>
          <w:szCs w:val="24"/>
        </w:rPr>
        <w:t>ЕВСЕЕВА АНАСТАСИЯ ЕВГЕНЬЕВНА</w:t>
      </w:r>
    </w:p>
    <w:p w14:paraId="6B1951BA" w14:textId="4F593631" w:rsidR="00F155CB" w:rsidRPr="00F155CB" w:rsidRDefault="00F155CB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преподаватель </w:t>
      </w:r>
    </w:p>
    <w:p w14:paraId="4794664D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32564B4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C9500DD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B4F1652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4182155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C36FAD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A029B8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6D6B02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AF0C9C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839131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65DA73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7A127D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2445C4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952974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63F1ED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44E013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54FD9D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92392B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5CB">
        <w:rPr>
          <w:rFonts w:ascii="Times New Roman" w:eastAsia="Times New Roman" w:hAnsi="Times New Roman" w:cs="Times New Roman"/>
          <w:sz w:val="24"/>
          <w:szCs w:val="24"/>
        </w:rPr>
        <w:t>Калининград</w:t>
      </w:r>
    </w:p>
    <w:p w14:paraId="77A7E4E2" w14:textId="77777777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7F04B021" w14:textId="731D1414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5CB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2C43E9" w:rsidRPr="00F155C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71E5CFE8" w14:textId="11104D75" w:rsidR="00343866" w:rsidRPr="00F155CB" w:rsidRDefault="00343866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3FB0E2" w14:textId="1BF71136" w:rsidR="00F155CB" w:rsidRDefault="00F155CB" w:rsidP="00F155C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705BF9D0" w14:textId="77777777" w:rsidR="00343866" w:rsidRPr="00F155CB" w:rsidRDefault="00343866" w:rsidP="00F155C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5108052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41B2D12F" w14:textId="05979FF7" w:rsidR="00537938" w:rsidRPr="00F155CB" w:rsidRDefault="00DB6F5D" w:rsidP="00F155CB">
          <w:pPr>
            <w:pStyle w:val="ae"/>
            <w:spacing w:before="0" w:line="24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F155CB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</w:t>
          </w:r>
        </w:p>
        <w:p w14:paraId="01CD7D87" w14:textId="5CCCF203" w:rsidR="00F155CB" w:rsidRPr="00F155CB" w:rsidRDefault="0053793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155C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155C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155C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0115460" w:history="1">
            <w:r w:rsidR="00F155CB" w:rsidRPr="00F155CB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155CB" w:rsidRPr="00F155C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F155CB" w:rsidRPr="00F155CB">
              <w:rPr>
                <w:rStyle w:val="ac"/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Общая характеристика рабочей программы учебной дисциплины </w:t>
            </w:r>
            <w:r w:rsidR="00F155CB" w:rsidRPr="00F155CB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«Основы профессиональной деятельности»</w:t>
            </w:r>
            <w:r w:rsidR="00F155CB"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155CB"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155CB"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_Toc160115460 \h </w:instrText>
            </w:r>
            <w:r w:rsidR="00F155CB"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155CB"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155CB"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155CB"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5563F5" w14:textId="28A39042" w:rsidR="00F155CB" w:rsidRPr="00F155CB" w:rsidRDefault="00F155C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0115461" w:history="1">
            <w:r w:rsidRPr="00F155CB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1.1. Область применения рабочей программы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_Toc160115461 \h </w:instrTex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E88586" w14:textId="58F0E52C" w:rsidR="00F155CB" w:rsidRPr="00F155CB" w:rsidRDefault="00F155C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0115462" w:history="1">
            <w:r w:rsidRPr="00F155CB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1.2. Место дисциплины в структуре программы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_Toc160115462 \h </w:instrTex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573628" w14:textId="27AC8CA3" w:rsidR="00F155CB" w:rsidRPr="00F155CB" w:rsidRDefault="00F155C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0115463" w:history="1">
            <w:r w:rsidRPr="00F155CB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1.3. Цель и планируемые результаты освоения дисциплины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_Toc160115463 \h </w:instrTex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C55327" w14:textId="7EA92200" w:rsidR="00F155CB" w:rsidRPr="00F155CB" w:rsidRDefault="00F155C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0115464" w:history="1">
            <w:r w:rsidRPr="00F155CB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 Структура и содержание учебной дисциплины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_Toc160115464 \h </w:instrTex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13E8F8" w14:textId="3711E952" w:rsidR="00F155CB" w:rsidRPr="00F155CB" w:rsidRDefault="00F155C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0115465" w:history="1">
            <w:r w:rsidRPr="00F155CB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2.1. Объем учебной дисциплины и виды учебной работы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_Toc160115465 \h </w:instrTex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DD37DB" w14:textId="725821BB" w:rsidR="00F155CB" w:rsidRPr="00F155CB" w:rsidRDefault="00F155C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0115466" w:history="1">
            <w:r w:rsidRPr="00F155CB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2.2. Тематический план и содержание учебной дисциплины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_Toc160115466 \h </w:instrTex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B48428" w14:textId="49F502AA" w:rsidR="00F155CB" w:rsidRPr="00F155CB" w:rsidRDefault="00F155C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0115467" w:history="1">
            <w:r w:rsidRPr="00F155CB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 Условия реализации программы учебной дисциплины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_Toc160115467 \h </w:instrTex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3EC3D4" w14:textId="7C071348" w:rsidR="00F155CB" w:rsidRPr="00F155CB" w:rsidRDefault="00F155C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0115468" w:history="1">
            <w:r w:rsidRPr="00F155CB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3.1. Материально-техническое обеспечение реализации программы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_Toc160115468 \h </w:instrTex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EB78ED" w14:textId="357EE39C" w:rsidR="00F155CB" w:rsidRPr="00F155CB" w:rsidRDefault="00F155CB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0115469" w:history="1">
            <w:r w:rsidRPr="00F155CB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Pr="00F155CB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F155CB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Информационное обеспечение реализации программы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_Toc160115469 \h </w:instrTex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8AFEEF" w14:textId="3CDD68CD" w:rsidR="00F155CB" w:rsidRPr="00F155CB" w:rsidRDefault="00F155C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0115470" w:history="1">
            <w:r w:rsidRPr="00F155CB">
              <w:rPr>
                <w:rStyle w:val="ac"/>
                <w:rFonts w:ascii="Times New Roman" w:hAnsi="Times New Roman" w:cs="Times New Roman"/>
                <w:iCs/>
                <w:noProof/>
                <w:sz w:val="24"/>
                <w:szCs w:val="24"/>
              </w:rPr>
              <w:t>3.3. Условия реализации учебной дисциплины с применением ЭО и ДОТ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_Toc160115470 \h </w:instrTex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62BA58" w14:textId="48186E5D" w:rsidR="00F155CB" w:rsidRPr="00F155CB" w:rsidRDefault="00F155C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0115471" w:history="1">
            <w:r w:rsidRPr="00F155CB">
              <w:rPr>
                <w:rStyle w:val="ac"/>
                <w:rFonts w:ascii="Times New Roman" w:hAnsi="Times New Roman" w:cs="Times New Roman"/>
                <w:iCs/>
                <w:noProof/>
                <w:sz w:val="24"/>
                <w:szCs w:val="24"/>
              </w:rPr>
              <w:t>4. Порядок формирования результирующей оценки по учебной дисциплине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_Toc160115471 \h </w:instrTex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937931" w14:textId="7E26CABB" w:rsidR="00F155CB" w:rsidRPr="00F155CB" w:rsidRDefault="00F155C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0115472" w:history="1">
            <w:r w:rsidRPr="00F155CB">
              <w:rPr>
                <w:rStyle w:val="ac"/>
                <w:rFonts w:ascii="Times New Roman" w:hAnsi="Times New Roman" w:cs="Times New Roman"/>
                <w:iCs/>
                <w:noProof/>
                <w:sz w:val="24"/>
                <w:szCs w:val="24"/>
              </w:rPr>
              <w:t>4.1. Формы и методы текущего контроля и промежуточной аттестации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_Toc160115472 \h </w:instrTex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9D389F" w14:textId="30DB3DD8" w:rsidR="00F155CB" w:rsidRPr="00F155CB" w:rsidRDefault="00F155C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60115473" w:history="1">
            <w:r w:rsidRPr="00F155CB">
              <w:rPr>
                <w:rStyle w:val="ac"/>
                <w:rFonts w:ascii="Times New Roman" w:hAnsi="Times New Roman" w:cs="Times New Roman"/>
                <w:iCs/>
                <w:noProof/>
                <w:sz w:val="24"/>
                <w:szCs w:val="24"/>
              </w:rPr>
              <w:t>4.2. Порядок формирования результирующей оценки по учебной дисциплине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_Toc160115473 \h </w:instrTex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F155C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0FDD62" w14:textId="71921436" w:rsidR="00537938" w:rsidRPr="00F155CB" w:rsidRDefault="00537938" w:rsidP="00F155CB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155C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25F6D5D1" w14:textId="77777777" w:rsidR="00444620" w:rsidRPr="00F155CB" w:rsidRDefault="00444620" w:rsidP="00F155CB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42E33EC2" w14:textId="77777777" w:rsidR="00444620" w:rsidRPr="00F155CB" w:rsidRDefault="00444620" w:rsidP="00F155CB">
      <w:pPr>
        <w:pStyle w:val="a6"/>
        <w:numPr>
          <w:ilvl w:val="0"/>
          <w:numId w:val="8"/>
        </w:numPr>
        <w:spacing w:before="0" w:after="0"/>
        <w:jc w:val="center"/>
        <w:outlineLvl w:val="0"/>
        <w:rPr>
          <w:b/>
          <w:i/>
        </w:rPr>
      </w:pPr>
      <w:r w:rsidRPr="00F155CB">
        <w:br w:type="page"/>
      </w:r>
      <w:bookmarkStart w:id="0" w:name="_Toc160115460"/>
      <w:r w:rsidR="00537938" w:rsidRPr="00F155CB">
        <w:rPr>
          <w:b/>
          <w:iCs/>
        </w:rPr>
        <w:lastRenderedPageBreak/>
        <w:t>Общая характеристика</w:t>
      </w:r>
      <w:r w:rsidRPr="00F155CB">
        <w:rPr>
          <w:b/>
          <w:iCs/>
        </w:rPr>
        <w:t xml:space="preserve"> </w:t>
      </w:r>
      <w:r w:rsidR="00537938" w:rsidRPr="00F155CB">
        <w:rPr>
          <w:b/>
          <w:iCs/>
        </w:rPr>
        <w:t xml:space="preserve">рабочей программы учебной дисциплины </w:t>
      </w:r>
      <w:r w:rsidR="002C43E9" w:rsidRPr="00F155CB">
        <w:rPr>
          <w:b/>
        </w:rPr>
        <w:t>«Основы профессиональной деятельности»</w:t>
      </w:r>
      <w:bookmarkEnd w:id="0"/>
    </w:p>
    <w:p w14:paraId="4BE166C1" w14:textId="77777777" w:rsidR="002C43E9" w:rsidRPr="00F155CB" w:rsidRDefault="002C43E9" w:rsidP="00F155CB">
      <w:pPr>
        <w:pStyle w:val="a6"/>
        <w:spacing w:before="0" w:after="0"/>
        <w:ind w:left="720"/>
        <w:outlineLvl w:val="0"/>
        <w:rPr>
          <w:i/>
        </w:rPr>
      </w:pPr>
    </w:p>
    <w:p w14:paraId="68D4E178" w14:textId="2995D70D" w:rsidR="00444620" w:rsidRPr="00F155CB" w:rsidRDefault="00343866" w:rsidP="00F155CB">
      <w:pPr>
        <w:pStyle w:val="a6"/>
        <w:spacing w:after="0"/>
        <w:ind w:left="0" w:firstLine="709"/>
        <w:contextualSpacing/>
        <w:jc w:val="both"/>
        <w:outlineLvl w:val="1"/>
        <w:rPr>
          <w:b/>
        </w:rPr>
      </w:pPr>
      <w:bookmarkStart w:id="1" w:name="_Toc160115461"/>
      <w:r w:rsidRPr="00F155CB">
        <w:rPr>
          <w:b/>
        </w:rPr>
        <w:t xml:space="preserve">1.1. </w:t>
      </w:r>
      <w:r w:rsidR="00444620" w:rsidRPr="00F155CB">
        <w:rPr>
          <w:b/>
        </w:rPr>
        <w:t>Область применения рабочей программы</w:t>
      </w:r>
      <w:bookmarkEnd w:id="1"/>
    </w:p>
    <w:p w14:paraId="4EAB6E6F" w14:textId="0FA5E115" w:rsidR="00444620" w:rsidRPr="00F155CB" w:rsidRDefault="002C43E9" w:rsidP="00F155CB">
      <w:pPr>
        <w:spacing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155CB">
        <w:rPr>
          <w:rFonts w:ascii="Times New Roman" w:eastAsia="PMingLiU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09.02.06 «Сетевое и системное администрирование».</w:t>
      </w:r>
    </w:p>
    <w:p w14:paraId="7CB14B02" w14:textId="1AFBD701" w:rsidR="00201D4B" w:rsidRPr="00F155CB" w:rsidRDefault="00444620" w:rsidP="00F155C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160115462"/>
      <w:r w:rsidRPr="00F155CB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</w:t>
      </w:r>
      <w:r w:rsidR="00201D4B" w:rsidRPr="00F155CB">
        <w:rPr>
          <w:rFonts w:ascii="Times New Roman" w:hAnsi="Times New Roman" w:cs="Times New Roman"/>
          <w:b/>
          <w:sz w:val="24"/>
          <w:szCs w:val="24"/>
        </w:rPr>
        <w:t>программы</w:t>
      </w:r>
      <w:bookmarkEnd w:id="2"/>
    </w:p>
    <w:p w14:paraId="6B6B8B54" w14:textId="7DB073BB" w:rsidR="002C43E9" w:rsidRPr="00F155CB" w:rsidRDefault="002C43E9" w:rsidP="00F155CB">
      <w:pPr>
        <w:spacing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155CB">
        <w:rPr>
          <w:rFonts w:ascii="Times New Roman" w:eastAsia="PMingLiU" w:hAnsi="Times New Roman" w:cs="Times New Roman"/>
          <w:sz w:val="24"/>
          <w:szCs w:val="24"/>
        </w:rPr>
        <w:t xml:space="preserve">Учебная дисциплина «Основы профессиональной деятельности» </w:t>
      </w:r>
      <w:r w:rsidR="00A82AB4" w:rsidRPr="00F155CB">
        <w:rPr>
          <w:rFonts w:ascii="Times New Roman" w:eastAsia="PMingLiU" w:hAnsi="Times New Roman" w:cs="Times New Roman"/>
          <w:sz w:val="24"/>
          <w:szCs w:val="24"/>
        </w:rPr>
        <w:t>является частью основных профессиональных образовательных программ, разработанных и реализуемых в АНО ПО «Калининградский бизнес колледж» в соответствии с актуальными федеральными государственными образовательными стандартами среднего профессионального образования.</w:t>
      </w:r>
    </w:p>
    <w:p w14:paraId="42CD8F61" w14:textId="635F75A2" w:rsidR="00444620" w:rsidRPr="00F155CB" w:rsidRDefault="00444620" w:rsidP="00F155C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60115463"/>
      <w:r w:rsidRPr="00F155CB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</w:t>
      </w:r>
      <w:bookmarkEnd w:id="3"/>
    </w:p>
    <w:p w14:paraId="1E241E94" w14:textId="77777777" w:rsidR="00EA5340" w:rsidRPr="00F155CB" w:rsidRDefault="00EA5340" w:rsidP="00F155CB">
      <w:pPr>
        <w:spacing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155CB">
        <w:rPr>
          <w:rFonts w:ascii="Times New Roman" w:eastAsia="PMingLiU" w:hAnsi="Times New Roman" w:cs="Times New Roman"/>
          <w:sz w:val="24"/>
          <w:szCs w:val="24"/>
        </w:rPr>
        <w:t>«Основы профессиональной деятельности» призвано дать общую ориентацию студентам в изучении как специальных общепрофессиональных дисциплин, так и дисциплин гуманитарного и социально-экономического цикла с целью использования приобретенных знаний и умений для получения универсальной профессиональной подготовки.</w:t>
      </w:r>
    </w:p>
    <w:p w14:paraId="6AB5C9DD" w14:textId="5A564F25" w:rsidR="00EA5340" w:rsidRPr="00F155CB" w:rsidRDefault="00EA5340" w:rsidP="00F155CB">
      <w:pPr>
        <w:spacing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155CB">
        <w:rPr>
          <w:rFonts w:ascii="Times New Roman" w:eastAsia="PMingLiU" w:hAnsi="Times New Roman" w:cs="Times New Roman"/>
          <w:sz w:val="24"/>
          <w:szCs w:val="24"/>
        </w:rPr>
        <w:t>Изучение учебно</w:t>
      </w:r>
      <w:r w:rsidR="00387C91">
        <w:rPr>
          <w:rFonts w:ascii="Times New Roman" w:eastAsia="PMingLiU" w:hAnsi="Times New Roman" w:cs="Times New Roman"/>
          <w:sz w:val="24"/>
          <w:szCs w:val="24"/>
        </w:rPr>
        <w:t>й</w:t>
      </w:r>
      <w:r w:rsidRPr="00F155CB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387C91">
        <w:rPr>
          <w:rFonts w:ascii="Times New Roman" w:eastAsia="PMingLiU" w:hAnsi="Times New Roman" w:cs="Times New Roman"/>
          <w:sz w:val="24"/>
          <w:szCs w:val="24"/>
        </w:rPr>
        <w:t>дисциплины</w:t>
      </w:r>
      <w:r w:rsidRPr="00F155CB">
        <w:rPr>
          <w:rFonts w:ascii="Times New Roman" w:eastAsia="PMingLiU" w:hAnsi="Times New Roman" w:cs="Times New Roman"/>
          <w:sz w:val="24"/>
          <w:szCs w:val="24"/>
        </w:rPr>
        <w:t xml:space="preserve"> «Основы профессиональной деятельности» завершается подведением итогов в форме дифференцированного зачёта в рамках промежуточной аттестации обучающихся.</w:t>
      </w:r>
    </w:p>
    <w:p w14:paraId="630259AC" w14:textId="77777777" w:rsidR="00444620" w:rsidRPr="00F155CB" w:rsidRDefault="00444620" w:rsidP="00F15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402"/>
        <w:gridCol w:w="3724"/>
      </w:tblGrid>
      <w:tr w:rsidR="00444620" w:rsidRPr="00F155CB" w14:paraId="54C74AEB" w14:textId="77777777" w:rsidTr="00201D4B">
        <w:trPr>
          <w:trHeight w:val="649"/>
        </w:trPr>
        <w:tc>
          <w:tcPr>
            <w:tcW w:w="2122" w:type="dxa"/>
            <w:shd w:val="clear" w:color="auto" w:fill="auto"/>
            <w:hideMark/>
          </w:tcPr>
          <w:p w14:paraId="6C3708BA" w14:textId="77777777" w:rsidR="00444620" w:rsidRPr="00F155CB" w:rsidRDefault="00444620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0177679"/>
            <w:r w:rsidRPr="00F155C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1656C155" w14:textId="77777777" w:rsidR="00444620" w:rsidRPr="00F155CB" w:rsidRDefault="00444620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402" w:type="dxa"/>
            <w:shd w:val="clear" w:color="auto" w:fill="auto"/>
            <w:hideMark/>
          </w:tcPr>
          <w:p w14:paraId="194393CD" w14:textId="77777777" w:rsidR="00444620" w:rsidRPr="00F155CB" w:rsidRDefault="00444620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724" w:type="dxa"/>
            <w:shd w:val="clear" w:color="auto" w:fill="auto"/>
            <w:hideMark/>
          </w:tcPr>
          <w:p w14:paraId="5089E29C" w14:textId="77777777" w:rsidR="00444620" w:rsidRPr="00F155CB" w:rsidRDefault="00444620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444620" w:rsidRPr="00F155CB" w14:paraId="53883349" w14:textId="77777777" w:rsidTr="00201D4B">
        <w:trPr>
          <w:trHeight w:val="212"/>
        </w:trPr>
        <w:tc>
          <w:tcPr>
            <w:tcW w:w="2122" w:type="dxa"/>
            <w:shd w:val="clear" w:color="auto" w:fill="auto"/>
          </w:tcPr>
          <w:p w14:paraId="50A5197E" w14:textId="77777777" w:rsidR="00444620" w:rsidRPr="00F155CB" w:rsidRDefault="00E2483A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14:paraId="35502859" w14:textId="77777777" w:rsidR="00E2483A" w:rsidRPr="00F155CB" w:rsidRDefault="00E2483A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54653771" w14:textId="75DF4FE6" w:rsidR="00E2483A" w:rsidRPr="00F155CB" w:rsidRDefault="00E2483A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6A3DEB4F" w14:textId="77777777" w:rsidR="00E2483A" w:rsidRPr="00F155CB" w:rsidRDefault="00E2483A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54F6338E" w14:textId="77777777" w:rsidR="00E2483A" w:rsidRPr="00F155CB" w:rsidRDefault="00E2483A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2EBAD3BB" w14:textId="77777777" w:rsidR="00E2483A" w:rsidRPr="00F155CB" w:rsidRDefault="00E2483A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 xml:space="preserve">ОК 09 </w:t>
            </w:r>
          </w:p>
          <w:p w14:paraId="7C9207D0" w14:textId="087FED2F" w:rsidR="00E2483A" w:rsidRPr="00F155CB" w:rsidRDefault="00E2483A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402" w:type="dxa"/>
            <w:shd w:val="clear" w:color="auto" w:fill="auto"/>
          </w:tcPr>
          <w:p w14:paraId="6BE14A69" w14:textId="544C0CA7" w:rsidR="00EA5340" w:rsidRPr="00F155CB" w:rsidRDefault="00EA5340" w:rsidP="00F15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sz w:val="24"/>
                <w:szCs w:val="24"/>
              </w:rPr>
              <w:t>-</w:t>
            </w: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14:paraId="5EE393DF" w14:textId="12955606" w:rsidR="00EA5340" w:rsidRPr="00F155CB" w:rsidRDefault="00EA5340" w:rsidP="00F15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sz w:val="24"/>
                <w:szCs w:val="24"/>
              </w:rPr>
              <w:t>-</w:t>
            </w: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E60BE5" w:rsidRPr="00F155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4D1BCF" w14:textId="4A229994" w:rsidR="00E60BE5" w:rsidRPr="00F155CB" w:rsidRDefault="00E60BE5" w:rsidP="00F15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CB">
              <w:rPr>
                <w:sz w:val="24"/>
                <w:szCs w:val="24"/>
              </w:rPr>
              <w:t>-</w:t>
            </w:r>
            <w:r w:rsidRPr="00F155C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11308821" w14:textId="77777777" w:rsidR="00E60BE5" w:rsidRPr="00F155CB" w:rsidRDefault="00E60BE5" w:rsidP="00F15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CB">
              <w:rPr>
                <w:sz w:val="24"/>
                <w:szCs w:val="24"/>
              </w:rPr>
              <w:t>-</w:t>
            </w:r>
            <w:r w:rsidRPr="00F155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  <w:p w14:paraId="5B056EF4" w14:textId="77777777" w:rsidR="00E60BE5" w:rsidRPr="00F155CB" w:rsidRDefault="00E60BE5" w:rsidP="00F15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CC9AC" w14:textId="77777777" w:rsidR="00EA5340" w:rsidRPr="00F155CB" w:rsidRDefault="00EA5340" w:rsidP="00F155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942ACBA" w14:textId="77777777" w:rsidR="00444620" w:rsidRPr="00F155CB" w:rsidRDefault="00444620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14:paraId="64DA6FDC" w14:textId="35CFE609" w:rsidR="00EA5340" w:rsidRPr="00F155CB" w:rsidRDefault="00EA5340" w:rsidP="00F15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CB">
              <w:rPr>
                <w:sz w:val="24"/>
                <w:szCs w:val="24"/>
              </w:rPr>
              <w:t>-</w:t>
            </w:r>
            <w:r w:rsidRPr="00F155C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результатам освоения основной профессиональной образовательной программы;</w:t>
            </w:r>
          </w:p>
          <w:p w14:paraId="593EC3BD" w14:textId="06EEDFF7" w:rsidR="00EA5340" w:rsidRPr="00F155CB" w:rsidRDefault="00EA5340" w:rsidP="00F15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CB">
              <w:rPr>
                <w:sz w:val="24"/>
                <w:szCs w:val="24"/>
              </w:rPr>
              <w:t>-</w:t>
            </w:r>
            <w:r w:rsidR="007E61B7" w:rsidRPr="00F155C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</w:t>
            </w:r>
            <w:r w:rsidR="004747B4" w:rsidRPr="00F1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155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деятельности по изучаемой специальности;</w:t>
            </w:r>
          </w:p>
          <w:p w14:paraId="57E80260" w14:textId="7EC8FF96" w:rsidR="00EA5340" w:rsidRPr="00F155CB" w:rsidRDefault="00EA5340" w:rsidP="00F155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CB">
              <w:rPr>
                <w:sz w:val="24"/>
                <w:szCs w:val="24"/>
              </w:rPr>
              <w:t>-</w:t>
            </w:r>
            <w:r w:rsidRPr="00F155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и профессиональные компетенции, которые обучаемый должен освоить в ходе образовательного процесса.</w:t>
            </w:r>
          </w:p>
          <w:p w14:paraId="5DE92047" w14:textId="77777777" w:rsidR="00444620" w:rsidRPr="00F155CB" w:rsidRDefault="00444620" w:rsidP="00F155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4"/>
    </w:tbl>
    <w:p w14:paraId="2B245C26" w14:textId="77777777" w:rsidR="00444620" w:rsidRPr="00F155CB" w:rsidRDefault="00444620" w:rsidP="00F15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7BE3AC" w14:textId="7CC9C77E" w:rsidR="00444620" w:rsidRPr="00F155CB" w:rsidRDefault="00201D4B" w:rsidP="00F1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5CB">
        <w:rPr>
          <w:rFonts w:ascii="Times New Roman" w:hAnsi="Times New Roman" w:cs="Times New Roman"/>
          <w:sz w:val="24"/>
          <w:szCs w:val="24"/>
        </w:rPr>
        <w:br w:type="page"/>
      </w:r>
    </w:p>
    <w:p w14:paraId="0CA8EA5E" w14:textId="261893B4" w:rsidR="00444620" w:rsidRPr="00F155CB" w:rsidRDefault="00201D4B" w:rsidP="00F155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160115464"/>
      <w:r w:rsidRPr="00F155CB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  <w:bookmarkEnd w:id="5"/>
    </w:p>
    <w:p w14:paraId="4733CF98" w14:textId="59AE9CD5" w:rsidR="00444620" w:rsidRPr="00F155CB" w:rsidRDefault="00444620" w:rsidP="00F155C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160115465"/>
      <w:r w:rsidRPr="00F155CB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  <w:bookmarkEnd w:id="6"/>
    </w:p>
    <w:p w14:paraId="1AC37604" w14:textId="77777777" w:rsidR="00201D4B" w:rsidRPr="00F155CB" w:rsidRDefault="00201D4B" w:rsidP="00F155C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47"/>
        <w:gridCol w:w="1692"/>
      </w:tblGrid>
      <w:tr w:rsidR="00444620" w:rsidRPr="00F155CB" w14:paraId="34F1D079" w14:textId="77777777" w:rsidTr="00C12BE6">
        <w:trPr>
          <w:trHeight w:val="490"/>
        </w:trPr>
        <w:tc>
          <w:tcPr>
            <w:tcW w:w="4094" w:type="pct"/>
            <w:shd w:val="clear" w:color="auto" w:fill="auto"/>
            <w:vAlign w:val="center"/>
          </w:tcPr>
          <w:p w14:paraId="29AFE3F2" w14:textId="77777777" w:rsidR="00444620" w:rsidRPr="00F155CB" w:rsidRDefault="00444620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5BC879B4" w14:textId="77777777" w:rsidR="00444620" w:rsidRPr="00F155CB" w:rsidRDefault="00444620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12BE6" w:rsidRPr="00F155CB" w14:paraId="6216581E" w14:textId="77777777" w:rsidTr="00C12BE6">
        <w:trPr>
          <w:trHeight w:val="490"/>
        </w:trPr>
        <w:tc>
          <w:tcPr>
            <w:tcW w:w="4094" w:type="pct"/>
            <w:shd w:val="clear" w:color="auto" w:fill="auto"/>
            <w:vAlign w:val="center"/>
          </w:tcPr>
          <w:p w14:paraId="2F23F46D" w14:textId="13C4452F" w:rsidR="00C12BE6" w:rsidRPr="00F155CB" w:rsidRDefault="00C12BE6" w:rsidP="00F155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sz w:val="24"/>
                <w:szCs w:val="24"/>
              </w:rPr>
              <w:t>Объем ОП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1164C641" w14:textId="41646707" w:rsidR="00C12BE6" w:rsidRPr="00F155CB" w:rsidRDefault="00A82AB4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6B779D" w:rsidRPr="00F155C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444620" w:rsidRPr="00F155CB" w14:paraId="7ABFB30E" w14:textId="77777777" w:rsidTr="00C12BE6">
        <w:trPr>
          <w:trHeight w:val="490"/>
        </w:trPr>
        <w:tc>
          <w:tcPr>
            <w:tcW w:w="4094" w:type="pct"/>
            <w:shd w:val="clear" w:color="auto" w:fill="auto"/>
            <w:vAlign w:val="center"/>
          </w:tcPr>
          <w:p w14:paraId="3BD782E1" w14:textId="1BE424D4" w:rsidR="00444620" w:rsidRPr="00F155CB" w:rsidRDefault="00C12BE6" w:rsidP="00F155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работы обучающихся во </w:t>
            </w:r>
            <w:r w:rsidR="006B779D" w:rsidRPr="00F155C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взаимодействии с преподавателем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55C4D22C" w14:textId="7211B916" w:rsidR="00444620" w:rsidRPr="00F155CB" w:rsidRDefault="006B779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444620" w:rsidRPr="00F155CB" w14:paraId="0E1286AE" w14:textId="77777777" w:rsidTr="00D9775B">
        <w:trPr>
          <w:trHeight w:val="562"/>
        </w:trPr>
        <w:tc>
          <w:tcPr>
            <w:tcW w:w="4094" w:type="pct"/>
            <w:shd w:val="clear" w:color="auto" w:fill="auto"/>
            <w:vAlign w:val="center"/>
          </w:tcPr>
          <w:p w14:paraId="1F486769" w14:textId="2628BA1D" w:rsidR="00444620" w:rsidRPr="00F155CB" w:rsidRDefault="00444620" w:rsidP="00F155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37B3F6DE" w14:textId="13A75887" w:rsidR="00444620" w:rsidRPr="00F155CB" w:rsidRDefault="006B779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444620" w:rsidRPr="00F155CB" w14:paraId="455CEDB1" w14:textId="77777777" w:rsidTr="00C12BE6">
        <w:trPr>
          <w:trHeight w:val="490"/>
        </w:trPr>
        <w:tc>
          <w:tcPr>
            <w:tcW w:w="4094" w:type="pct"/>
            <w:shd w:val="clear" w:color="auto" w:fill="auto"/>
            <w:vAlign w:val="center"/>
          </w:tcPr>
          <w:p w14:paraId="77C5877E" w14:textId="11426853" w:rsidR="00444620" w:rsidRPr="00F155CB" w:rsidRDefault="00C12BE6" w:rsidP="00F155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обучающихся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6FEBD525" w14:textId="4EE13416" w:rsidR="00444620" w:rsidRPr="00F155CB" w:rsidRDefault="006B779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C12BE6" w:rsidRPr="00F155CB" w14:paraId="3677D5C4" w14:textId="77777777" w:rsidTr="00C12BE6">
        <w:trPr>
          <w:trHeight w:val="490"/>
        </w:trPr>
        <w:tc>
          <w:tcPr>
            <w:tcW w:w="4094" w:type="pct"/>
            <w:shd w:val="clear" w:color="auto" w:fill="auto"/>
            <w:vAlign w:val="center"/>
          </w:tcPr>
          <w:p w14:paraId="2F39F9F7" w14:textId="77777777" w:rsidR="00C12BE6" w:rsidRPr="00F155CB" w:rsidRDefault="00C12BE6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занятия: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191785E1" w14:textId="0A2B03B5" w:rsidR="00C12BE6" w:rsidRPr="00F155CB" w:rsidRDefault="00C12BE6" w:rsidP="00F155C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44620" w:rsidRPr="00F155CB" w14:paraId="0B8AB5D2" w14:textId="77777777" w:rsidTr="00C12BE6">
        <w:trPr>
          <w:trHeight w:val="490"/>
        </w:trPr>
        <w:tc>
          <w:tcPr>
            <w:tcW w:w="4094" w:type="pct"/>
            <w:shd w:val="clear" w:color="auto" w:fill="auto"/>
            <w:vAlign w:val="center"/>
          </w:tcPr>
          <w:p w14:paraId="2E508F8E" w14:textId="09049241" w:rsidR="00444620" w:rsidRPr="00F155CB" w:rsidRDefault="00C12BE6" w:rsidP="00F15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лекции (уроки)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639FFBC6" w14:textId="1525C95A" w:rsidR="00444620" w:rsidRPr="00F155CB" w:rsidRDefault="006B779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444620" w:rsidRPr="00F155CB" w14:paraId="55A80E49" w14:textId="77777777" w:rsidTr="00C12BE6">
        <w:trPr>
          <w:trHeight w:val="490"/>
        </w:trPr>
        <w:tc>
          <w:tcPr>
            <w:tcW w:w="4094" w:type="pct"/>
            <w:shd w:val="clear" w:color="auto" w:fill="auto"/>
            <w:vAlign w:val="center"/>
          </w:tcPr>
          <w:p w14:paraId="636DF96D" w14:textId="1DF91586" w:rsidR="00444620" w:rsidRPr="00F155CB" w:rsidRDefault="00444620" w:rsidP="00F15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="00C12BE6" w:rsidRPr="00F155C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0D06B706" w14:textId="2C9A5101" w:rsidR="00444620" w:rsidRPr="00F155CB" w:rsidRDefault="006B779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44620" w:rsidRPr="00F155CB" w14:paraId="20BA41A6" w14:textId="77777777" w:rsidTr="00C12BE6">
        <w:trPr>
          <w:trHeight w:val="490"/>
        </w:trPr>
        <w:tc>
          <w:tcPr>
            <w:tcW w:w="4094" w:type="pct"/>
            <w:shd w:val="clear" w:color="auto" w:fill="auto"/>
            <w:vAlign w:val="center"/>
          </w:tcPr>
          <w:p w14:paraId="2B38EDB3" w14:textId="77777777" w:rsidR="00444620" w:rsidRPr="00F155CB" w:rsidRDefault="00444620" w:rsidP="00F15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203A413" w14:textId="1328CA71" w:rsidR="00444620" w:rsidRPr="00F155CB" w:rsidRDefault="006B779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12BE6" w:rsidRPr="00F155CB" w14:paraId="7D772699" w14:textId="77777777" w:rsidTr="00C12BE6">
        <w:trPr>
          <w:trHeight w:val="490"/>
        </w:trPr>
        <w:tc>
          <w:tcPr>
            <w:tcW w:w="4094" w:type="pct"/>
            <w:shd w:val="clear" w:color="auto" w:fill="auto"/>
            <w:vAlign w:val="center"/>
          </w:tcPr>
          <w:p w14:paraId="37592C5B" w14:textId="38517490" w:rsidR="00C12BE6" w:rsidRPr="00F155CB" w:rsidRDefault="00C12BE6" w:rsidP="00F15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7307633E" w14:textId="3F61781B" w:rsidR="00C12BE6" w:rsidRPr="00F155CB" w:rsidRDefault="006B779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05D2E" w:rsidRPr="00F155CB" w14:paraId="473E72DB" w14:textId="77777777" w:rsidTr="00C12BE6">
        <w:trPr>
          <w:trHeight w:val="490"/>
        </w:trPr>
        <w:tc>
          <w:tcPr>
            <w:tcW w:w="4094" w:type="pct"/>
            <w:shd w:val="clear" w:color="auto" w:fill="auto"/>
            <w:vAlign w:val="center"/>
          </w:tcPr>
          <w:p w14:paraId="3A7259D3" w14:textId="716934D8" w:rsidR="00605D2E" w:rsidRPr="00F155CB" w:rsidRDefault="00605D2E" w:rsidP="00F155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FECB73D" w14:textId="77777777" w:rsidR="00605D2E" w:rsidRPr="00F155CB" w:rsidRDefault="00605D2E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44620" w:rsidRPr="00F155CB" w14:paraId="5769BF86" w14:textId="77777777" w:rsidTr="00C12BE6">
        <w:trPr>
          <w:trHeight w:val="490"/>
        </w:trPr>
        <w:tc>
          <w:tcPr>
            <w:tcW w:w="4094" w:type="pct"/>
            <w:shd w:val="clear" w:color="auto" w:fill="auto"/>
            <w:vAlign w:val="center"/>
          </w:tcPr>
          <w:p w14:paraId="2475417E" w14:textId="48A9EE81" w:rsidR="00444620" w:rsidRPr="00F155CB" w:rsidRDefault="00C12BE6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44620"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урсовая работа (проект) (если предусмотрено)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15E3D7D" w14:textId="028B5C35" w:rsidR="00444620" w:rsidRPr="00F155CB" w:rsidRDefault="006B779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44620" w:rsidRPr="00F155CB" w14:paraId="2EB1464C" w14:textId="77777777" w:rsidTr="00C12BE6">
        <w:trPr>
          <w:trHeight w:val="490"/>
        </w:trPr>
        <w:tc>
          <w:tcPr>
            <w:tcW w:w="4094" w:type="pct"/>
            <w:shd w:val="clear" w:color="auto" w:fill="auto"/>
            <w:vAlign w:val="center"/>
          </w:tcPr>
          <w:p w14:paraId="0EE54CBA" w14:textId="4F13B2FA" w:rsidR="00444620" w:rsidRPr="00F155CB" w:rsidRDefault="00C12BE6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44620"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онтрольная работа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0DBD3545" w14:textId="6A105905" w:rsidR="00444620" w:rsidRPr="00F155CB" w:rsidRDefault="006B779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12BE6" w:rsidRPr="00F155CB" w14:paraId="227CAD3D" w14:textId="77777777" w:rsidTr="00C12BE6">
        <w:trPr>
          <w:trHeight w:val="490"/>
        </w:trPr>
        <w:tc>
          <w:tcPr>
            <w:tcW w:w="4094" w:type="pct"/>
            <w:shd w:val="clear" w:color="auto" w:fill="auto"/>
            <w:vAlign w:val="center"/>
          </w:tcPr>
          <w:p w14:paraId="5A3E3603" w14:textId="2FBB10AD" w:rsidR="00C12BE6" w:rsidRPr="00F155CB" w:rsidRDefault="00C12BE6" w:rsidP="00F155CB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D9775B" w:rsidRPr="00F155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дифференцированного зачёта</w:t>
            </w:r>
            <w:r w:rsidR="00D9775B" w:rsidRPr="00F155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035D045A" w14:textId="63E38277" w:rsidR="00C12BE6" w:rsidRPr="00F155CB" w:rsidRDefault="006B779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14:paraId="6701FC30" w14:textId="77777777" w:rsidR="00444620" w:rsidRPr="00F155CB" w:rsidRDefault="00444620" w:rsidP="00F155C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234B8FE" w14:textId="77777777" w:rsidR="00444620" w:rsidRPr="00F155CB" w:rsidRDefault="00444620" w:rsidP="00F155C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444620" w:rsidRPr="00F155CB" w:rsidSect="00DB6F5D">
          <w:head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4BA9D645" w14:textId="77777777" w:rsidR="00444620" w:rsidRPr="00F155CB" w:rsidRDefault="00444620" w:rsidP="00F155C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60115466"/>
      <w:r w:rsidRPr="00F155CB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bookmarkEnd w:id="7"/>
      <w:r w:rsidRPr="00F155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8DE16B" w14:textId="77777777" w:rsidR="00444620" w:rsidRPr="00F155CB" w:rsidRDefault="00444620" w:rsidP="00F155C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504"/>
        <w:gridCol w:w="1472"/>
        <w:gridCol w:w="1689"/>
        <w:gridCol w:w="1901"/>
      </w:tblGrid>
      <w:tr w:rsidR="00F10140" w:rsidRPr="00F155CB" w14:paraId="46FD76A0" w14:textId="77777777" w:rsidTr="00A84D8D">
        <w:trPr>
          <w:trHeight w:val="20"/>
          <w:jc w:val="center"/>
        </w:trPr>
        <w:tc>
          <w:tcPr>
            <w:tcW w:w="1008" w:type="pct"/>
            <w:shd w:val="clear" w:color="auto" w:fill="auto"/>
          </w:tcPr>
          <w:p w14:paraId="570DA33B" w14:textId="77777777" w:rsidR="00F10140" w:rsidRPr="00F155CB" w:rsidRDefault="00F10140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45" w:type="pct"/>
            <w:shd w:val="clear" w:color="auto" w:fill="auto"/>
          </w:tcPr>
          <w:p w14:paraId="413BF4B6" w14:textId="77777777" w:rsidR="00F10140" w:rsidRPr="00F155CB" w:rsidRDefault="00F10140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08" w:type="pct"/>
            <w:shd w:val="clear" w:color="auto" w:fill="auto"/>
          </w:tcPr>
          <w:p w14:paraId="3427C1A2" w14:textId="77777777" w:rsidR="00F10140" w:rsidRPr="00F155CB" w:rsidRDefault="00F10140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83" w:type="pct"/>
          </w:tcPr>
          <w:p w14:paraId="3F52CB97" w14:textId="70E91EC0" w:rsidR="00F10140" w:rsidRPr="00F155CB" w:rsidRDefault="00F10140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с применением ЭО и ДОТ</w:t>
            </w:r>
          </w:p>
        </w:tc>
        <w:tc>
          <w:tcPr>
            <w:tcW w:w="656" w:type="pct"/>
          </w:tcPr>
          <w:p w14:paraId="743C43AF" w14:textId="6476DEEB" w:rsidR="00F10140" w:rsidRPr="00F155CB" w:rsidRDefault="00F10140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10140" w:rsidRPr="00F155CB" w14:paraId="148799A1" w14:textId="77777777" w:rsidTr="00F155CB">
        <w:trPr>
          <w:trHeight w:val="81"/>
          <w:jc w:val="center"/>
        </w:trPr>
        <w:tc>
          <w:tcPr>
            <w:tcW w:w="1008" w:type="pct"/>
            <w:shd w:val="clear" w:color="auto" w:fill="auto"/>
          </w:tcPr>
          <w:p w14:paraId="04BCC141" w14:textId="77777777" w:rsidR="00F10140" w:rsidRPr="00F155CB" w:rsidRDefault="00F10140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pct"/>
            <w:shd w:val="clear" w:color="auto" w:fill="auto"/>
          </w:tcPr>
          <w:p w14:paraId="584E8805" w14:textId="77777777" w:rsidR="00F10140" w:rsidRPr="00F155CB" w:rsidRDefault="00F10140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14:paraId="57C50480" w14:textId="77777777" w:rsidR="00F10140" w:rsidRPr="00F155CB" w:rsidRDefault="00F10140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</w:tcPr>
          <w:p w14:paraId="0923C689" w14:textId="7FF8CDEF" w:rsidR="00F10140" w:rsidRPr="00F155CB" w:rsidRDefault="00F10140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14:paraId="3C4A96CA" w14:textId="56C128E1" w:rsidR="00F10140" w:rsidRPr="00F155CB" w:rsidRDefault="00F10140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83A" w:rsidRPr="00F155CB" w14:paraId="5F03993D" w14:textId="77777777" w:rsidTr="00F155CB">
        <w:trPr>
          <w:trHeight w:val="315"/>
          <w:jc w:val="center"/>
        </w:trPr>
        <w:tc>
          <w:tcPr>
            <w:tcW w:w="1008" w:type="pct"/>
            <w:vMerge w:val="restart"/>
            <w:shd w:val="clear" w:color="auto" w:fill="auto"/>
          </w:tcPr>
          <w:p w14:paraId="2A31B048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 </w:t>
            </w:r>
          </w:p>
          <w:p w14:paraId="50DE9715" w14:textId="580A591F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понятия, принципы, направления анализа рынка труда</w:t>
            </w:r>
          </w:p>
        </w:tc>
        <w:tc>
          <w:tcPr>
            <w:tcW w:w="2245" w:type="pct"/>
            <w:shd w:val="clear" w:color="auto" w:fill="auto"/>
          </w:tcPr>
          <w:p w14:paraId="0656D3F4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14:paraId="4C0DEA84" w14:textId="1F262B31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3" w:type="pct"/>
            <w:vMerge w:val="restart"/>
            <w:vAlign w:val="center"/>
          </w:tcPr>
          <w:p w14:paraId="4CEAB09B" w14:textId="450614FD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6" w:type="pct"/>
            <w:vMerge w:val="restart"/>
            <w:vAlign w:val="center"/>
          </w:tcPr>
          <w:p w14:paraId="0DA54B39" w14:textId="77777777" w:rsidR="00E2483A" w:rsidRPr="00F155CB" w:rsidRDefault="00E2483A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14:paraId="19438B92" w14:textId="77777777" w:rsidR="00E2483A" w:rsidRPr="00F155CB" w:rsidRDefault="00E2483A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4F4E2CEA" w14:textId="77777777" w:rsidR="00E2483A" w:rsidRPr="00F155CB" w:rsidRDefault="00E2483A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051DF4CA" w14:textId="77777777" w:rsidR="00E2483A" w:rsidRPr="00F155CB" w:rsidRDefault="00E2483A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69448C72" w14:textId="77777777" w:rsidR="00E2483A" w:rsidRPr="00F155CB" w:rsidRDefault="00E2483A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05CCF1EC" w14:textId="77777777" w:rsidR="00E2483A" w:rsidRPr="00F155CB" w:rsidRDefault="00E2483A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 xml:space="preserve">ОК 09 </w:t>
            </w:r>
          </w:p>
          <w:p w14:paraId="4979C190" w14:textId="22698B8E" w:rsidR="00E2483A" w:rsidRPr="00F155CB" w:rsidRDefault="00E2483A" w:rsidP="00F155CB">
            <w:pPr>
              <w:spacing w:after="0" w:line="240" w:lineRule="auto"/>
              <w:ind w:left="-12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</w:tr>
      <w:tr w:rsidR="00E2483A" w:rsidRPr="00F155CB" w14:paraId="16BB6C18" w14:textId="77777777" w:rsidTr="00A84D8D">
        <w:trPr>
          <w:trHeight w:val="20"/>
          <w:jc w:val="center"/>
        </w:trPr>
        <w:tc>
          <w:tcPr>
            <w:tcW w:w="1008" w:type="pct"/>
            <w:vMerge/>
            <w:shd w:val="clear" w:color="auto" w:fill="auto"/>
          </w:tcPr>
          <w:p w14:paraId="281A9087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45" w:type="pct"/>
            <w:shd w:val="clear" w:color="auto" w:fill="auto"/>
          </w:tcPr>
          <w:p w14:paraId="1E275CF1" w14:textId="269ECF4A" w:rsidR="00E2483A" w:rsidRPr="00F155CB" w:rsidRDefault="00E2483A" w:rsidP="00F155C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/>
                <w:bCs/>
                <w:sz w:val="24"/>
                <w:szCs w:val="24"/>
              </w:rPr>
              <w:t>Понятие рынка, виды рынков. Рынок труда и его категории. Особенности рынка труда в РФ. Основные понятия профессиональной деятельности. Профессиональное образование в РФ. Профессия и специальность, их определение. Понятие должности и карьеры.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14:paraId="6725517B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14:paraId="1DB3C3E9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146F8E86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83A" w:rsidRPr="00F155CB" w14:paraId="549E873D" w14:textId="77777777" w:rsidTr="00F155CB">
        <w:trPr>
          <w:trHeight w:val="358"/>
          <w:jc w:val="center"/>
        </w:trPr>
        <w:tc>
          <w:tcPr>
            <w:tcW w:w="1008" w:type="pct"/>
            <w:vMerge w:val="restart"/>
            <w:shd w:val="clear" w:color="auto" w:fill="auto"/>
          </w:tcPr>
          <w:p w14:paraId="0BE000AA" w14:textId="5EC16E19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14:paraId="76E3AC5D" w14:textId="2B8632DB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деловых отношений</w:t>
            </w:r>
          </w:p>
        </w:tc>
        <w:tc>
          <w:tcPr>
            <w:tcW w:w="2245" w:type="pct"/>
            <w:shd w:val="clear" w:color="auto" w:fill="auto"/>
          </w:tcPr>
          <w:p w14:paraId="17586B8A" w14:textId="78699482" w:rsidR="00E2483A" w:rsidRPr="00F155CB" w:rsidRDefault="00E2483A" w:rsidP="00F155C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14:paraId="36225B6F" w14:textId="5E74C84C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3" w:type="pct"/>
            <w:vMerge w:val="restart"/>
            <w:vAlign w:val="center"/>
          </w:tcPr>
          <w:p w14:paraId="5F1A840B" w14:textId="3CB80C93" w:rsidR="00E2483A" w:rsidRPr="00F155CB" w:rsidRDefault="00A84D8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" w:type="pct"/>
            <w:vMerge/>
          </w:tcPr>
          <w:p w14:paraId="17488838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83A" w:rsidRPr="00F155CB" w14:paraId="376A784D" w14:textId="77777777" w:rsidTr="00A84D8D">
        <w:trPr>
          <w:trHeight w:val="678"/>
          <w:jc w:val="center"/>
        </w:trPr>
        <w:tc>
          <w:tcPr>
            <w:tcW w:w="1008" w:type="pct"/>
            <w:vMerge/>
            <w:shd w:val="clear" w:color="auto" w:fill="auto"/>
          </w:tcPr>
          <w:p w14:paraId="6D0B26EF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pct"/>
            <w:shd w:val="clear" w:color="auto" w:fill="auto"/>
          </w:tcPr>
          <w:p w14:paraId="5FE187CC" w14:textId="0351D89C" w:rsidR="00E2483A" w:rsidRPr="00F155CB" w:rsidRDefault="00E2483A" w:rsidP="00F155C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/>
                <w:bCs/>
                <w:sz w:val="24"/>
                <w:szCs w:val="24"/>
              </w:rPr>
              <w:t>Психология деловых отношений. Усвоение норм и ценностей организации новым сотрудником. Психологические трудности общения на рабочем месте. Сущность этики деловых отношений.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14:paraId="6A238961" w14:textId="77777777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14:paraId="705A3A22" w14:textId="77777777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507519C5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83A" w:rsidRPr="00F155CB" w14:paraId="176572D7" w14:textId="77777777" w:rsidTr="00F155CB">
        <w:trPr>
          <w:trHeight w:val="399"/>
          <w:jc w:val="center"/>
        </w:trPr>
        <w:tc>
          <w:tcPr>
            <w:tcW w:w="1008" w:type="pct"/>
            <w:vMerge/>
            <w:shd w:val="clear" w:color="auto" w:fill="auto"/>
          </w:tcPr>
          <w:p w14:paraId="72AAA87E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pct"/>
            <w:shd w:val="clear" w:color="auto" w:fill="auto"/>
          </w:tcPr>
          <w:p w14:paraId="180EE8EE" w14:textId="49866AFF" w:rsidR="00E2483A" w:rsidRPr="00F155CB" w:rsidRDefault="00E2483A" w:rsidP="00F155C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F0AAF62" w14:textId="77777777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</w:tcPr>
          <w:p w14:paraId="27F6E991" w14:textId="77777777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466B2489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83A" w:rsidRPr="00F155CB" w14:paraId="689A1B33" w14:textId="77777777" w:rsidTr="00A84D8D">
        <w:trPr>
          <w:trHeight w:val="678"/>
          <w:jc w:val="center"/>
        </w:trPr>
        <w:tc>
          <w:tcPr>
            <w:tcW w:w="1008" w:type="pct"/>
            <w:vMerge/>
            <w:shd w:val="clear" w:color="auto" w:fill="auto"/>
          </w:tcPr>
          <w:p w14:paraId="78586C0E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pct"/>
            <w:shd w:val="clear" w:color="auto" w:fill="auto"/>
          </w:tcPr>
          <w:p w14:paraId="73365B94" w14:textId="54FFFF74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 «Анализ дайджеста профессиональных ситуаций»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7643EC5" w14:textId="70E301FF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3" w:type="pct"/>
            <w:vAlign w:val="center"/>
          </w:tcPr>
          <w:p w14:paraId="2BC8C4BD" w14:textId="3215300A" w:rsidR="00E2483A" w:rsidRPr="00F155CB" w:rsidRDefault="00A84D8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</w:tcPr>
          <w:p w14:paraId="503050D7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83A" w:rsidRPr="00F155CB" w14:paraId="2F25F358" w14:textId="77777777" w:rsidTr="00A84D8D">
        <w:trPr>
          <w:trHeight w:val="20"/>
          <w:jc w:val="center"/>
        </w:trPr>
        <w:tc>
          <w:tcPr>
            <w:tcW w:w="1008" w:type="pct"/>
            <w:vMerge w:val="restart"/>
            <w:shd w:val="clear" w:color="auto" w:fill="auto"/>
          </w:tcPr>
          <w:p w14:paraId="49BE6D6D" w14:textId="31756115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</w:p>
          <w:p w14:paraId="2B839C76" w14:textId="6304C9CB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Изучение регламентирующей </w:t>
            </w: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документации по специальности 09.02.06 «Сетевое и системное администрирование»</w:t>
            </w:r>
          </w:p>
        </w:tc>
        <w:tc>
          <w:tcPr>
            <w:tcW w:w="2245" w:type="pct"/>
            <w:shd w:val="clear" w:color="auto" w:fill="auto"/>
          </w:tcPr>
          <w:p w14:paraId="73161742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14:paraId="31872841" w14:textId="499DDFAE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3" w:type="pct"/>
            <w:vMerge w:val="restart"/>
            <w:vAlign w:val="center"/>
          </w:tcPr>
          <w:p w14:paraId="29200108" w14:textId="6C27CB83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6" w:type="pct"/>
            <w:vMerge/>
            <w:vAlign w:val="center"/>
          </w:tcPr>
          <w:p w14:paraId="4BD46B52" w14:textId="77777777" w:rsidR="00E2483A" w:rsidRPr="00F155CB" w:rsidRDefault="00E2483A" w:rsidP="00F155CB">
            <w:pPr>
              <w:spacing w:after="0" w:line="240" w:lineRule="auto"/>
              <w:ind w:left="-12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483A" w:rsidRPr="00F155CB" w14:paraId="3BE0474D" w14:textId="77777777" w:rsidTr="00A84D8D">
        <w:trPr>
          <w:trHeight w:val="20"/>
          <w:jc w:val="center"/>
        </w:trPr>
        <w:tc>
          <w:tcPr>
            <w:tcW w:w="1008" w:type="pct"/>
            <w:vMerge/>
            <w:shd w:val="clear" w:color="auto" w:fill="auto"/>
          </w:tcPr>
          <w:p w14:paraId="5DF5468B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45" w:type="pct"/>
            <w:shd w:val="clear" w:color="auto" w:fill="auto"/>
          </w:tcPr>
          <w:p w14:paraId="0A5DDE92" w14:textId="03188B85" w:rsidR="00E2483A" w:rsidRPr="00F155CB" w:rsidRDefault="00E2483A" w:rsidP="00F155C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/>
                <w:bCs/>
                <w:sz w:val="24"/>
                <w:szCs w:val="24"/>
              </w:rPr>
              <w:t>ФГОС 09.02.06 Сетевое и системное администрирование</w:t>
            </w:r>
          </w:p>
          <w:p w14:paraId="5FAD2822" w14:textId="04FE741A" w:rsidR="00E2483A" w:rsidRPr="00F155CB" w:rsidRDefault="00E2483A" w:rsidP="00F155C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Образовательная программа подготовки специалистов среднего звена по специальности «Сетевое и системное администрирование»</w:t>
            </w:r>
          </w:p>
          <w:p w14:paraId="09DC2762" w14:textId="2001EFC9" w:rsidR="00E2483A" w:rsidRPr="00F155CB" w:rsidRDefault="00E2483A" w:rsidP="00F155C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55CB">
              <w:rPr>
                <w:rFonts w:ascii="Times New Roman" w:hAnsi="Times New Roman"/>
                <w:bCs/>
                <w:sz w:val="24"/>
                <w:szCs w:val="24"/>
              </w:rPr>
              <w:t>Профстандарт</w:t>
            </w:r>
            <w:proofErr w:type="spellEnd"/>
            <w:r w:rsidRPr="00F155CB">
              <w:rPr>
                <w:rFonts w:ascii="Times New Roman" w:hAnsi="Times New Roman"/>
                <w:bCs/>
                <w:sz w:val="24"/>
                <w:szCs w:val="24"/>
              </w:rPr>
              <w:t>: 06.026 Системный администратор информационно-коммуникационных систем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14:paraId="5DDF9BDD" w14:textId="77777777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14:paraId="666B4F24" w14:textId="77777777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3DC7FA76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83A" w:rsidRPr="00F155CB" w14:paraId="78D57662" w14:textId="77777777" w:rsidTr="00A84D8D">
        <w:trPr>
          <w:trHeight w:val="20"/>
          <w:jc w:val="center"/>
        </w:trPr>
        <w:tc>
          <w:tcPr>
            <w:tcW w:w="1008" w:type="pct"/>
            <w:shd w:val="clear" w:color="auto" w:fill="auto"/>
          </w:tcPr>
          <w:p w14:paraId="42C5D86B" w14:textId="7855EF6A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 Должностные обязанности</w:t>
            </w:r>
            <w:r w:rsidRPr="00F155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45" w:type="pct"/>
            <w:shd w:val="clear" w:color="auto" w:fill="auto"/>
          </w:tcPr>
          <w:p w14:paraId="3B0C5338" w14:textId="65B3649E" w:rsidR="00E2483A" w:rsidRPr="00F155CB" w:rsidRDefault="00E2483A" w:rsidP="00F155C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/>
                <w:bCs/>
                <w:sz w:val="24"/>
                <w:szCs w:val="24"/>
              </w:rPr>
              <w:t>Должностные права, обязанности, ответственность сетевого и системного администратора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2E156B8" w14:textId="4CD3E0DA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3" w:type="pct"/>
            <w:vAlign w:val="center"/>
          </w:tcPr>
          <w:p w14:paraId="79C8C6B4" w14:textId="1D0ED2E6" w:rsidR="00E2483A" w:rsidRPr="00F155CB" w:rsidRDefault="00A84D8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</w:tcPr>
          <w:p w14:paraId="267BDCE1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83A" w:rsidRPr="00F155CB" w14:paraId="76A92F76" w14:textId="77777777" w:rsidTr="00F155CB">
        <w:trPr>
          <w:trHeight w:val="269"/>
          <w:jc w:val="center"/>
        </w:trPr>
        <w:tc>
          <w:tcPr>
            <w:tcW w:w="1008" w:type="pct"/>
            <w:vMerge w:val="restart"/>
            <w:shd w:val="clear" w:color="auto" w:fill="auto"/>
          </w:tcPr>
          <w:p w14:paraId="4C0023BE" w14:textId="51C6612E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 Общепрофессиональные дисциплины</w:t>
            </w:r>
          </w:p>
        </w:tc>
        <w:tc>
          <w:tcPr>
            <w:tcW w:w="2245" w:type="pct"/>
            <w:shd w:val="clear" w:color="auto" w:fill="auto"/>
          </w:tcPr>
          <w:p w14:paraId="3C681075" w14:textId="4A418239" w:rsidR="00E2483A" w:rsidRPr="00F155CB" w:rsidRDefault="00E2483A" w:rsidP="00F155C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14:paraId="7F4C2993" w14:textId="0583FCC8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14:paraId="27E3DAC6" w14:textId="29AB7979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</w:tcPr>
          <w:p w14:paraId="6B4CA6D5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83A" w:rsidRPr="00F155CB" w14:paraId="1CCA3C68" w14:textId="77777777" w:rsidTr="00A84D8D">
        <w:trPr>
          <w:trHeight w:val="576"/>
          <w:jc w:val="center"/>
        </w:trPr>
        <w:tc>
          <w:tcPr>
            <w:tcW w:w="1008" w:type="pct"/>
            <w:vMerge/>
            <w:shd w:val="clear" w:color="auto" w:fill="auto"/>
          </w:tcPr>
          <w:p w14:paraId="373DF4C5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pct"/>
            <w:shd w:val="clear" w:color="auto" w:fill="auto"/>
          </w:tcPr>
          <w:p w14:paraId="5EE40773" w14:textId="4BD1E750" w:rsidR="00E2483A" w:rsidRPr="00F155CB" w:rsidRDefault="00E2483A" w:rsidP="00F155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/>
                <w:bCs/>
                <w:sz w:val="24"/>
                <w:szCs w:val="24"/>
              </w:rPr>
              <w:t>Цель изучения общепрофессиональных дисциплин. Перечень дисциплин подлежащих изучению, их взаимосвязь и роль в успешной реализации подготовленного специалиста.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14:paraId="6CFEB778" w14:textId="77777777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14:paraId="02D157A1" w14:textId="77777777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341B77A8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83A" w:rsidRPr="00F155CB" w14:paraId="253C0AD9" w14:textId="77777777" w:rsidTr="00A84D8D">
        <w:trPr>
          <w:trHeight w:val="461"/>
          <w:jc w:val="center"/>
        </w:trPr>
        <w:tc>
          <w:tcPr>
            <w:tcW w:w="1008" w:type="pct"/>
            <w:vMerge w:val="restart"/>
            <w:shd w:val="clear" w:color="auto" w:fill="auto"/>
          </w:tcPr>
          <w:p w14:paraId="68A2B8AD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 </w:t>
            </w:r>
          </w:p>
          <w:p w14:paraId="033F3692" w14:textId="35CA6B63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Сетевое и системное администрирование, как отдельное направление в сфере информационных технологий</w:t>
            </w:r>
          </w:p>
        </w:tc>
        <w:tc>
          <w:tcPr>
            <w:tcW w:w="2245" w:type="pct"/>
            <w:shd w:val="clear" w:color="auto" w:fill="auto"/>
          </w:tcPr>
          <w:p w14:paraId="2B1D3969" w14:textId="3BC1B313" w:rsidR="00E2483A" w:rsidRPr="00F155CB" w:rsidRDefault="00E2483A" w:rsidP="00F155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14:paraId="1B3037BB" w14:textId="13120E24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3" w:type="pct"/>
            <w:vMerge w:val="restart"/>
            <w:vAlign w:val="center"/>
          </w:tcPr>
          <w:p w14:paraId="23D6CF76" w14:textId="243F02AD" w:rsidR="00E2483A" w:rsidRPr="00F155CB" w:rsidRDefault="00A84D8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" w:type="pct"/>
            <w:vMerge/>
          </w:tcPr>
          <w:p w14:paraId="02E1A322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83A" w:rsidRPr="00F155CB" w14:paraId="7DA2B49B" w14:textId="77777777" w:rsidTr="00F155CB">
        <w:trPr>
          <w:trHeight w:val="1517"/>
          <w:jc w:val="center"/>
        </w:trPr>
        <w:tc>
          <w:tcPr>
            <w:tcW w:w="1008" w:type="pct"/>
            <w:vMerge/>
            <w:shd w:val="clear" w:color="auto" w:fill="auto"/>
          </w:tcPr>
          <w:p w14:paraId="2CC37F26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pct"/>
            <w:shd w:val="clear" w:color="auto" w:fill="auto"/>
          </w:tcPr>
          <w:p w14:paraId="62F1B0BD" w14:textId="193398BF" w:rsidR="00E2483A" w:rsidRPr="00F155CB" w:rsidRDefault="00E2483A" w:rsidP="00F155C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развития сетевого и системного администрирования. Стратегия развития сетевого и системного администрирования в России. Импортозамещение.  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14:paraId="6D163DFD" w14:textId="77777777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14:paraId="0955125E" w14:textId="77777777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1FAE5294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83A" w:rsidRPr="00F155CB" w14:paraId="419807BC" w14:textId="77777777" w:rsidTr="00F155CB">
        <w:trPr>
          <w:trHeight w:val="225"/>
          <w:jc w:val="center"/>
        </w:trPr>
        <w:tc>
          <w:tcPr>
            <w:tcW w:w="1008" w:type="pct"/>
            <w:vMerge w:val="restart"/>
            <w:shd w:val="clear" w:color="auto" w:fill="auto"/>
          </w:tcPr>
          <w:p w14:paraId="57C1A749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 </w:t>
            </w:r>
          </w:p>
          <w:p w14:paraId="474835F2" w14:textId="23C22065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Стандарты сетевого администрирования </w:t>
            </w:r>
          </w:p>
        </w:tc>
        <w:tc>
          <w:tcPr>
            <w:tcW w:w="2245" w:type="pct"/>
            <w:shd w:val="clear" w:color="auto" w:fill="auto"/>
          </w:tcPr>
          <w:p w14:paraId="384A5756" w14:textId="24C2A5E2" w:rsidR="00E2483A" w:rsidRPr="00F155CB" w:rsidRDefault="00E2483A" w:rsidP="00F155C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14:paraId="17055097" w14:textId="29B5200A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3" w:type="pct"/>
            <w:vMerge w:val="restart"/>
            <w:vAlign w:val="center"/>
          </w:tcPr>
          <w:p w14:paraId="41F17C3C" w14:textId="7290F381" w:rsidR="00E2483A" w:rsidRPr="00F155CB" w:rsidRDefault="00A84D8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</w:tcPr>
          <w:p w14:paraId="6837D94B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83A" w:rsidRPr="00F155CB" w14:paraId="31386538" w14:textId="77777777" w:rsidTr="00A84D8D">
        <w:trPr>
          <w:trHeight w:val="678"/>
          <w:jc w:val="center"/>
        </w:trPr>
        <w:tc>
          <w:tcPr>
            <w:tcW w:w="1008" w:type="pct"/>
            <w:vMerge/>
            <w:shd w:val="clear" w:color="auto" w:fill="auto"/>
          </w:tcPr>
          <w:p w14:paraId="5C57AC66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pct"/>
            <w:shd w:val="clear" w:color="auto" w:fill="auto"/>
          </w:tcPr>
          <w:p w14:paraId="2A7DBEE4" w14:textId="0EA3A14F" w:rsidR="00E2483A" w:rsidRPr="00F155CB" w:rsidRDefault="00E2483A" w:rsidP="00F155CB">
            <w:pPr>
              <w:tabs>
                <w:tab w:val="left" w:pos="88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/>
                <w:bCs/>
                <w:sz w:val="24"/>
                <w:szCs w:val="24"/>
              </w:rPr>
              <w:t>Стандарты технологии Ethernet, стандарт TIA/EIA-568A, TIA/EIA-568B.</w:t>
            </w:r>
          </w:p>
        </w:tc>
        <w:tc>
          <w:tcPr>
            <w:tcW w:w="508" w:type="pct"/>
            <w:vMerge/>
            <w:shd w:val="clear" w:color="auto" w:fill="auto"/>
            <w:vAlign w:val="center"/>
          </w:tcPr>
          <w:p w14:paraId="3510F1A4" w14:textId="77777777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vMerge/>
          </w:tcPr>
          <w:p w14:paraId="6612FEFC" w14:textId="77777777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01CD04A8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83A" w:rsidRPr="00F155CB" w14:paraId="459D6AAA" w14:textId="77777777" w:rsidTr="00F155CB">
        <w:trPr>
          <w:trHeight w:val="399"/>
          <w:jc w:val="center"/>
        </w:trPr>
        <w:tc>
          <w:tcPr>
            <w:tcW w:w="1008" w:type="pct"/>
            <w:vMerge/>
            <w:shd w:val="clear" w:color="auto" w:fill="auto"/>
          </w:tcPr>
          <w:p w14:paraId="362E04DA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pct"/>
            <w:shd w:val="clear" w:color="auto" w:fill="auto"/>
          </w:tcPr>
          <w:p w14:paraId="1E7CF78A" w14:textId="67E54743" w:rsidR="00E2483A" w:rsidRPr="00F155CB" w:rsidRDefault="00E2483A" w:rsidP="00F155CB">
            <w:pPr>
              <w:tabs>
                <w:tab w:val="left" w:pos="88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B312287" w14:textId="77777777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</w:tcPr>
          <w:p w14:paraId="67067420" w14:textId="77777777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14:paraId="7DA1DCB8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83A" w:rsidRPr="00F155CB" w14:paraId="29C840E4" w14:textId="77777777" w:rsidTr="00A84D8D">
        <w:trPr>
          <w:trHeight w:val="678"/>
          <w:jc w:val="center"/>
        </w:trPr>
        <w:tc>
          <w:tcPr>
            <w:tcW w:w="1008" w:type="pct"/>
            <w:vMerge/>
            <w:shd w:val="clear" w:color="auto" w:fill="auto"/>
          </w:tcPr>
          <w:p w14:paraId="22F06454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5" w:type="pct"/>
            <w:shd w:val="clear" w:color="auto" w:fill="auto"/>
          </w:tcPr>
          <w:p w14:paraId="7B45A3AF" w14:textId="1EE048DF" w:rsidR="00E2483A" w:rsidRPr="00F155CB" w:rsidRDefault="00E2483A" w:rsidP="00F155CB">
            <w:pPr>
              <w:tabs>
                <w:tab w:val="left" w:pos="88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 «Изготовление </w:t>
            </w:r>
            <w:proofErr w:type="spellStart"/>
            <w:r w:rsidRPr="00F155CB">
              <w:rPr>
                <w:rFonts w:ascii="Times New Roman" w:hAnsi="Times New Roman" w:cs="Times New Roman"/>
                <w:bCs/>
                <w:sz w:val="24"/>
                <w:szCs w:val="24"/>
              </w:rPr>
              <w:t>патчкорда</w:t>
            </w:r>
            <w:proofErr w:type="spellEnd"/>
            <w:r w:rsidRPr="00F155C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9A5611E" w14:textId="496567F3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3" w:type="pct"/>
            <w:vAlign w:val="center"/>
          </w:tcPr>
          <w:p w14:paraId="188B8F26" w14:textId="47527ED6" w:rsidR="00E2483A" w:rsidRPr="00F155CB" w:rsidRDefault="00A84D8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vMerge/>
          </w:tcPr>
          <w:p w14:paraId="3CFF50B7" w14:textId="77777777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2483A" w:rsidRPr="00F155CB" w14:paraId="3A36DF6F" w14:textId="77777777" w:rsidTr="00A84D8D">
        <w:trPr>
          <w:jc w:val="center"/>
        </w:trPr>
        <w:tc>
          <w:tcPr>
            <w:tcW w:w="3253" w:type="pct"/>
            <w:gridSpan w:val="2"/>
          </w:tcPr>
          <w:p w14:paraId="2ABABF49" w14:textId="09446A78" w:rsidR="00E2483A" w:rsidRPr="00F155CB" w:rsidRDefault="00E2483A" w:rsidP="00F155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работа обучающегося:</w:t>
            </w:r>
          </w:p>
          <w:p w14:paraId="20B53D6F" w14:textId="66611A2B" w:rsidR="00E2483A" w:rsidRPr="00F155CB" w:rsidRDefault="00E2483A" w:rsidP="00F155CB">
            <w:pPr>
              <w:tabs>
                <w:tab w:val="left" w:pos="888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презентации и доклада на одну из предложенных тем  </w:t>
            </w:r>
          </w:p>
          <w:p w14:paraId="48A168D3" w14:textId="3F539E40" w:rsidR="00E2483A" w:rsidRPr="00F155CB" w:rsidRDefault="00E2483A" w:rsidP="00F155CB">
            <w:pPr>
              <w:pStyle w:val="a6"/>
              <w:numPr>
                <w:ilvl w:val="0"/>
                <w:numId w:val="13"/>
              </w:numPr>
              <w:tabs>
                <w:tab w:val="left" w:pos="888"/>
              </w:tabs>
              <w:jc w:val="both"/>
              <w:rPr>
                <w:bCs/>
              </w:rPr>
            </w:pPr>
            <w:r w:rsidRPr="00F155CB">
              <w:rPr>
                <w:bCs/>
              </w:rPr>
              <w:lastRenderedPageBreak/>
              <w:t xml:space="preserve">Цели и задачи системного администрирования </w:t>
            </w:r>
          </w:p>
          <w:p w14:paraId="05EACF9A" w14:textId="73F4EE59" w:rsidR="00E2483A" w:rsidRPr="00F155CB" w:rsidRDefault="00E2483A" w:rsidP="00F155CB">
            <w:pPr>
              <w:pStyle w:val="a6"/>
              <w:numPr>
                <w:ilvl w:val="0"/>
                <w:numId w:val="13"/>
              </w:numPr>
              <w:tabs>
                <w:tab w:val="left" w:pos="888"/>
              </w:tabs>
              <w:jc w:val="both"/>
              <w:rPr>
                <w:bCs/>
              </w:rPr>
            </w:pPr>
            <w:r w:rsidRPr="00F155CB">
              <w:rPr>
                <w:bCs/>
              </w:rPr>
              <w:t>Я выбираю профессию «Сетевой и системный администратор»</w:t>
            </w:r>
          </w:p>
          <w:p w14:paraId="63280497" w14:textId="13D9D3CB" w:rsidR="00E2483A" w:rsidRPr="00F155CB" w:rsidRDefault="00E2483A" w:rsidP="00F155CB">
            <w:pPr>
              <w:pStyle w:val="a6"/>
              <w:numPr>
                <w:ilvl w:val="0"/>
                <w:numId w:val="13"/>
              </w:numPr>
              <w:tabs>
                <w:tab w:val="left" w:pos="888"/>
              </w:tabs>
              <w:jc w:val="both"/>
              <w:rPr>
                <w:bCs/>
              </w:rPr>
            </w:pPr>
            <w:r w:rsidRPr="00F155CB">
              <w:rPr>
                <w:bCs/>
              </w:rPr>
              <w:t xml:space="preserve">Информационные технологии в моей будущей профессии </w:t>
            </w:r>
          </w:p>
        </w:tc>
        <w:tc>
          <w:tcPr>
            <w:tcW w:w="508" w:type="pct"/>
            <w:vAlign w:val="center"/>
          </w:tcPr>
          <w:p w14:paraId="1144F91D" w14:textId="48C7376F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83" w:type="pct"/>
            <w:vAlign w:val="center"/>
          </w:tcPr>
          <w:p w14:paraId="5D7E162F" w14:textId="64557A1E" w:rsidR="00E2483A" w:rsidRPr="00F155CB" w:rsidRDefault="00A84D8D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6" w:type="pct"/>
            <w:vMerge/>
            <w:vAlign w:val="center"/>
          </w:tcPr>
          <w:p w14:paraId="1E15825D" w14:textId="59423F2A" w:rsidR="00E2483A" w:rsidRPr="00F155CB" w:rsidRDefault="00E2483A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0782" w:rsidRPr="00F155CB" w14:paraId="1BD059EA" w14:textId="77777777" w:rsidTr="00A84D8D">
        <w:trPr>
          <w:trHeight w:val="20"/>
          <w:jc w:val="center"/>
        </w:trPr>
        <w:tc>
          <w:tcPr>
            <w:tcW w:w="3253" w:type="pct"/>
            <w:gridSpan w:val="2"/>
            <w:shd w:val="clear" w:color="auto" w:fill="auto"/>
          </w:tcPr>
          <w:p w14:paraId="57A0AD68" w14:textId="2D369324" w:rsidR="003E0782" w:rsidRPr="00F155CB" w:rsidRDefault="003E0782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Pr="00F155C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 форме дифференцированного зачёта 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A295E80" w14:textId="5A191CFC" w:rsidR="003E0782" w:rsidRPr="00F155CB" w:rsidRDefault="003E0782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14:paraId="301B27AC" w14:textId="77777777" w:rsidR="003E0782" w:rsidRPr="00F155CB" w:rsidRDefault="003E0782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1CCDBCCA" w14:textId="77777777" w:rsidR="003E0782" w:rsidRPr="00F155CB" w:rsidRDefault="003E0782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D3890" w:rsidRPr="00F155CB" w14:paraId="0C3D4D2D" w14:textId="77777777" w:rsidTr="00A84D8D">
        <w:trPr>
          <w:trHeight w:val="20"/>
          <w:jc w:val="center"/>
        </w:trPr>
        <w:tc>
          <w:tcPr>
            <w:tcW w:w="3253" w:type="pct"/>
            <w:gridSpan w:val="2"/>
            <w:shd w:val="clear" w:color="auto" w:fill="auto"/>
          </w:tcPr>
          <w:p w14:paraId="66268142" w14:textId="77777777" w:rsidR="005D3890" w:rsidRPr="00F155CB" w:rsidRDefault="005D3890" w:rsidP="00F155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E39BC4E" w14:textId="276CDBEC" w:rsidR="005D3890" w:rsidRPr="00F155CB" w:rsidRDefault="003E0782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83" w:type="pct"/>
          </w:tcPr>
          <w:p w14:paraId="4D2020F2" w14:textId="77777777" w:rsidR="005D3890" w:rsidRPr="00F155CB" w:rsidRDefault="005D3890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14:paraId="37F9FBCA" w14:textId="4925E071" w:rsidR="005D3890" w:rsidRPr="00F155CB" w:rsidRDefault="005D3890" w:rsidP="00F1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26C67431" w14:textId="77777777" w:rsidR="00444620" w:rsidRPr="00F155CB" w:rsidRDefault="00444620" w:rsidP="00F155CB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7AE5312" w14:textId="77777777" w:rsidR="00444620" w:rsidRPr="00F155CB" w:rsidRDefault="00444620" w:rsidP="00F155CB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  <w:sectPr w:rsidR="00444620" w:rsidRPr="00F155CB" w:rsidSect="005D737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5B59328" w14:textId="5D32E486" w:rsidR="00444620" w:rsidRPr="00F155CB" w:rsidRDefault="00444620" w:rsidP="00F155C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160115467"/>
      <w:r w:rsidRPr="00F155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896622" w:rsidRPr="00F155CB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учебной дисциплины</w:t>
      </w:r>
      <w:bookmarkEnd w:id="8"/>
    </w:p>
    <w:p w14:paraId="736DBFBB" w14:textId="31BB5D12" w:rsidR="00896622" w:rsidRPr="00F155CB" w:rsidRDefault="00444620" w:rsidP="00F155C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160115468"/>
      <w:r w:rsidRPr="00F155CB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D14791" w:rsidRPr="00F155C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реализации программы</w:t>
      </w:r>
      <w:bookmarkEnd w:id="9"/>
    </w:p>
    <w:p w14:paraId="245C0658" w14:textId="77777777" w:rsidR="00CE592A" w:rsidRPr="00F155CB" w:rsidRDefault="00CE592A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  <w:r w:rsidRPr="00F155CB">
        <w:t>Для реализации программы учебной дисциплины предусмотрены следующие специальные помещения:</w:t>
      </w:r>
    </w:p>
    <w:p w14:paraId="796C29DE" w14:textId="00924E48" w:rsidR="00CE592A" w:rsidRPr="00F155CB" w:rsidRDefault="00CE592A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  <w:r w:rsidRPr="00F155CB">
        <w:t>Кабинет оснащён необходимым для реализации программы учебной дисциплины оборудованием: посадочные места по количеству обучающихся, рабочее место преподавателя, необходимая для проведения практических занятий методическая и справочная литература (в т.ч. в электронном в виде), техническими средствами обучения: компьютер, мультимедийный проектор, экран, мультимедийные презентации.</w:t>
      </w:r>
    </w:p>
    <w:p w14:paraId="5DE28CD3" w14:textId="2C99C773" w:rsidR="00444620" w:rsidRPr="00F155CB" w:rsidRDefault="00444620" w:rsidP="00F155CB">
      <w:pPr>
        <w:pStyle w:val="a6"/>
        <w:numPr>
          <w:ilvl w:val="1"/>
          <w:numId w:val="13"/>
        </w:numPr>
        <w:spacing w:after="0"/>
        <w:contextualSpacing/>
        <w:jc w:val="both"/>
        <w:outlineLvl w:val="1"/>
        <w:rPr>
          <w:b/>
          <w:bCs/>
        </w:rPr>
      </w:pPr>
      <w:bookmarkStart w:id="10" w:name="_Toc160115469"/>
      <w:r w:rsidRPr="00F155CB">
        <w:rPr>
          <w:b/>
          <w:bCs/>
        </w:rPr>
        <w:t>Информационное обеспечение реализации программы</w:t>
      </w:r>
      <w:bookmarkEnd w:id="10"/>
    </w:p>
    <w:p w14:paraId="55C0A475" w14:textId="77777777" w:rsidR="00042DC5" w:rsidRPr="00F155CB" w:rsidRDefault="00042DC5" w:rsidP="00F155CB">
      <w:pPr>
        <w:pStyle w:val="a6"/>
        <w:spacing w:after="0"/>
        <w:ind w:left="1429"/>
        <w:contextualSpacing/>
        <w:jc w:val="both"/>
        <w:outlineLvl w:val="1"/>
        <w:rPr>
          <w:b/>
          <w:bCs/>
        </w:rPr>
      </w:pPr>
    </w:p>
    <w:p w14:paraId="39F7A164" w14:textId="2CC1CD0A" w:rsidR="00042DC5" w:rsidRPr="00F155CB" w:rsidRDefault="00042DC5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  <w:r w:rsidRPr="00F155CB"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рекомендуемых для использования в образовательном процессе. </w:t>
      </w:r>
    </w:p>
    <w:p w14:paraId="21E3D459" w14:textId="77777777" w:rsidR="00042DC5" w:rsidRPr="00F155CB" w:rsidRDefault="00042DC5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</w:p>
    <w:p w14:paraId="2E427FCE" w14:textId="77777777" w:rsidR="00444620" w:rsidRPr="00F155CB" w:rsidRDefault="00444620" w:rsidP="00F155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5CB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14:paraId="2BB19B04" w14:textId="77777777" w:rsidR="0047678A" w:rsidRPr="00F155CB" w:rsidRDefault="00425B25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  <w:r w:rsidRPr="00F155CB">
        <w:t xml:space="preserve">1. </w:t>
      </w:r>
      <w:r w:rsidR="009A2E06" w:rsidRPr="00F155CB">
        <w:t>Федеральный государственный образовательный стандарт среднего профессионального образования по специальности 09.02.06 сетевое и системное администрирование (утв. приказом Министерства образования и науки РФ от 9 декабря 2016 г. N 1548);</w:t>
      </w:r>
    </w:p>
    <w:p w14:paraId="5B02D9AE" w14:textId="0C19E3A5" w:rsidR="0047678A" w:rsidRPr="00F155CB" w:rsidRDefault="0047678A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  <w:r w:rsidRPr="00F155CB">
        <w:t>2.  Образовательная программа подготовки специалистов среднего звена Специальность 09.02.06 «Сетевое и системное администрирование»;</w:t>
      </w:r>
    </w:p>
    <w:p w14:paraId="216E7334" w14:textId="61B3669A" w:rsidR="0047678A" w:rsidRPr="00F155CB" w:rsidRDefault="0047678A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  <w:r w:rsidRPr="00F155CB">
        <w:t xml:space="preserve">3. </w:t>
      </w:r>
      <w:r w:rsidR="00E90B82" w:rsidRPr="00F155CB">
        <w:t xml:space="preserve">Министерство труда и социальной защиты Российской Федерации Приказ № 680н от 29 сентября 2020 года «Об утверждении профессионального стандарта «Системный администратор информационно-коммуникационных систем». </w:t>
      </w:r>
    </w:p>
    <w:p w14:paraId="3A7414A9" w14:textId="50C931D8" w:rsidR="00CE592A" w:rsidRPr="00F155CB" w:rsidRDefault="00CE592A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</w:p>
    <w:p w14:paraId="518A0B4D" w14:textId="42AD7488" w:rsidR="00CE592A" w:rsidRPr="00F155CB" w:rsidRDefault="00CE592A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</w:p>
    <w:p w14:paraId="135C555C" w14:textId="77777777" w:rsidR="00CE592A" w:rsidRPr="00F155CB" w:rsidRDefault="00CE592A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</w:p>
    <w:p w14:paraId="3F41EC58" w14:textId="66CB9EB8" w:rsidR="00444620" w:rsidRPr="00F155CB" w:rsidRDefault="00821D2F" w:rsidP="00F155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155CB">
        <w:rPr>
          <w:rFonts w:ascii="Times New Roman" w:hAnsi="Times New Roman" w:cs="Times New Roman"/>
          <w:b/>
          <w:bCs/>
          <w:sz w:val="24"/>
          <w:szCs w:val="24"/>
        </w:rPr>
        <w:t>3.2.2</w:t>
      </w:r>
      <w:r w:rsidR="00444620" w:rsidRPr="00F155CB">
        <w:rPr>
          <w:rFonts w:ascii="Times New Roman" w:hAnsi="Times New Roman" w:cs="Times New Roman"/>
          <w:b/>
          <w:bCs/>
          <w:sz w:val="24"/>
          <w:szCs w:val="24"/>
        </w:rPr>
        <w:t xml:space="preserve">. Дополнительные источники </w:t>
      </w:r>
    </w:p>
    <w:p w14:paraId="2539D1EB" w14:textId="77777777" w:rsidR="00821D2F" w:rsidRPr="00F155CB" w:rsidRDefault="00821D2F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  <w:r w:rsidRPr="00F155CB">
        <w:t xml:space="preserve">1. Семенова, В. В., Психология и этика в профессиональной деятельности : учебник / В. В. Семенова, И. С. Кошель. — </w:t>
      </w:r>
      <w:proofErr w:type="gramStart"/>
      <w:r w:rsidRPr="00F155CB">
        <w:t>Москва :</w:t>
      </w:r>
      <w:proofErr w:type="gramEnd"/>
      <w:r w:rsidRPr="00F155CB">
        <w:t xml:space="preserve"> </w:t>
      </w:r>
      <w:proofErr w:type="spellStart"/>
      <w:r w:rsidRPr="00F155CB">
        <w:t>КноРус</w:t>
      </w:r>
      <w:proofErr w:type="spellEnd"/>
      <w:r w:rsidRPr="00F155CB">
        <w:t>, 2022. — 172 с.</w:t>
      </w:r>
    </w:p>
    <w:p w14:paraId="5497B622" w14:textId="77777777" w:rsidR="00821D2F" w:rsidRPr="00F155CB" w:rsidRDefault="00821D2F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  <w:r w:rsidRPr="00F155CB">
        <w:t xml:space="preserve">2. </w:t>
      </w:r>
      <w:proofErr w:type="spellStart"/>
      <w:r w:rsidRPr="00F155CB">
        <w:t>Хеннер</w:t>
      </w:r>
      <w:proofErr w:type="spellEnd"/>
      <w:r w:rsidRPr="00F155CB">
        <w:t xml:space="preserve"> Е. К. Введение в специальность. Лекции по дисциплине [Электронный ресурс</w:t>
      </w:r>
      <w:proofErr w:type="gramStart"/>
      <w:r w:rsidRPr="00F155CB">
        <w:t>] :</w:t>
      </w:r>
      <w:proofErr w:type="gramEnd"/>
      <w:r w:rsidRPr="00F155CB">
        <w:t xml:space="preserve"> учебное пособие / Е. К. </w:t>
      </w:r>
      <w:proofErr w:type="spellStart"/>
      <w:r w:rsidRPr="00F155CB">
        <w:t>Хеннер</w:t>
      </w:r>
      <w:proofErr w:type="spellEnd"/>
      <w:r w:rsidRPr="00F155CB">
        <w:t xml:space="preserve"> ; Пермский государственный национальный исследовательский университет. – Электронные данные. – Пермь, 2021. – 7,37 </w:t>
      </w:r>
      <w:proofErr w:type="gramStart"/>
      <w:r w:rsidRPr="00F155CB">
        <w:t>Мб ;</w:t>
      </w:r>
      <w:proofErr w:type="gramEnd"/>
      <w:r w:rsidRPr="00F155CB">
        <w:t xml:space="preserve"> 246 с.;</w:t>
      </w:r>
    </w:p>
    <w:p w14:paraId="231A3AAB" w14:textId="315EAB8C" w:rsidR="00821D2F" w:rsidRPr="00F155CB" w:rsidRDefault="00917F1F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  <w:r w:rsidRPr="00F155CB">
        <w:t xml:space="preserve">3. </w:t>
      </w:r>
      <w:r w:rsidR="00821D2F" w:rsidRPr="00F155CB">
        <w:t xml:space="preserve">Дятлов П.А. Принципы построения и организация компьютерных </w:t>
      </w:r>
      <w:proofErr w:type="gramStart"/>
      <w:r w:rsidR="00821D2F" w:rsidRPr="00F155CB">
        <w:t>сетей :</w:t>
      </w:r>
      <w:proofErr w:type="gramEnd"/>
      <w:r w:rsidR="00821D2F" w:rsidRPr="00F155CB">
        <w:t xml:space="preserve"> учебное пособие / Дятлов П.А.  — </w:t>
      </w:r>
      <w:proofErr w:type="spellStart"/>
      <w:r w:rsidR="00821D2F" w:rsidRPr="00F155CB">
        <w:t>Ростов</w:t>
      </w:r>
      <w:proofErr w:type="spellEnd"/>
      <w:r w:rsidR="00821D2F" w:rsidRPr="00F155CB">
        <w:t xml:space="preserve">-на-Дону − </w:t>
      </w:r>
      <w:proofErr w:type="gramStart"/>
      <w:r w:rsidR="00821D2F" w:rsidRPr="00F155CB">
        <w:t>Таганрог :</w:t>
      </w:r>
      <w:proofErr w:type="gramEnd"/>
      <w:r w:rsidR="00821D2F" w:rsidRPr="00F155CB">
        <w:t xml:space="preserve"> Издательство Южного федерального университета, 2022. — 127 с.</w:t>
      </w:r>
    </w:p>
    <w:p w14:paraId="188BA9E3" w14:textId="6987D637" w:rsidR="00F10140" w:rsidRPr="00F155CB" w:rsidRDefault="00F10140" w:rsidP="00F155C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11" w:name="_Toc160115470"/>
      <w:r w:rsidRPr="00F155CB">
        <w:rPr>
          <w:rFonts w:ascii="Times New Roman" w:hAnsi="Times New Roman" w:cs="Times New Roman"/>
          <w:b/>
          <w:iCs/>
          <w:sz w:val="24"/>
          <w:szCs w:val="24"/>
        </w:rPr>
        <w:t>3.3. Условия реализации учебной дисциплины с применением ЭО и ДОТ</w:t>
      </w:r>
      <w:bookmarkEnd w:id="11"/>
    </w:p>
    <w:p w14:paraId="3EF8282C" w14:textId="77777777" w:rsidR="00917F1F" w:rsidRPr="00F155CB" w:rsidRDefault="00917F1F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  <w:r w:rsidRPr="00F155CB">
        <w:t xml:space="preserve">Учебная дисциплина реализуется с применением ЭО и ДОТ по фрагментарной модели с использованием информационно-коммуникационных технологий. В этом случае учащийся самостоятельно работает с комплектом учебно-методического обеспечения, которое частично представлено в электронном виде. Взаимодействие педагога и обучающегося осуществляется с помощью различных видов связи. </w:t>
      </w:r>
    </w:p>
    <w:p w14:paraId="5129F806" w14:textId="6505E22A" w:rsidR="00917F1F" w:rsidRDefault="00917F1F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  <w:r w:rsidRPr="00F155CB">
        <w:t xml:space="preserve">Место размещения страницы учебной дисциплины на платформе дистанционного обучения: </w:t>
      </w:r>
      <w:hyperlink r:id="rId10" w:history="1">
        <w:r w:rsidRPr="00F155CB">
          <w:t>ht</w:t>
        </w:r>
        <w:r w:rsidRPr="00F155CB">
          <w:t>t</w:t>
        </w:r>
        <w:r w:rsidRPr="00F155CB">
          <w:t>ps://kbkdist.ru/</w:t>
        </w:r>
      </w:hyperlink>
      <w:r w:rsidRPr="00F155CB">
        <w:t>.</w:t>
      </w:r>
    </w:p>
    <w:p w14:paraId="2DC24923" w14:textId="77777777" w:rsidR="00F155CB" w:rsidRPr="00F155CB" w:rsidRDefault="00F155CB" w:rsidP="00F155CB">
      <w:pPr>
        <w:tabs>
          <w:tab w:val="num" w:pos="426"/>
        </w:tabs>
        <w:suppressAutoHyphens/>
        <w:spacing w:after="0"/>
        <w:contextualSpacing/>
        <w:jc w:val="both"/>
      </w:pPr>
    </w:p>
    <w:p w14:paraId="63967D8A" w14:textId="2A6948ED" w:rsidR="00CE592A" w:rsidRPr="00F155CB" w:rsidRDefault="00CE592A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</w:p>
    <w:p w14:paraId="241F7C20" w14:textId="5219A27A" w:rsidR="00CE592A" w:rsidRPr="00F155CB" w:rsidRDefault="00CE592A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</w:p>
    <w:p w14:paraId="3C7AF6D7" w14:textId="06DB8CCD" w:rsidR="00CE592A" w:rsidRPr="00F155CB" w:rsidRDefault="00CE592A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</w:p>
    <w:p w14:paraId="2FB5451A" w14:textId="0F81C6DE" w:rsidR="00CE592A" w:rsidRPr="00F155CB" w:rsidRDefault="00CE592A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</w:p>
    <w:p w14:paraId="00B6EA53" w14:textId="7CD400F0" w:rsidR="00CE592A" w:rsidRPr="00F155CB" w:rsidRDefault="00CE592A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</w:p>
    <w:p w14:paraId="6C34F5E4" w14:textId="6D2EC453" w:rsidR="00CE592A" w:rsidRPr="00F155CB" w:rsidRDefault="00CE592A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</w:p>
    <w:p w14:paraId="0F2E165C" w14:textId="19143D4F" w:rsidR="00444620" w:rsidRPr="00F155CB" w:rsidRDefault="00444620" w:rsidP="00F155C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bookmarkStart w:id="12" w:name="_Toc160115471"/>
      <w:r w:rsidRPr="00F155CB"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="00BE3989" w:rsidRPr="00F155CB">
        <w:rPr>
          <w:rFonts w:ascii="Times New Roman" w:hAnsi="Times New Roman" w:cs="Times New Roman"/>
          <w:b/>
          <w:iCs/>
          <w:sz w:val="24"/>
          <w:szCs w:val="24"/>
        </w:rPr>
        <w:t>Порядок формирования результирующей оценки по учебной дисциплине</w:t>
      </w:r>
      <w:bookmarkEnd w:id="12"/>
    </w:p>
    <w:p w14:paraId="2B60B856" w14:textId="64BAEE05" w:rsidR="00D14791" w:rsidRPr="00F155CB" w:rsidRDefault="00BE3989" w:rsidP="00F155C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13" w:name="_Toc160115472"/>
      <w:r w:rsidRPr="00F155CB">
        <w:rPr>
          <w:rFonts w:ascii="Times New Roman" w:hAnsi="Times New Roman" w:cs="Times New Roman"/>
          <w:b/>
          <w:iCs/>
          <w:sz w:val="24"/>
          <w:szCs w:val="24"/>
        </w:rPr>
        <w:t>4.1. Формы и методы текущего контроля и промежуточной аттестации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953"/>
        <w:gridCol w:w="2818"/>
      </w:tblGrid>
      <w:tr w:rsidR="00444620" w:rsidRPr="00F155CB" w14:paraId="2792EC16" w14:textId="77777777" w:rsidTr="005D737F">
        <w:tc>
          <w:tcPr>
            <w:tcW w:w="1912" w:type="pct"/>
            <w:shd w:val="clear" w:color="auto" w:fill="auto"/>
          </w:tcPr>
          <w:p w14:paraId="761C9053" w14:textId="77777777" w:rsidR="00444620" w:rsidRPr="00F155CB" w:rsidRDefault="00444620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14:paraId="40D9B63D" w14:textId="3541F423" w:rsidR="00444620" w:rsidRPr="00F155CB" w:rsidRDefault="004A3717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Критерии </w:t>
            </w:r>
            <w:r w:rsidR="00BE3989" w:rsidRPr="00F155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оценки</w:t>
            </w:r>
          </w:p>
        </w:tc>
        <w:tc>
          <w:tcPr>
            <w:tcW w:w="1508" w:type="pct"/>
            <w:shd w:val="clear" w:color="auto" w:fill="auto"/>
          </w:tcPr>
          <w:p w14:paraId="7B312630" w14:textId="43F360A1" w:rsidR="00444620" w:rsidRPr="00F155CB" w:rsidRDefault="00BE3989" w:rsidP="00F15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методы текущего контроля и промежуточной аттестации</w:t>
            </w:r>
          </w:p>
        </w:tc>
      </w:tr>
      <w:tr w:rsidR="00917F1F" w:rsidRPr="00F155CB" w14:paraId="7F4F0CC2" w14:textId="77777777" w:rsidTr="005D737F">
        <w:tc>
          <w:tcPr>
            <w:tcW w:w="1912" w:type="pct"/>
            <w:shd w:val="clear" w:color="auto" w:fill="auto"/>
          </w:tcPr>
          <w:p w14:paraId="5190E237" w14:textId="0B1B4C1E" w:rsidR="00917F1F" w:rsidRPr="00F155CB" w:rsidRDefault="00917F1F" w:rsidP="00F15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-планировать и реализовывать собственное професс</w:t>
            </w:r>
            <w:r w:rsidR="007E61B7" w:rsidRPr="00F15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иональное и личностное развитие;</w:t>
            </w:r>
          </w:p>
          <w:p w14:paraId="3E432635" w14:textId="7886F58E" w:rsidR="00917F1F" w:rsidRPr="00F155CB" w:rsidRDefault="00917F1F" w:rsidP="00F15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5E97E802" w14:textId="77777777" w:rsidR="007E61B7" w:rsidRPr="00F155CB" w:rsidRDefault="007E61B7" w:rsidP="00F15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-определять актуальность нормативно-правовой документации в профессиональной деятельности.</w:t>
            </w:r>
          </w:p>
          <w:p w14:paraId="04AC722B" w14:textId="77777777" w:rsidR="007E61B7" w:rsidRPr="00F155CB" w:rsidRDefault="007E61B7" w:rsidP="00F15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-выстраивать траектории профессионального и личностного развития</w:t>
            </w:r>
          </w:p>
          <w:p w14:paraId="6C87389A" w14:textId="77777777" w:rsidR="007E61B7" w:rsidRPr="00F155CB" w:rsidRDefault="007E61B7" w:rsidP="00F155CB">
            <w:pPr>
              <w:pStyle w:val="ab"/>
              <w:spacing w:before="248"/>
              <w:jc w:val="both"/>
              <w:rPr>
                <w:color w:val="000000"/>
              </w:rPr>
            </w:pPr>
          </w:p>
          <w:p w14:paraId="311D8B02" w14:textId="77777777" w:rsidR="00917F1F" w:rsidRPr="00F155CB" w:rsidRDefault="00917F1F" w:rsidP="00F155CB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4A77CA27" w14:textId="526D98EF" w:rsidR="00917F1F" w:rsidRPr="00F155CB" w:rsidRDefault="00917F1F" w:rsidP="00F155CB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vMerge w:val="restart"/>
            <w:shd w:val="clear" w:color="auto" w:fill="auto"/>
          </w:tcPr>
          <w:p w14:paraId="1E375FDC" w14:textId="77777777" w:rsidR="00917F1F" w:rsidRPr="00F155CB" w:rsidRDefault="00917F1F" w:rsidP="00F155CB">
            <w:pPr>
              <w:pStyle w:val="ab"/>
              <w:spacing w:before="248"/>
              <w:jc w:val="both"/>
              <w:rPr>
                <w:color w:val="000000"/>
              </w:rPr>
            </w:pPr>
            <w:r w:rsidRPr="00F155CB">
              <w:rPr>
                <w:color w:val="000000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4D65439A" w14:textId="77777777" w:rsidR="00917F1F" w:rsidRPr="00F155CB" w:rsidRDefault="00917F1F" w:rsidP="00F155CB">
            <w:pPr>
              <w:pStyle w:val="ab"/>
              <w:spacing w:before="248"/>
              <w:jc w:val="both"/>
              <w:rPr>
                <w:color w:val="000000"/>
              </w:rPr>
            </w:pPr>
            <w:r w:rsidRPr="00F155CB">
              <w:rPr>
                <w:color w:val="000000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40DF4C21" w14:textId="77777777" w:rsidR="00917F1F" w:rsidRPr="00F155CB" w:rsidRDefault="00917F1F" w:rsidP="00F155CB">
            <w:pPr>
              <w:pStyle w:val="ab"/>
              <w:spacing w:before="248"/>
              <w:ind w:right="-2"/>
              <w:jc w:val="both"/>
              <w:rPr>
                <w:color w:val="000000"/>
              </w:rPr>
            </w:pPr>
            <w:r w:rsidRPr="00F155CB">
              <w:rPr>
                <w:color w:val="000000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709322EA" w14:textId="51785804" w:rsidR="00917F1F" w:rsidRPr="00F155CB" w:rsidRDefault="00917F1F" w:rsidP="00F155CB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«Неудовлетворительно» - теоретическое содержание курса не </w:t>
            </w:r>
            <w:r w:rsidRPr="00F15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shd w:val="clear" w:color="auto" w:fill="auto"/>
          </w:tcPr>
          <w:p w14:paraId="6D5C5634" w14:textId="77777777" w:rsidR="007E61B7" w:rsidRPr="00F155CB" w:rsidRDefault="007E61B7" w:rsidP="00F155CB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Примеры форм и методов контроля и оценки</w:t>
            </w:r>
          </w:p>
          <w:p w14:paraId="0A640739" w14:textId="77777777" w:rsidR="007E61B7" w:rsidRPr="00F155CB" w:rsidRDefault="007E61B7" w:rsidP="00F155CB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155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Итоговое тестирование </w:t>
            </w:r>
          </w:p>
          <w:p w14:paraId="3A75D2C6" w14:textId="77777777" w:rsidR="007E61B7" w:rsidRPr="00F155CB" w:rsidRDefault="007E61B7" w:rsidP="00F155CB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155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Самостоятельная работа.</w:t>
            </w:r>
          </w:p>
          <w:p w14:paraId="5523D131" w14:textId="77777777" w:rsidR="007E61B7" w:rsidRPr="00F155CB" w:rsidRDefault="007E61B7" w:rsidP="00F155CB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155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Наблюдение за выполнением практического задания. (деятельностью студента)</w:t>
            </w:r>
          </w:p>
          <w:p w14:paraId="5A1D27C8" w14:textId="77777777" w:rsidR="007E61B7" w:rsidRPr="00F155CB" w:rsidRDefault="007E61B7" w:rsidP="00F155CB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C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155C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Оценка выполнения практического задания(работы)</w:t>
            </w:r>
          </w:p>
          <w:p w14:paraId="57AF68A9" w14:textId="36D03A60" w:rsidR="00917F1F" w:rsidRPr="00F155CB" w:rsidRDefault="00917F1F" w:rsidP="00F155C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17F1F" w:rsidRPr="00F155CB" w14:paraId="5B3DD2B2" w14:textId="77777777" w:rsidTr="005D737F">
        <w:trPr>
          <w:trHeight w:val="896"/>
        </w:trPr>
        <w:tc>
          <w:tcPr>
            <w:tcW w:w="1912" w:type="pct"/>
            <w:shd w:val="clear" w:color="auto" w:fill="auto"/>
          </w:tcPr>
          <w:p w14:paraId="0725D7F5" w14:textId="755B97B6" w:rsidR="007E61B7" w:rsidRPr="00F155CB" w:rsidRDefault="007E61B7" w:rsidP="00F15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-требования к результатам освоения основной профессиональной образовательной программы;</w:t>
            </w:r>
          </w:p>
          <w:p w14:paraId="51DA7DFD" w14:textId="77777777" w:rsidR="007E61B7" w:rsidRPr="00F155CB" w:rsidRDefault="007E61B7" w:rsidP="00F15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-характеристику профессиональной деятельности по изучаемой специальности;</w:t>
            </w:r>
          </w:p>
          <w:p w14:paraId="46203548" w14:textId="77777777" w:rsidR="007E61B7" w:rsidRPr="00F155CB" w:rsidRDefault="007E61B7" w:rsidP="00F15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5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-общие и профессиональные компетенции, которые обучаемый должен освоить в ходе образовательного процесса.</w:t>
            </w:r>
          </w:p>
          <w:p w14:paraId="16A967DD" w14:textId="0240B329" w:rsidR="00917F1F" w:rsidRPr="00F155CB" w:rsidRDefault="00917F1F" w:rsidP="00F155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14:paraId="7C0246A6" w14:textId="77777777" w:rsidR="00917F1F" w:rsidRPr="00F155CB" w:rsidRDefault="00917F1F" w:rsidP="00F155CB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14:paraId="3A5555DD" w14:textId="77777777" w:rsidR="007E61B7" w:rsidRPr="00F155CB" w:rsidRDefault="007E61B7" w:rsidP="00F155CB">
            <w:pPr>
              <w:tabs>
                <w:tab w:val="left" w:pos="3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5CB">
              <w:rPr>
                <w:sz w:val="24"/>
                <w:szCs w:val="24"/>
              </w:rPr>
              <w:t>•</w:t>
            </w:r>
            <w:r w:rsidRPr="00F155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Подготовка и выступление с докладом, сообщением, презентацией по семинарским занятиям </w:t>
            </w:r>
          </w:p>
          <w:p w14:paraId="76CBD8BF" w14:textId="22F256A5" w:rsidR="007E61B7" w:rsidRPr="00F155CB" w:rsidRDefault="007E61B7" w:rsidP="00F155CB">
            <w:pPr>
              <w:tabs>
                <w:tab w:val="left" w:pos="369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(опрос)</w:t>
            </w:r>
          </w:p>
          <w:p w14:paraId="7E5D4570" w14:textId="054712F3" w:rsidR="00917F1F" w:rsidRPr="00F155CB" w:rsidRDefault="007E61B7" w:rsidP="00F155C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55CB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 контроль (дифференцированный зачет)</w:t>
            </w:r>
          </w:p>
        </w:tc>
      </w:tr>
    </w:tbl>
    <w:p w14:paraId="6DC8DDFD" w14:textId="77777777" w:rsidR="00444620" w:rsidRPr="00F155CB" w:rsidRDefault="00444620" w:rsidP="00F155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13928" w14:textId="77777777" w:rsidR="00CE592A" w:rsidRPr="00F155CB" w:rsidRDefault="00CE592A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DA3AE" w14:textId="77777777" w:rsidR="003B00F7" w:rsidRPr="00F155CB" w:rsidRDefault="003B00F7" w:rsidP="00F155CB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14" w:name="_Toc160115473"/>
      <w:r w:rsidRPr="00F155CB">
        <w:rPr>
          <w:rFonts w:ascii="Times New Roman" w:hAnsi="Times New Roman" w:cs="Times New Roman"/>
          <w:b/>
          <w:iCs/>
          <w:sz w:val="24"/>
          <w:szCs w:val="24"/>
        </w:rPr>
        <w:t>4.2. Порядок формирования результирующей оценки по учебной дисциплине</w:t>
      </w:r>
      <w:bookmarkEnd w:id="14"/>
    </w:p>
    <w:p w14:paraId="5ECFE2B2" w14:textId="202FA5EC" w:rsidR="00CE592A" w:rsidRPr="00F155CB" w:rsidRDefault="003B00F7" w:rsidP="00F155CB">
      <w:pPr>
        <w:pStyle w:val="a6"/>
        <w:tabs>
          <w:tab w:val="num" w:pos="426"/>
        </w:tabs>
        <w:suppressAutoHyphens/>
        <w:spacing w:after="0"/>
        <w:ind w:left="0" w:firstLine="709"/>
        <w:contextualSpacing/>
        <w:jc w:val="both"/>
      </w:pPr>
      <w:r w:rsidRPr="00F155CB">
        <w:t>Оценивание знаний производится по пятибалльной шкале и по накопительной системе. Результирующая оценка формируется путём суммирования накопленной оценке и оценке, полученной на зачёте. При этом вес накопленной оценки – 90%, а оценка зачёта – 10%. Накопленная оценка может быть получена путём накопления баллов за все формы текущего контроля (посещаемость, ответы на занятиях)</w:t>
      </w:r>
    </w:p>
    <w:p w14:paraId="037B2B85" w14:textId="77777777" w:rsidR="003B00F7" w:rsidRPr="00F155CB" w:rsidRDefault="003B00F7" w:rsidP="00F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B00F7" w:rsidRPr="00F155CB" w:rsidSect="00DB6F5D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D1F2" w14:textId="77777777" w:rsidR="00734B9B" w:rsidRDefault="00734B9B">
      <w:pPr>
        <w:spacing w:after="0" w:line="240" w:lineRule="auto"/>
      </w:pPr>
      <w:r>
        <w:separator/>
      </w:r>
    </w:p>
  </w:endnote>
  <w:endnote w:type="continuationSeparator" w:id="0">
    <w:p w14:paraId="498B7DE7" w14:textId="77777777" w:rsidR="00734B9B" w:rsidRDefault="0073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A373" w14:textId="77777777" w:rsidR="00D9775B" w:rsidRDefault="00D9775B" w:rsidP="005D737F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14:paraId="2B263F0E" w14:textId="77777777" w:rsidR="00D9775B" w:rsidRDefault="00D9775B" w:rsidP="005D737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75FC" w14:textId="77777777" w:rsidR="00D9775B" w:rsidRDefault="00D9775B" w:rsidP="005D73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7371" w14:textId="77777777" w:rsidR="00734B9B" w:rsidRDefault="00734B9B">
      <w:pPr>
        <w:spacing w:after="0" w:line="240" w:lineRule="auto"/>
      </w:pPr>
      <w:r>
        <w:separator/>
      </w:r>
    </w:p>
  </w:footnote>
  <w:footnote w:type="continuationSeparator" w:id="0">
    <w:p w14:paraId="1BD0AB1B" w14:textId="77777777" w:rsidR="00734B9B" w:rsidRDefault="0073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250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EB9500" w14:textId="48A76F25" w:rsidR="00D9775B" w:rsidRPr="00DB6F5D" w:rsidRDefault="00D9775B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6F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6F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6F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E98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DB6F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D360CE" w14:textId="77777777" w:rsidR="00D9775B" w:rsidRDefault="00D9775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50213D3"/>
    <w:multiLevelType w:val="multilevel"/>
    <w:tmpl w:val="450AE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61E3534"/>
    <w:multiLevelType w:val="multilevel"/>
    <w:tmpl w:val="76EC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87479A"/>
    <w:multiLevelType w:val="hybridMultilevel"/>
    <w:tmpl w:val="BAEC6CEC"/>
    <w:lvl w:ilvl="0" w:tplc="69963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4552"/>
    <w:multiLevelType w:val="hybridMultilevel"/>
    <w:tmpl w:val="525A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039F"/>
    <w:multiLevelType w:val="hybridMultilevel"/>
    <w:tmpl w:val="B71C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57CA"/>
    <w:multiLevelType w:val="hybridMultilevel"/>
    <w:tmpl w:val="A8567A1E"/>
    <w:lvl w:ilvl="0" w:tplc="F6CCAC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23715"/>
    <w:multiLevelType w:val="hybridMultilevel"/>
    <w:tmpl w:val="949E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F3D46"/>
    <w:multiLevelType w:val="multilevel"/>
    <w:tmpl w:val="D7FA1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43C0746"/>
    <w:multiLevelType w:val="hybridMultilevel"/>
    <w:tmpl w:val="C274653C"/>
    <w:lvl w:ilvl="0" w:tplc="7028316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A606F62"/>
    <w:multiLevelType w:val="hybridMultilevel"/>
    <w:tmpl w:val="56209924"/>
    <w:lvl w:ilvl="0" w:tplc="21D6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D4328A"/>
    <w:multiLevelType w:val="hybridMultilevel"/>
    <w:tmpl w:val="1620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E4E86"/>
    <w:multiLevelType w:val="hybridMultilevel"/>
    <w:tmpl w:val="BED6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20"/>
    <w:rsid w:val="00042DC5"/>
    <w:rsid w:val="00123BE8"/>
    <w:rsid w:val="00167DFD"/>
    <w:rsid w:val="001F1A83"/>
    <w:rsid w:val="00201D4B"/>
    <w:rsid w:val="002C43E9"/>
    <w:rsid w:val="002D4B54"/>
    <w:rsid w:val="002F1C37"/>
    <w:rsid w:val="00326ECF"/>
    <w:rsid w:val="00343866"/>
    <w:rsid w:val="00380E98"/>
    <w:rsid w:val="00387C91"/>
    <w:rsid w:val="003B00F7"/>
    <w:rsid w:val="003B6C4E"/>
    <w:rsid w:val="003E0782"/>
    <w:rsid w:val="00425B25"/>
    <w:rsid w:val="00444620"/>
    <w:rsid w:val="004747B4"/>
    <w:rsid w:val="0047678A"/>
    <w:rsid w:val="00485E06"/>
    <w:rsid w:val="0049125B"/>
    <w:rsid w:val="00495230"/>
    <w:rsid w:val="004A3717"/>
    <w:rsid w:val="004B1B95"/>
    <w:rsid w:val="00537938"/>
    <w:rsid w:val="00543EA3"/>
    <w:rsid w:val="0054441C"/>
    <w:rsid w:val="005A153A"/>
    <w:rsid w:val="005D3890"/>
    <w:rsid w:val="005D737F"/>
    <w:rsid w:val="00605D2E"/>
    <w:rsid w:val="006B779D"/>
    <w:rsid w:val="006C1AF1"/>
    <w:rsid w:val="006F7905"/>
    <w:rsid w:val="0070589E"/>
    <w:rsid w:val="00734B9B"/>
    <w:rsid w:val="00761147"/>
    <w:rsid w:val="00775B87"/>
    <w:rsid w:val="007E61B7"/>
    <w:rsid w:val="00821D2F"/>
    <w:rsid w:val="00896622"/>
    <w:rsid w:val="008E2F13"/>
    <w:rsid w:val="008F537B"/>
    <w:rsid w:val="00917F1F"/>
    <w:rsid w:val="00920700"/>
    <w:rsid w:val="009272AF"/>
    <w:rsid w:val="00991EDC"/>
    <w:rsid w:val="009A2E06"/>
    <w:rsid w:val="00A82AB4"/>
    <w:rsid w:val="00A84D8D"/>
    <w:rsid w:val="00AF650F"/>
    <w:rsid w:val="00B81D68"/>
    <w:rsid w:val="00BE3989"/>
    <w:rsid w:val="00C12BE6"/>
    <w:rsid w:val="00C410FC"/>
    <w:rsid w:val="00C44CF2"/>
    <w:rsid w:val="00C54488"/>
    <w:rsid w:val="00CB52E6"/>
    <w:rsid w:val="00CE592A"/>
    <w:rsid w:val="00D14791"/>
    <w:rsid w:val="00D60FD3"/>
    <w:rsid w:val="00D9775B"/>
    <w:rsid w:val="00DB6F5D"/>
    <w:rsid w:val="00DE585E"/>
    <w:rsid w:val="00E2483A"/>
    <w:rsid w:val="00E60BE5"/>
    <w:rsid w:val="00E90B82"/>
    <w:rsid w:val="00EA5340"/>
    <w:rsid w:val="00EE0F17"/>
    <w:rsid w:val="00F10140"/>
    <w:rsid w:val="00F155CB"/>
    <w:rsid w:val="00F96A86"/>
    <w:rsid w:val="00FB54A3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F549"/>
  <w15:docId w15:val="{37E29D07-1E05-4702-9ABC-58D631C8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6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46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6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4462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44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4620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4462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5D73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737F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D737F"/>
    <w:rPr>
      <w:vertAlign w:val="superscript"/>
    </w:rPr>
  </w:style>
  <w:style w:type="paragraph" w:styleId="ab">
    <w:name w:val="Normal (Web)"/>
    <w:aliases w:val="Обычный (Web),Обычный (веб)1"/>
    <w:basedOn w:val="a"/>
    <w:uiPriority w:val="99"/>
    <w:unhideWhenUsed/>
    <w:qFormat/>
    <w:rsid w:val="006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C1AF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C1AF1"/>
    <w:rPr>
      <w:color w:val="800080" w:themeColor="followed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53793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53793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37938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DB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6F5D"/>
    <w:rPr>
      <w:rFonts w:eastAsiaTheme="minorEastAsia"/>
      <w:lang w:eastAsia="ru-RU"/>
    </w:rPr>
  </w:style>
  <w:style w:type="character" w:styleId="af1">
    <w:name w:val="Emphasis"/>
    <w:uiPriority w:val="20"/>
    <w:qFormat/>
    <w:rsid w:val="00B81D68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"/>
    <w:semiHidden/>
    <w:rsid w:val="00C54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5D3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7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bkdis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CF93-08C7-43E0-853A-CF155C01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10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1</cp:lastModifiedBy>
  <cp:revision>3</cp:revision>
  <dcterms:created xsi:type="dcterms:W3CDTF">2024-02-29T14:15:00Z</dcterms:created>
  <dcterms:modified xsi:type="dcterms:W3CDTF">2024-03-01T07:35:00Z</dcterms:modified>
</cp:coreProperties>
</file>