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64" w:rsidRDefault="00846264" w:rsidP="0084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Серповидноклеточная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анемия</w:t>
      </w:r>
    </w:p>
    <w:p w:rsidR="00040A8D" w:rsidRPr="00040A8D" w:rsidRDefault="00AC15C5" w:rsidP="00040A8D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040A8D">
        <w:rPr>
          <w:rFonts w:ascii="Times New Roman" w:hAnsi="Times New Roman"/>
          <w:i/>
          <w:sz w:val="24"/>
          <w:szCs w:val="24"/>
        </w:rPr>
        <w:t xml:space="preserve">Бажанов Владимир Владимирович, </w:t>
      </w:r>
    </w:p>
    <w:p w:rsidR="00040A8D" w:rsidRPr="00040A8D" w:rsidRDefault="00040A8D" w:rsidP="00040A8D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040A8D">
        <w:rPr>
          <w:rFonts w:ascii="Times New Roman" w:hAnsi="Times New Roman"/>
          <w:i/>
          <w:sz w:val="24"/>
          <w:szCs w:val="24"/>
        </w:rPr>
        <w:t xml:space="preserve">преподаватель специальных дисциплин </w:t>
      </w:r>
    </w:p>
    <w:p w:rsidR="00040A8D" w:rsidRPr="00040A8D" w:rsidRDefault="00AC15C5" w:rsidP="00040A8D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040A8D">
        <w:rPr>
          <w:rFonts w:ascii="Times New Roman" w:hAnsi="Times New Roman"/>
          <w:i/>
          <w:sz w:val="24"/>
          <w:szCs w:val="24"/>
        </w:rPr>
        <w:t>ГБПОУ «</w:t>
      </w:r>
      <w:proofErr w:type="spellStart"/>
      <w:r w:rsidRPr="00040A8D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040A8D">
        <w:rPr>
          <w:rFonts w:ascii="Times New Roman" w:hAnsi="Times New Roman"/>
          <w:i/>
          <w:sz w:val="24"/>
          <w:szCs w:val="24"/>
        </w:rPr>
        <w:t xml:space="preserve"> медицинский колледж», </w:t>
      </w:r>
    </w:p>
    <w:p w:rsidR="00AC15C5" w:rsidRPr="00040A8D" w:rsidRDefault="00F469BD" w:rsidP="00040A8D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hyperlink r:id="rId4" w:history="1">
        <w:r w:rsidR="00AC15C5" w:rsidRPr="00040A8D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bazhan.bazhan@yandex.ru</w:t>
        </w:r>
      </w:hyperlink>
      <w:r w:rsidR="00AC15C5" w:rsidRPr="00040A8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C15C5" w:rsidRDefault="00AC15C5" w:rsidP="0084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b/>
          <w:sz w:val="24"/>
          <w:szCs w:val="24"/>
        </w:rPr>
        <w:t>Серповидно-клеточная анемия</w:t>
      </w:r>
      <w:r w:rsidRPr="00040A8D">
        <w:rPr>
          <w:rFonts w:ascii="Times New Roman" w:hAnsi="Times New Roman" w:cs="Times New Roman"/>
          <w:sz w:val="24"/>
          <w:szCs w:val="24"/>
        </w:rPr>
        <w:t xml:space="preserve"> – наследственная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гемоглобинопатия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, обусловленная синтезом аномального гемоглобина S, изменением формы и свойств эритроцитов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крови</w:t>
      </w:r>
      <w:proofErr w:type="gramStart"/>
      <w:r w:rsidRPr="00040A8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40A8D">
        <w:rPr>
          <w:rFonts w:ascii="Times New Roman" w:hAnsi="Times New Roman" w:cs="Times New Roman"/>
          <w:sz w:val="24"/>
          <w:szCs w:val="24"/>
        </w:rPr>
        <w:t>арактеризуется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нарушением структуры гемоглобина и присутствием в крови эритроцитов серповидной формы.</w:t>
      </w:r>
    </w:p>
    <w:p w:rsidR="00E12701" w:rsidRPr="00040A8D" w:rsidRDefault="00E12701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0A8D">
        <w:rPr>
          <w:rFonts w:ascii="Times New Roman" w:hAnsi="Times New Roman" w:cs="Times New Roman"/>
          <w:sz w:val="24"/>
          <w:szCs w:val="24"/>
        </w:rPr>
        <w:t>ß-</w:t>
      </w:r>
      <w:proofErr w:type="gramEnd"/>
      <w:r w:rsidRPr="00040A8D">
        <w:rPr>
          <w:rFonts w:ascii="Times New Roman" w:hAnsi="Times New Roman" w:cs="Times New Roman"/>
          <w:sz w:val="24"/>
          <w:szCs w:val="24"/>
        </w:rPr>
        <w:t xml:space="preserve">полипептидная цепь, </w:t>
      </w:r>
      <w:proofErr w:type="spellStart"/>
      <w:r w:rsidR="00D347F2" w:rsidRPr="00040A8D">
        <w:rPr>
          <w:rFonts w:ascii="Times New Roman" w:hAnsi="Times New Roman" w:cs="Times New Roman"/>
          <w:sz w:val="24"/>
          <w:szCs w:val="24"/>
        </w:rPr>
        <w:t>деоксигемоглобин</w:t>
      </w:r>
      <w:proofErr w:type="spellEnd"/>
      <w:r w:rsidR="00D347F2" w:rsidRPr="0004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F2" w:rsidRPr="00040A8D">
        <w:rPr>
          <w:rFonts w:ascii="Times New Roman" w:hAnsi="Times New Roman" w:cs="Times New Roman"/>
          <w:sz w:val="24"/>
          <w:szCs w:val="24"/>
        </w:rPr>
        <w:t>аутогемолиз</w:t>
      </w:r>
      <w:proofErr w:type="spellEnd"/>
      <w:r w:rsidR="00D347F2" w:rsidRPr="0004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F2" w:rsidRPr="00040A8D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="00D347F2" w:rsidRPr="00040A8D">
        <w:rPr>
          <w:rFonts w:ascii="Times New Roman" w:hAnsi="Times New Roman" w:cs="Times New Roman"/>
          <w:sz w:val="24"/>
          <w:szCs w:val="24"/>
        </w:rPr>
        <w:t>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t>В основе серповидно-клеточной анемии лежит генная мутация, обусловливающая синтез аномального гемоглобина S (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). Дефект структуры гемоглобина характеризуется заменой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кислоты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валином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40A8D">
        <w:rPr>
          <w:rFonts w:ascii="Times New Roman" w:hAnsi="Times New Roman" w:cs="Times New Roman"/>
          <w:sz w:val="24"/>
          <w:szCs w:val="24"/>
        </w:rPr>
        <w:t>ß-</w:t>
      </w:r>
      <w:proofErr w:type="gramEnd"/>
      <w:r w:rsidRPr="00040A8D">
        <w:rPr>
          <w:rFonts w:ascii="Times New Roman" w:hAnsi="Times New Roman" w:cs="Times New Roman"/>
          <w:sz w:val="24"/>
          <w:szCs w:val="24"/>
        </w:rPr>
        <w:t xml:space="preserve">полипептидной цепи. Образующийся при этом гемоглобин S после потери присоединенного кислорода приобретает консистенцию высокополимерного геля и становится в 100 раз </w:t>
      </w:r>
      <w:proofErr w:type="gramStart"/>
      <w:r w:rsidRPr="00040A8D">
        <w:rPr>
          <w:rFonts w:ascii="Times New Roman" w:hAnsi="Times New Roman" w:cs="Times New Roman"/>
          <w:sz w:val="24"/>
          <w:szCs w:val="24"/>
        </w:rPr>
        <w:t>менее растворимым</w:t>
      </w:r>
      <w:proofErr w:type="gramEnd"/>
      <w:r w:rsidRPr="00040A8D">
        <w:rPr>
          <w:rFonts w:ascii="Times New Roman" w:hAnsi="Times New Roman" w:cs="Times New Roman"/>
          <w:sz w:val="24"/>
          <w:szCs w:val="24"/>
        </w:rPr>
        <w:t xml:space="preserve">, чем нормальный гемоглобин А. В результате этого эритроциты, несущие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деоксигемоглобин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S, деформируются и приобретают характерную полулунную (серповидную) форму. Измененные эритроциты становятся ригидными,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малопластичными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, могут закупоривать капилляры, вызывая ишемию тканей, легко подвергаются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аутогемолизу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>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t xml:space="preserve">Наследование серповидно-клеточной анемии происходит по аутосомно-рецессивному типу. При этом,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наследуют дефектный ген серповидно-клеточной анемии от одного из родителей, поэтому, наряду с измененными эритроцитами и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, имеют в крови и нормальные эритроциты с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Hb</w:t>
      </w:r>
      <w:proofErr w:type="gramStart"/>
      <w:r w:rsidRPr="00040A8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40A8D">
        <w:rPr>
          <w:rFonts w:ascii="Times New Roman" w:hAnsi="Times New Roman" w:cs="Times New Roman"/>
          <w:sz w:val="24"/>
          <w:szCs w:val="24"/>
        </w:rPr>
        <w:t xml:space="preserve">. У гетерозиготных носителей гена серповидно-клеточной анемии признаки заболевания возникают лишь в определенных условиях.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наследуют по одному дефектному гену от матери и от отца, поэтому в их крови присутствуют только серповидные эритроциты с гемоглобином S; заболевание развивается рано и протекает тяжело.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t xml:space="preserve">Таким образом, в зависимости от генотипа, в гематологии различают </w:t>
      </w:r>
      <w:r w:rsidRPr="00040A8D">
        <w:rPr>
          <w:rFonts w:ascii="Times New Roman" w:hAnsi="Times New Roman" w:cs="Times New Roman"/>
          <w:b/>
          <w:sz w:val="24"/>
          <w:szCs w:val="24"/>
        </w:rPr>
        <w:t>гетерозиготную</w:t>
      </w:r>
      <w:r w:rsidRPr="00040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HbAS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) и </w:t>
      </w:r>
      <w:r w:rsidRPr="00040A8D">
        <w:rPr>
          <w:rFonts w:ascii="Times New Roman" w:hAnsi="Times New Roman" w:cs="Times New Roman"/>
          <w:b/>
          <w:sz w:val="24"/>
          <w:szCs w:val="24"/>
        </w:rPr>
        <w:t>гомозиготную</w:t>
      </w:r>
      <w:r w:rsidRPr="00040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HbSS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) форму серповидно-клеточной анемии. К редко встречающимся вариантам заболевания относятся промежуточные формы серповидно-клеточной анемии. Обычно они развиваются у двойных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>, несущих один ген серповидно-клеточной анемии и другой дефектный ген - гемоглобина C (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HbSC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), серповидной </w:t>
      </w:r>
      <w:proofErr w:type="gramStart"/>
      <w:r w:rsidRPr="00040A8D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040A8D">
        <w:rPr>
          <w:rFonts w:ascii="Times New Roman" w:hAnsi="Times New Roman" w:cs="Times New Roman"/>
          <w:sz w:val="24"/>
          <w:szCs w:val="24"/>
        </w:rPr>
        <w:t>плюс (HbS/β +) или β-0 (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>/β0) талассемии.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8D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t xml:space="preserve">Диагноз серповидно-клеточной анемии выставляется гематологом на основании характерных клинических симптомов, гематологических изменений, семейно-генетического исследования. Факт наследования ребенком серповидно-клеточной анемии может быть подтвержден еще на этапе беременности с помощью биопсии ворсин хориона или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амниоцентеза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>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t xml:space="preserve">В периферической крови отмечается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нормохромная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анемия (1-2х1012/л), снижение гемоглобина (50-80 г/л),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ретикулоцитоз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(до 30%). В мазке крови обнаруживаются серповидно измененные эритроциты, клетки с тельцами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Жолли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и кольцами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Кабо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. Электрофорез гемоглобина позволяет определить форму серповидно-клеточной анемии – гомо- или гетерозиготную. Изменение биохимических проб крови включает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гипербилирубинемию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, увеличение содержания сывороточного железа. При исследовании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пунктата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костного мозга выявляется расширение эритробластического ростка кроветворения.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lastRenderedPageBreak/>
        <w:t>Дифференциальная диагностика направлена на исключение других гемолитических анемий, вирусного гепатита</w:t>
      </w:r>
      <w:proofErr w:type="gramStart"/>
      <w:r w:rsidRPr="00040A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0A8D">
        <w:rPr>
          <w:rFonts w:ascii="Times New Roman" w:hAnsi="Times New Roman" w:cs="Times New Roman"/>
          <w:sz w:val="24"/>
          <w:szCs w:val="24"/>
        </w:rPr>
        <w:t xml:space="preserve">, рахита,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ревматоидного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артрита, туберкулеза костей и суставов, остеомиелита и др.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t>Серповидно-клеточная анемия относится к категории неизлечимых болезней крови. Таким пациентам требуется пожизненное наблюдение гематолога, проведение мероприятий, направленных на предупреждение кризов, а при их развитии – проведение симптоматической терапии.</w:t>
      </w:r>
    </w:p>
    <w:p w:rsidR="00846264" w:rsidRPr="00040A8D" w:rsidRDefault="00846264" w:rsidP="000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8D">
        <w:rPr>
          <w:rFonts w:ascii="Times New Roman" w:hAnsi="Times New Roman" w:cs="Times New Roman"/>
          <w:sz w:val="24"/>
          <w:szCs w:val="24"/>
        </w:rPr>
        <w:t xml:space="preserve">В период развития серповидно-клеточного криза требуется госпитализация. С целью быстрого купирования острого состояния назначается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дегидратация, введение антибиотиков, обезболивающих средств, антикоагулянтов и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дезагрегантов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кислоты. При тяжелом течении обострений показано переливание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эритроцитарной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массы. Проведение </w:t>
      </w:r>
      <w:proofErr w:type="spellStart"/>
      <w:r w:rsidRPr="00040A8D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Pr="00040A8D">
        <w:rPr>
          <w:rFonts w:ascii="Times New Roman" w:hAnsi="Times New Roman" w:cs="Times New Roman"/>
          <w:sz w:val="24"/>
          <w:szCs w:val="24"/>
        </w:rPr>
        <w:t xml:space="preserve"> не способно повлиять на течение серповидно-клеточной анемии, однако может на время уменьшить проявления заболевания.</w:t>
      </w:r>
    </w:p>
    <w:p w:rsidR="00BD7303" w:rsidRDefault="00BD7303"/>
    <w:sectPr w:rsidR="00BD7303" w:rsidSect="00040A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64"/>
    <w:rsid w:val="00040A8D"/>
    <w:rsid w:val="00846264"/>
    <w:rsid w:val="00906B94"/>
    <w:rsid w:val="00AC15C5"/>
    <w:rsid w:val="00B55D90"/>
    <w:rsid w:val="00BD7303"/>
    <w:rsid w:val="00D347F2"/>
    <w:rsid w:val="00E12701"/>
    <w:rsid w:val="00F4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zhan.baz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7</cp:revision>
  <dcterms:created xsi:type="dcterms:W3CDTF">2022-05-16T07:55:00Z</dcterms:created>
  <dcterms:modified xsi:type="dcterms:W3CDTF">2023-10-02T09:24:00Z</dcterms:modified>
</cp:coreProperties>
</file>