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1" w:rsidRPr="001230E5" w:rsidRDefault="001230E5" w:rsidP="001230E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E5">
        <w:rPr>
          <w:rFonts w:ascii="Times New Roman" w:hAnsi="Times New Roman" w:cs="Times New Roman"/>
          <w:b/>
          <w:sz w:val="24"/>
          <w:szCs w:val="24"/>
        </w:rPr>
        <w:t>Разработка технических решений по исключению самопроизвольного срабатывания автотормозов в грузовых поездах</w:t>
      </w:r>
    </w:p>
    <w:p w:rsidR="00954CCC" w:rsidRPr="001230E5" w:rsidRDefault="00954CCC" w:rsidP="00954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35" w:rsidRPr="001230E5" w:rsidRDefault="00C82035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Безопасность движения поездов является приоритетной задачей ОАО «РЖД». В данном проекте будут исследованы причины самопроизвольного срабатывания тормозов грузовых поездов, приведена их статистика за прошедшие несколько лет и рекомендации по их решению. Стоит обратить внимание, что при самопроизвольном срабатывании автотормозов в пути следования поезд останавливается на перегоне, при этом производится определенная технологическая операция, согласно распоряжениям ОАО «РЖД». Такое происшествие не только нарушает график движения поездов и снижает участковую скорость, </w:t>
      </w:r>
      <w:r w:rsidR="002500C1" w:rsidRPr="001230E5">
        <w:rPr>
          <w:rFonts w:ascii="Times New Roman" w:hAnsi="Times New Roman" w:cs="Times New Roman"/>
          <w:sz w:val="24"/>
          <w:szCs w:val="24"/>
        </w:rPr>
        <w:t xml:space="preserve">но и неблагоприятно сказывается </w:t>
      </w:r>
      <w:r w:rsidRPr="001230E5">
        <w:rPr>
          <w:rFonts w:ascii="Times New Roman" w:hAnsi="Times New Roman" w:cs="Times New Roman"/>
          <w:sz w:val="24"/>
          <w:szCs w:val="24"/>
        </w:rPr>
        <w:t>на экономической составляющей процесса перевозок.</w:t>
      </w:r>
    </w:p>
    <w:p w:rsidR="002500C1" w:rsidRPr="001230E5" w:rsidRDefault="00C82035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Стоит отметить, что самопроизвольное срабатывание автотормозов в грузовом поезде можно разделить на две группы: связанное с </w:t>
      </w:r>
      <w:proofErr w:type="spellStart"/>
      <w:r w:rsidR="002500C1" w:rsidRPr="001230E5">
        <w:rPr>
          <w:rFonts w:ascii="Times New Roman" w:hAnsi="Times New Roman" w:cs="Times New Roman"/>
          <w:sz w:val="24"/>
          <w:szCs w:val="24"/>
        </w:rPr>
        <w:t>несовершеством</w:t>
      </w:r>
      <w:proofErr w:type="spellEnd"/>
      <w:r w:rsidRPr="001230E5">
        <w:rPr>
          <w:rFonts w:ascii="Times New Roman" w:hAnsi="Times New Roman" w:cs="Times New Roman"/>
          <w:sz w:val="24"/>
          <w:szCs w:val="24"/>
        </w:rPr>
        <w:t xml:space="preserve"> тормозной системы поезда и связанное с </w:t>
      </w:r>
      <w:proofErr w:type="gramStart"/>
      <w:r w:rsidR="002500C1" w:rsidRPr="001230E5">
        <w:rPr>
          <w:rFonts w:ascii="Times New Roman" w:hAnsi="Times New Roman" w:cs="Times New Roman"/>
          <w:sz w:val="24"/>
          <w:szCs w:val="24"/>
        </w:rPr>
        <w:t>недостаточными</w:t>
      </w:r>
      <w:proofErr w:type="gramEnd"/>
      <w:r w:rsidR="002500C1" w:rsidRPr="001230E5">
        <w:rPr>
          <w:rFonts w:ascii="Times New Roman" w:hAnsi="Times New Roman" w:cs="Times New Roman"/>
          <w:sz w:val="24"/>
          <w:szCs w:val="24"/>
        </w:rPr>
        <w:t xml:space="preserve"> профессионализмом при ведении поезда машинистом</w:t>
      </w:r>
      <w:r w:rsidRPr="00123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8D0" w:rsidRPr="001230E5" w:rsidRDefault="00C82035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Рассмотрим первую </w:t>
      </w:r>
      <w:r w:rsidR="002500C1" w:rsidRPr="001230E5">
        <w:rPr>
          <w:rFonts w:ascii="Times New Roman" w:hAnsi="Times New Roman" w:cs="Times New Roman"/>
          <w:sz w:val="24"/>
          <w:szCs w:val="24"/>
        </w:rPr>
        <w:t>причину</w:t>
      </w:r>
      <w:r w:rsidRPr="001230E5">
        <w:rPr>
          <w:rFonts w:ascii="Times New Roman" w:hAnsi="Times New Roman" w:cs="Times New Roman"/>
          <w:sz w:val="24"/>
          <w:szCs w:val="24"/>
        </w:rPr>
        <w:t xml:space="preserve">. </w:t>
      </w:r>
      <w:r w:rsidR="002500C1" w:rsidRPr="001230E5">
        <w:rPr>
          <w:rFonts w:ascii="Times New Roman" w:hAnsi="Times New Roman" w:cs="Times New Roman"/>
          <w:sz w:val="24"/>
          <w:szCs w:val="24"/>
        </w:rPr>
        <w:t xml:space="preserve">Большинство случаев самопроизвольных срабатываний происходит без выявления неисправностей в тормозной сети, что может являться последствием несовершенства тормозной системы. По статистике самопроизвольное срабатывание тормозов, не обусловленное неисправностями тормозных приборов подвижного состава, в большинстве случаев наблюдается в поездах с повышенной плотностью тормозной сети поезда. Вследствие продольно-динамической реакции поезда сжатый воздух в тормозной магистрали движется по направлению силы инерции, в результате возникает разность давлений между хвостовой и головной частями тормозной магистрали, </w:t>
      </w:r>
      <w:proofErr w:type="spellStart"/>
      <w:r w:rsidR="002500C1" w:rsidRPr="001230E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2500C1" w:rsidRPr="001230E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2500C1" w:rsidRPr="001230E5">
        <w:rPr>
          <w:rFonts w:ascii="Times New Roman" w:hAnsi="Times New Roman" w:cs="Times New Roman"/>
          <w:sz w:val="24"/>
          <w:szCs w:val="24"/>
        </w:rPr>
        <w:t xml:space="preserve"> в одной из частей поезда производится самопроизвольная разрядка глубиной, которая зависит от силы продольно-динамической реакции и скорости поезда. В случае </w:t>
      </w:r>
      <w:proofErr w:type="spellStart"/>
      <w:r w:rsidR="002500C1" w:rsidRPr="001230E5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="002500C1" w:rsidRPr="001230E5">
        <w:rPr>
          <w:rFonts w:ascii="Times New Roman" w:hAnsi="Times New Roman" w:cs="Times New Roman"/>
          <w:sz w:val="24"/>
          <w:szCs w:val="24"/>
        </w:rPr>
        <w:t xml:space="preserve"> волны сжатого воздуха в головную часть тормозной магистрали поезда в хвостовой части происходит разрядка, приводящая к срабатыванию воздухораспределителей. В данном случае срабатывание воздухораспределителя начинается с запуска процесса дополнительной разрядки воздухораспределителя хвостового вагона и передается по цепной реакции от хвостовой части к головной части тормозной магистрали поезда. </w:t>
      </w:r>
    </w:p>
    <w:p w:rsidR="007148D0" w:rsidRPr="001230E5" w:rsidRDefault="002500C1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Указанный выше процесс зависит от плотности тормозной сети поезда. В поездах с низкой плотностью, уравнительный поршень крана машиниста, опущен вниз, а впускной клапан открыт для компенсации утечек тормозной магистрали из питательной магистрали локомотива. </w:t>
      </w:r>
    </w:p>
    <w:p w:rsidR="002500C1" w:rsidRPr="001230E5" w:rsidRDefault="002500C1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Дополнительная разрядка для крана машиниста становится дополнительной утечкой, которая без скачкообразного изменения давления компенсируется через открытый впускной клапан. В поезде с высокой плотностью уравнительный поршень находится в среднем положении, впускной клапан находится в закрытом состоянии, а поршень неподвижен </w:t>
      </w:r>
      <w:r w:rsidR="007148D0" w:rsidRPr="001230E5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Pr="001230E5">
        <w:rPr>
          <w:rFonts w:ascii="Times New Roman" w:hAnsi="Times New Roman" w:cs="Times New Roman"/>
          <w:sz w:val="24"/>
          <w:szCs w:val="24"/>
        </w:rPr>
        <w:t>к перемещениям для открытия впускного клапана. Происходит это по причине того, что уравнительному поршню необходимо преодолеть собственную силу трения со стенками уравнительно</w:t>
      </w:r>
      <w:r w:rsidR="007148D0" w:rsidRPr="001230E5">
        <w:rPr>
          <w:rFonts w:ascii="Times New Roman" w:hAnsi="Times New Roman" w:cs="Times New Roman"/>
          <w:sz w:val="24"/>
          <w:szCs w:val="24"/>
        </w:rPr>
        <w:t>й камеры крана машиниста № 394.</w:t>
      </w:r>
    </w:p>
    <w:p w:rsidR="007148D0" w:rsidRPr="001230E5" w:rsidRDefault="007148D0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По экспериментальным </w:t>
      </w:r>
      <w:proofErr w:type="gramStart"/>
      <w:r w:rsidRPr="001230E5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1230E5">
        <w:rPr>
          <w:rFonts w:ascii="Times New Roman" w:hAnsi="Times New Roman" w:cs="Times New Roman"/>
          <w:sz w:val="24"/>
          <w:szCs w:val="24"/>
        </w:rPr>
        <w:t xml:space="preserve"> полученным во Всероссийском научно-исследовательском институте железнодорожного транспорта находящемся в городе Москва было получено, что для начала перемещения уравнительного поршня необходимо приложить к нему давление воздуха 0,02 Мпа (0,2 кгс/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230E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230E5">
        <w:rPr>
          <w:rFonts w:ascii="Times New Roman" w:hAnsi="Times New Roman" w:cs="Times New Roman"/>
          <w:sz w:val="24"/>
          <w:szCs w:val="24"/>
        </w:rPr>
        <w:t>. Соответственно за время достижения давления этого значения и срабатывания поршня воздухораспределитель № 483 одновременно запускает механизм дополнительной разрядки вследствие перемещения диафрагмы, опережая уравнительный поршень крана машиниста. Причина этого заключается в том, что диафрагма, расположенная в магистральной части воздухораспределителя, не имеет трения при перемещении в отличие от поршня. Соответственно диафрагма магистральной части воздухораспределителя более чувствительна к снижению давления в тормозной магистрали. В результате при самопроизвольной разрядке менее 0,02 М</w:t>
      </w:r>
      <w:r w:rsidR="009D398B" w:rsidRPr="001230E5">
        <w:rPr>
          <w:rFonts w:ascii="Times New Roman" w:hAnsi="Times New Roman" w:cs="Times New Roman"/>
          <w:sz w:val="24"/>
          <w:szCs w:val="24"/>
        </w:rPr>
        <w:t>п</w:t>
      </w:r>
      <w:r w:rsidRPr="001230E5">
        <w:rPr>
          <w:rFonts w:ascii="Times New Roman" w:hAnsi="Times New Roman" w:cs="Times New Roman"/>
          <w:sz w:val="24"/>
          <w:szCs w:val="24"/>
        </w:rPr>
        <w:t>а</w:t>
      </w:r>
      <w:r w:rsidR="009D398B" w:rsidRPr="001230E5">
        <w:rPr>
          <w:rFonts w:ascii="Times New Roman" w:hAnsi="Times New Roman" w:cs="Times New Roman"/>
          <w:sz w:val="24"/>
          <w:szCs w:val="24"/>
        </w:rPr>
        <w:t xml:space="preserve"> (0,2 </w:t>
      </w:r>
      <w:r w:rsidR="009D398B" w:rsidRPr="001230E5">
        <w:rPr>
          <w:rFonts w:ascii="Times New Roman" w:hAnsi="Times New Roman" w:cs="Times New Roman"/>
          <w:sz w:val="24"/>
          <w:szCs w:val="24"/>
        </w:rPr>
        <w:lastRenderedPageBreak/>
        <w:t>кгс/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D398B" w:rsidRPr="001230E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230E5">
        <w:rPr>
          <w:rFonts w:ascii="Times New Roman" w:hAnsi="Times New Roman" w:cs="Times New Roman"/>
          <w:sz w:val="24"/>
          <w:szCs w:val="24"/>
        </w:rPr>
        <w:t>, вызванной продольно-динамической реакцией поезда, воздухораспределитель срабатывает на торможение. Кратковременный процесс самопроизвольной разрядки закончен, но вследствие срабатывания датчика № 418 сигнальная лампа тормозной магистрали загорается. Машинист приступает к выполнению действий определенных действий согласно распоря</w:t>
      </w:r>
      <w:r w:rsidR="009D398B" w:rsidRPr="001230E5">
        <w:rPr>
          <w:rFonts w:ascii="Times New Roman" w:hAnsi="Times New Roman" w:cs="Times New Roman"/>
          <w:sz w:val="24"/>
          <w:szCs w:val="24"/>
        </w:rPr>
        <w:t>жению ОАО «РЖД».</w:t>
      </w:r>
    </w:p>
    <w:p w:rsidR="007148D0" w:rsidRPr="001230E5" w:rsidRDefault="007148D0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>Одним из способов решения данной проблемы вижу снижение зарядного давления в тормозной магистрали до допустимых минимальных значений. Это позволит снизить вес сжатого воздуха и соответственно силу инерции, что положительно скажется на процессе ведения поездов с высокой плотностью.</w:t>
      </w:r>
    </w:p>
    <w:p w:rsidR="009D398B" w:rsidRPr="001230E5" w:rsidRDefault="007148D0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>Рассмотрим вторую причину. Такая проблема как, несовершенство ведения поезда машинистом локомотива не требует каких-либо подробных объяснений</w:t>
      </w:r>
      <w:r w:rsidR="009D398B" w:rsidRPr="001230E5">
        <w:rPr>
          <w:rFonts w:ascii="Times New Roman" w:hAnsi="Times New Roman" w:cs="Times New Roman"/>
          <w:sz w:val="24"/>
          <w:szCs w:val="24"/>
        </w:rPr>
        <w:t>, однако является основополагающей в процессе перевозок, поскольку именно машинист способен предотвратить многие нежелательные последствия в такой психологически сложной обстановке</w:t>
      </w:r>
      <w:r w:rsidR="009811F7" w:rsidRPr="001230E5">
        <w:rPr>
          <w:rFonts w:ascii="Times New Roman" w:hAnsi="Times New Roman" w:cs="Times New Roman"/>
          <w:sz w:val="24"/>
          <w:szCs w:val="24"/>
        </w:rPr>
        <w:t xml:space="preserve"> как техническая эксплуатация подвижного состава</w:t>
      </w:r>
      <w:r w:rsidR="009D398B" w:rsidRPr="00123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98B" w:rsidRPr="001230E5" w:rsidRDefault="009D398B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 xml:space="preserve">Одним из решений вышеуказанной проблемы является увеличение профессионального мастерства машинистов за счет проведения дополнительного технического обучения и занятия на тренажерах, имитирующих работу в привычных для них условиях, иначе </w:t>
      </w:r>
      <w:proofErr w:type="gramStart"/>
      <w:r w:rsidRPr="001230E5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Pr="001230E5">
        <w:rPr>
          <w:rFonts w:ascii="Times New Roman" w:hAnsi="Times New Roman" w:cs="Times New Roman"/>
          <w:sz w:val="24"/>
          <w:szCs w:val="24"/>
        </w:rPr>
        <w:t xml:space="preserve"> ведения поезда. </w:t>
      </w:r>
    </w:p>
    <w:p w:rsidR="009D398B" w:rsidRPr="001230E5" w:rsidRDefault="009D398B" w:rsidP="0012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E5">
        <w:rPr>
          <w:rFonts w:ascii="Times New Roman" w:hAnsi="Times New Roman" w:cs="Times New Roman"/>
          <w:sz w:val="24"/>
          <w:szCs w:val="24"/>
        </w:rPr>
        <w:t>Исходя из всего вышеперечисленного, хочется отметить то, что такая проблема как самопроизвольное срабатывание автотормозов в грузовом поезде в текущих реалиях не может быть исключена полностью, поскольку модернизация тормозной системы практически невозможна. Однако при применении методов решения, указанных выше, можно избежать необходимости остановки и проведения сокращенного опробования тормозов более чем в 80 % случаев.</w:t>
      </w:r>
    </w:p>
    <w:p w:rsidR="009811F7" w:rsidRDefault="009811F7" w:rsidP="001230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30E5" w:rsidRPr="001230E5" w:rsidRDefault="001230E5" w:rsidP="001230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30E5">
        <w:rPr>
          <w:rFonts w:ascii="Times New Roman" w:hAnsi="Times New Roman" w:cs="Times New Roman"/>
          <w:b/>
          <w:sz w:val="24"/>
          <w:szCs w:val="24"/>
        </w:rPr>
        <w:t xml:space="preserve">Кривицкий Андрей Владимирович, преподаватель </w:t>
      </w:r>
    </w:p>
    <w:p w:rsidR="001230E5" w:rsidRPr="001230E5" w:rsidRDefault="001230E5" w:rsidP="001230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0E5">
        <w:rPr>
          <w:rFonts w:ascii="Times New Roman" w:hAnsi="Times New Roman" w:cs="Times New Roman"/>
          <w:b/>
          <w:sz w:val="24"/>
          <w:szCs w:val="24"/>
        </w:rPr>
        <w:t>Сорокодум</w:t>
      </w:r>
      <w:proofErr w:type="spellEnd"/>
      <w:r w:rsidRPr="001230E5">
        <w:rPr>
          <w:rFonts w:ascii="Times New Roman" w:hAnsi="Times New Roman" w:cs="Times New Roman"/>
          <w:b/>
          <w:sz w:val="24"/>
          <w:szCs w:val="24"/>
        </w:rPr>
        <w:t xml:space="preserve"> Александр Игоревич, обучающийся</w:t>
      </w:r>
    </w:p>
    <w:p w:rsidR="001230E5" w:rsidRPr="001230E5" w:rsidRDefault="001230E5" w:rsidP="001230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0E5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1230E5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</w:t>
      </w:r>
      <w:bookmarkStart w:id="0" w:name="_GoBack"/>
      <w:bookmarkEnd w:id="0"/>
      <w:r w:rsidRPr="001230E5">
        <w:rPr>
          <w:rFonts w:ascii="Times New Roman" w:hAnsi="Times New Roman" w:cs="Times New Roman"/>
          <w:b/>
          <w:sz w:val="24"/>
          <w:szCs w:val="24"/>
        </w:rPr>
        <w:t>й сообщения»</w:t>
      </w:r>
    </w:p>
    <w:sectPr w:rsidR="001230E5" w:rsidRPr="001230E5" w:rsidSect="001230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C49"/>
    <w:multiLevelType w:val="hybridMultilevel"/>
    <w:tmpl w:val="FBBABC5E"/>
    <w:lvl w:ilvl="0" w:tplc="E9AC27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C2"/>
    <w:rsid w:val="0006083E"/>
    <w:rsid w:val="001230E5"/>
    <w:rsid w:val="00135589"/>
    <w:rsid w:val="001A04C2"/>
    <w:rsid w:val="002500C1"/>
    <w:rsid w:val="0058335D"/>
    <w:rsid w:val="007148D0"/>
    <w:rsid w:val="00954CCC"/>
    <w:rsid w:val="009811F7"/>
    <w:rsid w:val="009D398B"/>
    <w:rsid w:val="00AC4D49"/>
    <w:rsid w:val="00C82035"/>
    <w:rsid w:val="00D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8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8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</cp:revision>
  <dcterms:created xsi:type="dcterms:W3CDTF">2023-03-26T13:45:00Z</dcterms:created>
  <dcterms:modified xsi:type="dcterms:W3CDTF">2023-04-05T08:40:00Z</dcterms:modified>
</cp:coreProperties>
</file>