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FEEE" w14:textId="780A7595" w:rsidR="009E3D10" w:rsidRPr="00DC4F3B" w:rsidRDefault="00FF7722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современной профориентации –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практикоориентированный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</w:t>
      </w:r>
    </w:p>
    <w:p w14:paraId="2037D214" w14:textId="77777777" w:rsidR="00DC4F3B" w:rsidRPr="00DC4F3B" w:rsidRDefault="00DC4F3B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MAINSTREAM IN THE DEVELOPMENT OF MODERN CAREER </w:t>
      </w:r>
      <w:bookmarkStart w:id="0" w:name="_GoBack"/>
      <w:bookmarkEnd w:id="0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GUIDANCE - A PRACTICE-ORIENTED FORMAT</w:t>
      </w:r>
    </w:p>
    <w:p w14:paraId="2606B385" w14:textId="77777777" w:rsidR="00256478" w:rsidRDefault="00DC4F3B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Подрясова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Сардаана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Федоровна, Сергеева Лена Робертовна, </w:t>
      </w:r>
    </w:p>
    <w:p w14:paraId="6CDA57C1" w14:textId="6A21AC3D" w:rsidR="00085241" w:rsidRPr="00DC4F3B" w:rsidRDefault="00085241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Александра Владимировна</w:t>
      </w:r>
    </w:p>
    <w:p w14:paraId="28D97F78" w14:textId="77777777" w:rsidR="00256478" w:rsidRDefault="005F20C8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Podryaso</w:t>
      </w:r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Sardaana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Fedorovna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Sergeeva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Lena </w:t>
      </w:r>
      <w:proofErr w:type="spellStart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Robertovna</w:t>
      </w:r>
      <w:proofErr w:type="spellEnd"/>
      <w:r w:rsidR="00085241"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14:paraId="4499AB33" w14:textId="3AFBFA3B" w:rsidR="005F20C8" w:rsidRPr="00DC4F3B" w:rsidRDefault="00085241" w:rsidP="00DC4F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Sharapova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Alexandra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Vladimirovna</w:t>
      </w:r>
      <w:proofErr w:type="spellEnd"/>
    </w:p>
    <w:p w14:paraId="56E3873E" w14:textId="73BF9147" w:rsidR="005F20C8" w:rsidRPr="00DC4F3B" w:rsidRDefault="00085241" w:rsidP="00DC4F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«Якутский медицинский колледж»</w:t>
      </w:r>
    </w:p>
    <w:p w14:paraId="0F377D30" w14:textId="15461E90" w:rsidR="00085241" w:rsidRPr="00085241" w:rsidRDefault="00085241" w:rsidP="00DC4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State Budgetary Professional Educational Institution </w:t>
      </w:r>
      <w:r w:rsidR="00EE7BBC" w:rsidRPr="00DC4F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“</w:t>
      </w:r>
      <w:r w:rsidRPr="00DC4F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Yakutsk Medical College</w:t>
      </w:r>
      <w:r w:rsidR="00EE7BBC" w:rsidRPr="00DC4F3B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”</w:t>
      </w:r>
    </w:p>
    <w:p w14:paraId="739C3684" w14:textId="31DDC750" w:rsidR="00085241" w:rsidRPr="00DC4F3B" w:rsidRDefault="00EE7BBC" w:rsidP="00DC4F3B">
      <w:pPr>
        <w:tabs>
          <w:tab w:val="left" w:pos="4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t>Россия, Якутск/</w:t>
      </w:r>
      <w:r w:rsidRPr="00DC4F3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C4F3B">
        <w:rPr>
          <w:rFonts w:ascii="Times New Roman" w:hAnsi="Times New Roman" w:cs="Times New Roman"/>
          <w:sz w:val="28"/>
          <w:szCs w:val="28"/>
        </w:rPr>
        <w:t xml:space="preserve">, </w:t>
      </w:r>
      <w:r w:rsidRPr="00DC4F3B">
        <w:rPr>
          <w:rFonts w:ascii="Times New Roman" w:hAnsi="Times New Roman" w:cs="Times New Roman"/>
          <w:sz w:val="28"/>
          <w:szCs w:val="28"/>
          <w:lang w:val="en-US"/>
        </w:rPr>
        <w:t>Yakutsk</w:t>
      </w:r>
    </w:p>
    <w:p w14:paraId="64EDF6A8" w14:textId="28151B09" w:rsidR="008D51FF" w:rsidRPr="00DC0472" w:rsidRDefault="00EE7BBC" w:rsidP="00DC4F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C4F3B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DC4F3B">
        <w:rPr>
          <w:rStyle w:val="w8qarf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6" w:history="1">
        <w:r w:rsidRPr="00DC4F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(411) 222-65-26</w:t>
        </w:r>
      </w:hyperlink>
      <w:r w:rsidRPr="00DC4F3B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C4F3B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Лермонтова, 40, Якутск, РС</w:t>
      </w:r>
      <w:r w:rsidRPr="00DC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(Якутия), 677005</w:t>
      </w:r>
      <w:r w:rsidR="00DC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047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ogse00@mail.ru</w:t>
      </w:r>
    </w:p>
    <w:p w14:paraId="32183F6D" w14:textId="4CBB02B5" w:rsidR="00DC4F3B" w:rsidRPr="00DC4F3B" w:rsidRDefault="00DC0472" w:rsidP="00DC0472">
      <w:pPr>
        <w:tabs>
          <w:tab w:val="left" w:pos="6150"/>
        </w:tabs>
        <w:spacing w:after="0" w:line="36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14:paraId="162DFB7A" w14:textId="77777777" w:rsidR="009E3D10" w:rsidRPr="00DC4F3B" w:rsidRDefault="009E3D10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  <w:lang w:val="sah-RU"/>
        </w:rPr>
        <w:t>Аннтотация</w:t>
      </w:r>
      <w:r w:rsidRPr="00DC4F3B">
        <w:rPr>
          <w:rFonts w:ascii="Times New Roman" w:hAnsi="Times New Roman" w:cs="Times New Roman"/>
          <w:sz w:val="28"/>
          <w:szCs w:val="28"/>
        </w:rPr>
        <w:t xml:space="preserve">: </w:t>
      </w:r>
      <w:r w:rsidR="00A771B5" w:rsidRPr="00DC4F3B">
        <w:rPr>
          <w:rFonts w:ascii="Times New Roman" w:hAnsi="Times New Roman" w:cs="Times New Roman"/>
          <w:sz w:val="28"/>
          <w:szCs w:val="28"/>
        </w:rPr>
        <w:t>В статье рассматривается опыт практико-ориентированной профориентационной работы в Якутском медицинском колледже.</w:t>
      </w:r>
      <w:r w:rsidRPr="00DC4F3B">
        <w:rPr>
          <w:rFonts w:ascii="Times New Roman" w:hAnsi="Times New Roman" w:cs="Times New Roman"/>
          <w:sz w:val="28"/>
          <w:szCs w:val="28"/>
        </w:rPr>
        <w:t xml:space="preserve"> </w:t>
      </w:r>
      <w:r w:rsidR="00C040A8" w:rsidRPr="00DC4F3B">
        <w:rPr>
          <w:rFonts w:ascii="Times New Roman" w:hAnsi="Times New Roman" w:cs="Times New Roman"/>
          <w:sz w:val="28"/>
          <w:szCs w:val="28"/>
        </w:rPr>
        <w:t>Представлены примеры проектов, помогающих школьникам определить себя в будущем, выбрать направления дальнейшего развития.</w:t>
      </w:r>
    </w:p>
    <w:p w14:paraId="599E6514" w14:textId="77777777" w:rsidR="00DC4F3B" w:rsidRPr="00DC4F3B" w:rsidRDefault="00DC4F3B" w:rsidP="00DC4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Abstract: The article deals with the experience of practice-oriented career </w:t>
      </w:r>
      <w:proofErr w:type="gram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guidance</w:t>
      </w:r>
      <w:proofErr w:type="gramEnd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Yakutsk Medical College.  In this article </w:t>
      </w:r>
      <w:proofErr w:type="gram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given</w:t>
      </w:r>
      <w:proofErr w:type="gramEnd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examples of projects that help schoolchildren to define themselves in the future and choose directions for further development.</w:t>
      </w:r>
    </w:p>
    <w:p w14:paraId="3239CD36" w14:textId="70059B0D" w:rsidR="009E3D10" w:rsidRPr="00DC4F3B" w:rsidRDefault="009E3D10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t>Ключевые слова: профессиональная ориентация; школьники; лагерь</w:t>
      </w:r>
      <w:r w:rsidR="00573BB5" w:rsidRPr="00DC4F3B">
        <w:rPr>
          <w:rFonts w:ascii="Times New Roman" w:hAnsi="Times New Roman" w:cs="Times New Roman"/>
          <w:sz w:val="28"/>
          <w:szCs w:val="28"/>
        </w:rPr>
        <w:t>, практико</w:t>
      </w:r>
      <w:r w:rsidR="003520E0" w:rsidRPr="00DC4F3B">
        <w:rPr>
          <w:rFonts w:ascii="Times New Roman" w:hAnsi="Times New Roman" w:cs="Times New Roman"/>
          <w:sz w:val="28"/>
          <w:szCs w:val="28"/>
        </w:rPr>
        <w:t>-</w:t>
      </w:r>
      <w:r w:rsidR="00573BB5" w:rsidRPr="00DC4F3B">
        <w:rPr>
          <w:rFonts w:ascii="Times New Roman" w:hAnsi="Times New Roman" w:cs="Times New Roman"/>
          <w:sz w:val="28"/>
          <w:szCs w:val="28"/>
        </w:rPr>
        <w:t>ориентированная форма</w:t>
      </w:r>
    </w:p>
    <w:p w14:paraId="6E825A45" w14:textId="668C1162" w:rsidR="009E3D10" w:rsidRPr="00DC4F3B" w:rsidRDefault="00DC4F3B" w:rsidP="00DC4F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Keywords: career orientation</w:t>
      </w:r>
      <w:proofErr w:type="gramStart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schoolchildren</w:t>
      </w:r>
      <w:proofErr w:type="gramEnd"/>
      <w:r w:rsidRPr="00DC4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camp, practice-oriented form</w:t>
      </w:r>
    </w:p>
    <w:p w14:paraId="2683BFBC" w14:textId="77777777" w:rsidR="00DC4F3B" w:rsidRPr="00DC4F3B" w:rsidRDefault="00DC4F3B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CDF81D" w14:textId="22B9A6A1" w:rsidR="002F74BC" w:rsidRPr="00DC4F3B" w:rsidRDefault="002F74BC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Традиционно взаимодействие науки, образования и бизнеса ассоциируется с технологическими проектами, когда новые разработки ученых передаются предприятиям в порядке так называемого трансферта </w:t>
      </w:r>
      <w:r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lastRenderedPageBreak/>
        <w:t>технологий. Но это не значит, что в других областях нет места бизнес-идеям </w:t>
      </w:r>
      <w:r w:rsidRPr="00DC4F3B">
        <w:rPr>
          <w:rStyle w:val="a4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—</w:t>
      </w:r>
      <w:r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 сегодня есть предприятия, которые разрабатывают интерактивные пособия для изучения иностранных языков, моделируют транспортную инфраструктуру, проводят тренинги по работе с персоналом и т.д. </w:t>
      </w:r>
      <w:r w:rsidR="00255D32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Якутском медицинском колледже </w:t>
      </w:r>
      <w:r w:rsidR="00C31134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второй год </w:t>
      </w:r>
      <w:r w:rsidR="00255D32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реализуется </w:t>
      </w:r>
      <w:r w:rsidR="00C31134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бизнес </w:t>
      </w:r>
      <w:r w:rsidR="00255D32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проект</w:t>
      </w:r>
      <w:r w:rsidR="003366E9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A8692E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«</w:t>
      </w:r>
      <w:r w:rsidR="00FE6F7B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Профориентационные курсы</w:t>
      </w:r>
      <w:r w:rsidR="00A8692E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«Я-медик»</w:t>
      </w:r>
      <w:r w:rsidR="00FE6F7B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»</w:t>
      </w:r>
      <w:r w:rsidR="00C31134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,</w:t>
      </w:r>
      <w:r w:rsidR="003366E9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ориентированный на школьников среднего и старшего звена,</w:t>
      </w:r>
      <w:r w:rsidR="00C31134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который показал себя востребованным на рынке образовательных услуг.</w:t>
      </w:r>
      <w:r w:rsidR="009234D8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C31134" w:rsidRPr="00DC4F3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</w:p>
    <w:p w14:paraId="1DD452B6" w14:textId="77777777" w:rsidR="00256478" w:rsidRPr="00DC4F3B" w:rsidRDefault="00256478" w:rsidP="0025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современной профориентации – от "кабинетно-диагностических" к практико-ориентированным форматам работы со школьниками. </w:t>
      </w:r>
      <w:r w:rsidRPr="00DC4F3B">
        <w:rPr>
          <w:rFonts w:ascii="Times New Roman" w:hAnsi="Times New Roman" w:cs="Times New Roman"/>
          <w:sz w:val="28"/>
          <w:szCs w:val="28"/>
        </w:rPr>
        <w:t xml:space="preserve">Важны «трудовые пробы»: профессиональная среда, взаимодействие с представителями профессий, обращение с инструментами, материалами, оборудованием. Это поможет повысить осмысленность принятого решения. Важными условиями профессионального самоопределения современного школьника является не только его информированность о специальностях, возможностях трудоустройства после получения диплома, но 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t>д</w:t>
      </w:r>
      <w:r w:rsidRPr="00DC4F3B">
        <w:rPr>
          <w:rFonts w:ascii="Times New Roman" w:hAnsi="Times New Roman" w:cs="Times New Roman"/>
          <w:sz w:val="28"/>
          <w:szCs w:val="28"/>
        </w:rPr>
        <w:t>ля принятия решения важно «попробовать» профессию, «примерить ее на себя», соотнести свои возможности с существующими профессиональными требованиями.</w:t>
      </w:r>
    </w:p>
    <w:p w14:paraId="1FD70D38" w14:textId="0E5DF7C4" w:rsidR="00AD40C0" w:rsidRDefault="00256478" w:rsidP="00AD4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3B">
        <w:rPr>
          <w:rFonts w:ascii="Times New Roman" w:hAnsi="Times New Roman" w:cs="Times New Roman"/>
          <w:sz w:val="28"/>
          <w:szCs w:val="28"/>
          <w:lang w:val="sah-RU"/>
        </w:rPr>
        <w:t xml:space="preserve">Проект профориентационные </w:t>
      </w:r>
      <w:r w:rsidRPr="00DC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«Я-медик»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школьникам в игровой форме предлагается примерить на себя профессию медицинского работника и задуматься о своей будущей профессии. Цель курсов – дать школьникам возможность «пожить» в роли профессионалов своего дела. Ребята получают базовые знания о выбранной специальности на мастер-классах, и затем используют их на практике в большой ролевой игре. По окончанию </w:t>
      </w:r>
      <w:r w:rsidR="00E84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сможет сам принять решение: интересна ли ему выбранная специальность и хочет ли он заниматься ей в будущем. </w:t>
      </w:r>
    </w:p>
    <w:p w14:paraId="3F64F9FC" w14:textId="2782864A" w:rsidR="00AD40C0" w:rsidRPr="00DC4F3B" w:rsidRDefault="00AD40C0" w:rsidP="00AD4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успешной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мы получаем человека </w:t>
      </w:r>
      <w:r w:rsidRPr="00DC4F3B">
        <w:rPr>
          <w:rFonts w:ascii="Times New Roman" w:eastAsia="Times New Roman" w:hAnsi="Times New Roman" w:cs="Times New Roman"/>
          <w:color w:val="1B2026"/>
          <w:sz w:val="28"/>
          <w:szCs w:val="28"/>
          <w:lang w:eastAsia="ru-RU"/>
        </w:rPr>
        <w:t xml:space="preserve">способного к самостоятельному, свободному и ответственному выбору. В современном мире человек совершает свой выбор - профессии, повышения </w:t>
      </w:r>
      <w:r w:rsidRPr="00DC4F3B">
        <w:rPr>
          <w:rFonts w:ascii="Times New Roman" w:eastAsia="Times New Roman" w:hAnsi="Times New Roman" w:cs="Times New Roman"/>
          <w:color w:val="1B2026"/>
          <w:sz w:val="28"/>
          <w:szCs w:val="28"/>
          <w:lang w:eastAsia="ru-RU"/>
        </w:rPr>
        <w:lastRenderedPageBreak/>
        <w:t xml:space="preserve">квалификации, карьерной позиции неоднократно. </w:t>
      </w:r>
      <w:r w:rsidRPr="00DC4F3B">
        <w:rPr>
          <w:rFonts w:ascii="Times New Roman" w:eastAsia="Times New Roman" w:hAnsi="Times New Roman" w:cs="Times New Roman"/>
          <w:bCs/>
          <w:color w:val="1B2026"/>
          <w:sz w:val="28"/>
          <w:szCs w:val="28"/>
          <w:lang w:eastAsia="ru-RU"/>
        </w:rPr>
        <w:t>Таким образом, профессиональная ориентация сегодня приобретает вид непрерывного сопровождения профессионального самоопределения человека</w:t>
      </w:r>
      <w:r w:rsidRPr="00DC4F3B">
        <w:rPr>
          <w:rFonts w:ascii="Times New Roman" w:eastAsia="Times New Roman" w:hAnsi="Times New Roman" w:cs="Times New Roman"/>
          <w:color w:val="1B2026"/>
          <w:sz w:val="28"/>
          <w:szCs w:val="28"/>
          <w:lang w:eastAsia="ru-RU"/>
        </w:rPr>
        <w:t xml:space="preserve">, начиная с раннего возраста и заканчивая выходом на пенсию. В конечном итоге заинтересованными </w:t>
      </w:r>
      <w:proofErr w:type="spellStart"/>
      <w:r w:rsidRPr="00DC4F3B">
        <w:rPr>
          <w:rFonts w:ascii="Times New Roman" w:eastAsia="Times New Roman" w:hAnsi="Times New Roman" w:cs="Times New Roman"/>
          <w:color w:val="1B2026"/>
          <w:sz w:val="28"/>
          <w:szCs w:val="28"/>
          <w:lang w:eastAsia="ru-RU"/>
        </w:rPr>
        <w:t>благополучателями</w:t>
      </w:r>
      <w:proofErr w:type="spellEnd"/>
      <w:r w:rsidRPr="00DC4F3B">
        <w:rPr>
          <w:rFonts w:ascii="Times New Roman" w:eastAsia="Times New Roman" w:hAnsi="Times New Roman" w:cs="Times New Roman"/>
          <w:color w:val="1B2026"/>
          <w:sz w:val="28"/>
          <w:szCs w:val="28"/>
          <w:lang w:eastAsia="ru-RU"/>
        </w:rPr>
        <w:t xml:space="preserve"> являются: 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работодатели, во-вторых, сами школьники и, в-третьих, их родители. Медицинский колледж в этом процессе выполняет роль «провайдера», представляя интересы конечных заказчиков. Наша задача – организовать взаимодействие "работодатель – школьник – родитель" в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контексте. </w:t>
      </w:r>
    </w:p>
    <w:p w14:paraId="26C198B2" w14:textId="3B72C069" w:rsidR="00256478" w:rsidRPr="00DC4F3B" w:rsidRDefault="00E84A89" w:rsidP="002564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колледжа, во время летних каникул, </w:t>
      </w:r>
      <w:r w:rsidR="00DC04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отрабатываться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 навыки курсантов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оборудовании,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манекенах и симуляторах.  </w:t>
      </w:r>
      <w:r w:rsid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дети</w:t>
      </w:r>
      <w:r w:rsidR="00256478"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0B9B22" w14:textId="3AC91DBC" w:rsidR="00256478" w:rsidRPr="00DC4F3B" w:rsidRDefault="00256478" w:rsidP="002564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proofErr w:type="gram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анатомии и физиологии человека;</w:t>
      </w:r>
    </w:p>
    <w:p w14:paraId="2C1E20EB" w14:textId="6A13159A" w:rsidR="00256478" w:rsidRPr="00256478" w:rsidRDefault="00256478" w:rsidP="00CD66A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proofErr w:type="gramEnd"/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первую медицинскую помощь при переломах костей, кровотечениях, ушибах, вывихах, ожогах, отморожениях;</w:t>
      </w:r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повязок</w:t>
      </w:r>
      <w:r w:rsidRPr="00256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E19C28" w14:textId="59E7C3E7" w:rsidR="00256478" w:rsidRPr="00DC4F3B" w:rsidRDefault="00256478" w:rsidP="002564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гигиенические и профилактические мероприятия для поддержания организма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состоянии;</w:t>
      </w:r>
    </w:p>
    <w:p w14:paraId="5C307AA1" w14:textId="523F61EC" w:rsidR="00256478" w:rsidRPr="00DC4F3B" w:rsidRDefault="00256478" w:rsidP="002564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при переломах костей, кровотечениях, ушибах, вывихах, ожогах, отморожениях;</w:t>
      </w:r>
    </w:p>
    <w:p w14:paraId="6C164F18" w14:textId="5CB8D2D1" w:rsidR="00256478" w:rsidRPr="00DC4F3B" w:rsidRDefault="00256478" w:rsidP="002564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дети проводят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курсов  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и конечно запоминается. Подводя итоги, дети отмечают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каждый день обучения был полон эмоций, насыщен познавательными и практически увлекательными занятиями, жизненно важ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навыками. Родители оценили</w:t>
      </w: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насыщенную, конструктивно выстроенную программу, новый формат обучения в игровой форме, практико-ориентированные мастер-классы в хорошо оснащенных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кабинетах. Выразили желание продолжить работу курсов во время каникул.</w:t>
      </w:r>
      <w:r w:rsidR="00AD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9674C" w14:textId="3D43D4C4" w:rsidR="0005478E" w:rsidRPr="00DC4F3B" w:rsidRDefault="00382CD2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</w:t>
      </w:r>
      <w:r w:rsidR="00692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проводится в</w:t>
      </w:r>
      <w:r w:rsidR="0005478E" w:rsidRPr="00DC4F3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планом приемной комиссии колледжа. </w:t>
      </w:r>
      <w:r w:rsidR="0005478E" w:rsidRPr="00DC4F3B">
        <w:rPr>
          <w:rFonts w:ascii="Times New Roman" w:hAnsi="Times New Roman" w:cs="Times New Roman"/>
          <w:sz w:val="28"/>
          <w:szCs w:val="28"/>
        </w:rPr>
        <w:t>По данным исследования</w:t>
      </w:r>
      <w:r w:rsidR="00255D32" w:rsidRPr="00DC4F3B">
        <w:rPr>
          <w:rFonts w:ascii="Times New Roman" w:hAnsi="Times New Roman" w:cs="Times New Roman"/>
          <w:sz w:val="28"/>
          <w:szCs w:val="28"/>
        </w:rPr>
        <w:t xml:space="preserve">, проведенным </w:t>
      </w:r>
      <w:r w:rsidR="00255D32" w:rsidRPr="00DC4F3B">
        <w:rPr>
          <w:rFonts w:ascii="Times New Roman" w:hAnsi="Times New Roman" w:cs="Times New Roman"/>
          <w:sz w:val="28"/>
          <w:szCs w:val="28"/>
        </w:rPr>
        <w:lastRenderedPageBreak/>
        <w:t>приемной комиссией колледжа,</w:t>
      </w:r>
      <w:r w:rsidR="0005478E" w:rsidRPr="00DC4F3B">
        <w:rPr>
          <w:rFonts w:ascii="Times New Roman" w:hAnsi="Times New Roman" w:cs="Times New Roman"/>
          <w:sz w:val="28"/>
          <w:szCs w:val="28"/>
        </w:rPr>
        <w:t xml:space="preserve"> в 2020</w:t>
      </w:r>
      <w:r w:rsidR="00255D32" w:rsidRPr="00DC4F3B">
        <w:rPr>
          <w:rFonts w:ascii="Times New Roman" w:hAnsi="Times New Roman" w:cs="Times New Roman"/>
          <w:sz w:val="28"/>
          <w:szCs w:val="28"/>
        </w:rPr>
        <w:t xml:space="preserve"> </w:t>
      </w:r>
      <w:r w:rsidR="0005478E" w:rsidRPr="00DC4F3B">
        <w:rPr>
          <w:rFonts w:ascii="Times New Roman" w:hAnsi="Times New Roman" w:cs="Times New Roman"/>
          <w:sz w:val="28"/>
          <w:szCs w:val="28"/>
        </w:rPr>
        <w:t>г. 9</w:t>
      </w:r>
      <w:r w:rsidR="00255D32" w:rsidRPr="00DC4F3B">
        <w:rPr>
          <w:rFonts w:ascii="Times New Roman" w:hAnsi="Times New Roman" w:cs="Times New Roman"/>
          <w:sz w:val="28"/>
          <w:szCs w:val="28"/>
        </w:rPr>
        <w:t>0% опрошенных выпускников школ</w:t>
      </w:r>
      <w:r w:rsidR="0005478E" w:rsidRPr="00DC4F3B">
        <w:rPr>
          <w:rFonts w:ascii="Times New Roman" w:hAnsi="Times New Roman" w:cs="Times New Roman"/>
          <w:sz w:val="28"/>
          <w:szCs w:val="28"/>
        </w:rPr>
        <w:t xml:space="preserve"> отметили удовлетворенность работой по профессиональной ориентации, что больше на 15% по сравнению с результатами 2019</w:t>
      </w:r>
      <w:r w:rsidR="00255D32" w:rsidRPr="00DC4F3B">
        <w:rPr>
          <w:rFonts w:ascii="Times New Roman" w:hAnsi="Times New Roman" w:cs="Times New Roman"/>
          <w:sz w:val="28"/>
          <w:szCs w:val="28"/>
        </w:rPr>
        <w:t xml:space="preserve"> </w:t>
      </w:r>
      <w:r w:rsidR="0005478E" w:rsidRPr="00DC4F3B">
        <w:rPr>
          <w:rFonts w:ascii="Times New Roman" w:hAnsi="Times New Roman" w:cs="Times New Roman"/>
          <w:sz w:val="28"/>
          <w:szCs w:val="28"/>
        </w:rPr>
        <w:t>г. При оценке новых методов и форм профориентационной работы</w:t>
      </w:r>
      <w:r w:rsidR="00FE6F7B" w:rsidRPr="00DC4F3B">
        <w:rPr>
          <w:rFonts w:ascii="Times New Roman" w:hAnsi="Times New Roman" w:cs="Times New Roman"/>
          <w:sz w:val="28"/>
          <w:szCs w:val="28"/>
        </w:rPr>
        <w:t>, в 2021 г.,</w:t>
      </w:r>
      <w:r w:rsidR="0005478E" w:rsidRPr="00DC4F3B">
        <w:rPr>
          <w:rFonts w:ascii="Times New Roman" w:hAnsi="Times New Roman" w:cs="Times New Roman"/>
          <w:sz w:val="28"/>
          <w:szCs w:val="28"/>
        </w:rPr>
        <w:t xml:space="preserve"> на 30% возросло количество опрашиваемых, останавливающих свое внимание на практико</w:t>
      </w:r>
      <w:r w:rsidR="00610C92" w:rsidRPr="00DC4F3B">
        <w:rPr>
          <w:rFonts w:ascii="Times New Roman" w:hAnsi="Times New Roman" w:cs="Times New Roman"/>
          <w:sz w:val="28"/>
          <w:szCs w:val="28"/>
        </w:rPr>
        <w:t>-</w:t>
      </w:r>
      <w:r w:rsidR="0005478E" w:rsidRPr="00DC4F3B">
        <w:rPr>
          <w:rFonts w:ascii="Times New Roman" w:hAnsi="Times New Roman" w:cs="Times New Roman"/>
          <w:sz w:val="28"/>
          <w:szCs w:val="28"/>
        </w:rPr>
        <w:t>ориентированных формах профориентационной работы.</w:t>
      </w:r>
    </w:p>
    <w:p w14:paraId="3C896A19" w14:textId="0E506B92" w:rsidR="004A4016" w:rsidRPr="00DC4F3B" w:rsidRDefault="00382CD2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</w:t>
      </w:r>
      <w:r w:rsidR="00255D32" w:rsidRPr="00DC4F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5478E" w:rsidRPr="00DC4F3B">
        <w:rPr>
          <w:rFonts w:ascii="Times New Roman" w:hAnsi="Times New Roman" w:cs="Times New Roman"/>
          <w:sz w:val="28"/>
          <w:szCs w:val="28"/>
        </w:rPr>
        <w:t xml:space="preserve"> учебного года в колледже проводилась необходимая профориентационная работа. В местных средствах массовой информации своевременно была размещена информация об условиях и сроках поступления в колледж, предварительно была дана информация о приеме на 2021 - 2022 учебный год в общеобразовательные организации. До начала приёма документов была оформлена вкладка на сайте колледжа «Абитуриенту», на</w:t>
      </w:r>
      <w:r w:rsidR="00AD40C0">
        <w:rPr>
          <w:rFonts w:ascii="Times New Roman" w:hAnsi="Times New Roman" w:cs="Times New Roman"/>
          <w:sz w:val="28"/>
          <w:szCs w:val="28"/>
        </w:rPr>
        <w:t xml:space="preserve"> которых были помещены вся необходимая информация в соответствии законодательством.</w:t>
      </w:r>
    </w:p>
    <w:p w14:paraId="2B970B0C" w14:textId="7C5F67CA" w:rsidR="0005478E" w:rsidRPr="00DC4F3B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t xml:space="preserve">С целью информирования абитуриентов и их родителей (законных представителей) с организацией учебной и внеучебной деятельности в колледже, профессиями и специальностями были проведены следующие мероприятия: </w:t>
      </w:r>
    </w:p>
    <w:p w14:paraId="5C8FA280" w14:textId="77777777" w:rsidR="0005478E" w:rsidRPr="00DC4F3B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F3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gramEnd"/>
      <w:r w:rsidRPr="00DC4F3B">
        <w:rPr>
          <w:rFonts w:ascii="Times New Roman" w:hAnsi="Times New Roman" w:cs="Times New Roman"/>
          <w:sz w:val="28"/>
          <w:szCs w:val="28"/>
        </w:rPr>
        <w:t xml:space="preserve"> работа в школах города и близлежащих районов; </w:t>
      </w:r>
    </w:p>
    <w:p w14:paraId="0D59EBDC" w14:textId="64B7B0C6" w:rsidR="0005478E" w:rsidRPr="00DC4F3B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sym w:font="Symbol" w:char="F02D"/>
      </w:r>
      <w:r w:rsidR="00FC1F86">
        <w:rPr>
          <w:rFonts w:ascii="Times New Roman" w:hAnsi="Times New Roman" w:cs="Times New Roman"/>
          <w:sz w:val="28"/>
          <w:szCs w:val="28"/>
        </w:rPr>
        <w:t xml:space="preserve"> «Дни</w:t>
      </w:r>
      <w:r w:rsidRPr="00DC4F3B">
        <w:rPr>
          <w:rFonts w:ascii="Times New Roman" w:hAnsi="Times New Roman" w:cs="Times New Roman"/>
          <w:sz w:val="28"/>
          <w:szCs w:val="28"/>
        </w:rPr>
        <w:t xml:space="preserve"> открытых дверей» для школьников города и близлежащих районов; </w:t>
      </w:r>
    </w:p>
    <w:p w14:paraId="4DBA04DA" w14:textId="4F88BE6E" w:rsidR="0005478E" w:rsidRPr="00DC4F3B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sym w:font="Symbol" w:char="F02D"/>
      </w:r>
      <w:r w:rsidR="00FC1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F86">
        <w:rPr>
          <w:rFonts w:ascii="Times New Roman" w:hAnsi="Times New Roman" w:cs="Times New Roman"/>
          <w:sz w:val="28"/>
          <w:szCs w:val="28"/>
        </w:rPr>
        <w:t>э</w:t>
      </w:r>
      <w:r w:rsidRPr="00DC4F3B">
        <w:rPr>
          <w:rFonts w:ascii="Times New Roman" w:hAnsi="Times New Roman" w:cs="Times New Roman"/>
          <w:sz w:val="28"/>
          <w:szCs w:val="28"/>
        </w:rPr>
        <w:t>кскурсий</w:t>
      </w:r>
      <w:proofErr w:type="gramEnd"/>
      <w:r w:rsidRPr="00DC4F3B">
        <w:rPr>
          <w:rFonts w:ascii="Times New Roman" w:hAnsi="Times New Roman" w:cs="Times New Roman"/>
          <w:sz w:val="28"/>
          <w:szCs w:val="28"/>
        </w:rPr>
        <w:t xml:space="preserve"> для школьников города и близлежащих районов; </w:t>
      </w:r>
    </w:p>
    <w:p w14:paraId="7459064B" w14:textId="77777777" w:rsidR="0005478E" w:rsidRPr="00DC4F3B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F3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C4F3B">
        <w:rPr>
          <w:rFonts w:ascii="Times New Roman" w:hAnsi="Times New Roman" w:cs="Times New Roman"/>
          <w:sz w:val="28"/>
          <w:szCs w:val="28"/>
        </w:rPr>
        <w:t xml:space="preserve"> в конкурсах профориентационной направленности; </w:t>
      </w:r>
    </w:p>
    <w:p w14:paraId="1653690E" w14:textId="0A08BB0A" w:rsidR="0005478E" w:rsidRPr="00382CD2" w:rsidRDefault="0005478E" w:rsidP="00DC4F3B">
      <w:pPr>
        <w:tabs>
          <w:tab w:val="left" w:pos="14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B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F3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DC4F3B">
        <w:rPr>
          <w:rFonts w:ascii="Times New Roman" w:hAnsi="Times New Roman" w:cs="Times New Roman"/>
          <w:sz w:val="28"/>
          <w:szCs w:val="28"/>
        </w:rPr>
        <w:t xml:space="preserve"> странички </w:t>
      </w:r>
      <w:proofErr w:type="spellStart"/>
      <w:r w:rsidR="00382CD2" w:rsidRPr="00382CD2">
        <w:rPr>
          <w:rFonts w:ascii="Times New Roman" w:hAnsi="Times New Roman" w:cs="Times New Roman"/>
          <w:sz w:val="28"/>
          <w:szCs w:val="28"/>
          <w:shd w:val="clear" w:color="auto" w:fill="FFFFFF"/>
        </w:rPr>
        <w:t>Telegram</w:t>
      </w:r>
      <w:proofErr w:type="spellEnd"/>
      <w:r w:rsidR="00382C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F67038C" w14:textId="294445D4" w:rsidR="00EE3033" w:rsidRPr="00DC4F3B" w:rsidRDefault="0005478E" w:rsidP="00DC4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результативности </w:t>
      </w:r>
      <w:proofErr w:type="spellStart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C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количество желающих поступить в наш колледж</w:t>
      </w:r>
      <w:r w:rsidR="00D6112B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  <w:r w:rsidR="004A4016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По</w:t>
      </w:r>
      <w:r w:rsidR="00382CD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данным прошедшей приемной ка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мпании конкурс на 1 место по специальностям </w:t>
      </w:r>
      <w:r w:rsidR="00382CD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“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Лабораторная диагностика</w:t>
      </w:r>
      <w:r w:rsidR="00382CD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”, “Л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ечебное</w:t>
      </w:r>
      <w:r w:rsidR="00382CD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дело</w:t>
      </w:r>
      <w:r w:rsidR="00382CD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”  составило </w:t>
      </w:r>
      <w:r w:rsidR="00EE3033" w:rsidRPr="00DC4F3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12 заявлений.</w:t>
      </w:r>
      <w:r w:rsidR="00EE3033" w:rsidRPr="00DC4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EA0A" w14:textId="6E463EFD" w:rsidR="006921A7" w:rsidRDefault="0005478E" w:rsidP="00DC4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C4F3B">
        <w:rPr>
          <w:rFonts w:ascii="Times New Roman" w:hAnsi="Times New Roman" w:cs="Times New Roman"/>
          <w:sz w:val="28"/>
          <w:szCs w:val="28"/>
          <w:lang w:val="sah-RU"/>
        </w:rPr>
        <w:t xml:space="preserve">Таким образом, </w:t>
      </w:r>
      <w:r w:rsidR="00382CD2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t xml:space="preserve">рофориентационная работа </w:t>
      </w:r>
      <w:r w:rsidR="004A4016" w:rsidRPr="00DC4F3B">
        <w:rPr>
          <w:rFonts w:ascii="Times New Roman" w:hAnsi="Times New Roman" w:cs="Times New Roman"/>
          <w:sz w:val="28"/>
          <w:szCs w:val="28"/>
          <w:lang w:val="sah-RU"/>
        </w:rPr>
        <w:t xml:space="preserve">в Якутском медицинском 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t>колледж</w:t>
      </w:r>
      <w:r w:rsidR="004A4016" w:rsidRPr="00DC4F3B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t xml:space="preserve"> предполагает системность в формировании целостного, многопланового представления учащихся школ города Якутска и улусов о колледже в целом, его истории, традициях, условиях поступления и обучения, 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lastRenderedPageBreak/>
        <w:t>специальной</w:t>
      </w:r>
      <w:r w:rsidR="00382CD2">
        <w:rPr>
          <w:rFonts w:ascii="Times New Roman" w:hAnsi="Times New Roman" w:cs="Times New Roman"/>
          <w:sz w:val="28"/>
          <w:szCs w:val="28"/>
          <w:lang w:val="sah-RU"/>
        </w:rPr>
        <w:t xml:space="preserve"> и профессиональной подготовки, и </w:t>
      </w:r>
      <w:r w:rsidRPr="00DC4F3B">
        <w:rPr>
          <w:rFonts w:ascii="Times New Roman" w:hAnsi="Times New Roman" w:cs="Times New Roman"/>
          <w:sz w:val="28"/>
          <w:szCs w:val="28"/>
          <w:lang w:val="sah-RU"/>
        </w:rPr>
        <w:t>является, необходимым звеном развития в сфере профессионального образования.</w:t>
      </w:r>
    </w:p>
    <w:p w14:paraId="070E2A17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2C1357C2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7AA1244E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39BA2F39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795E937C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6CA780C3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3371F443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6A85969F" w14:textId="77777777" w:rsidR="006921A7" w:rsidRP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17EB5D4F" w14:textId="21F0406F" w:rsidR="006921A7" w:rsidRDefault="006921A7" w:rsidP="006921A7">
      <w:pPr>
        <w:rPr>
          <w:rFonts w:ascii="Times New Roman" w:hAnsi="Times New Roman" w:cs="Times New Roman"/>
          <w:sz w:val="28"/>
          <w:szCs w:val="28"/>
          <w:lang w:val="sah-RU"/>
        </w:rPr>
      </w:pPr>
    </w:p>
    <w:p w14:paraId="18E4A0AB" w14:textId="77777777" w:rsidR="00DC1ABB" w:rsidRPr="006921A7" w:rsidRDefault="00DC1ABB" w:rsidP="006921A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DC1ABB" w:rsidRPr="006921A7" w:rsidSect="009E3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627D"/>
    <w:multiLevelType w:val="multilevel"/>
    <w:tmpl w:val="43C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C6538"/>
    <w:multiLevelType w:val="multilevel"/>
    <w:tmpl w:val="BF0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8E"/>
    <w:rsid w:val="0005478E"/>
    <w:rsid w:val="00085241"/>
    <w:rsid w:val="00255D32"/>
    <w:rsid w:val="00256478"/>
    <w:rsid w:val="002B66AC"/>
    <w:rsid w:val="002F74BC"/>
    <w:rsid w:val="0031086E"/>
    <w:rsid w:val="003366E9"/>
    <w:rsid w:val="00342AFF"/>
    <w:rsid w:val="003520E0"/>
    <w:rsid w:val="003745EF"/>
    <w:rsid w:val="00382CD2"/>
    <w:rsid w:val="003F387D"/>
    <w:rsid w:val="00404EEB"/>
    <w:rsid w:val="004A4016"/>
    <w:rsid w:val="00573BB5"/>
    <w:rsid w:val="005D2485"/>
    <w:rsid w:val="005F20C8"/>
    <w:rsid w:val="00610C92"/>
    <w:rsid w:val="00626928"/>
    <w:rsid w:val="00636BDC"/>
    <w:rsid w:val="00641199"/>
    <w:rsid w:val="006921A7"/>
    <w:rsid w:val="007B0725"/>
    <w:rsid w:val="00804BC4"/>
    <w:rsid w:val="008D51FF"/>
    <w:rsid w:val="009234D8"/>
    <w:rsid w:val="009E3D10"/>
    <w:rsid w:val="00A771B5"/>
    <w:rsid w:val="00A8692E"/>
    <w:rsid w:val="00AD40C0"/>
    <w:rsid w:val="00BE2F8A"/>
    <w:rsid w:val="00C040A8"/>
    <w:rsid w:val="00C31134"/>
    <w:rsid w:val="00C9018A"/>
    <w:rsid w:val="00CC16AA"/>
    <w:rsid w:val="00D244EB"/>
    <w:rsid w:val="00D6112B"/>
    <w:rsid w:val="00DC0472"/>
    <w:rsid w:val="00DC1ABB"/>
    <w:rsid w:val="00DC4F3B"/>
    <w:rsid w:val="00DE1934"/>
    <w:rsid w:val="00E84A89"/>
    <w:rsid w:val="00EE3033"/>
    <w:rsid w:val="00EE7BBC"/>
    <w:rsid w:val="00FC1F86"/>
    <w:rsid w:val="00FE6F7B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C83"/>
  <w15:chartTrackingRefBased/>
  <w15:docId w15:val="{B9B19060-A795-4308-8ADB-AF86988F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0547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0547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478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F74BC"/>
    <w:rPr>
      <w:b/>
      <w:bCs/>
    </w:rPr>
  </w:style>
  <w:style w:type="paragraph" w:styleId="HTML1">
    <w:name w:val="HTML Preformatted"/>
    <w:basedOn w:val="a"/>
    <w:link w:val="HTML2"/>
    <w:uiPriority w:val="99"/>
    <w:semiHidden/>
    <w:unhideWhenUsed/>
    <w:rsid w:val="0008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0852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5241"/>
  </w:style>
  <w:style w:type="character" w:customStyle="1" w:styleId="w8qarf">
    <w:name w:val="w8qarf"/>
    <w:basedOn w:val="a0"/>
    <w:rsid w:val="00EE7BBC"/>
  </w:style>
  <w:style w:type="character" w:customStyle="1" w:styleId="lrzxr">
    <w:name w:val="lrzxr"/>
    <w:basedOn w:val="a0"/>
    <w:rsid w:val="00EE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93%D0%BE%D1%81%D1%83%D0%B4%D0%B0%D1%80%D1%81%D1%82%D0%B2%D0%B5%D0%BD%D0%BD%D0%BE%D0%B5+%D0%B1%D1%8E%D0%B4%D0%B6%D0%B5%D1%82%D0%BD%D0%BE%D0%B5+%D0%BF%D1%80%D0%BE%D1%84%D0%B5%D1%81%D1%81%D0%B8%D0%BE%D0%BD%D0%B0%D0%BB%D1%8C%D0%BD%D0%BE%D0%B5+%D0%BE%D0%B1%D1%80%D0%B0%D0%B7%D0%BE%D0%B2%D0%B0%D1%82%D0%B5%D0%BB%D1%8C%D0%BD%D0%BE%D0%B5+%D1%83%D1%87%D1%80%D0%B5%D0%B6%D0%B4%D0%B5%D0%BD%D0%B8%D0%B5+%C2%AB%D0%AF%D0%BA%D1%83%D1%82%D1%81%D0%BA%D0%B8%D0%B9+%D0%BC%D0%B5%D0%B4%D0%B8%D1%86%D0%B8%D0%BD%D1%81%D0%BA%D0%B8%D0%B9+%D0%BA%D0%BE%D0%BB%D0%BB%D0%B5%D0%B4%D0%B6%C2%BB++%D0%BA%D0%B0%D0%BA+%D0%BF%D0%B5%D1%80%D0%B5%D0%B2%D0%B5%D1%81%D1%82%D0%B8++%D0%BD%D0%B0+%D0%B0%D0%BD%D0%B3%D0%BB%D0%B8%D0%B9%D1%81%D0%BA%D0%B8%D0%B9+%D1%8F%D0%B7%D1%8B%D0%BA&amp;rlz=1C1GCEA_enRU924RU924&amp;sxsrf=ALiCzsaRw5OnYZttclKpYIV7EzFyUbbriA%3A1653103367800&amp;ei=B1uIYuG_MM2trgSP85awCA&amp;ved=0ahUKEwih34740e_3AhXNlosKHY-5BYYQ4dUDCA4&amp;uact=5&amp;oq=%D0%93%D0%BE%D1%81%D1%83%D0%B4%D0%B0%D1%80%D1%81%D1%82%D0%B2%D0%B5%D0%BD%D0%BD%D0%BE%D0%B5+%D0%B1%D1%8E%D0%B4%D0%B6%D0%B5%D1%82%D0%BD%D0%BE%D0%B5+%D0%BF%D1%80%D0%BE%D1%84%D0%B5%D1%81%D1%81%D0%B8%D0%BE%D0%BD%D0%B0%D0%BB%D1%8C%D0%BD%D0%BE%D0%B5+%D0%BE%D0%B1%D1%80%D0%B0%D0%B7%D0%BE%D0%B2%D0%B0%D1%82%D0%B5%D0%BB%D1%8C%D0%BD%D0%BE%D0%B5+%D1%83%D1%87%D1%80%D0%B5%D0%B6%D0%B4%D0%B5%D0%BD%D0%B8%D0%B5+%C2%AB%D0%AF%D0%BA%D1%83%D1%82%D1%81%D0%BA%D0%B8%D0%B9+%D0%BC%D0%B5%D0%B4%D0%B8%D1%86%D0%B8%D0%BD%D1%81%D0%BA%D0%B8%D0%B9+%D0%BA%D0%BE%D0%BB%D0%BB%D0%B5%D0%B4%D0%B6%C2%BB++%D0%BA%D0%B0%D0%BA+%D0%BF%D0%B5%D1%80%D0%B5%D0%B2%D0%B5%D1%81%D1%82%D0%B8++%D0%BD%D0%B0+%D0%B0%D0%BD%D0%B3%D0%BB%D0%B8%D0%B9%D1%81%D0%BA%D0%B8%D0%B9+%D1%8F%D0%B7%D1%8B%D0%BA&amp;gs_lcp=Cgdnd3Mtd2l6EAMyBwgAEEcQsAMyBwgAEEcQsAMyBwgAEEcQsAMyBwgAEEcQsAMyBwgAEEcQsAMyBwgAEEcQsAMyBwgAEEcQsAMyBwgAEEcQsANKBAhBGABKBAhGGABQtkBYw3tgyYEBaAJwAXgAgAEAiAEAkgEAmAEAoAEByAEIwAEB&amp;sclient=gws-w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C31EA6F-9574-484B-8174-0051C0D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2022-05-21T05:18:00Z</dcterms:created>
  <dcterms:modified xsi:type="dcterms:W3CDTF">2022-05-21T05:20:00Z</dcterms:modified>
</cp:coreProperties>
</file>