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49" w:rsidRDefault="00BF0A79" w:rsidP="007310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31049">
        <w:rPr>
          <w:rFonts w:ascii="Times New Roman" w:hAnsi="Times New Roman" w:cs="Times New Roman"/>
          <w:b/>
          <w:caps/>
          <w:sz w:val="26"/>
          <w:szCs w:val="26"/>
        </w:rPr>
        <w:t>ВКР: Про</w:t>
      </w:r>
      <w:r w:rsidR="00BA3ABA" w:rsidRPr="00731049">
        <w:rPr>
          <w:rFonts w:ascii="Times New Roman" w:hAnsi="Times New Roman" w:cs="Times New Roman"/>
          <w:b/>
          <w:caps/>
          <w:sz w:val="26"/>
          <w:szCs w:val="26"/>
        </w:rPr>
        <w:t>блемы планирования и ВЫПОЛНЕНИЯ</w:t>
      </w:r>
      <w:r w:rsidRPr="0073104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BF0A79" w:rsidRPr="00731049" w:rsidRDefault="00BF0A79" w:rsidP="007310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31049">
        <w:rPr>
          <w:rFonts w:ascii="Times New Roman" w:hAnsi="Times New Roman" w:cs="Times New Roman"/>
          <w:b/>
          <w:caps/>
          <w:sz w:val="26"/>
          <w:szCs w:val="26"/>
        </w:rPr>
        <w:t>практической части</w:t>
      </w:r>
      <w:r w:rsidR="00CC22CE" w:rsidRPr="0073104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0558AD" w:rsidRPr="00731049" w:rsidRDefault="00BF0A79" w:rsidP="00731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49">
        <w:rPr>
          <w:rFonts w:ascii="Times New Roman" w:hAnsi="Times New Roman" w:cs="Times New Roman"/>
          <w:b/>
          <w:caps/>
          <w:sz w:val="26"/>
          <w:szCs w:val="26"/>
        </w:rPr>
        <w:t>(</w:t>
      </w:r>
      <w:r w:rsidR="00CC22CE" w:rsidRPr="00731049">
        <w:rPr>
          <w:rFonts w:ascii="Times New Roman" w:hAnsi="Times New Roman" w:cs="Times New Roman"/>
          <w:b/>
          <w:sz w:val="26"/>
          <w:szCs w:val="26"/>
        </w:rPr>
        <w:t>для специальности «Сестринское дело»</w:t>
      </w:r>
      <w:r w:rsidRPr="00731049">
        <w:rPr>
          <w:rFonts w:ascii="Times New Roman" w:hAnsi="Times New Roman" w:cs="Times New Roman"/>
          <w:b/>
          <w:sz w:val="26"/>
          <w:szCs w:val="26"/>
        </w:rPr>
        <w:t>)</w:t>
      </w:r>
    </w:p>
    <w:p w:rsidR="00731049" w:rsidRDefault="00731049" w:rsidP="00731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Т.Н., преподаватель</w:t>
      </w:r>
    </w:p>
    <w:p w:rsidR="00731049" w:rsidRDefault="00CC22CE" w:rsidP="00731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Духанина Л.В</w:t>
      </w:r>
      <w:r w:rsidR="006E4B7E" w:rsidRPr="00731049">
        <w:rPr>
          <w:rFonts w:ascii="Times New Roman" w:hAnsi="Times New Roman" w:cs="Times New Roman"/>
          <w:sz w:val="26"/>
          <w:szCs w:val="26"/>
        </w:rPr>
        <w:t>., председатель ЦМК «Сестринское дело»</w:t>
      </w:r>
    </w:p>
    <w:p w:rsidR="00731049" w:rsidRDefault="006E4B7E" w:rsidP="00731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22CE" w:rsidRPr="00731049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CC22CE" w:rsidRPr="00731049">
        <w:rPr>
          <w:rFonts w:ascii="Times New Roman" w:hAnsi="Times New Roman" w:cs="Times New Roman"/>
          <w:sz w:val="26"/>
          <w:szCs w:val="26"/>
        </w:rPr>
        <w:t xml:space="preserve"> С.В</w:t>
      </w:r>
      <w:r w:rsidRPr="00731049">
        <w:rPr>
          <w:rFonts w:ascii="Times New Roman" w:hAnsi="Times New Roman" w:cs="Times New Roman"/>
          <w:sz w:val="26"/>
          <w:szCs w:val="26"/>
        </w:rPr>
        <w:t>.,</w:t>
      </w:r>
      <w:r w:rsidR="00731049">
        <w:rPr>
          <w:rFonts w:ascii="Times New Roman" w:hAnsi="Times New Roman" w:cs="Times New Roman"/>
          <w:sz w:val="26"/>
          <w:szCs w:val="26"/>
        </w:rPr>
        <w:t xml:space="preserve"> преподаватель</w:t>
      </w:r>
      <w:r w:rsidR="00CC22CE" w:rsidRPr="00731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049" w:rsidRDefault="006E4B7E" w:rsidP="00731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31049">
        <w:rPr>
          <w:rFonts w:ascii="Times New Roman" w:hAnsi="Times New Roman" w:cs="Times New Roman"/>
          <w:sz w:val="26"/>
          <w:szCs w:val="26"/>
        </w:rPr>
        <w:t>Селеменева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С.И., директор БПОУ ВО «ВБМК» </w:t>
      </w:r>
    </w:p>
    <w:p w:rsidR="00731049" w:rsidRDefault="00731049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552E" w:rsidRPr="00731049" w:rsidRDefault="00CC22CE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В более ранних пу</w:t>
      </w:r>
      <w:r w:rsidR="0024347C" w:rsidRPr="00731049">
        <w:rPr>
          <w:rFonts w:ascii="Times New Roman" w:hAnsi="Times New Roman" w:cs="Times New Roman"/>
          <w:sz w:val="26"/>
          <w:szCs w:val="26"/>
        </w:rPr>
        <w:t xml:space="preserve">бликациях по теме уже приводились примеры </w:t>
      </w:r>
      <w:r w:rsidRPr="00731049">
        <w:rPr>
          <w:rFonts w:ascii="Times New Roman" w:hAnsi="Times New Roman" w:cs="Times New Roman"/>
          <w:sz w:val="26"/>
          <w:szCs w:val="26"/>
        </w:rPr>
        <w:t>выбора оптимальной темы ВКР и составления вопр</w:t>
      </w:r>
      <w:r w:rsidR="000E6D76" w:rsidRPr="00731049">
        <w:rPr>
          <w:rFonts w:ascii="Times New Roman" w:hAnsi="Times New Roman" w:cs="Times New Roman"/>
          <w:sz w:val="26"/>
          <w:szCs w:val="26"/>
        </w:rPr>
        <w:t>осов анкеты для респондентов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0E6D76" w:rsidRPr="00731049">
        <w:rPr>
          <w:rFonts w:ascii="Times New Roman" w:hAnsi="Times New Roman" w:cs="Times New Roman"/>
          <w:sz w:val="26"/>
          <w:szCs w:val="26"/>
        </w:rPr>
        <w:t>[11-13</w:t>
      </w:r>
      <w:r w:rsidRPr="00731049">
        <w:rPr>
          <w:rFonts w:ascii="Times New Roman" w:hAnsi="Times New Roman" w:cs="Times New Roman"/>
          <w:sz w:val="26"/>
          <w:szCs w:val="26"/>
        </w:rPr>
        <w:t>].</w:t>
      </w:r>
    </w:p>
    <w:p w:rsidR="00CC22CE" w:rsidRPr="00731049" w:rsidRDefault="00BF0A79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Первые р</w:t>
      </w:r>
      <w:r w:rsidR="0027552E" w:rsidRPr="00731049">
        <w:rPr>
          <w:rFonts w:ascii="Times New Roman" w:hAnsi="Times New Roman" w:cs="Times New Roman"/>
          <w:sz w:val="26"/>
          <w:szCs w:val="26"/>
        </w:rPr>
        <w:t>езультаты защиты ВКР в 2022г.  показывают, что т</w:t>
      </w:r>
      <w:r w:rsidRPr="00731049">
        <w:rPr>
          <w:rFonts w:ascii="Times New Roman" w:hAnsi="Times New Roman" w:cs="Times New Roman"/>
          <w:sz w:val="26"/>
          <w:szCs w:val="26"/>
        </w:rPr>
        <w:t xml:space="preserve">ребуется </w:t>
      </w:r>
      <w:r w:rsidR="0027552E" w:rsidRPr="00731049">
        <w:rPr>
          <w:rFonts w:ascii="Times New Roman" w:hAnsi="Times New Roman" w:cs="Times New Roman"/>
          <w:sz w:val="26"/>
          <w:szCs w:val="26"/>
        </w:rPr>
        <w:t>уделять больше внимания не только сценарию практической части исследования, адекватности вопросов, но и построению траектории последовательности вопросов в анкете для респондентов.</w:t>
      </w:r>
    </w:p>
    <w:p w:rsidR="002A1C98" w:rsidRPr="00731049" w:rsidRDefault="002A1C98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Имели место:</w:t>
      </w:r>
    </w:p>
    <w:p w:rsidR="00A42235" w:rsidRPr="00731049" w:rsidRDefault="002A1C98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- </w:t>
      </w:r>
      <w:r w:rsidR="008547BD" w:rsidRPr="00731049">
        <w:rPr>
          <w:rFonts w:ascii="Times New Roman" w:hAnsi="Times New Roman" w:cs="Times New Roman"/>
          <w:sz w:val="26"/>
          <w:szCs w:val="26"/>
        </w:rPr>
        <w:t xml:space="preserve">в единичных случаях </w:t>
      </w:r>
      <w:r w:rsidRPr="00731049">
        <w:rPr>
          <w:rFonts w:ascii="Times New Roman" w:hAnsi="Times New Roman" w:cs="Times New Roman"/>
          <w:sz w:val="26"/>
          <w:szCs w:val="26"/>
        </w:rPr>
        <w:t>не впо</w:t>
      </w:r>
      <w:r w:rsidR="00A42235" w:rsidRPr="00731049">
        <w:rPr>
          <w:rFonts w:ascii="Times New Roman" w:hAnsi="Times New Roman" w:cs="Times New Roman"/>
          <w:sz w:val="26"/>
          <w:szCs w:val="26"/>
        </w:rPr>
        <w:t>лне перспективные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темы для студентов, обучающихся</w:t>
      </w:r>
      <w:r w:rsidRPr="00731049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(углубленная подготовка)</w:t>
      </w:r>
      <w:r w:rsidR="00731049">
        <w:rPr>
          <w:rFonts w:ascii="Times New Roman" w:hAnsi="Times New Roman" w:cs="Times New Roman"/>
          <w:sz w:val="26"/>
          <w:szCs w:val="26"/>
        </w:rPr>
        <w:t>,</w:t>
      </w:r>
    </w:p>
    <w:p w:rsidR="0024347C" w:rsidRPr="00731049" w:rsidRDefault="0024347C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подбор вопросов, не имеющих непосредственного отношения к раскрытию темы,</w:t>
      </w:r>
    </w:p>
    <w:p w:rsidR="0024347C" w:rsidRPr="00731049" w:rsidRDefault="0024347C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 xml:space="preserve">подбор вопросов, которые могли бы 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лишь </w:t>
      </w:r>
      <w:r w:rsidRPr="00731049">
        <w:rPr>
          <w:rFonts w:ascii="Times New Roman" w:hAnsi="Times New Roman" w:cs="Times New Roman"/>
          <w:sz w:val="26"/>
          <w:szCs w:val="26"/>
        </w:rPr>
        <w:t>косвенно привести к раскрытию темы ВКР при наличии дополни</w:t>
      </w:r>
      <w:r w:rsidR="008547BD" w:rsidRPr="00731049">
        <w:rPr>
          <w:rFonts w:ascii="Times New Roman" w:hAnsi="Times New Roman" w:cs="Times New Roman"/>
          <w:sz w:val="26"/>
          <w:szCs w:val="26"/>
        </w:rPr>
        <w:t>тельного, последующего вопроса</w:t>
      </w:r>
      <w:r w:rsidRPr="00731049">
        <w:rPr>
          <w:rFonts w:ascii="Times New Roman" w:hAnsi="Times New Roman" w:cs="Times New Roman"/>
          <w:sz w:val="26"/>
          <w:szCs w:val="26"/>
        </w:rPr>
        <w:t>,</w:t>
      </w:r>
    </w:p>
    <w:p w:rsidR="0024347C" w:rsidRPr="00731049" w:rsidRDefault="0024347C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отсутствие в списке литературы нормативных источников (приказов, СанПиНов и т.п.)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и ссылок на них</w:t>
      </w:r>
      <w:r w:rsidRPr="00731049">
        <w:rPr>
          <w:rFonts w:ascii="Times New Roman" w:hAnsi="Times New Roman" w:cs="Times New Roman"/>
          <w:sz w:val="26"/>
          <w:szCs w:val="26"/>
        </w:rPr>
        <w:t xml:space="preserve"> по тем темам, раскрытие которых без этого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не</w:t>
      </w:r>
      <w:r w:rsidR="00497A6D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0E6D76" w:rsidRPr="00731049">
        <w:rPr>
          <w:rFonts w:ascii="Times New Roman" w:hAnsi="Times New Roman" w:cs="Times New Roman"/>
          <w:sz w:val="26"/>
          <w:szCs w:val="26"/>
        </w:rPr>
        <w:t>[1,2,4,5, 7-10</w:t>
      </w:r>
      <w:r w:rsidR="00497A6D" w:rsidRPr="00731049">
        <w:rPr>
          <w:rFonts w:ascii="Times New Roman" w:hAnsi="Times New Roman" w:cs="Times New Roman"/>
          <w:sz w:val="26"/>
          <w:szCs w:val="26"/>
        </w:rPr>
        <w:t>]</w:t>
      </w:r>
      <w:r w:rsidR="00731049">
        <w:rPr>
          <w:rFonts w:ascii="Times New Roman" w:hAnsi="Times New Roman" w:cs="Times New Roman"/>
          <w:sz w:val="26"/>
          <w:szCs w:val="26"/>
        </w:rPr>
        <w:t>,</w:t>
      </w:r>
    </w:p>
    <w:p w:rsidR="002A1C98" w:rsidRPr="00731049" w:rsidRDefault="002A1C98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отсутствие в списке литературы Профессиональн</w:t>
      </w:r>
      <w:r w:rsidR="005937BF" w:rsidRPr="00731049">
        <w:rPr>
          <w:rFonts w:ascii="Times New Roman" w:hAnsi="Times New Roman" w:cs="Times New Roman"/>
          <w:sz w:val="26"/>
          <w:szCs w:val="26"/>
        </w:rPr>
        <w:t>ых стандартов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5937BF" w:rsidRPr="00731049">
        <w:rPr>
          <w:rFonts w:ascii="Times New Roman" w:hAnsi="Times New Roman" w:cs="Times New Roman"/>
          <w:sz w:val="26"/>
          <w:szCs w:val="26"/>
        </w:rPr>
        <w:t>специалистов (медсестра/медбрат, организатор сестринского дела и др.)</w:t>
      </w:r>
      <w:r w:rsidR="00BF0A79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5937BF" w:rsidRPr="00731049">
        <w:rPr>
          <w:rFonts w:ascii="Times New Roman" w:hAnsi="Times New Roman" w:cs="Times New Roman"/>
          <w:sz w:val="26"/>
          <w:szCs w:val="26"/>
        </w:rPr>
        <w:t>и ссылок на них</w:t>
      </w:r>
      <w:r w:rsidR="00F26E3B" w:rsidRPr="00731049">
        <w:rPr>
          <w:rFonts w:ascii="Times New Roman" w:hAnsi="Times New Roman" w:cs="Times New Roman"/>
          <w:sz w:val="26"/>
          <w:szCs w:val="26"/>
        </w:rPr>
        <w:t>.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8B2" w:rsidRPr="00731049">
        <w:rPr>
          <w:rFonts w:ascii="Times New Roman" w:hAnsi="Times New Roman" w:cs="Times New Roman"/>
          <w:sz w:val="26"/>
          <w:szCs w:val="26"/>
        </w:rPr>
        <w:t>Профстандарт</w:t>
      </w:r>
      <w:proofErr w:type="spellEnd"/>
      <w:r w:rsidR="002768B2" w:rsidRPr="00731049">
        <w:rPr>
          <w:rFonts w:ascii="Times New Roman" w:hAnsi="Times New Roman" w:cs="Times New Roman"/>
          <w:sz w:val="26"/>
          <w:szCs w:val="26"/>
        </w:rPr>
        <w:t xml:space="preserve"> организатора сестринского дела -</w:t>
      </w:r>
      <w:r w:rsidR="00313111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2768B2" w:rsidRPr="00731049">
        <w:rPr>
          <w:rFonts w:ascii="Times New Roman" w:hAnsi="Times New Roman" w:cs="Times New Roman"/>
          <w:sz w:val="26"/>
          <w:szCs w:val="26"/>
        </w:rPr>
        <w:t>идеа</w:t>
      </w:r>
      <w:r w:rsidR="00731049">
        <w:rPr>
          <w:rFonts w:ascii="Times New Roman" w:hAnsi="Times New Roman" w:cs="Times New Roman"/>
          <w:sz w:val="26"/>
          <w:szCs w:val="26"/>
        </w:rPr>
        <w:t>льный исходный документ для</w:t>
      </w:r>
      <w:r w:rsidR="002768B2" w:rsidRPr="00731049">
        <w:rPr>
          <w:rFonts w:ascii="Times New Roman" w:hAnsi="Times New Roman" w:cs="Times New Roman"/>
          <w:sz w:val="26"/>
          <w:szCs w:val="26"/>
        </w:rPr>
        <w:t xml:space="preserve"> связанных с исследованием организации сестринской работы в отделении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="000E6D76" w:rsidRPr="00731049">
        <w:rPr>
          <w:rFonts w:ascii="Times New Roman" w:hAnsi="Times New Roman" w:cs="Times New Roman"/>
          <w:sz w:val="26"/>
          <w:szCs w:val="26"/>
        </w:rPr>
        <w:t>[1,6</w:t>
      </w:r>
      <w:r w:rsidR="00497A6D" w:rsidRPr="00731049">
        <w:rPr>
          <w:rFonts w:ascii="Times New Roman" w:hAnsi="Times New Roman" w:cs="Times New Roman"/>
          <w:sz w:val="26"/>
          <w:szCs w:val="26"/>
        </w:rPr>
        <w:t>]</w:t>
      </w:r>
      <w:r w:rsidR="00731049">
        <w:rPr>
          <w:rFonts w:ascii="Times New Roman" w:hAnsi="Times New Roman" w:cs="Times New Roman"/>
          <w:sz w:val="26"/>
          <w:szCs w:val="26"/>
        </w:rPr>
        <w:t>,</w:t>
      </w:r>
    </w:p>
    <w:p w:rsidR="00BF0A79" w:rsidRPr="00731049" w:rsidRDefault="00BF0A79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 xml:space="preserve">отсутствие в списке литературы современных Клинических рекомендаций по профилю медицинской помощи или по заболеванию </w:t>
      </w:r>
      <w:r w:rsidR="00731049">
        <w:rPr>
          <w:rFonts w:ascii="Times New Roman" w:hAnsi="Times New Roman" w:cs="Times New Roman"/>
          <w:sz w:val="26"/>
          <w:szCs w:val="26"/>
        </w:rPr>
        <w:t>и ссылок на них,</w:t>
      </w:r>
    </w:p>
    <w:p w:rsidR="008547BD" w:rsidRPr="00731049" w:rsidRDefault="008547BD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- отсутствие в списке литературы современных рекомендаций по профилактике новой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инфекции, что акт</w:t>
      </w:r>
      <w:r w:rsidR="00731049">
        <w:rPr>
          <w:rFonts w:ascii="Times New Roman" w:hAnsi="Times New Roman" w:cs="Times New Roman"/>
          <w:sz w:val="26"/>
          <w:szCs w:val="26"/>
        </w:rPr>
        <w:t>уально в период данной пандемии,</w:t>
      </w:r>
    </w:p>
    <w:p w:rsidR="00BF0A79" w:rsidRPr="00731049" w:rsidRDefault="00BF0A79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отсутствие</w:t>
      </w:r>
      <w:r w:rsidR="00F26E3B" w:rsidRPr="00731049">
        <w:rPr>
          <w:rFonts w:ascii="Times New Roman" w:hAnsi="Times New Roman" w:cs="Times New Roman"/>
          <w:sz w:val="26"/>
          <w:szCs w:val="26"/>
        </w:rPr>
        <w:t xml:space="preserve"> у некоторых студентов</w:t>
      </w:r>
      <w:r w:rsidRPr="00731049">
        <w:rPr>
          <w:rFonts w:ascii="Times New Roman" w:hAnsi="Times New Roman" w:cs="Times New Roman"/>
          <w:sz w:val="26"/>
          <w:szCs w:val="26"/>
        </w:rPr>
        <w:t xml:space="preserve"> разработок объектов наглядности </w:t>
      </w:r>
      <w:r w:rsidR="005937BF" w:rsidRPr="00731049">
        <w:rPr>
          <w:rFonts w:ascii="Times New Roman" w:hAnsi="Times New Roman" w:cs="Times New Roman"/>
          <w:sz w:val="26"/>
          <w:szCs w:val="26"/>
        </w:rPr>
        <w:t xml:space="preserve">для просвещения </w:t>
      </w:r>
      <w:proofErr w:type="gramStart"/>
      <w:r w:rsidR="005937BF" w:rsidRPr="00731049">
        <w:rPr>
          <w:rFonts w:ascii="Times New Roman" w:hAnsi="Times New Roman" w:cs="Times New Roman"/>
          <w:sz w:val="26"/>
          <w:szCs w:val="26"/>
        </w:rPr>
        <w:t>пациентов  или</w:t>
      </w:r>
      <w:proofErr w:type="gramEnd"/>
      <w:r w:rsidR="005937BF" w:rsidRPr="00731049">
        <w:rPr>
          <w:rFonts w:ascii="Times New Roman" w:hAnsi="Times New Roman" w:cs="Times New Roman"/>
          <w:sz w:val="26"/>
          <w:szCs w:val="26"/>
        </w:rPr>
        <w:t xml:space="preserve"> в помощь сестринскому персоналу медицинской организации </w:t>
      </w:r>
      <w:r w:rsidRPr="00731049">
        <w:rPr>
          <w:rFonts w:ascii="Times New Roman" w:hAnsi="Times New Roman" w:cs="Times New Roman"/>
          <w:sz w:val="26"/>
          <w:szCs w:val="26"/>
        </w:rPr>
        <w:t>(памятки, буклета и т.п.) по итогам ВКР</w:t>
      </w:r>
      <w:r w:rsidR="007B0624" w:rsidRPr="00731049">
        <w:rPr>
          <w:rFonts w:ascii="Times New Roman" w:hAnsi="Times New Roman" w:cs="Times New Roman"/>
          <w:sz w:val="26"/>
          <w:szCs w:val="26"/>
        </w:rPr>
        <w:t xml:space="preserve"> (см таблицу).</w:t>
      </w:r>
    </w:p>
    <w:p w:rsidR="002A1C98" w:rsidRPr="00731049" w:rsidRDefault="002768B2" w:rsidP="007310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Таблица –</w:t>
      </w:r>
      <w:r w:rsidR="00731049" w:rsidRP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Отдельные ошибки и неточности в практической части ВКР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2768B2" w:rsidRPr="00731049" w:rsidTr="00DF2337">
        <w:trPr>
          <w:trHeight w:val="654"/>
        </w:trPr>
        <w:tc>
          <w:tcPr>
            <w:tcW w:w="3333" w:type="pct"/>
            <w:gridSpan w:val="2"/>
          </w:tcPr>
          <w:p w:rsidR="002768B2" w:rsidRPr="00731049" w:rsidRDefault="002768B2" w:rsidP="0073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Фактические примеры</w:t>
            </w:r>
          </w:p>
        </w:tc>
        <w:tc>
          <w:tcPr>
            <w:tcW w:w="1667" w:type="pct"/>
            <w:vMerge w:val="restart"/>
          </w:tcPr>
          <w:p w:rsidR="002768B2" w:rsidRPr="00731049" w:rsidRDefault="002768B2" w:rsidP="0073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768B2" w:rsidRPr="00731049" w:rsidTr="00DF2337">
        <w:tc>
          <w:tcPr>
            <w:tcW w:w="1667" w:type="pct"/>
          </w:tcPr>
          <w:p w:rsidR="002768B2" w:rsidRPr="00731049" w:rsidRDefault="002768B2" w:rsidP="0073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1667" w:type="pct"/>
          </w:tcPr>
          <w:p w:rsidR="002768B2" w:rsidRPr="00731049" w:rsidRDefault="002768B2" w:rsidP="0073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ошибки и неточности</w:t>
            </w:r>
          </w:p>
        </w:tc>
        <w:tc>
          <w:tcPr>
            <w:tcW w:w="1667" w:type="pct"/>
            <w:vMerge/>
          </w:tcPr>
          <w:p w:rsidR="002768B2" w:rsidRPr="00731049" w:rsidRDefault="002768B2" w:rsidP="0073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B2" w:rsidRPr="00731049" w:rsidTr="00DF2337">
        <w:trPr>
          <w:trHeight w:val="1932"/>
        </w:trPr>
        <w:tc>
          <w:tcPr>
            <w:tcW w:w="1667" w:type="pct"/>
          </w:tcPr>
          <w:p w:rsidR="002768B2" w:rsidRPr="00731049" w:rsidRDefault="002768B2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сестринской помощи в гинекологическом отделении </w:t>
            </w:r>
            <w:proofErr w:type="spellStart"/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онкодиспансера</w:t>
            </w:r>
            <w:proofErr w:type="spellEnd"/>
          </w:p>
        </w:tc>
        <w:tc>
          <w:tcPr>
            <w:tcW w:w="1667" w:type="pct"/>
          </w:tcPr>
          <w:p w:rsidR="002768B2" w:rsidRPr="00731049" w:rsidRDefault="00313111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8B2" w:rsidRPr="00731049">
              <w:rPr>
                <w:rFonts w:ascii="Times New Roman" w:hAnsi="Times New Roman" w:cs="Times New Roman"/>
                <w:sz w:val="24"/>
                <w:szCs w:val="24"/>
              </w:rPr>
              <w:t>35% м/с назначены на должность главным врачом</w:t>
            </w: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667" w:type="pct"/>
          </w:tcPr>
          <w:p w:rsidR="002768B2" w:rsidRPr="00731049" w:rsidRDefault="002768B2" w:rsidP="007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-это не может соответствовать действительности;</w:t>
            </w:r>
          </w:p>
          <w:p w:rsidR="002768B2" w:rsidRPr="00731049" w:rsidRDefault="002768B2" w:rsidP="007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 xml:space="preserve">-35% от 20 м/с –это 17,5 человек (!); </w:t>
            </w:r>
          </w:p>
          <w:p w:rsidR="002768B2" w:rsidRPr="00731049" w:rsidRDefault="002768B2" w:rsidP="007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- для чего введён такой параметр?</w:t>
            </w:r>
          </w:p>
        </w:tc>
      </w:tr>
      <w:tr w:rsidR="002768B2" w:rsidRPr="00731049" w:rsidTr="00DF2337">
        <w:tc>
          <w:tcPr>
            <w:tcW w:w="1667" w:type="pct"/>
          </w:tcPr>
          <w:p w:rsidR="002768B2" w:rsidRPr="00731049" w:rsidRDefault="002768B2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сестринской деятельности в диетологии</w:t>
            </w:r>
          </w:p>
        </w:tc>
        <w:tc>
          <w:tcPr>
            <w:tcW w:w="1667" w:type="pct"/>
          </w:tcPr>
          <w:p w:rsidR="002768B2" w:rsidRPr="00731049" w:rsidRDefault="002768B2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Нет ссылок на новый приказ МЗ РФ №1008н</w:t>
            </w:r>
            <w:r w:rsidR="00272B7F" w:rsidRPr="00731049"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="001148C3" w:rsidRPr="007310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67" w:type="pct"/>
          </w:tcPr>
          <w:p w:rsidR="002768B2" w:rsidRPr="00731049" w:rsidRDefault="002768B2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ВКР должна отражать самые современные изменения нормативной базы по теме</w:t>
            </w:r>
          </w:p>
        </w:tc>
      </w:tr>
      <w:tr w:rsidR="00DF2337" w:rsidRPr="00731049" w:rsidTr="00DF2337">
        <w:tc>
          <w:tcPr>
            <w:tcW w:w="1667" w:type="pct"/>
          </w:tcPr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 в пульмонологическом отделении</w:t>
            </w:r>
          </w:p>
        </w:tc>
        <w:tc>
          <w:tcPr>
            <w:tcW w:w="1667" w:type="pct"/>
          </w:tcPr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Вопросы о данных анамнеза, факторах риска у пациентов, отношение их к алкоголю, занятиям спортом, частота наблюдения у врача в поликлинике, регулярность принятия лекарств дома</w:t>
            </w:r>
          </w:p>
        </w:tc>
        <w:tc>
          <w:tcPr>
            <w:tcW w:w="1667" w:type="pct"/>
            <w:vMerge w:val="restart"/>
          </w:tcPr>
          <w:p w:rsidR="00E146E9" w:rsidRPr="00731049" w:rsidRDefault="00E146E9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E9" w:rsidRPr="00731049" w:rsidRDefault="00E146E9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-Это т.н. вопросы без логического продолжения.</w:t>
            </w:r>
          </w:p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-Они были бы полезны, если бы исследовалась и профилактическая деятельность м/с отделения, но не в ущерб лечебно-диагностической.</w:t>
            </w:r>
          </w:p>
        </w:tc>
      </w:tr>
      <w:tr w:rsidR="00DF2337" w:rsidRPr="00731049" w:rsidTr="00DF2337">
        <w:tc>
          <w:tcPr>
            <w:tcW w:w="1667" w:type="pct"/>
          </w:tcPr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Организация с/д в гематологическом отделении</w:t>
            </w:r>
          </w:p>
        </w:tc>
        <w:tc>
          <w:tcPr>
            <w:tcW w:w="1667" w:type="pct"/>
          </w:tcPr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Много вопросов о фактор</w:t>
            </w:r>
            <w:r w:rsidR="005B2841">
              <w:rPr>
                <w:rFonts w:ascii="Times New Roman" w:hAnsi="Times New Roman" w:cs="Times New Roman"/>
                <w:sz w:val="24"/>
                <w:szCs w:val="24"/>
              </w:rPr>
              <w:t xml:space="preserve">ах риска, прохождении пациентом </w:t>
            </w:r>
            <w:bookmarkStart w:id="0" w:name="_GoBack"/>
            <w:bookmarkEnd w:id="0"/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профилактических осмотров …</w:t>
            </w:r>
          </w:p>
        </w:tc>
        <w:tc>
          <w:tcPr>
            <w:tcW w:w="1667" w:type="pct"/>
            <w:vMerge/>
          </w:tcPr>
          <w:p w:rsidR="00DF2337" w:rsidRPr="00731049" w:rsidRDefault="00DF2337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B2" w:rsidRPr="00731049" w:rsidTr="00DF2337">
        <w:tc>
          <w:tcPr>
            <w:tcW w:w="1667" w:type="pct"/>
          </w:tcPr>
          <w:p w:rsidR="002768B2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м/с приёмного отделения</w:t>
            </w:r>
          </w:p>
        </w:tc>
        <w:tc>
          <w:tcPr>
            <w:tcW w:w="1667" w:type="pct"/>
          </w:tcPr>
          <w:p w:rsidR="002768B2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Из 12 диаграмм только один имеет отношение к организации деятельности медсестёр.</w:t>
            </w:r>
          </w:p>
        </w:tc>
        <w:tc>
          <w:tcPr>
            <w:tcW w:w="1667" w:type="pct"/>
          </w:tcPr>
          <w:p w:rsidR="002768B2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Вопросы для практического исследования должны отражать ключевую тему ВКР, для достижения цели ВКР.</w:t>
            </w:r>
          </w:p>
        </w:tc>
      </w:tr>
      <w:tr w:rsidR="002768B2" w:rsidRPr="00731049" w:rsidTr="00DF2337">
        <w:tc>
          <w:tcPr>
            <w:tcW w:w="1667" w:type="pct"/>
          </w:tcPr>
          <w:p w:rsidR="002768B2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CC0704" w:rsidRPr="00731049">
              <w:rPr>
                <w:rFonts w:ascii="Times New Roman" w:hAnsi="Times New Roman" w:cs="Times New Roman"/>
                <w:sz w:val="24"/>
                <w:szCs w:val="24"/>
              </w:rPr>
              <w:t>ия сестринского дела в отделени</w:t>
            </w: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и анестезиологии</w:t>
            </w:r>
          </w:p>
        </w:tc>
        <w:tc>
          <w:tcPr>
            <w:tcW w:w="1667" w:type="pct"/>
          </w:tcPr>
          <w:p w:rsidR="002768B2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Нет ссылок на новые нормативные документы МЗ и Минтруда</w:t>
            </w:r>
          </w:p>
        </w:tc>
        <w:tc>
          <w:tcPr>
            <w:tcW w:w="1667" w:type="pct"/>
          </w:tcPr>
          <w:p w:rsidR="00CC0704" w:rsidRPr="00731049" w:rsidRDefault="00A84EC8" w:rsidP="007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Долгожданный приказ Минтруда</w:t>
            </w:r>
            <w:r w:rsidR="00CC0704" w:rsidRPr="00731049">
              <w:rPr>
                <w:rFonts w:ascii="Times New Roman" w:hAnsi="Times New Roman" w:cs="Times New Roman"/>
                <w:sz w:val="24"/>
                <w:szCs w:val="24"/>
              </w:rPr>
              <w:t xml:space="preserve"> №928н</w:t>
            </w: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 xml:space="preserve"> о проф. вредностях для м/с необходимо доводить до студентов и использовать в ВКР</w:t>
            </w:r>
            <w:r w:rsidR="003820D3" w:rsidRPr="00731049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CC0704" w:rsidRPr="007310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D16" w:rsidRPr="00731049" w:rsidRDefault="00A83D1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Кроме того, встречались неточности:</w:t>
      </w:r>
    </w:p>
    <w:p w:rsidR="00A83D16" w:rsidRPr="00731049" w:rsidRDefault="00A83D1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 в атрибуции объектов и субъектов исследования;</w:t>
      </w:r>
    </w:p>
    <w:p w:rsidR="00A83D16" w:rsidRPr="00731049" w:rsidRDefault="00A83D1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единичные ошибки в математических расчётах (надо зна</w:t>
      </w:r>
      <w:r w:rsidR="00A42235" w:rsidRPr="00731049">
        <w:rPr>
          <w:rFonts w:ascii="Times New Roman" w:hAnsi="Times New Roman" w:cs="Times New Roman"/>
          <w:sz w:val="26"/>
          <w:szCs w:val="26"/>
        </w:rPr>
        <w:t>т</w:t>
      </w:r>
      <w:r w:rsidRPr="00731049">
        <w:rPr>
          <w:rFonts w:ascii="Times New Roman" w:hAnsi="Times New Roman" w:cs="Times New Roman"/>
          <w:sz w:val="26"/>
          <w:szCs w:val="26"/>
        </w:rPr>
        <w:t>ь, что % в диаграммах автоматически округляются до целых);</w:t>
      </w:r>
    </w:p>
    <w:p w:rsidR="000F2EC2" w:rsidRPr="00731049" w:rsidRDefault="000F2EC2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31049">
        <w:rPr>
          <w:rFonts w:ascii="Times New Roman" w:hAnsi="Times New Roman" w:cs="Times New Roman"/>
          <w:sz w:val="26"/>
          <w:szCs w:val="26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>несоответствие подписи под рисунком его содержанию;</w:t>
      </w:r>
    </w:p>
    <w:p w:rsidR="00A83D16" w:rsidRPr="00731049" w:rsidRDefault="00A83D1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-</w:t>
      </w:r>
      <w:r w:rsidR="00756599" w:rsidRPr="00731049">
        <w:rPr>
          <w:rFonts w:ascii="Times New Roman" w:hAnsi="Times New Roman" w:cs="Times New Roman"/>
          <w:sz w:val="26"/>
          <w:szCs w:val="26"/>
        </w:rPr>
        <w:t xml:space="preserve"> недостатки, связанные с отсутствием обобщений в выводах по теме ВКР.</w:t>
      </w:r>
    </w:p>
    <w:p w:rsidR="00A84EC8" w:rsidRPr="00731049" w:rsidRDefault="00A84EC8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Одна студентка на защите ВКР выступала от первого лица, что неправильно.</w:t>
      </w:r>
    </w:p>
    <w:p w:rsidR="00A84EC8" w:rsidRPr="00731049" w:rsidRDefault="00756599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В теоретической части нередко, в ущерб раскрытию темы по организации сестринской помощи, встречались обширные цитаты из нормативных документов с перечнем шифров заболеваний по МКБ, возможно, пригодные для будущих фельдшеров, но не медсестёр</w:t>
      </w:r>
      <w:r w:rsidR="000D063C" w:rsidRPr="007310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3D16" w:rsidRPr="00731049" w:rsidRDefault="000D063C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Часто встречается отсутствие смысловых переходов между составляющими первой главы ВКР.</w:t>
      </w:r>
    </w:p>
    <w:p w:rsidR="00CC22CE" w:rsidRPr="00731049" w:rsidRDefault="00CC22CE" w:rsidP="00731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0E6D76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1. Приказ</w:t>
      </w:r>
      <w:r w:rsidRPr="00731049">
        <w:rPr>
          <w:rFonts w:ascii="Times New Roman" w:eastAsia="Times New Roman" w:hAnsi="Times New Roman" w:cs="Times New Roman"/>
          <w:sz w:val="26"/>
          <w:szCs w:val="26"/>
        </w:rPr>
        <w:t xml:space="preserve"> Минтруда и соцзащиты </w:t>
      </w:r>
      <w:r w:rsidRPr="00731049">
        <w:rPr>
          <w:rFonts w:ascii="Times New Roman" w:hAnsi="Times New Roman" w:cs="Times New Roman"/>
          <w:sz w:val="26"/>
          <w:szCs w:val="26"/>
        </w:rPr>
        <w:t>№479н Профессиональный стандарт «Специалист по организации сестринского дела» от 31 июля 2021г.</w:t>
      </w:r>
    </w:p>
    <w:p w:rsidR="002E592E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2. Минтруда и соцзащиты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РФ .</w:t>
      </w:r>
      <w:proofErr w:type="gramEnd"/>
      <w:r w:rsidRPr="00731049">
        <w:rPr>
          <w:rFonts w:ascii="Times New Roman" w:hAnsi="Times New Roman" w:cs="Times New Roman"/>
          <w:sz w:val="26"/>
          <w:szCs w:val="26"/>
        </w:rPr>
        <w:t xml:space="preserve"> Приказ от 18 декабря 2020 г. N 928н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731049">
        <w:rPr>
          <w:rFonts w:ascii="Times New Roman" w:hAnsi="Times New Roman" w:cs="Times New Roman"/>
          <w:sz w:val="26"/>
          <w:szCs w:val="26"/>
        </w:rPr>
        <w:t xml:space="preserve"> утверждении правил по охране труда в медицинских организациях.</w:t>
      </w:r>
    </w:p>
    <w:p w:rsidR="000E6D76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3. Приказ МЗ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РФ</w:t>
      </w:r>
      <w:r w:rsidRPr="007310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31049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731049">
        <w:rPr>
          <w:rFonts w:ascii="Times New Roman" w:hAnsi="Times New Roman" w:cs="Times New Roman"/>
          <w:sz w:val="26"/>
          <w:szCs w:val="26"/>
        </w:rPr>
        <w:t xml:space="preserve"> 23.09.2020 № 1008н "Об утверждении порядка обеспечения пациентов лечебным питанием". </w:t>
      </w:r>
    </w:p>
    <w:p w:rsidR="000E6D76" w:rsidRPr="00731049" w:rsidRDefault="000E6D76" w:rsidP="007310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4. Приказ МЗ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РФ</w:t>
      </w:r>
      <w:r w:rsidRPr="007310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31049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731049">
        <w:rPr>
          <w:rFonts w:ascii="Times New Roman" w:hAnsi="Times New Roman" w:cs="Times New Roman"/>
          <w:sz w:val="26"/>
          <w:szCs w:val="26"/>
        </w:rPr>
        <w:t xml:space="preserve"> 31 июля 2020г. N 785н.  Об утверждении требований к организации и проведению внутреннего контроля6. Приказ</w:t>
      </w:r>
      <w:r w:rsidRPr="00731049">
        <w:rPr>
          <w:rFonts w:ascii="Times New Roman" w:eastAsia="Times New Roman" w:hAnsi="Times New Roman" w:cs="Times New Roman"/>
          <w:sz w:val="26"/>
          <w:szCs w:val="26"/>
        </w:rPr>
        <w:t xml:space="preserve"> Минтруда и соцзащиты от 30 июля 2020г. №475н Профессиональный стандарт «Медицинская сестра/медицинский брат»,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риказ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Минтруда и соцзащиты от 31 июля 2020г.</w:t>
      </w:r>
    </w:p>
    <w:p w:rsidR="00497A6D" w:rsidRPr="00731049" w:rsidRDefault="000E6D76" w:rsidP="00731049">
      <w:pPr>
        <w:pStyle w:val="a4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8547BD" w:rsidRPr="00731049">
        <w:rPr>
          <w:rFonts w:ascii="Times New Roman" w:hAnsi="Times New Roman" w:cs="Times New Roman"/>
          <w:sz w:val="26"/>
          <w:szCs w:val="26"/>
        </w:rPr>
        <w:t>СанПиН 2.1.3684-21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 Постановление главного государственного санитарного врача РФ №3 от 28 января 2021 г. </w:t>
      </w:r>
      <w:r w:rsidR="00497A6D" w:rsidRPr="00731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7BD" w:rsidRPr="00731049" w:rsidRDefault="000E6D76" w:rsidP="00731049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8.</w:t>
      </w:r>
      <w:r w:rsidR="008547BD" w:rsidRPr="00731049">
        <w:rPr>
          <w:rFonts w:ascii="Times New Roman" w:hAnsi="Times New Roman" w:cs="Times New Roman"/>
          <w:sz w:val="26"/>
          <w:szCs w:val="26"/>
        </w:rPr>
        <w:t xml:space="preserve">СанПиН 3.3686-21 «Санитарно-эпидемиологические требования по профилактике инфекционных болезней». Постановление главного государственного санитарного врача РФ от 28 января 2021 года N 4 Об утверждении санитарных правил и норм </w:t>
      </w:r>
      <w:bookmarkStart w:id="1" w:name="0"/>
      <w:bookmarkEnd w:id="1"/>
    </w:p>
    <w:p w:rsidR="000E6D76" w:rsidRPr="00731049" w:rsidRDefault="000E6D76" w:rsidP="0073104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9.СП 3.1.3597-20 «Профилактика новой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73104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31049">
        <w:rPr>
          <w:rFonts w:ascii="Times New Roman" w:hAnsi="Times New Roman" w:cs="Times New Roman"/>
          <w:sz w:val="26"/>
          <w:szCs w:val="26"/>
        </w:rPr>
        <w:t>-19». Постановление Главного государственного санитарного врача РФ №15 от 22.05.2020г.</w:t>
      </w:r>
    </w:p>
    <w:p w:rsidR="008547BD" w:rsidRPr="00731049" w:rsidRDefault="008547BD" w:rsidP="00731049">
      <w:pPr>
        <w:pStyle w:val="a4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10.СанПиН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 оказание услуг» постановление Главного государственного санитарного врача Российской Федерации от 30.01.2020г. № 4. https://www.rospotrebnadzor.ru/files/news/SP2.1.3678-20_uslugi.pdf</w:t>
      </w:r>
    </w:p>
    <w:p w:rsidR="000E6D76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11.Выблова, Т.Н. / Т.Н.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>. Главное в ВКР-её название//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0E6D76" w:rsidRPr="00731049" w:rsidRDefault="000E6D76" w:rsidP="007310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>https://www.informio.ru/publications/id6367/Glavnoe-v-VKR-e-nazvanie</w:t>
      </w:r>
    </w:p>
    <w:p w:rsidR="000E6D76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12.Выблова, Т.Н. Проблемы составления презентаций к ВКР / Т.Н.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//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. </w:t>
      </w:r>
      <w:r w:rsidRPr="00731049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ресурс]-опубликовано</w:t>
      </w:r>
      <w:r w:rsidRPr="00731049">
        <w:rPr>
          <w:rFonts w:ascii="Times New Roman" w:hAnsi="Times New Roman" w:cs="Times New Roman"/>
          <w:sz w:val="26"/>
          <w:szCs w:val="26"/>
        </w:rPr>
        <w:t xml:space="preserve"> 5.07.2021г.</w:t>
      </w:r>
      <w:r w:rsidRPr="0073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31049">
          <w:rPr>
            <w:rStyle w:val="a5"/>
            <w:rFonts w:ascii="Times New Roman" w:hAnsi="Times New Roman" w:cs="Times New Roman"/>
            <w:sz w:val="26"/>
            <w:szCs w:val="26"/>
          </w:rPr>
          <w:t>https://www.informio.ru/publications/id6393/Problemy-sostavlenija-prezentacii-k-VKR</w:t>
        </w:r>
      </w:hyperlink>
    </w:p>
    <w:p w:rsidR="000E6D76" w:rsidRPr="00731049" w:rsidRDefault="000E6D76" w:rsidP="0073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049">
        <w:rPr>
          <w:rFonts w:ascii="Times New Roman" w:hAnsi="Times New Roman" w:cs="Times New Roman"/>
          <w:sz w:val="26"/>
          <w:szCs w:val="26"/>
        </w:rPr>
        <w:t xml:space="preserve">13. </w:t>
      </w:r>
      <w:hyperlink r:id="rId6" w:history="1">
        <w:r w:rsidRPr="00731049">
          <w:rPr>
            <w:rFonts w:ascii="Times New Roman" w:hAnsi="Times New Roman" w:cs="Times New Roman"/>
            <w:sz w:val="26"/>
            <w:szCs w:val="26"/>
          </w:rPr>
          <w:t>ВКР: актуальные литературные источники</w:t>
        </w:r>
      </w:hyperlink>
      <w:r w:rsidRPr="00731049">
        <w:rPr>
          <w:rFonts w:ascii="Times New Roman" w:hAnsi="Times New Roman" w:cs="Times New Roman"/>
          <w:sz w:val="26"/>
          <w:szCs w:val="26"/>
        </w:rPr>
        <w:br/>
        <w:t xml:space="preserve">Еремина, Н.А., Жихарева, Н.И.,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, Т.Н., Духанина, Л.В., ,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, Л.Е./ Т.Н.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>. //</w:t>
      </w:r>
      <w:proofErr w:type="spellStart"/>
      <w:r w:rsidRPr="00731049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Pr="00731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1049">
        <w:rPr>
          <w:rFonts w:ascii="Times New Roman" w:hAnsi="Times New Roman" w:cs="Times New Roman"/>
          <w:sz w:val="26"/>
          <w:szCs w:val="26"/>
        </w:rPr>
        <w:t>/</w:t>
      </w:r>
      <w:r w:rsidRPr="00731049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proofErr w:type="gramEnd"/>
      <w:r w:rsidRPr="0073104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ресурс]-опубликовано</w:t>
      </w:r>
      <w:r w:rsidRPr="00731049">
        <w:rPr>
          <w:rFonts w:ascii="Times New Roman" w:hAnsi="Times New Roman" w:cs="Times New Roman"/>
          <w:sz w:val="26"/>
          <w:szCs w:val="26"/>
        </w:rPr>
        <w:t xml:space="preserve"> 5.07.2021г.</w:t>
      </w:r>
      <w:r w:rsidRPr="00731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049">
        <w:rPr>
          <w:rFonts w:ascii="Times New Roman" w:hAnsi="Times New Roman" w:cs="Times New Roman"/>
          <w:sz w:val="26"/>
          <w:szCs w:val="26"/>
        </w:rPr>
        <w:t xml:space="preserve"> https://www.informio.ru/publications/id6765/VKR-aktualnye-literaturnye-istochniki</w:t>
      </w:r>
    </w:p>
    <w:p w:rsidR="008547BD" w:rsidRPr="00731049" w:rsidRDefault="008547BD" w:rsidP="007310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547BD" w:rsidRPr="00731049" w:rsidSect="007310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6FAE"/>
    <w:multiLevelType w:val="hybridMultilevel"/>
    <w:tmpl w:val="4622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0"/>
    <w:rsid w:val="000437EA"/>
    <w:rsid w:val="000D063C"/>
    <w:rsid w:val="000E6D76"/>
    <w:rsid w:val="000F2EC2"/>
    <w:rsid w:val="001148C3"/>
    <w:rsid w:val="0024347C"/>
    <w:rsid w:val="0027299B"/>
    <w:rsid w:val="00272B7F"/>
    <w:rsid w:val="0027552E"/>
    <w:rsid w:val="002768B2"/>
    <w:rsid w:val="002A1C98"/>
    <w:rsid w:val="002E592E"/>
    <w:rsid w:val="00313111"/>
    <w:rsid w:val="003820D3"/>
    <w:rsid w:val="00400CD6"/>
    <w:rsid w:val="00497A6D"/>
    <w:rsid w:val="004E6C70"/>
    <w:rsid w:val="00557D0C"/>
    <w:rsid w:val="005937BF"/>
    <w:rsid w:val="005B2841"/>
    <w:rsid w:val="005D58CC"/>
    <w:rsid w:val="006E4B7E"/>
    <w:rsid w:val="00731049"/>
    <w:rsid w:val="007432C6"/>
    <w:rsid w:val="00756599"/>
    <w:rsid w:val="007B0624"/>
    <w:rsid w:val="00842430"/>
    <w:rsid w:val="008547BD"/>
    <w:rsid w:val="00906765"/>
    <w:rsid w:val="00A33A6A"/>
    <w:rsid w:val="00A42235"/>
    <w:rsid w:val="00A83D16"/>
    <w:rsid w:val="00A84EC8"/>
    <w:rsid w:val="00B60317"/>
    <w:rsid w:val="00BA3ABA"/>
    <w:rsid w:val="00BF0A79"/>
    <w:rsid w:val="00CC0704"/>
    <w:rsid w:val="00CC22CE"/>
    <w:rsid w:val="00CC36A2"/>
    <w:rsid w:val="00DF2337"/>
    <w:rsid w:val="00E146E9"/>
    <w:rsid w:val="00E35AB5"/>
    <w:rsid w:val="00F26E3B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A78"/>
  <w15:chartTrackingRefBased/>
  <w15:docId w15:val="{F3AFAD9A-20FA-4EC3-A4E2-57937FB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3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mio.ru/publications/id6765/VKR-aktualnye-literaturnye-istochniki" TargetMode="External"/><Relationship Id="rId5" Type="http://schemas.openxmlformats.org/officeDocument/2006/relationships/hyperlink" Target="https://www.informio.ru/publications/id6393/Problemy-sostavlenija-prezentacii-k-V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2022-06-07T08:40:00Z</dcterms:created>
  <dcterms:modified xsi:type="dcterms:W3CDTF">2022-06-07T08:40:00Z</dcterms:modified>
</cp:coreProperties>
</file>