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FDF" w14:textId="77777777" w:rsidR="00DE5FD5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88">
        <w:rPr>
          <w:rFonts w:ascii="Times New Roman" w:hAnsi="Times New Roman" w:cs="Times New Roman"/>
          <w:b/>
          <w:sz w:val="28"/>
          <w:szCs w:val="28"/>
        </w:rPr>
        <w:t xml:space="preserve">АНАЛИЗ АВТОМАТИЗИРОВАННОЙ СИСТЕМЫ УПРАВЛЕНИЯ </w:t>
      </w:r>
      <w:r>
        <w:rPr>
          <w:rFonts w:ascii="Times New Roman" w:hAnsi="Times New Roman" w:cs="Times New Roman"/>
          <w:b/>
          <w:sz w:val="28"/>
          <w:szCs w:val="28"/>
        </w:rPr>
        <w:t>ПРОИЗВОДСТВА ОКАТЫШЕЙ ФОИМ</w:t>
      </w:r>
    </w:p>
    <w:p w14:paraId="1DA0C53C" w14:textId="77777777" w:rsidR="00DE5FD5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88">
        <w:rPr>
          <w:rFonts w:ascii="Times New Roman" w:hAnsi="Times New Roman" w:cs="Times New Roman"/>
          <w:b/>
          <w:sz w:val="28"/>
          <w:szCs w:val="28"/>
        </w:rPr>
        <w:t>АО «ОЭМК ИМ. А.А. УГАРОВА»</w:t>
      </w:r>
    </w:p>
    <w:p w14:paraId="3BBB639E" w14:textId="4A1EBA83" w:rsidR="00DE5FD5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Гончаров </w:t>
      </w:r>
      <w:proofErr w:type="gramStart"/>
      <w:r w:rsidR="00FE270E">
        <w:rPr>
          <w:rFonts w:ascii="Times New Roman" w:hAnsi="Times New Roman" w:cs="Times New Roman"/>
          <w:b/>
          <w:sz w:val="24"/>
          <w:szCs w:val="24"/>
        </w:rPr>
        <w:t>М.В.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70E">
        <w:rPr>
          <w:rFonts w:ascii="Times New Roman" w:hAnsi="Times New Roman" w:cs="Times New Roman"/>
          <w:bCs/>
          <w:sz w:val="24"/>
          <w:szCs w:val="24"/>
        </w:rPr>
        <w:t>студент 4-го курса</w:t>
      </w:r>
    </w:p>
    <w:p w14:paraId="1EE96F8E" w14:textId="71DFA020" w:rsidR="00DE5FD5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Мельникова </w:t>
      </w:r>
      <w:proofErr w:type="gramStart"/>
      <w:r w:rsidR="00FE270E">
        <w:rPr>
          <w:rFonts w:ascii="Times New Roman" w:hAnsi="Times New Roman" w:cs="Times New Roman"/>
          <w:b/>
          <w:sz w:val="24"/>
          <w:szCs w:val="24"/>
        </w:rPr>
        <w:t>К.Э.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70E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FE270E">
        <w:rPr>
          <w:rFonts w:ascii="Times New Roman" w:hAnsi="Times New Roman" w:cs="Times New Roman"/>
          <w:bCs/>
          <w:sz w:val="24"/>
          <w:szCs w:val="24"/>
        </w:rPr>
        <w:t xml:space="preserve"> первой квалификационной категории</w:t>
      </w:r>
    </w:p>
    <w:p w14:paraId="7C69552D" w14:textId="77777777" w:rsidR="00DE5FD5" w:rsidRPr="00E343CF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3CF">
        <w:rPr>
          <w:rFonts w:ascii="Times New Roman" w:hAnsi="Times New Roman" w:cs="Times New Roman"/>
          <w:bCs/>
          <w:sz w:val="24"/>
          <w:szCs w:val="24"/>
        </w:rPr>
        <w:t>Старооскольский технологический институт им. А.А. Угаров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343CF">
        <w:rPr>
          <w:rFonts w:ascii="Times New Roman" w:hAnsi="Times New Roman" w:cs="Times New Roman"/>
          <w:sz w:val="24"/>
          <w:szCs w:val="24"/>
        </w:rPr>
        <w:t xml:space="preserve"> (филиал) </w:t>
      </w:r>
      <w:r>
        <w:rPr>
          <w:rFonts w:ascii="Times New Roman" w:hAnsi="Times New Roman" w:cs="Times New Roman"/>
          <w:sz w:val="24"/>
          <w:szCs w:val="24"/>
        </w:rPr>
        <w:t>ФГАОУ ВО</w:t>
      </w:r>
    </w:p>
    <w:p w14:paraId="6FF5A132" w14:textId="77777777" w:rsidR="00DE5FD5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343CF">
        <w:rPr>
          <w:rFonts w:ascii="Times New Roman" w:hAnsi="Times New Roman" w:cs="Times New Roman"/>
          <w:sz w:val="24"/>
          <w:szCs w:val="24"/>
        </w:rPr>
        <w:t>«Национальный исследовательский технологический университет «МИСиС»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5F320" w14:textId="77777777" w:rsidR="00DE5FD5" w:rsidRPr="00B50EA3" w:rsidRDefault="00DE5FD5" w:rsidP="00FE27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Оскольский политехнический колледж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E343CF">
        <w:rPr>
          <w:rFonts w:ascii="Times New Roman" w:hAnsi="Times New Roman" w:cs="Times New Roman"/>
          <w:sz w:val="24"/>
          <w:szCs w:val="24"/>
        </w:rPr>
        <w:t>г. Старый Оскол</w:t>
      </w:r>
    </w:p>
    <w:p w14:paraId="59BCE51F" w14:textId="77777777" w:rsidR="00DE5FD5" w:rsidRDefault="00DE5FD5" w:rsidP="00FE270E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EAEAF94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Для производства железорудных окатышей на АО «ОЭМК им А.А.Угарова» действуют цехи окомкования и металлизации. Железорудный концентрат из фабрики дообогащения ЛГОК транспортируется по трубам (система гидротранспорта длиной 26.5 км) в цех окомкования для получения окисленных окатышей, которые после обжига в печах цеха направляют в шахтные печи цеха металлизации для окончательной обработки с целью получения металлизованного сырья.</w:t>
      </w:r>
    </w:p>
    <w:p w14:paraId="4E928806" w14:textId="77777777" w:rsid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Затем металлизованные окатыши транспортируются в электросталеплавильные дуговые печи для переработки их в сталь высокого качества, что достигается в следствии высокого качества окатышей и низкого содержания вредных примесей. В технологической схеме АО «ОЭМК им А.А.Угарова» основным видом энергии является природный газ и электроэнергия, что и предопределило конструктивные особенности металлургических печей.</w:t>
      </w:r>
    </w:p>
    <w:p w14:paraId="66791E0D" w14:textId="77777777" w:rsid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>заключается в замене морально и физически устаревших технических и программных средств автоматизации с целью сокращения энергозатрат на единицу выпускаемой продукции, повышения коэффициента использования оборудования, осуществления оптимального управления технологическим процессом по утвержденным технологическим параметрам.</w:t>
      </w:r>
    </w:p>
    <w:p w14:paraId="4F82CAB0" w14:textId="350B0798" w:rsid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>является анализ автоматизированной системы управления конечной насосной станции</w:t>
      </w:r>
      <w:r w:rsidR="00FE270E" w:rsidRPr="00FE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0E" w:rsidRPr="00DE5FD5">
        <w:rPr>
          <w:rFonts w:ascii="Times New Roman" w:hAnsi="Times New Roman" w:cs="Times New Roman"/>
          <w:sz w:val="24"/>
          <w:szCs w:val="24"/>
        </w:rPr>
        <w:t>ФОиМ</w:t>
      </w:r>
      <w:proofErr w:type="spellEnd"/>
      <w:r w:rsidR="00FE270E" w:rsidRPr="00DE5FD5">
        <w:rPr>
          <w:rFonts w:ascii="Times New Roman" w:hAnsi="Times New Roman" w:cs="Times New Roman"/>
          <w:sz w:val="24"/>
          <w:szCs w:val="24"/>
        </w:rPr>
        <w:t xml:space="preserve"> АО «ОЭМК </w:t>
      </w:r>
      <w:proofErr w:type="spellStart"/>
      <w:r w:rsidR="00FE270E" w:rsidRPr="00DE5FD5">
        <w:rPr>
          <w:rFonts w:ascii="Times New Roman" w:hAnsi="Times New Roman" w:cs="Times New Roman"/>
          <w:sz w:val="24"/>
          <w:szCs w:val="24"/>
        </w:rPr>
        <w:t>им.А.А.Угарова</w:t>
      </w:r>
      <w:proofErr w:type="spellEnd"/>
      <w:r w:rsidR="00FE270E" w:rsidRPr="00DE5FD5">
        <w:rPr>
          <w:rFonts w:ascii="Times New Roman" w:hAnsi="Times New Roman" w:cs="Times New Roman"/>
          <w:sz w:val="24"/>
          <w:szCs w:val="24"/>
        </w:rPr>
        <w:t>»</w:t>
      </w:r>
      <w:r w:rsidRPr="00DE5FD5">
        <w:rPr>
          <w:rFonts w:ascii="Times New Roman" w:hAnsi="Times New Roman" w:cs="Times New Roman"/>
          <w:sz w:val="24"/>
          <w:szCs w:val="24"/>
        </w:rPr>
        <w:t>.</w:t>
      </w:r>
    </w:p>
    <w:p w14:paraId="67A6A657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DE5FD5">
        <w:rPr>
          <w:rFonts w:ascii="Times New Roman" w:hAnsi="Times New Roman" w:cs="Times New Roman"/>
          <w:sz w:val="24"/>
          <w:szCs w:val="24"/>
        </w:rPr>
        <w:t>:</w:t>
      </w:r>
    </w:p>
    <w:p w14:paraId="7F4840BA" w14:textId="21F460E8" w:rsidR="00DE5FD5" w:rsidRPr="00FE270E" w:rsidRDefault="00DE5FD5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0E">
        <w:rPr>
          <w:rFonts w:ascii="Times New Roman" w:hAnsi="Times New Roman" w:cs="Times New Roman"/>
          <w:sz w:val="24"/>
          <w:szCs w:val="24"/>
        </w:rPr>
        <w:t>предоставить общие сведения о предприятии и краткую характеристику технологического процесса;</w:t>
      </w:r>
    </w:p>
    <w:p w14:paraId="11E819B5" w14:textId="100E1ED7" w:rsidR="00DE5FD5" w:rsidRPr="00FE270E" w:rsidRDefault="00DE5FD5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0E">
        <w:rPr>
          <w:rFonts w:ascii="Times New Roman" w:hAnsi="Times New Roman" w:cs="Times New Roman"/>
          <w:sz w:val="24"/>
          <w:szCs w:val="24"/>
        </w:rPr>
        <w:t>описать технологические параметры конечной насосной станции (КНС);</w:t>
      </w:r>
    </w:p>
    <w:p w14:paraId="102EEB3B" w14:textId="0FF3A2E6" w:rsidR="00DE5FD5" w:rsidRPr="00FE270E" w:rsidRDefault="00DE5FD5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0E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14:paraId="7302EBEE" w14:textId="3D2C4473" w:rsidR="00DE5FD5" w:rsidRPr="00FE270E" w:rsidRDefault="00DE5FD5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0E">
        <w:rPr>
          <w:rFonts w:ascii="Times New Roman" w:hAnsi="Times New Roman" w:cs="Times New Roman"/>
          <w:sz w:val="24"/>
          <w:szCs w:val="24"/>
        </w:rPr>
        <w:t>выявить недостатки существующей системы управления и определить задачи для модернизации системы управления;</w:t>
      </w:r>
    </w:p>
    <w:p w14:paraId="5221FDD3" w14:textId="601C8D70" w:rsidR="00DE5FD5" w:rsidRPr="00FE270E" w:rsidRDefault="00DE5FD5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0E">
        <w:rPr>
          <w:rFonts w:ascii="Times New Roman" w:hAnsi="Times New Roman" w:cs="Times New Roman"/>
          <w:sz w:val="24"/>
          <w:szCs w:val="24"/>
        </w:rPr>
        <w:t>выбрать и обосновать техническое и программное обеспечение.</w:t>
      </w:r>
    </w:p>
    <w:p w14:paraId="7D1364EF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 xml:space="preserve">является конечная насосная станция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ФОиМ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 xml:space="preserve"> АО «ОЭМК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им.А.А.Угарова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>».</w:t>
      </w:r>
    </w:p>
    <w:p w14:paraId="6C142A7E" w14:textId="77777777" w:rsid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 xml:space="preserve">является автоматизированная система управления конечной насосной станции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ФОиМ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 xml:space="preserve"> АО «ОЭМК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им.А.А.Угарова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>».</w:t>
      </w:r>
    </w:p>
    <w:p w14:paraId="516AC4EF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В состав установленного технологического оборудования на конечной насосной станции входят: сгуститель, резервуар для пульпы, распределитель пульпы, дисковый фильтр с паровым колпаком, водокольцевой насос, ленточный конвейер, расходный бункер бентонита, </w:t>
      </w:r>
      <w:r>
        <w:rPr>
          <w:rFonts w:ascii="Times New Roman" w:hAnsi="Times New Roman" w:cs="Times New Roman"/>
          <w:sz w:val="24"/>
          <w:szCs w:val="24"/>
        </w:rPr>
        <w:t>ленточный весовой дозатор</w:t>
      </w:r>
      <w:r w:rsidRPr="00DE5FD5">
        <w:rPr>
          <w:rFonts w:ascii="Times New Roman" w:hAnsi="Times New Roman" w:cs="Times New Roman"/>
          <w:sz w:val="24"/>
          <w:szCs w:val="24"/>
        </w:rPr>
        <w:t xml:space="preserve"> бентонита, расходный бункер известняка, ленточный весовой дозатор известняка, мешалка для сборного резервуара отфильтрованной воды, насос отфильтрованной воды, смеситель и так далее.</w:t>
      </w:r>
    </w:p>
    <w:p w14:paraId="0811D873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5FD5">
        <w:rPr>
          <w:rFonts w:ascii="Times New Roman" w:hAnsi="Times New Roman" w:cs="Times New Roman"/>
          <w:sz w:val="24"/>
          <w:szCs w:val="24"/>
        </w:rPr>
        <w:t xml:space="preserve">ырые окатыши получают из обезвоженной пульпы влажностью (~9,5 %) под названием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 xml:space="preserve"> получают путем обезвоживания пульпы. Таким образом наиболее важной составляющей в производстве окисленных окатышей является качество пульпы, поступающей в технологический процесс окомкования. Участком, который отвечает за качество пульпы в отделении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окомкования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D5">
        <w:rPr>
          <w:rFonts w:ascii="Times New Roman" w:hAnsi="Times New Roman" w:cs="Times New Roman"/>
          <w:sz w:val="24"/>
          <w:szCs w:val="24"/>
        </w:rPr>
        <w:t>ФОиМ</w:t>
      </w:r>
      <w:proofErr w:type="spellEnd"/>
      <w:r w:rsidRPr="00DE5FD5">
        <w:rPr>
          <w:rFonts w:ascii="Times New Roman" w:hAnsi="Times New Roman" w:cs="Times New Roman"/>
          <w:sz w:val="24"/>
          <w:szCs w:val="24"/>
        </w:rPr>
        <w:t>, является конечная насосная станция.</w:t>
      </w:r>
    </w:p>
    <w:p w14:paraId="2FA95C2A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lastRenderedPageBreak/>
        <w:t>В отделении окомкования АО «ОЭМК им А.А.Угарова» пульпа сливается в приемный радиальный отстойник (сгуститель) 31К37, диаметром 55 м. В сгустителе осуществляется процесс обезвоживания пульпы за счет оседания ее твердых частиц на дно резервуара и слива оборотной воды через борта сгустителя. Для ускорения процесса отстаивания частички пульпы перед поступлением в сгуститель намагничиваются. Пульпа сгущается до содержания твердых частиц 56,5%. Сгущенный продукт перекачивается насосной станцией 31K43, предназначенной для перекачивания пульпы из сгустителя в распределитель. В состав станции входят четыре насоса:</w:t>
      </w:r>
    </w:p>
    <w:p w14:paraId="0F418D6E" w14:textId="0D14C82B" w:rsidR="00DE5FD5" w:rsidRPr="00FE270E" w:rsidRDefault="00FE270E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5FD5" w:rsidRPr="00FE270E">
        <w:rPr>
          <w:rFonts w:ascii="Times New Roman" w:hAnsi="Times New Roman" w:cs="Times New Roman"/>
          <w:sz w:val="24"/>
          <w:szCs w:val="24"/>
        </w:rPr>
        <w:t>ва главных насоса 31К4311 и 31К4313 с асинхронными электромоторами 400 В 50 Гц мощностью по 160 кВт;</w:t>
      </w:r>
    </w:p>
    <w:p w14:paraId="60DB6417" w14:textId="0413CB11" w:rsidR="00DE5FD5" w:rsidRPr="00FE270E" w:rsidRDefault="00FE270E" w:rsidP="00FE27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5FD5" w:rsidRPr="00FE270E">
        <w:rPr>
          <w:rFonts w:ascii="Times New Roman" w:hAnsi="Times New Roman" w:cs="Times New Roman"/>
          <w:sz w:val="24"/>
          <w:szCs w:val="24"/>
        </w:rPr>
        <w:t>ва вспомогательных насоса 31К4312 и 31К4314 с асинхронными электромоторами 400 В 50 Гц мощностью по 110 кВт.</w:t>
      </w:r>
    </w:p>
    <w:p w14:paraId="5B9BA9DC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Один главный и один вспомогательный насосы, включенные последовательно, образуют рабочую пару. Две рабочие пары, включенные параллельно и работающие поочередно, образуют насосную станцию для перекачивания пульпы из сгустителя в распределитель.</w:t>
      </w:r>
    </w:p>
    <w:p w14:paraId="7DD03F26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Основной операцией насосной станции 31К43 в производственном процессе является поддержание заданной концентрации железорудного концентрата в пульпе при её перекачивании из сгустителя в распределитель, а также поддержание 60%-го уровня заполнения пульпой мешалок. Это достигается регулированием производительности вспомогательного насоса при работе главного насоса с номинальной производительностью.</w:t>
      </w:r>
    </w:p>
    <w:p w14:paraId="4008D6E2" w14:textId="159E5864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Основной операцией насосной станции в производственном процессе является поддержание заданной концентрации железорудного концентрата в пульпе при её перекачивании из мешалок в распределитель пульпы. Это достигается регулированием производительности рабочего насоса либо разбавлением пульпы технологической водой.</w:t>
      </w:r>
    </w:p>
    <w:p w14:paraId="2E287BDD" w14:textId="77777777" w:rsidR="00DE5FD5" w:rsidRP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В случае отказа первой рабочего насоса, а также при необходимости технического обслуживания и при выработке установленного суточного ресурса он выводится из технологического процесса. Вместо него в производственный процесс переводится второй рабочий насос.</w:t>
      </w:r>
    </w:p>
    <w:p w14:paraId="62248601" w14:textId="77777777" w:rsidR="00DE5FD5" w:rsidRDefault="00DE5FD5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>Насосная станция оснащена системой автоматизации, которая обеспечивает заданный режим работы станции, что позволяет в автоматическом режиме выдерживать заданную плотность пульпы на выходе станции. Такой подход повышает качество конечного продукта. С другой стороны, качество регулирования производительности возможно повысить разработкой системы управления уровнями заполнения пульпой мешалок. Эта система также повысит качество окисленных окатышей и увеличит продолжительность циклов работы насосов станции обеспечивая их стабильную работу без резких перегрузок. Поддержание уровня пульпы в расходном бункере обеспечит равномерную работу вакуум фильтров. Удастся избежать их вынужденных остановок.</w:t>
      </w:r>
    </w:p>
    <w:p w14:paraId="7113059A" w14:textId="0787CE70" w:rsidR="00183962" w:rsidRDefault="00183962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962">
        <w:rPr>
          <w:rFonts w:ascii="Times New Roman" w:hAnsi="Times New Roman" w:cs="Times New Roman"/>
          <w:sz w:val="24"/>
          <w:szCs w:val="24"/>
        </w:rPr>
        <w:t xml:space="preserve">Основными функциями системы </w:t>
      </w:r>
      <w:r w:rsidR="00815240">
        <w:rPr>
          <w:rFonts w:ascii="Times New Roman" w:hAnsi="Times New Roman" w:cs="Times New Roman"/>
          <w:sz w:val="24"/>
          <w:szCs w:val="24"/>
        </w:rPr>
        <w:t xml:space="preserve">управления насосной станции </w:t>
      </w:r>
      <w:r w:rsidRPr="00183962">
        <w:rPr>
          <w:rFonts w:ascii="Times New Roman" w:hAnsi="Times New Roman" w:cs="Times New Roman"/>
          <w:sz w:val="24"/>
          <w:szCs w:val="24"/>
        </w:rPr>
        <w:t>являются: контроль и автоматическая стабилизация плотности пульпы на выходе насосной станции, что обеспечивает равномерную ее концентрацию, необходимую для получения хорошего качества кека, контроль и регулирование уровня пульпы в резервуарах насосной станции, что также необходимо для получения хорошего качества окатышей и кека.</w:t>
      </w:r>
    </w:p>
    <w:p w14:paraId="01CAC6BB" w14:textId="1B3C672C" w:rsidR="00183962" w:rsidRPr="00384616" w:rsidRDefault="00815240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183962" w:rsidRPr="00384616">
        <w:rPr>
          <w:rFonts w:ascii="Times New Roman" w:hAnsi="Times New Roman" w:cs="Times New Roman"/>
          <w:sz w:val="24"/>
          <w:szCs w:val="24"/>
        </w:rPr>
        <w:t xml:space="preserve"> модернизации </w:t>
      </w:r>
      <w:r w:rsidR="00183962">
        <w:rPr>
          <w:rFonts w:ascii="Times New Roman" w:hAnsi="Times New Roman" w:cs="Times New Roman"/>
          <w:sz w:val="24"/>
          <w:szCs w:val="24"/>
        </w:rPr>
        <w:t xml:space="preserve">насосной станции </w:t>
      </w:r>
      <w:r>
        <w:rPr>
          <w:rFonts w:ascii="Times New Roman" w:hAnsi="Times New Roman" w:cs="Times New Roman"/>
          <w:sz w:val="24"/>
          <w:szCs w:val="24"/>
        </w:rPr>
        <w:t>необходимо обеспечить</w:t>
      </w:r>
      <w:r w:rsidR="00183962" w:rsidRPr="00384616">
        <w:rPr>
          <w:rFonts w:ascii="Times New Roman" w:hAnsi="Times New Roman" w:cs="Times New Roman"/>
          <w:sz w:val="24"/>
          <w:szCs w:val="24"/>
        </w:rPr>
        <w:t>:</w:t>
      </w:r>
    </w:p>
    <w:p w14:paraId="5B36A90E" w14:textId="6753C31C" w:rsidR="00183962" w:rsidRPr="00815240" w:rsidRDefault="00183962" w:rsidP="008152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 xml:space="preserve">автоматическое регулирование плотности пульпы на выходе </w:t>
      </w:r>
      <w:r w:rsidR="00815240" w:rsidRPr="00815240">
        <w:rPr>
          <w:rFonts w:ascii="Times New Roman" w:hAnsi="Times New Roman" w:cs="Times New Roman"/>
          <w:sz w:val="24"/>
          <w:szCs w:val="24"/>
        </w:rPr>
        <w:t>из-под</w:t>
      </w:r>
      <w:r w:rsidRPr="00815240">
        <w:rPr>
          <w:rFonts w:ascii="Times New Roman" w:hAnsi="Times New Roman" w:cs="Times New Roman"/>
          <w:sz w:val="24"/>
          <w:szCs w:val="24"/>
        </w:rPr>
        <w:t xml:space="preserve"> мешалок - содержания твердых частиц 56,5%;</w:t>
      </w:r>
    </w:p>
    <w:p w14:paraId="5B0075F9" w14:textId="549F4BC4" w:rsidR="00183962" w:rsidRPr="00815240" w:rsidRDefault="00183962" w:rsidP="008152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регистраци</w:t>
      </w:r>
      <w:r w:rsidR="00815240">
        <w:rPr>
          <w:rFonts w:ascii="Times New Roman" w:hAnsi="Times New Roman" w:cs="Times New Roman"/>
          <w:sz w:val="24"/>
          <w:szCs w:val="24"/>
        </w:rPr>
        <w:t>ю</w:t>
      </w:r>
      <w:r w:rsidRPr="00815240">
        <w:rPr>
          <w:rFonts w:ascii="Times New Roman" w:hAnsi="Times New Roman" w:cs="Times New Roman"/>
          <w:sz w:val="24"/>
          <w:szCs w:val="24"/>
        </w:rPr>
        <w:t xml:space="preserve"> и архивирование параметров уровней, расходов и давлений; </w:t>
      </w:r>
    </w:p>
    <w:p w14:paraId="3BBAB3EA" w14:textId="7292B8C5" w:rsidR="00183962" w:rsidRPr="00815240" w:rsidRDefault="00183962" w:rsidP="008152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разработать контуры регулирования плотностного режима, в который входят контуры расхода воды, расхода пульпы и уровня заполнения емкостей;</w:t>
      </w:r>
    </w:p>
    <w:p w14:paraId="0494E56A" w14:textId="3FD03536" w:rsidR="00183962" w:rsidRPr="00815240" w:rsidRDefault="00183962" w:rsidP="008152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произвести выбор технического и информационного обеспечения.</w:t>
      </w:r>
    </w:p>
    <w:p w14:paraId="39827DBE" w14:textId="77777777" w:rsidR="00815240" w:rsidRDefault="00183962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61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E7C3D">
        <w:rPr>
          <w:rFonts w:ascii="Times New Roman" w:hAnsi="Times New Roman" w:cs="Times New Roman"/>
          <w:sz w:val="24"/>
          <w:szCs w:val="24"/>
        </w:rPr>
        <w:t>технического и программного обеспечения предлагается выбрать</w:t>
      </w:r>
      <w:r w:rsidR="00815240">
        <w:rPr>
          <w:rFonts w:ascii="Times New Roman" w:hAnsi="Times New Roman" w:cs="Times New Roman"/>
          <w:sz w:val="24"/>
          <w:szCs w:val="24"/>
        </w:rPr>
        <w:t>:</w:t>
      </w:r>
    </w:p>
    <w:p w14:paraId="4A056730" w14:textId="77777777" w:rsidR="00815240" w:rsidRDefault="00183962" w:rsidP="008152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исполнительный механизм</w:t>
      </w:r>
      <w:r w:rsidR="001E7C3D" w:rsidRPr="0081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3D" w:rsidRPr="00815240">
        <w:rPr>
          <w:rFonts w:ascii="Times New Roman" w:hAnsi="Times New Roman" w:cs="Times New Roman"/>
          <w:sz w:val="24"/>
          <w:szCs w:val="24"/>
        </w:rPr>
        <w:t>Cornell</w:t>
      </w:r>
      <w:proofErr w:type="spellEnd"/>
      <w:r w:rsidR="001E7C3D" w:rsidRPr="00815240">
        <w:rPr>
          <w:rFonts w:ascii="Times New Roman" w:hAnsi="Times New Roman" w:cs="Times New Roman"/>
          <w:sz w:val="24"/>
          <w:szCs w:val="24"/>
        </w:rPr>
        <w:t xml:space="preserve"> ДНС-Гр</w:t>
      </w:r>
      <w:r w:rsidR="00815240">
        <w:rPr>
          <w:rFonts w:ascii="Times New Roman" w:hAnsi="Times New Roman" w:cs="Times New Roman"/>
          <w:sz w:val="24"/>
          <w:szCs w:val="24"/>
        </w:rPr>
        <w:t>;</w:t>
      </w:r>
    </w:p>
    <w:p w14:paraId="412AFEFB" w14:textId="77777777" w:rsidR="00815240" w:rsidRDefault="001E7C3D" w:rsidP="008152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lastRenderedPageBreak/>
        <w:t xml:space="preserve">уровнемер </w:t>
      </w:r>
      <w:proofErr w:type="spellStart"/>
      <w:r w:rsidRPr="00815240">
        <w:rPr>
          <w:rFonts w:ascii="Times New Roman" w:hAnsi="Times New Roman" w:cs="Times New Roman"/>
          <w:sz w:val="24"/>
          <w:szCs w:val="24"/>
        </w:rPr>
        <w:t>Rosemount</w:t>
      </w:r>
      <w:proofErr w:type="spellEnd"/>
      <w:r w:rsidRPr="00815240">
        <w:rPr>
          <w:rFonts w:ascii="Times New Roman" w:hAnsi="Times New Roman" w:cs="Times New Roman"/>
          <w:sz w:val="24"/>
          <w:szCs w:val="24"/>
        </w:rPr>
        <w:t xml:space="preserve"> серии 5900S</w:t>
      </w:r>
      <w:r w:rsidR="00815240">
        <w:rPr>
          <w:rFonts w:ascii="Times New Roman" w:hAnsi="Times New Roman" w:cs="Times New Roman"/>
          <w:sz w:val="24"/>
          <w:szCs w:val="24"/>
        </w:rPr>
        <w:t>;</w:t>
      </w:r>
    </w:p>
    <w:p w14:paraId="6B4AE275" w14:textId="77777777" w:rsidR="00815240" w:rsidRDefault="001E7C3D" w:rsidP="008152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 xml:space="preserve">электромагнитный расходомер </w:t>
      </w:r>
      <w:proofErr w:type="spellStart"/>
      <w:r w:rsidRPr="00815240">
        <w:rPr>
          <w:rFonts w:ascii="Times New Roman" w:hAnsi="Times New Roman" w:cs="Times New Roman"/>
          <w:sz w:val="24"/>
          <w:szCs w:val="24"/>
        </w:rPr>
        <w:t>Rosemount</w:t>
      </w:r>
      <w:proofErr w:type="spellEnd"/>
      <w:r w:rsidRPr="00815240">
        <w:rPr>
          <w:rFonts w:ascii="Times New Roman" w:hAnsi="Times New Roman" w:cs="Times New Roman"/>
          <w:sz w:val="24"/>
          <w:szCs w:val="24"/>
        </w:rPr>
        <w:t xml:space="preserve"> MS200</w:t>
      </w:r>
      <w:r w:rsidR="00815240">
        <w:rPr>
          <w:rFonts w:ascii="Times New Roman" w:hAnsi="Times New Roman" w:cs="Times New Roman"/>
          <w:sz w:val="24"/>
          <w:szCs w:val="24"/>
        </w:rPr>
        <w:t>;</w:t>
      </w:r>
    </w:p>
    <w:p w14:paraId="4B42F143" w14:textId="77777777" w:rsidR="00815240" w:rsidRDefault="001E7C3D" w:rsidP="008152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 xml:space="preserve">измерительный преобразователь для пульпы и шлама </w:t>
      </w:r>
      <w:proofErr w:type="spellStart"/>
      <w:r w:rsidRPr="00815240">
        <w:rPr>
          <w:rFonts w:ascii="Times New Roman" w:hAnsi="Times New Roman" w:cs="Times New Roman"/>
          <w:sz w:val="24"/>
          <w:szCs w:val="24"/>
        </w:rPr>
        <w:t>Rosemount</w:t>
      </w:r>
      <w:proofErr w:type="spellEnd"/>
      <w:r w:rsidRPr="00815240">
        <w:rPr>
          <w:rFonts w:ascii="Times New Roman" w:hAnsi="Times New Roman" w:cs="Times New Roman"/>
          <w:sz w:val="24"/>
          <w:szCs w:val="24"/>
        </w:rPr>
        <w:t xml:space="preserve"> 8782</w:t>
      </w:r>
      <w:r w:rsidR="00815240">
        <w:rPr>
          <w:rFonts w:ascii="Times New Roman" w:hAnsi="Times New Roman" w:cs="Times New Roman"/>
          <w:sz w:val="24"/>
          <w:szCs w:val="24"/>
        </w:rPr>
        <w:t>;</w:t>
      </w:r>
    </w:p>
    <w:p w14:paraId="40ED6B5C" w14:textId="77777777" w:rsidR="00815240" w:rsidRDefault="001E7C3D" w:rsidP="008152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 xml:space="preserve">плотномер </w:t>
      </w:r>
      <w:proofErr w:type="spellStart"/>
      <w:r w:rsidRPr="00815240">
        <w:rPr>
          <w:rFonts w:ascii="Times New Roman" w:hAnsi="Times New Roman" w:cs="Times New Roman"/>
          <w:sz w:val="24"/>
          <w:szCs w:val="24"/>
        </w:rPr>
        <w:t>Sarasota</w:t>
      </w:r>
      <w:proofErr w:type="spellEnd"/>
      <w:r w:rsidRPr="00815240">
        <w:rPr>
          <w:rFonts w:ascii="Times New Roman" w:hAnsi="Times New Roman" w:cs="Times New Roman"/>
          <w:sz w:val="24"/>
          <w:szCs w:val="24"/>
        </w:rPr>
        <w:t xml:space="preserve"> FD960</w:t>
      </w:r>
      <w:r w:rsidR="00815240">
        <w:rPr>
          <w:rFonts w:ascii="Times New Roman" w:hAnsi="Times New Roman" w:cs="Times New Roman"/>
          <w:sz w:val="24"/>
          <w:szCs w:val="24"/>
        </w:rPr>
        <w:t>;</w:t>
      </w:r>
    </w:p>
    <w:p w14:paraId="5F31B8F8" w14:textId="1B91BC31" w:rsidR="00183962" w:rsidRPr="00815240" w:rsidRDefault="00183962" w:rsidP="008152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программируемый</w:t>
      </w:r>
      <w:r w:rsidR="001E7C3D" w:rsidRPr="00815240">
        <w:rPr>
          <w:rFonts w:ascii="Times New Roman" w:hAnsi="Times New Roman" w:cs="Times New Roman"/>
          <w:sz w:val="24"/>
          <w:szCs w:val="24"/>
        </w:rPr>
        <w:t xml:space="preserve"> логический</w:t>
      </w:r>
      <w:r w:rsidRPr="00815240">
        <w:rPr>
          <w:rFonts w:ascii="Times New Roman" w:hAnsi="Times New Roman" w:cs="Times New Roman"/>
          <w:sz w:val="24"/>
          <w:szCs w:val="24"/>
        </w:rPr>
        <w:t xml:space="preserve"> контроллер SIMATIC S7-1500 с CPU </w:t>
      </w:r>
      <w:proofErr w:type="gramStart"/>
      <w:r w:rsidRPr="00815240">
        <w:rPr>
          <w:rFonts w:ascii="Times New Roman" w:hAnsi="Times New Roman" w:cs="Times New Roman"/>
          <w:sz w:val="24"/>
          <w:szCs w:val="24"/>
        </w:rPr>
        <w:t>1513-1</w:t>
      </w:r>
      <w:proofErr w:type="gramEnd"/>
      <w:r w:rsidRPr="00815240">
        <w:rPr>
          <w:rFonts w:ascii="Times New Roman" w:hAnsi="Times New Roman" w:cs="Times New Roman"/>
          <w:sz w:val="24"/>
          <w:szCs w:val="24"/>
        </w:rPr>
        <w:t xml:space="preserve"> PN и программное обеспечение  STEP 7 Professional V12. </w:t>
      </w:r>
    </w:p>
    <w:p w14:paraId="1191FB68" w14:textId="4BE1397A" w:rsidR="00183962" w:rsidRPr="00183962" w:rsidRDefault="00815240" w:rsidP="00FE2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существующей системы управления обеспечит:</w:t>
      </w:r>
    </w:p>
    <w:p w14:paraId="28667B2E" w14:textId="1A66E985" w:rsidR="00183962" w:rsidRPr="00815240" w:rsidRDefault="00815240" w:rsidP="008152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3962" w:rsidRPr="00815240">
        <w:rPr>
          <w:rFonts w:ascii="Times New Roman" w:hAnsi="Times New Roman" w:cs="Times New Roman"/>
          <w:sz w:val="24"/>
          <w:szCs w:val="24"/>
        </w:rPr>
        <w:t>лучшение технико-экономических показателей производства;</w:t>
      </w:r>
    </w:p>
    <w:p w14:paraId="7E90689A" w14:textId="5B671847" w:rsidR="00183962" w:rsidRPr="00815240" w:rsidRDefault="00183962" w:rsidP="008152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повышение качественных показателей продукции;</w:t>
      </w:r>
    </w:p>
    <w:p w14:paraId="0509D46F" w14:textId="386F5351" w:rsidR="00183962" w:rsidRPr="00815240" w:rsidRDefault="00183962" w:rsidP="008152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облегчение условий и повышение культуры труда технологического персонала за счет предоставляемого системой сервиса;</w:t>
      </w:r>
    </w:p>
    <w:p w14:paraId="65275CCC" w14:textId="1470E180" w:rsidR="00183962" w:rsidRPr="00815240" w:rsidRDefault="00183962" w:rsidP="008152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повышение информационного обеспечения технологического и эксплуатационного персонала;</w:t>
      </w:r>
    </w:p>
    <w:p w14:paraId="321FD9F9" w14:textId="74381F7D" w:rsidR="00183962" w:rsidRPr="00815240" w:rsidRDefault="00183962" w:rsidP="008152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повышение надежности работы самой системы управления, за счет применения современных технических устройств на основе электронных и вычислительных средств и наличия самодиагностики;</w:t>
      </w:r>
    </w:p>
    <w:p w14:paraId="0AF9F376" w14:textId="78A8FE13" w:rsidR="00183962" w:rsidRPr="00815240" w:rsidRDefault="00183962" w:rsidP="008152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240">
        <w:rPr>
          <w:rFonts w:ascii="Times New Roman" w:hAnsi="Times New Roman" w:cs="Times New Roman"/>
          <w:sz w:val="24"/>
          <w:szCs w:val="24"/>
        </w:rPr>
        <w:t>уменьшение материальных и энергетических затрат.</w:t>
      </w:r>
    </w:p>
    <w:p w14:paraId="6BD7C0D2" w14:textId="77777777" w:rsidR="00FA05AB" w:rsidRPr="00815240" w:rsidRDefault="00FA05AB" w:rsidP="0081524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F0D180C" w14:textId="600EE479" w:rsidR="00FA05AB" w:rsidRPr="00815240" w:rsidRDefault="00815240" w:rsidP="0081524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24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447BFC8E" w14:textId="77777777" w:rsidR="007D2186" w:rsidRPr="00E40BE2" w:rsidRDefault="007D2186" w:rsidP="0081524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 xml:space="preserve">Бородин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И.Ф.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Автоматизация технологических процессов  и системы автоматического управления: учебник для СПО/ И.Ф. Бородин, С.А. Андреев. - 2 -е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, 2019. -386с.</w:t>
      </w:r>
    </w:p>
    <w:p w14:paraId="63949BD1" w14:textId="77777777" w:rsidR="007D2186" w:rsidRDefault="007D2186" w:rsidP="0081524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 xml:space="preserve"> В.Ю. Безопасность жизнедеятельности: учебник / В.Ю.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 xml:space="preserve">. - 10-е изд.,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A0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5AB">
        <w:rPr>
          <w:rFonts w:ascii="Times New Roman" w:hAnsi="Times New Roman" w:cs="Times New Roman"/>
          <w:sz w:val="24"/>
          <w:szCs w:val="24"/>
        </w:rPr>
        <w:t xml:space="preserve"> и доп. - Москва : КНОРУС, 2019. - 282 с.</w:t>
      </w:r>
    </w:p>
    <w:p w14:paraId="572A7EA9" w14:textId="77777777" w:rsidR="007D2186" w:rsidRPr="00E40BE2" w:rsidRDefault="007D2186" w:rsidP="0081524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AB">
        <w:rPr>
          <w:rFonts w:ascii="Times New Roman" w:hAnsi="Times New Roman" w:cs="Times New Roman"/>
          <w:sz w:val="24"/>
          <w:szCs w:val="24"/>
        </w:rPr>
        <w:t xml:space="preserve">Минько </w:t>
      </w:r>
      <w:proofErr w:type="gramStart"/>
      <w:r w:rsidRPr="00FA05AB">
        <w:rPr>
          <w:rFonts w:ascii="Times New Roman" w:hAnsi="Times New Roman" w:cs="Times New Roman"/>
          <w:sz w:val="24"/>
          <w:szCs w:val="24"/>
        </w:rPr>
        <w:t>В.М.</w:t>
      </w:r>
      <w:proofErr w:type="gramEnd"/>
      <w:r w:rsidRPr="00FA05AB">
        <w:rPr>
          <w:rFonts w:ascii="Times New Roman" w:hAnsi="Times New Roman" w:cs="Times New Roman"/>
          <w:sz w:val="24"/>
          <w:szCs w:val="24"/>
        </w:rPr>
        <w:t xml:space="preserve"> Охрана труда в машиностроении : учебник для студ. учреждений сред. проф. образования /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В.М.Минько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>. - 2-е изд., стер.- М. :Издательский центр «Академия», 2018. - 256 с.</w:t>
      </w:r>
    </w:p>
    <w:p w14:paraId="1449FC27" w14:textId="77777777" w:rsidR="007D2186" w:rsidRDefault="007D2186" w:rsidP="0081524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AB">
        <w:rPr>
          <w:rFonts w:ascii="Times New Roman" w:hAnsi="Times New Roman" w:cs="Times New Roman"/>
          <w:sz w:val="24"/>
          <w:szCs w:val="24"/>
        </w:rPr>
        <w:t xml:space="preserve">Суркова Л. Е. Моделирование систем автоматизации и управления технологическими процессами : практикум / Л. Е. Суркова, Н. В.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 xml:space="preserve">. - Саратов: Вузовское образование, 2019. - 46 c. - ISBN 978-5-4487-0496-3. - Текст : электронный // Электронно-библиотечная система IPR BOOKS : [сайт]. - URL: http://www.iprbookshop.ru/82692.html. - Режим доступа: для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>. пользователей</w:t>
      </w:r>
    </w:p>
    <w:p w14:paraId="3E044DE7" w14:textId="77777777" w:rsidR="00FA05AB" w:rsidRPr="00DE5FD5" w:rsidRDefault="00FA05AB" w:rsidP="001839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FA05AB" w:rsidRPr="00DE5FD5" w:rsidSect="00DE5F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5F6"/>
    <w:multiLevelType w:val="hybridMultilevel"/>
    <w:tmpl w:val="DB585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923EF"/>
    <w:multiLevelType w:val="hybridMultilevel"/>
    <w:tmpl w:val="8E8E753C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22D47"/>
    <w:multiLevelType w:val="hybridMultilevel"/>
    <w:tmpl w:val="5F42E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08713B"/>
    <w:multiLevelType w:val="hybridMultilevel"/>
    <w:tmpl w:val="541AC818"/>
    <w:lvl w:ilvl="0" w:tplc="47CCC92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B7C1F"/>
    <w:multiLevelType w:val="hybridMultilevel"/>
    <w:tmpl w:val="DFB0FC74"/>
    <w:lvl w:ilvl="0" w:tplc="8F868A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4AB2065"/>
    <w:multiLevelType w:val="hybridMultilevel"/>
    <w:tmpl w:val="D7F2DE52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8294689">
    <w:abstractNumId w:val="4"/>
  </w:num>
  <w:num w:numId="2" w16cid:durableId="1223636673">
    <w:abstractNumId w:val="5"/>
  </w:num>
  <w:num w:numId="3" w16cid:durableId="1832796644">
    <w:abstractNumId w:val="0"/>
  </w:num>
  <w:num w:numId="4" w16cid:durableId="1476218261">
    <w:abstractNumId w:val="1"/>
  </w:num>
  <w:num w:numId="5" w16cid:durableId="934480059">
    <w:abstractNumId w:val="2"/>
  </w:num>
  <w:num w:numId="6" w16cid:durableId="175540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EE"/>
    <w:rsid w:val="00183962"/>
    <w:rsid w:val="001E7C3D"/>
    <w:rsid w:val="007D2186"/>
    <w:rsid w:val="00815240"/>
    <w:rsid w:val="00CF05F1"/>
    <w:rsid w:val="00DE5FD5"/>
    <w:rsid w:val="00E32AEE"/>
    <w:rsid w:val="00FA05AB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637"/>
  <w15:chartTrackingRefBased/>
  <w15:docId w15:val="{D1C449B1-8699-476C-9752-A37F27E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A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79803</cp:lastModifiedBy>
  <cp:revision>4</cp:revision>
  <dcterms:created xsi:type="dcterms:W3CDTF">2022-03-14T16:40:00Z</dcterms:created>
  <dcterms:modified xsi:type="dcterms:W3CDTF">2022-04-11T08:33:00Z</dcterms:modified>
</cp:coreProperties>
</file>