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360"/>
        <w:tblW w:w="10172" w:type="dxa"/>
        <w:tblLook w:val="04A0" w:firstRow="1" w:lastRow="0" w:firstColumn="1" w:lastColumn="0" w:noHBand="0" w:noVBand="1"/>
      </w:tblPr>
      <w:tblGrid>
        <w:gridCol w:w="1296"/>
        <w:gridCol w:w="8876"/>
      </w:tblGrid>
      <w:tr w:rsidR="00D02C5C" w:rsidRPr="00D02C5C" w14:paraId="3925296B" w14:textId="77777777" w:rsidTr="00CF73DA">
        <w:tc>
          <w:tcPr>
            <w:tcW w:w="1296" w:type="dxa"/>
            <w:shd w:val="clear" w:color="auto" w:fill="auto"/>
          </w:tcPr>
          <w:p w14:paraId="7CCF18DE" w14:textId="77777777" w:rsidR="00D02C5C" w:rsidRPr="00D02C5C" w:rsidRDefault="00D02C5C" w:rsidP="00D02C5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02C5C">
              <w:object w:dxaOrig="1733" w:dyaOrig="1735" w14:anchorId="79A2FC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>
                  <v:imagedata r:id="rId8" o:title=""/>
                </v:shape>
                <o:OLEObject Type="Embed" ProgID="CorelDRAW.Graphic.9" ShapeID="_x0000_i1025" DrawAspect="Content" ObjectID="_1712136238" r:id="rId9"/>
              </w:object>
            </w:r>
          </w:p>
        </w:tc>
        <w:tc>
          <w:tcPr>
            <w:tcW w:w="8876" w:type="dxa"/>
            <w:shd w:val="clear" w:color="auto" w:fill="auto"/>
          </w:tcPr>
          <w:p w14:paraId="2FFA0325" w14:textId="77777777" w:rsidR="00D02C5C" w:rsidRPr="00D02C5C" w:rsidRDefault="00D02C5C" w:rsidP="00D02C5C">
            <w:pPr>
              <w:jc w:val="center"/>
              <w:rPr>
                <w:b/>
                <w:spacing w:val="40"/>
                <w:sz w:val="20"/>
                <w:szCs w:val="20"/>
              </w:rPr>
            </w:pPr>
            <w:r w:rsidRPr="00D02C5C">
              <w:rPr>
                <w:b/>
                <w:spacing w:val="40"/>
                <w:sz w:val="20"/>
                <w:szCs w:val="20"/>
              </w:rPr>
              <w:t>Автономная некоммерческая организация профессионального образования</w:t>
            </w:r>
          </w:p>
          <w:p w14:paraId="25577E15" w14:textId="77777777" w:rsidR="00D02C5C" w:rsidRPr="00D02C5C" w:rsidRDefault="00D02C5C" w:rsidP="00D02C5C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14:paraId="288CA4BA" w14:textId="77777777" w:rsidR="00D02C5C" w:rsidRPr="00D02C5C" w:rsidRDefault="00D02C5C" w:rsidP="00D02C5C">
            <w:pPr>
              <w:jc w:val="center"/>
              <w:rPr>
                <w:b/>
                <w:spacing w:val="20"/>
                <w:sz w:val="36"/>
                <w:szCs w:val="36"/>
              </w:rPr>
            </w:pPr>
            <w:r w:rsidRPr="00D02C5C">
              <w:rPr>
                <w:b/>
                <w:spacing w:val="20"/>
                <w:sz w:val="36"/>
                <w:szCs w:val="36"/>
              </w:rPr>
              <w:t>КАЛИНИНГРАДСКИЙ БИЗНЕС-КОЛЛЕДЖ</w:t>
            </w:r>
          </w:p>
          <w:p w14:paraId="369836C8" w14:textId="77777777" w:rsidR="00D02C5C" w:rsidRPr="00D02C5C" w:rsidRDefault="00D02C5C" w:rsidP="00D02C5C">
            <w:pPr>
              <w:jc w:val="center"/>
              <w:rPr>
                <w:b/>
                <w:spacing w:val="20"/>
                <w:sz w:val="8"/>
                <w:szCs w:val="8"/>
              </w:rPr>
            </w:pPr>
          </w:p>
          <w:p w14:paraId="087A6DE0" w14:textId="77777777" w:rsidR="00D02C5C" w:rsidRPr="00D02C5C" w:rsidRDefault="00D02C5C" w:rsidP="00D02C5C">
            <w:pPr>
              <w:pBdr>
                <w:bottom w:val="double" w:sz="6" w:space="1" w:color="auto"/>
              </w:pBdr>
              <w:jc w:val="center"/>
              <w:rPr>
                <w:sz w:val="4"/>
              </w:rPr>
            </w:pPr>
          </w:p>
          <w:p w14:paraId="5BD5EE55" w14:textId="77777777" w:rsidR="00D02C5C" w:rsidRPr="00D02C5C" w:rsidRDefault="00D02C5C" w:rsidP="00D02C5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</w:p>
        </w:tc>
      </w:tr>
    </w:tbl>
    <w:p w14:paraId="61B2AEFB" w14:textId="77777777" w:rsid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88696D5" w14:textId="77777777" w:rsid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E552E29" w14:textId="77777777" w:rsid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4D8E85C" w14:textId="77777777" w:rsid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3056E8DD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EEFCD78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0AA38DA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D53EF3E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280DF4AB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3A70011D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5E789D4" w14:textId="6E5072A8" w:rsidR="00D02C5C" w:rsidRPr="00D02C5C" w:rsidRDefault="00F4032E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андреева нина игоревна</w:t>
      </w:r>
    </w:p>
    <w:p w14:paraId="4E9F711E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55C36357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43C6D978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E91BAC4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D02C5C">
        <w:rPr>
          <w:b/>
          <w:caps/>
          <w:sz w:val="28"/>
          <w:szCs w:val="28"/>
        </w:rPr>
        <w:t>ПРОГРАММа УЧЕБНОЙ ДИСЦИПЛИНЫ</w:t>
      </w:r>
    </w:p>
    <w:p w14:paraId="77B6D9CD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3CCE7D31" w14:textId="3EC055E1" w:rsidR="00D02C5C" w:rsidRPr="00D02C5C" w:rsidRDefault="00D02C5C" w:rsidP="00D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02C5C">
        <w:rPr>
          <w:b/>
          <w:sz w:val="28"/>
          <w:szCs w:val="28"/>
        </w:rPr>
        <w:t xml:space="preserve">ОП. </w:t>
      </w:r>
      <w:r w:rsidR="005B3AE4">
        <w:rPr>
          <w:b/>
          <w:sz w:val="28"/>
          <w:szCs w:val="28"/>
        </w:rPr>
        <w:t>24</w:t>
      </w:r>
      <w:r w:rsidRPr="00D02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Профессиональная этика </w:t>
      </w:r>
    </w:p>
    <w:p w14:paraId="58A5940C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14:paraId="632D62A1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14:paraId="5F2DA542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529CEF5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FF5821D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88D8F24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9B9348B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1217184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B0CB78F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1EAC44A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6790E78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D2CE54A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E651D9A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82D6EFD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07DC25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953137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08DC02F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9129433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8CC4583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F939C63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C23D1FE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53BBA1D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F5FD742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AD1C808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CF3B892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CFC6E9C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B2C5200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6E52C99A" w14:textId="77777777" w:rsidR="00D02C5C" w:rsidRPr="00D02C5C" w:rsidRDefault="00D02C5C" w:rsidP="00D02C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90CFFAB" w14:textId="77777777" w:rsidR="00D02C5C" w:rsidRPr="00D02C5C" w:rsidRDefault="00D02C5C" w:rsidP="00D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D02C5C">
        <w:rPr>
          <w:bCs/>
          <w:sz w:val="28"/>
          <w:szCs w:val="28"/>
        </w:rPr>
        <w:t>2020 г.</w:t>
      </w:r>
    </w:p>
    <w:p w14:paraId="6884DA44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br w:type="page"/>
      </w:r>
      <w:r w:rsidRPr="00D02C5C">
        <w:rPr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</w:t>
      </w:r>
    </w:p>
    <w:p w14:paraId="4BB649CE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D02C5C">
        <w:rPr>
          <w:sz w:val="28"/>
          <w:szCs w:val="28"/>
        </w:rPr>
        <w:t xml:space="preserve">40.02.01 Право и организация социального обеспечения.    </w:t>
      </w:r>
    </w:p>
    <w:p w14:paraId="2B3A3B47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>Организация-разработчик: Автономная некоммерческая организация профессионального образования «Калининградский бизнес-колледж»</w:t>
      </w:r>
    </w:p>
    <w:p w14:paraId="7400EBA8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>Разработчики:</w:t>
      </w:r>
    </w:p>
    <w:p w14:paraId="625D7634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 xml:space="preserve">Андреева Нина Игоревна, преподаватель кафедры права </w:t>
      </w:r>
    </w:p>
    <w:p w14:paraId="368C9191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>Рабочая программа учебной дисциплины рассмотрена на заседании кафедры права</w:t>
      </w:r>
    </w:p>
    <w:p w14:paraId="49B93800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>Протокол № 1 от 27.08.2020 г.</w:t>
      </w:r>
    </w:p>
    <w:p w14:paraId="61A6270C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 xml:space="preserve">Одобрена методическим советом Автономной некоммерческой организации профессионального образования «Калининградский бизнес-колледж. </w:t>
      </w:r>
    </w:p>
    <w:p w14:paraId="3E34E967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>Протокол № 01 от 28.08 2020 г.</w:t>
      </w:r>
    </w:p>
    <w:p w14:paraId="0EEAD96E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>Утверждена приказом директора от 31.08.2020 г. №57.</w:t>
      </w:r>
    </w:p>
    <w:p w14:paraId="62A40F99" w14:textId="77777777" w:rsidR="00D02C5C" w:rsidRPr="00D02C5C" w:rsidRDefault="00D02C5C" w:rsidP="00D0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D02C5C">
        <w:rPr>
          <w:sz w:val="28"/>
          <w:szCs w:val="28"/>
        </w:rPr>
        <w:tab/>
      </w:r>
      <w:r w:rsidRPr="00D02C5C">
        <w:rPr>
          <w:sz w:val="28"/>
          <w:szCs w:val="28"/>
        </w:rPr>
        <w:tab/>
      </w:r>
      <w:r w:rsidRPr="00D02C5C">
        <w:rPr>
          <w:sz w:val="28"/>
          <w:szCs w:val="28"/>
        </w:rPr>
        <w:tab/>
      </w:r>
      <w:r w:rsidRPr="00D02C5C">
        <w:rPr>
          <w:sz w:val="28"/>
          <w:szCs w:val="28"/>
        </w:rPr>
        <w:tab/>
      </w:r>
    </w:p>
    <w:p w14:paraId="4AF75B17" w14:textId="77777777" w:rsidR="00D02C5C" w:rsidRPr="00D02C5C" w:rsidRDefault="00D02C5C" w:rsidP="00D02C5C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0E6E5A86" w14:textId="77777777" w:rsidR="00D02C5C" w:rsidRPr="00D02C5C" w:rsidRDefault="00D02C5C" w:rsidP="00D02C5C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14:paraId="3A938000" w14:textId="77777777" w:rsidR="00D02C5C" w:rsidRPr="00D02C5C" w:rsidRDefault="00D02C5C" w:rsidP="00D02C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284"/>
        <w:jc w:val="center"/>
        <w:outlineLvl w:val="0"/>
        <w:rPr>
          <w:b/>
          <w:sz w:val="28"/>
          <w:szCs w:val="28"/>
        </w:rPr>
      </w:pPr>
      <w:r w:rsidRPr="00D02C5C">
        <w:rPr>
          <w:bCs/>
          <w:i/>
        </w:rPr>
        <w:br w:type="page"/>
      </w:r>
      <w:bookmarkStart w:id="0" w:name="_Toc85797662"/>
      <w:r w:rsidRPr="00D02C5C">
        <w:rPr>
          <w:b/>
          <w:sz w:val="28"/>
          <w:szCs w:val="28"/>
        </w:rPr>
        <w:lastRenderedPageBreak/>
        <w:t>Содержание</w:t>
      </w:r>
      <w:bookmarkEnd w:id="0"/>
    </w:p>
    <w:p w14:paraId="47A2581E" w14:textId="5FD26B4C" w:rsidR="00D02C5C" w:rsidRDefault="00D02C5C" w:rsidP="00D02C5C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849402279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14:paraId="6AEEE8CD" w14:textId="119AF011" w:rsidR="000C0140" w:rsidRPr="000C0140" w:rsidRDefault="007157E6" w:rsidP="000C0140">
          <w:pPr>
            <w:pStyle w:val="ab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0C014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C014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C014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14:paraId="6A65E181" w14:textId="433D8C9D" w:rsidR="000C0140" w:rsidRPr="000C0140" w:rsidRDefault="0026437C">
          <w:pPr>
            <w:pStyle w:val="11"/>
            <w:tabs>
              <w:tab w:val="left" w:pos="480"/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63" w:history="1">
            <w:r w:rsidR="000C0140" w:rsidRPr="000C0140">
              <w:rPr>
                <w:rStyle w:val="ac"/>
                <w:noProof/>
                <w:sz w:val="28"/>
                <w:szCs w:val="28"/>
              </w:rPr>
              <w:t>1.</w:t>
            </w:r>
            <w:r w:rsidR="000C0140" w:rsidRPr="000C0140">
              <w:rPr>
                <w:rFonts w:eastAsiaTheme="minorEastAsia"/>
                <w:noProof/>
                <w:sz w:val="28"/>
                <w:szCs w:val="28"/>
              </w:rPr>
              <w:tab/>
            </w:r>
            <w:r w:rsidR="000C0140" w:rsidRPr="000C0140">
              <w:rPr>
                <w:rStyle w:val="ac"/>
                <w:noProof/>
                <w:sz w:val="28"/>
                <w:szCs w:val="28"/>
              </w:rPr>
              <w:t>ОБЩАЯ ХАРАКТЕРИСТИКА РАБОЧЕЙ ПРОГРАММЫ УЧЕБНОЙ ДИСЦИПЛИНЫ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_Toc85797663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4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88F464" w14:textId="0298D80C" w:rsidR="000C0140" w:rsidRPr="000C0140" w:rsidRDefault="0026437C" w:rsidP="000C0140">
          <w:pPr>
            <w:pStyle w:val="23"/>
            <w:tabs>
              <w:tab w:val="right" w:leader="dot" w:pos="991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85797664" w:history="1">
            <w:r w:rsidR="000C0140" w:rsidRPr="000C0140">
              <w:rPr>
                <w:rStyle w:val="ac"/>
                <w:noProof/>
                <w:sz w:val="28"/>
                <w:szCs w:val="28"/>
              </w:rPr>
              <w:t>1.1. Область применения программы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_Toc85797664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4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149B0F" w14:textId="3A99F77F" w:rsidR="000C0140" w:rsidRPr="000C0140" w:rsidRDefault="0026437C" w:rsidP="000C0140">
          <w:pPr>
            <w:pStyle w:val="31"/>
            <w:tabs>
              <w:tab w:val="right" w:leader="dot" w:pos="991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85797665" w:history="1">
            <w:r w:rsidR="000C0140" w:rsidRPr="000C0140">
              <w:rPr>
                <w:rStyle w:val="ac"/>
                <w:noProof/>
                <w:sz w:val="28"/>
                <w:szCs w:val="28"/>
              </w:rPr>
              <w:t>1.2. Место дисциплины в структуре ППССЗ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_Toc85797665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4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8D7C85" w14:textId="4AEB3432" w:rsidR="000C0140" w:rsidRPr="000C0140" w:rsidRDefault="0026437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66" w:history="1">
            <w:r w:rsidR="000C0140" w:rsidRPr="000C0140">
              <w:rPr>
                <w:rStyle w:val="ac"/>
                <w:noProof/>
                <w:sz w:val="28"/>
                <w:szCs w:val="28"/>
              </w:rPr>
              <w:t>1.3. Цели и задачи дисциплины – требования к результатам освоения дисциплины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_Toc85797666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4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EECDA2" w14:textId="49650497" w:rsidR="000C0140" w:rsidRPr="000C0140" w:rsidRDefault="0026437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67" w:history="1">
            <w:r w:rsidR="000C0140" w:rsidRPr="000C0140">
              <w:rPr>
                <w:rStyle w:val="ac"/>
                <w:noProof/>
                <w:sz w:val="28"/>
                <w:szCs w:val="28"/>
              </w:rPr>
              <w:t>2. СТРУКТУРА И СОДЕРЖАНИЕ УЧЕБНОЙ ДИСЦИПЛИНЫ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_Toc85797667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6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53BF75" w14:textId="53E1D8F9" w:rsidR="000C0140" w:rsidRPr="000C0140" w:rsidRDefault="0026437C" w:rsidP="000C0140">
          <w:pPr>
            <w:pStyle w:val="23"/>
            <w:tabs>
              <w:tab w:val="right" w:leader="dot" w:pos="9911"/>
            </w:tabs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85797668" w:history="1">
            <w:r w:rsidR="000C0140" w:rsidRPr="000C0140">
              <w:rPr>
                <w:rStyle w:val="ac"/>
                <w:noProof/>
                <w:sz w:val="28"/>
                <w:szCs w:val="28"/>
              </w:rPr>
              <w:t>2.1. Объем учебной дисциплины и виды учебной работы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_Toc85797668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6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E4ABCA" w14:textId="552F9DB0" w:rsidR="000C0140" w:rsidRPr="000C0140" w:rsidRDefault="0026437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69" w:history="1">
            <w:r w:rsidR="000C0140" w:rsidRPr="000C0140">
              <w:rPr>
                <w:rStyle w:val="ac"/>
                <w:noProof/>
                <w:sz w:val="28"/>
                <w:szCs w:val="28"/>
              </w:rPr>
              <w:t>2.2. Примерный тематический план и содержание учебной дисциплины</w:t>
            </w:r>
            <w:r w:rsidR="000C0140" w:rsidRPr="000C0140">
              <w:rPr>
                <w:rStyle w:val="ac"/>
                <w:caps/>
                <w:noProof/>
                <w:sz w:val="28"/>
                <w:szCs w:val="28"/>
              </w:rPr>
              <w:t xml:space="preserve"> Профессиональная этика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_Toc85797669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7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B9F5EBE" w14:textId="18FFD7B4" w:rsidR="000C0140" w:rsidRPr="000C0140" w:rsidRDefault="0026437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70" w:history="1">
            <w:r w:rsidR="000C0140" w:rsidRPr="000C0140">
              <w:rPr>
                <w:rStyle w:val="ac"/>
                <w:caps/>
                <w:noProof/>
                <w:sz w:val="28"/>
                <w:szCs w:val="28"/>
              </w:rPr>
              <w:t>3. условия реализации программы дисциплины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_Toc85797670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11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C026A53" w14:textId="0AB0FB0B" w:rsidR="000C0140" w:rsidRPr="000C0140" w:rsidRDefault="0026437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71" w:history="1">
            <w:r w:rsidR="000C0140" w:rsidRPr="000C0140">
              <w:rPr>
                <w:rStyle w:val="ac"/>
                <w:noProof/>
                <w:sz w:val="28"/>
                <w:szCs w:val="28"/>
              </w:rPr>
              <w:t>3.1. Требования к минимальному материально-техническому обеспечению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_Toc85797671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11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B5E10D" w14:textId="688FAE45" w:rsidR="000C0140" w:rsidRPr="000C0140" w:rsidRDefault="0026437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72" w:history="1">
            <w:r w:rsidR="000C0140" w:rsidRPr="000C0140">
              <w:rPr>
                <w:rStyle w:val="ac"/>
                <w:noProof/>
                <w:sz w:val="28"/>
                <w:szCs w:val="28"/>
              </w:rPr>
              <w:t>3.2. Информационное обеспечение обучения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_Toc85797672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11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875C9B" w14:textId="6CFF35BC" w:rsidR="000C0140" w:rsidRPr="000C0140" w:rsidRDefault="0026437C">
          <w:pPr>
            <w:pStyle w:val="11"/>
            <w:tabs>
              <w:tab w:val="right" w:leader="dot" w:pos="9911"/>
            </w:tabs>
            <w:rPr>
              <w:rFonts w:eastAsiaTheme="minorEastAsia"/>
              <w:noProof/>
              <w:sz w:val="28"/>
              <w:szCs w:val="28"/>
            </w:rPr>
          </w:pPr>
          <w:hyperlink w:anchor="_Toc85797673" w:history="1">
            <w:r w:rsidR="000C0140" w:rsidRPr="000C0140">
              <w:rPr>
                <w:rStyle w:val="ac"/>
                <w:caps/>
                <w:noProof/>
                <w:sz w:val="28"/>
                <w:szCs w:val="28"/>
              </w:rPr>
              <w:t>4. Контроль и оценка результатов освоения Дисциплины</w:t>
            </w:r>
            <w:r w:rsidR="000C0140" w:rsidRPr="000C0140">
              <w:rPr>
                <w:noProof/>
                <w:webHidden/>
                <w:sz w:val="28"/>
                <w:szCs w:val="28"/>
              </w:rPr>
              <w:tab/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begin"/>
            </w:r>
            <w:r w:rsidR="000C0140" w:rsidRPr="000C0140">
              <w:rPr>
                <w:noProof/>
                <w:webHidden/>
                <w:sz w:val="28"/>
                <w:szCs w:val="28"/>
              </w:rPr>
              <w:instrText xml:space="preserve"> PAGEREF _Toc85797673 \h </w:instrText>
            </w:r>
            <w:r w:rsidR="000C0140" w:rsidRPr="000C0140">
              <w:rPr>
                <w:noProof/>
                <w:webHidden/>
                <w:sz w:val="28"/>
                <w:szCs w:val="28"/>
              </w:rPr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C0140" w:rsidRPr="000C0140">
              <w:rPr>
                <w:noProof/>
                <w:webHidden/>
                <w:sz w:val="28"/>
                <w:szCs w:val="28"/>
              </w:rPr>
              <w:t>12</w:t>
            </w:r>
            <w:r w:rsidR="000C0140" w:rsidRPr="000C014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BE87BE" w14:textId="6936B089" w:rsidR="007157E6" w:rsidRPr="000C0140" w:rsidRDefault="007157E6">
          <w:pPr>
            <w:rPr>
              <w:sz w:val="28"/>
              <w:szCs w:val="28"/>
            </w:rPr>
          </w:pPr>
          <w:r w:rsidRPr="000C0140">
            <w:rPr>
              <w:sz w:val="28"/>
              <w:szCs w:val="28"/>
            </w:rPr>
            <w:fldChar w:fldCharType="end"/>
          </w:r>
        </w:p>
      </w:sdtContent>
    </w:sdt>
    <w:p w14:paraId="266B26F1" w14:textId="77777777" w:rsidR="00EE1DD3" w:rsidRPr="00D02C5C" w:rsidRDefault="00EE1DD3" w:rsidP="00D02C5C"/>
    <w:p w14:paraId="35951C0D" w14:textId="77777777" w:rsidR="00D02C5C" w:rsidRPr="00D02C5C" w:rsidRDefault="00D02C5C" w:rsidP="00D02C5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Cs/>
          <w:sz w:val="28"/>
          <w:szCs w:val="28"/>
        </w:rPr>
      </w:pPr>
    </w:p>
    <w:p w14:paraId="3461F065" w14:textId="77777777" w:rsidR="00D02C5C" w:rsidRPr="00D02C5C" w:rsidRDefault="00D02C5C" w:rsidP="00D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14:paraId="18852C13" w14:textId="27F542EA" w:rsidR="005B3AE4" w:rsidRPr="00251426" w:rsidRDefault="00D02C5C" w:rsidP="00251426">
      <w:pPr>
        <w:pStyle w:val="1"/>
        <w:numPr>
          <w:ilvl w:val="0"/>
          <w:numId w:val="43"/>
        </w:numPr>
        <w:jc w:val="center"/>
        <w:rPr>
          <w:b/>
          <w:bCs/>
          <w:sz w:val="28"/>
          <w:szCs w:val="28"/>
        </w:rPr>
      </w:pPr>
      <w:r w:rsidRPr="005B3AE4">
        <w:rPr>
          <w:caps/>
          <w:u w:val="single"/>
        </w:rPr>
        <w:br w:type="page"/>
      </w:r>
      <w:bookmarkStart w:id="1" w:name="_Toc85797663"/>
      <w:r w:rsidR="005B3AE4" w:rsidRPr="00251426">
        <w:rPr>
          <w:b/>
          <w:bCs/>
          <w:sz w:val="28"/>
          <w:szCs w:val="28"/>
        </w:rPr>
        <w:lastRenderedPageBreak/>
        <w:t>ОБЩАЯ ХАРАКТЕРИСТИКА РАБОЧЕЙ ПРОГРАММЫ УЧЕБНОЙ ДИСЦИПЛИНЫ</w:t>
      </w:r>
      <w:bookmarkEnd w:id="1"/>
    </w:p>
    <w:p w14:paraId="1AB7EFDB" w14:textId="2E166285" w:rsidR="00D02C5C" w:rsidRPr="005B3AE4" w:rsidRDefault="00D02C5C" w:rsidP="005B3A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5B3AE4">
        <w:rPr>
          <w:b/>
          <w:sz w:val="28"/>
          <w:szCs w:val="28"/>
        </w:rPr>
        <w:t>Профессиональная этика</w:t>
      </w:r>
    </w:p>
    <w:p w14:paraId="1D797050" w14:textId="77777777" w:rsidR="00D02C5C" w:rsidRPr="00251426" w:rsidRDefault="00D02C5C" w:rsidP="00251426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85797664"/>
      <w:r w:rsidRPr="00251426">
        <w:rPr>
          <w:rFonts w:ascii="Times New Roman" w:hAnsi="Times New Roman" w:cs="Times New Roman"/>
          <w:b/>
          <w:bCs/>
          <w:color w:val="auto"/>
          <w:sz w:val="28"/>
          <w:szCs w:val="28"/>
        </w:rPr>
        <w:t>1.1. Область применения программы</w:t>
      </w:r>
      <w:bookmarkEnd w:id="2"/>
    </w:p>
    <w:p w14:paraId="56D6790A" w14:textId="023AB56C" w:rsidR="00D02C5C" w:rsidRPr="00D02C5C" w:rsidRDefault="00D02C5C" w:rsidP="00D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 xml:space="preserve">Программа учебной дисциплины является частью программы подготовки специалистов среднего звена углублённой подготовки (ППССЗ) по специальности СПО 40.02.01 Право и организация социального обеспечения (вариативная часть). </w:t>
      </w:r>
    </w:p>
    <w:p w14:paraId="3522FC0C" w14:textId="77777777" w:rsidR="00414BB5" w:rsidRPr="005209DF" w:rsidRDefault="00D02C5C" w:rsidP="00414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D02C5C">
        <w:rPr>
          <w:sz w:val="28"/>
          <w:szCs w:val="28"/>
        </w:rPr>
        <w:tab/>
      </w:r>
      <w:r w:rsidR="00414BB5" w:rsidRPr="005209DF">
        <w:rPr>
          <w:rFonts w:eastAsiaTheme="minorEastAsia"/>
          <w:sz w:val="28"/>
          <w:szCs w:val="28"/>
        </w:rPr>
        <w:t>Программа учебной дисциплины может быть использована в качестве профессиональной подготовки по направлениям деятельности юридических государственных и негосударственных организаций (юридические организации, адвокатские образования, различные правовые отделы и службы), социально-правового направления деятельности, страховой деятельности.</w:t>
      </w:r>
    </w:p>
    <w:p w14:paraId="5E537D79" w14:textId="1A2C1D12" w:rsidR="00D02C5C" w:rsidRPr="00D02C5C" w:rsidRDefault="00D02C5C" w:rsidP="00D02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bookmarkStart w:id="3" w:name="_Toc85797665"/>
      <w:r w:rsidRPr="00251426">
        <w:rPr>
          <w:rStyle w:val="30"/>
          <w:rFonts w:ascii="Times New Roman" w:hAnsi="Times New Roman" w:cs="Times New Roman"/>
          <w:b/>
          <w:bCs/>
          <w:color w:val="auto"/>
          <w:sz w:val="28"/>
          <w:szCs w:val="28"/>
        </w:rPr>
        <w:t>1.2. Место дисциплины в структуре ППССЗ</w:t>
      </w:r>
      <w:bookmarkEnd w:id="3"/>
      <w:r w:rsidRPr="00251426">
        <w:rPr>
          <w:b/>
          <w:bCs/>
          <w:sz w:val="28"/>
          <w:szCs w:val="28"/>
        </w:rPr>
        <w:t>:</w:t>
      </w:r>
      <w:r w:rsidRPr="00D02C5C">
        <w:rPr>
          <w:b/>
          <w:sz w:val="28"/>
          <w:szCs w:val="28"/>
        </w:rPr>
        <w:t xml:space="preserve"> </w:t>
      </w:r>
      <w:r w:rsidRPr="00D02C5C">
        <w:rPr>
          <w:sz w:val="28"/>
          <w:szCs w:val="28"/>
        </w:rPr>
        <w:t>дисциплина «</w:t>
      </w:r>
      <w:r>
        <w:rPr>
          <w:sz w:val="28"/>
          <w:szCs w:val="28"/>
        </w:rPr>
        <w:t>Профессиональная этика</w:t>
      </w:r>
      <w:r w:rsidRPr="00D02C5C">
        <w:rPr>
          <w:sz w:val="28"/>
          <w:szCs w:val="28"/>
        </w:rPr>
        <w:t>» относится к профессиональному циклу (вариативная часть).</w:t>
      </w:r>
    </w:p>
    <w:p w14:paraId="0A2E059E" w14:textId="77777777" w:rsidR="00414BB5" w:rsidRDefault="00D02C5C" w:rsidP="00414BB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02C5C">
        <w:rPr>
          <w:bCs/>
          <w:sz w:val="28"/>
          <w:szCs w:val="28"/>
        </w:rPr>
        <w:tab/>
      </w:r>
      <w:r w:rsidR="00414BB5" w:rsidRPr="003A3F70">
        <w:rPr>
          <w:bCs/>
          <w:sz w:val="28"/>
          <w:szCs w:val="28"/>
        </w:rPr>
        <w:t xml:space="preserve">Реализация программы учебной дисциплины предполагает выполнение обучающимися практических работ - решение </w:t>
      </w:r>
      <w:r w:rsidR="00414BB5">
        <w:rPr>
          <w:bCs/>
          <w:sz w:val="28"/>
          <w:szCs w:val="28"/>
        </w:rPr>
        <w:t>практических</w:t>
      </w:r>
      <w:r w:rsidR="00414BB5" w:rsidRPr="003A3F70">
        <w:rPr>
          <w:bCs/>
          <w:sz w:val="28"/>
          <w:szCs w:val="28"/>
        </w:rPr>
        <w:t xml:space="preserve"> задач, составление процессуальных документов, проведение д</w:t>
      </w:r>
      <w:r w:rsidR="00414BB5">
        <w:rPr>
          <w:bCs/>
          <w:sz w:val="28"/>
          <w:szCs w:val="28"/>
        </w:rPr>
        <w:t>искуссии</w:t>
      </w:r>
      <w:r w:rsidR="00414BB5" w:rsidRPr="003A3F70">
        <w:rPr>
          <w:bCs/>
          <w:sz w:val="28"/>
          <w:szCs w:val="28"/>
        </w:rPr>
        <w:t>.</w:t>
      </w:r>
      <w:r w:rsidR="00414BB5" w:rsidRPr="00E3168C">
        <w:rPr>
          <w:bCs/>
          <w:sz w:val="28"/>
          <w:szCs w:val="28"/>
        </w:rPr>
        <w:t xml:space="preserve"> </w:t>
      </w:r>
    </w:p>
    <w:p w14:paraId="03E3BF07" w14:textId="4E62A1B8" w:rsidR="00D02C5C" w:rsidRPr="00D02C5C" w:rsidRDefault="00414BB5" w:rsidP="00414BB5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02C5C" w:rsidRPr="00D02C5C">
        <w:rPr>
          <w:bCs/>
          <w:sz w:val="28"/>
          <w:szCs w:val="28"/>
        </w:rPr>
        <w:t>Изучению данной дисциплины предшествовал</w:t>
      </w:r>
      <w:r>
        <w:rPr>
          <w:bCs/>
          <w:sz w:val="28"/>
          <w:szCs w:val="28"/>
        </w:rPr>
        <w:t>о изучение следующих дисциплин</w:t>
      </w:r>
      <w:r w:rsidR="000062A5">
        <w:rPr>
          <w:bCs/>
          <w:sz w:val="28"/>
          <w:szCs w:val="28"/>
        </w:rPr>
        <w:t>: «Семейное право», «Трудовое право», «Конституционное право», «Теория государства и права» и ряд других.</w:t>
      </w:r>
      <w:r w:rsidR="00D02C5C" w:rsidRPr="00D02C5C">
        <w:rPr>
          <w:bCs/>
          <w:sz w:val="28"/>
          <w:szCs w:val="28"/>
        </w:rPr>
        <w:t xml:space="preserve"> </w:t>
      </w:r>
    </w:p>
    <w:p w14:paraId="44A8D121" w14:textId="77777777" w:rsidR="00D62B84" w:rsidRDefault="00D02C5C" w:rsidP="00D62B84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02C5C">
        <w:rPr>
          <w:sz w:val="28"/>
          <w:szCs w:val="28"/>
        </w:rPr>
        <w:t xml:space="preserve">Параллельно изучению данной дисциплины обучающиеся изучают: </w:t>
      </w:r>
      <w:r w:rsidR="0077583F">
        <w:rPr>
          <w:sz w:val="28"/>
          <w:szCs w:val="28"/>
        </w:rPr>
        <w:t xml:space="preserve">«Административное право», </w:t>
      </w:r>
      <w:r w:rsidR="008718C3">
        <w:rPr>
          <w:sz w:val="28"/>
          <w:szCs w:val="28"/>
        </w:rPr>
        <w:t>«</w:t>
      </w:r>
      <w:r w:rsidR="00D62B84">
        <w:rPr>
          <w:sz w:val="28"/>
          <w:szCs w:val="28"/>
        </w:rPr>
        <w:t>Основы экологического права», «Гражданский процесс» и другие.</w:t>
      </w:r>
    </w:p>
    <w:p w14:paraId="75CB28E7" w14:textId="26D1409F" w:rsidR="00800619" w:rsidRDefault="00800619" w:rsidP="00D62B84">
      <w:pPr>
        <w:widowControl w:val="0"/>
        <w:suppressAutoHyphens/>
        <w:spacing w:line="228" w:lineRule="auto"/>
        <w:jc w:val="both"/>
        <w:rPr>
          <w:sz w:val="28"/>
          <w:szCs w:val="28"/>
        </w:rPr>
      </w:pPr>
      <w:bookmarkStart w:id="4" w:name="_Toc85797666"/>
      <w:r w:rsidRPr="00251426">
        <w:rPr>
          <w:rStyle w:val="10"/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bookmarkEnd w:id="4"/>
      <w:r w:rsidRPr="00251426">
        <w:rPr>
          <w:b/>
          <w:bCs/>
          <w:sz w:val="28"/>
          <w:szCs w:val="28"/>
        </w:rPr>
        <w:t>:</w:t>
      </w:r>
      <w:r w:rsidRPr="007D6D57">
        <w:rPr>
          <w:b/>
          <w:sz w:val="28"/>
          <w:szCs w:val="28"/>
        </w:rPr>
        <w:t xml:space="preserve"> </w:t>
      </w:r>
      <w:r w:rsidRPr="007D6D57">
        <w:rPr>
          <w:sz w:val="28"/>
          <w:szCs w:val="28"/>
        </w:rPr>
        <w:t xml:space="preserve">в результате освоения дисциплины обучающийся должен </w:t>
      </w:r>
      <w:r w:rsidRPr="00D62B84">
        <w:rPr>
          <w:b/>
          <w:bCs/>
          <w:sz w:val="28"/>
          <w:szCs w:val="28"/>
        </w:rPr>
        <w:t>уметь:</w:t>
      </w:r>
    </w:p>
    <w:p w14:paraId="0DED1B56" w14:textId="77777777" w:rsidR="00800619" w:rsidRPr="00800619" w:rsidRDefault="00800619" w:rsidP="00800619">
      <w:pPr>
        <w:pStyle w:val="a9"/>
        <w:numPr>
          <w:ilvl w:val="0"/>
          <w:numId w:val="34"/>
        </w:numPr>
        <w:ind w:left="714" w:hanging="357"/>
        <w:jc w:val="both"/>
        <w:rPr>
          <w:sz w:val="28"/>
          <w:szCs w:val="28"/>
        </w:rPr>
      </w:pPr>
      <w:r w:rsidRPr="00800619">
        <w:rPr>
          <w:sz w:val="28"/>
          <w:szCs w:val="28"/>
        </w:rPr>
        <w:t xml:space="preserve">оценивать факты и явления профессиональной деятельности с нравственной точки зрения; </w:t>
      </w:r>
    </w:p>
    <w:p w14:paraId="5C3E57A1" w14:textId="77777777" w:rsidR="00800619" w:rsidRPr="00800619" w:rsidRDefault="00800619" w:rsidP="00800619">
      <w:pPr>
        <w:pStyle w:val="a9"/>
        <w:numPr>
          <w:ilvl w:val="0"/>
          <w:numId w:val="34"/>
        </w:numPr>
        <w:ind w:left="714" w:hanging="357"/>
        <w:jc w:val="both"/>
        <w:rPr>
          <w:sz w:val="28"/>
          <w:szCs w:val="28"/>
        </w:rPr>
      </w:pPr>
      <w:r w:rsidRPr="00800619">
        <w:rPr>
          <w:sz w:val="28"/>
          <w:szCs w:val="28"/>
        </w:rPr>
        <w:t xml:space="preserve">осуществлять с позиции этики и морали выбор норм поведения в конкретных служебных ситуациях; </w:t>
      </w:r>
    </w:p>
    <w:p w14:paraId="5EB4ADD4" w14:textId="77777777" w:rsidR="00800619" w:rsidRPr="00800619" w:rsidRDefault="00800619" w:rsidP="00800619">
      <w:pPr>
        <w:pStyle w:val="a9"/>
        <w:numPr>
          <w:ilvl w:val="0"/>
          <w:numId w:val="34"/>
        </w:numPr>
        <w:ind w:left="714" w:hanging="357"/>
        <w:jc w:val="both"/>
        <w:rPr>
          <w:sz w:val="28"/>
          <w:szCs w:val="28"/>
        </w:rPr>
      </w:pPr>
      <w:r w:rsidRPr="00800619">
        <w:rPr>
          <w:sz w:val="28"/>
          <w:szCs w:val="28"/>
        </w:rPr>
        <w:t xml:space="preserve">давать нравственную оценку коррупционным проявлениям и другим нарушениям норм профессиональной этики; </w:t>
      </w:r>
    </w:p>
    <w:p w14:paraId="547D7EE6" w14:textId="77777777" w:rsidR="00800619" w:rsidRPr="00800619" w:rsidRDefault="00800619" w:rsidP="00800619">
      <w:pPr>
        <w:pStyle w:val="a9"/>
        <w:numPr>
          <w:ilvl w:val="0"/>
          <w:numId w:val="34"/>
        </w:numPr>
        <w:ind w:left="714" w:hanging="357"/>
        <w:jc w:val="both"/>
        <w:rPr>
          <w:sz w:val="28"/>
          <w:szCs w:val="28"/>
        </w:rPr>
      </w:pPr>
      <w:r w:rsidRPr="00800619">
        <w:rPr>
          <w:sz w:val="28"/>
          <w:szCs w:val="28"/>
        </w:rPr>
        <w:t>соблюдать правила вежливости и культуры поведения в профессиональной деятельности</w:t>
      </w:r>
      <w:r w:rsidR="00402A21">
        <w:rPr>
          <w:sz w:val="28"/>
          <w:szCs w:val="28"/>
        </w:rPr>
        <w:t>.</w:t>
      </w:r>
    </w:p>
    <w:p w14:paraId="6D7A1212" w14:textId="77777777" w:rsidR="00800619" w:rsidRPr="008758AD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D6D57">
        <w:rPr>
          <w:sz w:val="28"/>
          <w:szCs w:val="28"/>
        </w:rPr>
        <w:t xml:space="preserve">В результате освоения дисциплины обучающийся должен </w:t>
      </w:r>
      <w:r w:rsidRPr="008758AD">
        <w:rPr>
          <w:b/>
          <w:bCs/>
          <w:sz w:val="28"/>
          <w:szCs w:val="28"/>
        </w:rPr>
        <w:t>знать:</w:t>
      </w:r>
    </w:p>
    <w:p w14:paraId="7F14388B" w14:textId="77777777" w:rsidR="00800619" w:rsidRPr="00800619" w:rsidRDefault="00800619" w:rsidP="00800619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800619">
        <w:rPr>
          <w:sz w:val="28"/>
          <w:szCs w:val="28"/>
        </w:rPr>
        <w:t xml:space="preserve">нормы профессиональной этики, возможные пути (способы) разрешения нравственных конфликтных ситуаций в профессиональной деятельности; </w:t>
      </w:r>
    </w:p>
    <w:p w14:paraId="45CA1E03" w14:textId="3F578F35" w:rsidR="00800619" w:rsidRPr="00800619" w:rsidRDefault="00800619" w:rsidP="00800619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800619">
        <w:rPr>
          <w:sz w:val="28"/>
          <w:szCs w:val="28"/>
        </w:rPr>
        <w:t>сущность профессионально-нравственной деформации и пути</w:t>
      </w:r>
      <w:r w:rsidR="00D62B84">
        <w:rPr>
          <w:sz w:val="28"/>
          <w:szCs w:val="28"/>
        </w:rPr>
        <w:t xml:space="preserve"> </w:t>
      </w:r>
      <w:r w:rsidRPr="00800619">
        <w:rPr>
          <w:sz w:val="28"/>
          <w:szCs w:val="28"/>
        </w:rPr>
        <w:t>е</w:t>
      </w:r>
      <w:r w:rsidR="00D62B84">
        <w:rPr>
          <w:rFonts w:ascii="Cambria Math" w:hAnsi="Cambria Math"/>
          <w:sz w:val="28"/>
          <w:szCs w:val="28"/>
        </w:rPr>
        <w:t>ё</w:t>
      </w:r>
      <w:r w:rsidRPr="00800619">
        <w:rPr>
          <w:sz w:val="28"/>
          <w:szCs w:val="28"/>
        </w:rPr>
        <w:t xml:space="preserve"> предупреждения и преодоления; </w:t>
      </w:r>
    </w:p>
    <w:p w14:paraId="75EE3A1E" w14:textId="77777777" w:rsidR="00800619" w:rsidRPr="00800619" w:rsidRDefault="00800619" w:rsidP="00800619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800619">
        <w:rPr>
          <w:sz w:val="28"/>
          <w:szCs w:val="28"/>
        </w:rPr>
        <w:t xml:space="preserve">этические и нравственные основы формирования антикоррупционного поведения сотрудников правоохранительных органов; </w:t>
      </w:r>
    </w:p>
    <w:p w14:paraId="4F3899B8" w14:textId="77777777" w:rsidR="00800619" w:rsidRPr="00800619" w:rsidRDefault="00800619" w:rsidP="00800619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800619">
        <w:rPr>
          <w:sz w:val="28"/>
          <w:szCs w:val="28"/>
        </w:rPr>
        <w:t>основные нормы и функции служебного этикета;</w:t>
      </w:r>
    </w:p>
    <w:p w14:paraId="496DF565" w14:textId="45338074" w:rsidR="00800619" w:rsidRPr="00800619" w:rsidRDefault="00800619" w:rsidP="00800619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800619">
        <w:rPr>
          <w:sz w:val="28"/>
          <w:szCs w:val="28"/>
        </w:rPr>
        <w:t xml:space="preserve">психологические основы профессионального общения сотрудников </w:t>
      </w:r>
      <w:r w:rsidR="006A4467">
        <w:rPr>
          <w:sz w:val="28"/>
          <w:szCs w:val="28"/>
        </w:rPr>
        <w:t>социального -правового профиля</w:t>
      </w:r>
      <w:r w:rsidRPr="00800619">
        <w:rPr>
          <w:sz w:val="28"/>
          <w:szCs w:val="28"/>
        </w:rPr>
        <w:t>;</w:t>
      </w:r>
    </w:p>
    <w:p w14:paraId="1A6BFD75" w14:textId="77777777" w:rsidR="00800619" w:rsidRDefault="00800619" w:rsidP="00800619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800619">
        <w:rPr>
          <w:sz w:val="28"/>
          <w:szCs w:val="28"/>
        </w:rPr>
        <w:lastRenderedPageBreak/>
        <w:t xml:space="preserve">причины и психологические основы предупреждения и разрешения конфликтов </w:t>
      </w:r>
      <w:r w:rsidR="00402A21">
        <w:rPr>
          <w:sz w:val="28"/>
          <w:szCs w:val="28"/>
        </w:rPr>
        <w:t>в профессиональной деятельности.</w:t>
      </w:r>
    </w:p>
    <w:p w14:paraId="3BE73C35" w14:textId="09587FFC" w:rsidR="00800619" w:rsidRPr="001910BD" w:rsidRDefault="00FD6C03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619" w:rsidRPr="001910BD">
        <w:rPr>
          <w:sz w:val="28"/>
          <w:szCs w:val="28"/>
        </w:rPr>
        <w:t xml:space="preserve">В результате освоения дисциплины обучающийся должен </w:t>
      </w:r>
      <w:r w:rsidR="00800619">
        <w:rPr>
          <w:sz w:val="28"/>
          <w:szCs w:val="28"/>
        </w:rPr>
        <w:t xml:space="preserve">обладать </w:t>
      </w:r>
      <w:r w:rsidR="00800619" w:rsidRPr="001418A7">
        <w:rPr>
          <w:b/>
          <w:bCs/>
          <w:sz w:val="28"/>
          <w:szCs w:val="28"/>
        </w:rPr>
        <w:t>профессиональными компетенциями:</w:t>
      </w:r>
    </w:p>
    <w:p w14:paraId="03CCD8CA" w14:textId="37080331" w:rsidR="00FD6C03" w:rsidRPr="00EF1D0E" w:rsidRDefault="00EF1D0E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5" w:name="_Hlk87877839"/>
      <w:r>
        <w:rPr>
          <w:sz w:val="28"/>
          <w:szCs w:val="28"/>
        </w:rPr>
        <w:t>ПК 1.2. О</w:t>
      </w:r>
      <w:r w:rsidR="009A030F" w:rsidRPr="00EF1D0E">
        <w:rPr>
          <w:sz w:val="28"/>
          <w:szCs w:val="28"/>
        </w:rPr>
        <w:t>существлять прием граждан по вопросам пенсионного обеспечения и социальной защиты</w:t>
      </w:r>
      <w:r w:rsidR="00FD6C03" w:rsidRPr="00EF1D0E">
        <w:rPr>
          <w:sz w:val="28"/>
          <w:szCs w:val="28"/>
        </w:rPr>
        <w:t>;</w:t>
      </w:r>
    </w:p>
    <w:p w14:paraId="02EFA0F5" w14:textId="57271A4D" w:rsidR="00FD6C03" w:rsidRPr="00EF1D0E" w:rsidRDefault="00EF1D0E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1.6. К</w:t>
      </w:r>
      <w:r w:rsidR="009A030F" w:rsidRPr="00EF1D0E">
        <w:rPr>
          <w:sz w:val="28"/>
          <w:szCs w:val="28"/>
        </w:rPr>
        <w:t>онсультировать граждан и представителей юридических лиц по вопросам пенсионного обеспечения и социальной защиты</w:t>
      </w:r>
      <w:r w:rsidR="00FD6C03" w:rsidRPr="00EF1D0E">
        <w:rPr>
          <w:sz w:val="28"/>
          <w:szCs w:val="28"/>
        </w:rPr>
        <w:t>;</w:t>
      </w:r>
    </w:p>
    <w:p w14:paraId="087B29F7" w14:textId="609D5BE5" w:rsidR="00FD6C03" w:rsidRPr="00EF1D0E" w:rsidRDefault="00EF1D0E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2.2. В</w:t>
      </w:r>
      <w:r w:rsidR="009A030F" w:rsidRPr="00EF1D0E">
        <w:rPr>
          <w:sz w:val="28"/>
          <w:szCs w:val="28"/>
        </w:rPr>
        <w:t>ыявлять лиц, нуждающихся в социальной защите, и осуществлять их учет, используя информационно-компьютерные технологии</w:t>
      </w:r>
      <w:r w:rsidR="00FD6C03" w:rsidRPr="00EF1D0E">
        <w:rPr>
          <w:sz w:val="28"/>
          <w:szCs w:val="28"/>
        </w:rPr>
        <w:t>;</w:t>
      </w:r>
    </w:p>
    <w:p w14:paraId="03B64399" w14:textId="1E4E5049" w:rsidR="00974925" w:rsidRPr="00EF1D0E" w:rsidRDefault="00EF1D0E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3.3. С</w:t>
      </w:r>
      <w:r w:rsidR="00974925" w:rsidRPr="00EF1D0E">
        <w:rPr>
          <w:sz w:val="28"/>
          <w:szCs w:val="28"/>
        </w:rPr>
        <w:t>оставлять заявления, запросы, проекты ответов на них, процессуальные документы с использованием информационных справочно-правовых систем;</w:t>
      </w:r>
    </w:p>
    <w:p w14:paraId="1EC7E610" w14:textId="726146C9" w:rsidR="009A030F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4.2. О</w:t>
      </w:r>
      <w:r w:rsidR="003E343B" w:rsidRPr="009063D2">
        <w:rPr>
          <w:sz w:val="28"/>
          <w:szCs w:val="28"/>
        </w:rPr>
        <w:t>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bookmarkEnd w:id="5"/>
    <w:p w14:paraId="338F4901" w14:textId="780594A3" w:rsidR="00800619" w:rsidRDefault="00FD6C03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0619" w:rsidRPr="00E46599">
        <w:rPr>
          <w:sz w:val="28"/>
          <w:szCs w:val="28"/>
        </w:rPr>
        <w:t xml:space="preserve">В результате освоения дисциплины обучающийся должен обладать </w:t>
      </w:r>
      <w:r w:rsidR="00800619" w:rsidRPr="001418A7">
        <w:rPr>
          <w:b/>
          <w:bCs/>
          <w:sz w:val="28"/>
          <w:szCs w:val="28"/>
        </w:rPr>
        <w:t>общими компетенциями</w:t>
      </w:r>
      <w:r w:rsidR="00800619" w:rsidRPr="00E46599">
        <w:rPr>
          <w:sz w:val="28"/>
          <w:szCs w:val="28"/>
        </w:rPr>
        <w:t>:</w:t>
      </w:r>
    </w:p>
    <w:p w14:paraId="0257324B" w14:textId="0F72612B" w:rsidR="00B5557B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bookmarkStart w:id="6" w:name="_Hlk87877865"/>
      <w:r>
        <w:rPr>
          <w:sz w:val="28"/>
          <w:szCs w:val="28"/>
        </w:rPr>
        <w:t>ОК 1. П</w:t>
      </w:r>
      <w:r w:rsidR="00105906" w:rsidRPr="009063D2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</w:t>
      </w:r>
      <w:r w:rsidR="00B5557B" w:rsidRPr="009063D2">
        <w:rPr>
          <w:sz w:val="28"/>
          <w:szCs w:val="28"/>
        </w:rPr>
        <w:t>;</w:t>
      </w:r>
    </w:p>
    <w:p w14:paraId="6DB9DC42" w14:textId="5B66828C" w:rsidR="00B5557B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2. О</w:t>
      </w:r>
      <w:r w:rsidR="00105906" w:rsidRPr="009063D2">
        <w:rPr>
          <w:sz w:val="28"/>
          <w:szCs w:val="28"/>
        </w:rPr>
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B5557B" w:rsidRPr="009063D2">
        <w:rPr>
          <w:sz w:val="28"/>
          <w:szCs w:val="28"/>
        </w:rPr>
        <w:t>;</w:t>
      </w:r>
    </w:p>
    <w:p w14:paraId="4FA0C204" w14:textId="357299C5" w:rsidR="00B5557B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3. Р</w:t>
      </w:r>
      <w:r w:rsidR="00105906" w:rsidRPr="009063D2">
        <w:rPr>
          <w:sz w:val="28"/>
          <w:szCs w:val="28"/>
        </w:rPr>
        <w:t>ешать проблемы, оценивать риски и принимать решения в нестандартных ситуациях</w:t>
      </w:r>
      <w:r w:rsidR="00B5557B" w:rsidRPr="009063D2">
        <w:rPr>
          <w:sz w:val="28"/>
          <w:szCs w:val="28"/>
        </w:rPr>
        <w:t>;</w:t>
      </w:r>
    </w:p>
    <w:p w14:paraId="697BDA3B" w14:textId="2A98F28B" w:rsidR="00B5557B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4. О</w:t>
      </w:r>
      <w:r w:rsidR="00105906" w:rsidRPr="009063D2">
        <w:rPr>
          <w:sz w:val="28"/>
          <w:szCs w:val="28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B5557B" w:rsidRPr="009063D2">
        <w:rPr>
          <w:sz w:val="28"/>
          <w:szCs w:val="28"/>
        </w:rPr>
        <w:t>;</w:t>
      </w:r>
    </w:p>
    <w:p w14:paraId="2F48EA80" w14:textId="4869BF41" w:rsidR="003B4902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5. И</w:t>
      </w:r>
      <w:r w:rsidR="00105906" w:rsidRPr="009063D2">
        <w:rPr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</w:t>
      </w:r>
      <w:r w:rsidR="003B4902" w:rsidRPr="009063D2">
        <w:rPr>
          <w:sz w:val="28"/>
          <w:szCs w:val="28"/>
        </w:rPr>
        <w:t>;</w:t>
      </w:r>
    </w:p>
    <w:p w14:paraId="5D18883C" w14:textId="40FC830B" w:rsidR="003B4902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6. Р</w:t>
      </w:r>
      <w:r w:rsidR="00105906" w:rsidRPr="009063D2">
        <w:rPr>
          <w:sz w:val="28"/>
          <w:szCs w:val="28"/>
        </w:rPr>
        <w:t>аботать в коллективе и команде, обеспечивать ее сплочение, эффективно общаться с коллегами, руководством, потребителями</w:t>
      </w:r>
      <w:r w:rsidR="003B4902" w:rsidRPr="009063D2">
        <w:rPr>
          <w:sz w:val="28"/>
          <w:szCs w:val="28"/>
        </w:rPr>
        <w:t>;</w:t>
      </w:r>
    </w:p>
    <w:p w14:paraId="0F77DFCE" w14:textId="2A4CFB33" w:rsidR="00A20BD7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11. С</w:t>
      </w:r>
      <w:r w:rsidR="00105906" w:rsidRPr="009063D2">
        <w:rPr>
          <w:sz w:val="28"/>
          <w:szCs w:val="28"/>
        </w:rPr>
        <w:t>облюдать деловой этикет, культуру и психологические основы общения, нормы и правила поведения</w:t>
      </w:r>
      <w:r w:rsidR="00A20BD7" w:rsidRPr="009063D2">
        <w:rPr>
          <w:sz w:val="28"/>
          <w:szCs w:val="28"/>
        </w:rPr>
        <w:t>;</w:t>
      </w:r>
    </w:p>
    <w:p w14:paraId="34AC26EA" w14:textId="7DD0CDBD" w:rsidR="00105906" w:rsidRPr="009063D2" w:rsidRDefault="009063D2" w:rsidP="001418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 12. П</w:t>
      </w:r>
      <w:r w:rsidR="00105906" w:rsidRPr="009063D2">
        <w:rPr>
          <w:sz w:val="28"/>
          <w:szCs w:val="28"/>
        </w:rPr>
        <w:t>роявлять нетерпимость к коррупционному поведению.</w:t>
      </w:r>
    </w:p>
    <w:bookmarkEnd w:id="6"/>
    <w:p w14:paraId="669D2216" w14:textId="77777777" w:rsidR="00105906" w:rsidRDefault="00105906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AE4734E" w14:textId="77777777" w:rsidR="00105906" w:rsidRDefault="00105906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B688EB" w14:textId="77777777" w:rsidR="00105906" w:rsidRDefault="00105906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80C26D3" w14:textId="77777777" w:rsidR="00105906" w:rsidRDefault="00105906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8221C45" w14:textId="77777777" w:rsidR="00105906" w:rsidRDefault="00105906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D29943F" w14:textId="2E88B7C5" w:rsidR="00105906" w:rsidRDefault="00105906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DFEBEE8" w14:textId="40EEA8EA" w:rsidR="00A20BD7" w:rsidRDefault="00A20BD7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ED302A9" w14:textId="2019C538" w:rsidR="00A20BD7" w:rsidRDefault="00A20BD7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7AFB52F" w14:textId="4AC69C9F" w:rsidR="00A20BD7" w:rsidRDefault="00A20BD7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07363B7" w14:textId="77777777" w:rsidR="00A20BD7" w:rsidRDefault="00A20BD7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C8F277F" w14:textId="4A5BD384" w:rsidR="00800619" w:rsidRPr="00251426" w:rsidRDefault="00A20BD7" w:rsidP="00251426">
      <w:pPr>
        <w:pStyle w:val="1"/>
        <w:jc w:val="center"/>
        <w:rPr>
          <w:b/>
          <w:bCs/>
          <w:sz w:val="28"/>
          <w:szCs w:val="28"/>
        </w:rPr>
      </w:pPr>
      <w:r>
        <w:br w:type="page"/>
      </w:r>
      <w:bookmarkStart w:id="7" w:name="_Toc85797667"/>
      <w:r w:rsidR="00800619" w:rsidRPr="00251426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  <w:bookmarkEnd w:id="7"/>
    </w:p>
    <w:p w14:paraId="0AEAF3F4" w14:textId="77777777" w:rsidR="00800619" w:rsidRPr="00251426" w:rsidRDefault="00800619" w:rsidP="00251426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8" w:name="_Toc85797668"/>
      <w:r w:rsidRPr="00251426">
        <w:rPr>
          <w:rFonts w:ascii="Times New Roman" w:hAnsi="Times New Roman" w:cs="Times New Roman"/>
          <w:b/>
          <w:bCs/>
          <w:color w:val="auto"/>
          <w:sz w:val="28"/>
          <w:szCs w:val="28"/>
        </w:rPr>
        <w:t>2.1. Объем учебной дисциплины и виды учебной работы</w:t>
      </w:r>
      <w:bookmarkEnd w:id="8"/>
      <w:r w:rsidRPr="00251426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</w:p>
    <w:p w14:paraId="729D8FAF" w14:textId="77777777" w:rsidR="00800619" w:rsidRPr="00251426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00619" w14:paraId="02DC5F6E" w14:textId="77777777" w:rsidTr="0080061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E27AF" w14:textId="77777777" w:rsidR="00800619" w:rsidRDefault="00800619" w:rsidP="008006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528D5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800619" w14:paraId="6766B5F8" w14:textId="77777777" w:rsidTr="0080061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45AF97" w14:textId="77777777" w:rsidR="00800619" w:rsidRDefault="00800619" w:rsidP="0080061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E0947" w14:textId="387AA43C" w:rsidR="00800619" w:rsidRDefault="008758AD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112</w:t>
            </w:r>
          </w:p>
        </w:tc>
      </w:tr>
      <w:tr w:rsidR="00800619" w14:paraId="7962A67E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FC861" w14:textId="77777777" w:rsidR="00800619" w:rsidRDefault="00800619" w:rsidP="00800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7108B" w14:textId="0A2CECBD" w:rsidR="00800619" w:rsidRDefault="008758AD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76</w:t>
            </w:r>
          </w:p>
        </w:tc>
      </w:tr>
      <w:tr w:rsidR="00800619" w14:paraId="26C019BA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A35AB" w14:textId="77777777" w:rsidR="00800619" w:rsidRDefault="00800619" w:rsidP="00800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D1BD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00619" w14:paraId="3A3EABB6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A7B4C9" w14:textId="77777777" w:rsidR="00800619" w:rsidRDefault="00800619" w:rsidP="00800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занятия </w:t>
            </w:r>
            <w:r>
              <w:rPr>
                <w:i/>
                <w:sz w:val="28"/>
                <w:szCs w:val="28"/>
                <w:lang w:eastAsia="en-US"/>
              </w:rPr>
              <w:t>(не предусмотрены)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500B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00619" w14:paraId="3A0BC636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4E264F" w14:textId="77777777" w:rsidR="00800619" w:rsidRDefault="00800619" w:rsidP="00800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205938" w14:textId="14BB9CA6" w:rsidR="00800619" w:rsidRDefault="00344F14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38</w:t>
            </w:r>
          </w:p>
        </w:tc>
      </w:tr>
      <w:tr w:rsidR="00800619" w14:paraId="4D222DC0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BFCBAC" w14:textId="77777777" w:rsidR="00800619" w:rsidRDefault="00800619" w:rsidP="00800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57F52" w14:textId="0B654F65" w:rsidR="00800619" w:rsidRDefault="00344F14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00619" w14:paraId="1AC1616E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20B19" w14:textId="77777777" w:rsidR="00800619" w:rsidRDefault="00800619" w:rsidP="0080061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курсовая работа (проект) (</w:t>
            </w:r>
            <w:r w:rsidRPr="00811D9A">
              <w:rPr>
                <w:i/>
                <w:sz w:val="28"/>
                <w:szCs w:val="28"/>
                <w:lang w:eastAsia="en-US"/>
              </w:rPr>
              <w:t>не предусмотрено</w:t>
            </w:r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B08A96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00619" w14:paraId="6C4A8AB0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370A3" w14:textId="77777777" w:rsidR="00800619" w:rsidRDefault="00800619" w:rsidP="0080061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C4CF1D" w14:textId="0AA47DB3" w:rsidR="00800619" w:rsidRDefault="008758AD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800619" w14:paraId="79B18537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76539" w14:textId="77777777" w:rsidR="00800619" w:rsidRDefault="00800619" w:rsidP="00800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2E2BE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00619" w14:paraId="583091FD" w14:textId="77777777" w:rsidTr="0080061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078EE" w14:textId="77777777" w:rsidR="00800619" w:rsidRDefault="00800619" w:rsidP="008006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</w:t>
            </w:r>
            <w:r>
              <w:rPr>
                <w:i/>
                <w:sz w:val="28"/>
                <w:szCs w:val="28"/>
                <w:lang w:eastAsia="en-US"/>
              </w:rPr>
              <w:t>(не предусмотрено)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C164E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800619" w14:paraId="47B39F2F" w14:textId="77777777" w:rsidTr="00A20BD7">
        <w:trPr>
          <w:trHeight w:val="341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5D873A" w14:textId="53235707" w:rsidR="00800619" w:rsidRDefault="009561F0" w:rsidP="0080061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1. Написание рефератов</w:t>
            </w:r>
          </w:p>
          <w:p w14:paraId="5119A0A0" w14:textId="274975EA" w:rsidR="00800619" w:rsidRDefault="00800619" w:rsidP="0080061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2. Изучение теоретического материала (работа с конспектом, учебной литературой) и подготовка ответов на вопросы, выданные пр</w:t>
            </w:r>
            <w:r w:rsidR="009561F0">
              <w:rPr>
                <w:i/>
                <w:sz w:val="28"/>
                <w:szCs w:val="28"/>
                <w:lang w:eastAsia="en-US"/>
              </w:rPr>
              <w:t xml:space="preserve">еподавателем по </w:t>
            </w:r>
            <w:r w:rsidR="00232EC1">
              <w:rPr>
                <w:i/>
                <w:sz w:val="28"/>
                <w:szCs w:val="28"/>
                <w:lang w:eastAsia="en-US"/>
              </w:rPr>
              <w:t>пройденным</w:t>
            </w:r>
            <w:r w:rsidR="009561F0">
              <w:rPr>
                <w:i/>
                <w:sz w:val="28"/>
                <w:szCs w:val="28"/>
                <w:lang w:eastAsia="en-US"/>
              </w:rPr>
              <w:t xml:space="preserve"> темам</w:t>
            </w:r>
          </w:p>
          <w:p w14:paraId="5F33EAD2" w14:textId="020C8A4A" w:rsidR="00800619" w:rsidRDefault="00800619" w:rsidP="00800619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3. Подготовка к контрольн</w:t>
            </w:r>
            <w:r w:rsidR="001051FE">
              <w:rPr>
                <w:bCs/>
                <w:i/>
                <w:sz w:val="28"/>
                <w:szCs w:val="28"/>
                <w:lang w:eastAsia="en-US"/>
              </w:rPr>
              <w:t>ой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работ</w:t>
            </w:r>
            <w:r w:rsidR="001051FE">
              <w:rPr>
                <w:bCs/>
                <w:i/>
                <w:sz w:val="28"/>
                <w:szCs w:val="28"/>
                <w:lang w:eastAsia="en-US"/>
              </w:rPr>
              <w:t>е</w:t>
            </w:r>
            <w:r>
              <w:rPr>
                <w:bCs/>
                <w:i/>
                <w:sz w:val="28"/>
                <w:szCs w:val="28"/>
                <w:lang w:eastAsia="en-US"/>
              </w:rPr>
              <w:t xml:space="preserve"> (тестирование)</w:t>
            </w:r>
          </w:p>
          <w:p w14:paraId="65C46C2E" w14:textId="294A5CAE" w:rsidR="00800619" w:rsidRDefault="00800619" w:rsidP="00800619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4. Подготовка к дискуссии.</w:t>
            </w:r>
          </w:p>
          <w:p w14:paraId="3B76FE26" w14:textId="415E3B31" w:rsidR="00800619" w:rsidRDefault="00800619" w:rsidP="0080061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5. Решение практических задач</w:t>
            </w:r>
          </w:p>
          <w:p w14:paraId="5F00BEAF" w14:textId="7CCAD2CE" w:rsidR="00800619" w:rsidRDefault="00800619" w:rsidP="0080061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6.</w:t>
            </w:r>
            <w:r w:rsidR="009561F0">
              <w:rPr>
                <w:i/>
                <w:sz w:val="28"/>
                <w:szCs w:val="28"/>
                <w:lang w:eastAsia="en-US"/>
              </w:rPr>
              <w:t>С</w:t>
            </w:r>
            <w:r>
              <w:rPr>
                <w:i/>
                <w:sz w:val="28"/>
                <w:szCs w:val="28"/>
                <w:lang w:eastAsia="en-US"/>
              </w:rPr>
              <w:t>остав</w:t>
            </w:r>
            <w:r w:rsidR="00232EC1">
              <w:rPr>
                <w:i/>
                <w:sz w:val="28"/>
                <w:szCs w:val="28"/>
                <w:lang w:eastAsia="en-US"/>
              </w:rPr>
              <w:t>ление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000224">
              <w:rPr>
                <w:i/>
                <w:sz w:val="28"/>
                <w:szCs w:val="28"/>
                <w:lang w:eastAsia="en-US"/>
              </w:rPr>
              <w:t>глоссария</w:t>
            </w:r>
          </w:p>
          <w:p w14:paraId="3AA03955" w14:textId="7B06D9E8" w:rsidR="00800619" w:rsidRDefault="00000224" w:rsidP="00A20BD7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7. Подготовка презентации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5217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684010C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4129176E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6074AA5B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76B84543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646243D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1BE8E63E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50D5A733" w14:textId="77777777" w:rsidR="00800619" w:rsidRDefault="00800619" w:rsidP="00800619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  <w:p w14:paraId="2F7C1EBA" w14:textId="77777777" w:rsidR="00800619" w:rsidRDefault="00800619" w:rsidP="009561F0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800619" w14:paraId="7010FDA4" w14:textId="77777777" w:rsidTr="00800619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EB134" w14:textId="5C0B09ED" w:rsidR="00800619" w:rsidRDefault="00800619" w:rsidP="009561F0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Итоговая аттестация в форме</w:t>
            </w:r>
            <w:r w:rsidR="00A20BD7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A20BD7" w:rsidRPr="00A20BD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дифференцированного</w:t>
            </w:r>
            <w:r w:rsidRPr="00A20BD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="009561F0" w:rsidRPr="00A20BD7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зачета</w:t>
            </w:r>
            <w:r w:rsidRPr="009561F0">
              <w:rPr>
                <w:b/>
                <w:i/>
                <w:iCs/>
                <w:sz w:val="28"/>
                <w:szCs w:val="28"/>
                <w:lang w:eastAsia="en-US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6DF700B" w14:textId="77777777" w:rsidR="00800619" w:rsidRDefault="00800619" w:rsidP="00800619">
      <w:pPr>
        <w:rPr>
          <w:i/>
          <w:sz w:val="28"/>
          <w:szCs w:val="28"/>
        </w:rPr>
        <w:sectPr w:rsidR="00800619" w:rsidSect="00800619">
          <w:headerReference w:type="default" r:id="rId10"/>
          <w:footerReference w:type="default" r:id="rId11"/>
          <w:pgSz w:w="11906" w:h="16838"/>
          <w:pgMar w:top="1134" w:right="1134" w:bottom="1134" w:left="851" w:header="709" w:footer="709" w:gutter="0"/>
          <w:cols w:space="720"/>
          <w:titlePg/>
          <w:docGrid w:linePitch="326"/>
        </w:sectPr>
      </w:pPr>
    </w:p>
    <w:p w14:paraId="54DA2C63" w14:textId="77777777" w:rsidR="00800619" w:rsidRPr="000C0140" w:rsidRDefault="00800619" w:rsidP="000C0140">
      <w:pPr>
        <w:pStyle w:val="1"/>
        <w:jc w:val="center"/>
        <w:rPr>
          <w:b/>
          <w:bCs/>
          <w:caps/>
          <w:sz w:val="28"/>
          <w:szCs w:val="28"/>
        </w:rPr>
      </w:pPr>
      <w:bookmarkStart w:id="9" w:name="_Toc85797669"/>
      <w:r w:rsidRPr="000C0140">
        <w:rPr>
          <w:b/>
          <w:bCs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0C0140">
        <w:rPr>
          <w:b/>
          <w:bCs/>
          <w:caps/>
          <w:sz w:val="28"/>
          <w:szCs w:val="28"/>
        </w:rPr>
        <w:t xml:space="preserve"> Пр</w:t>
      </w:r>
      <w:r w:rsidR="009561F0" w:rsidRPr="000C0140">
        <w:rPr>
          <w:b/>
          <w:bCs/>
          <w:caps/>
          <w:sz w:val="28"/>
          <w:szCs w:val="28"/>
        </w:rPr>
        <w:t>офессиональная этика</w:t>
      </w:r>
      <w:bookmarkEnd w:id="9"/>
    </w:p>
    <w:p w14:paraId="50E5BC5D" w14:textId="77777777" w:rsidR="00800619" w:rsidRDefault="00800619" w:rsidP="00800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</w:p>
    <w:tbl>
      <w:tblPr>
        <w:tblpPr w:leftFromText="180" w:rightFromText="180" w:bottomFromText="20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25"/>
        <w:gridCol w:w="142"/>
        <w:gridCol w:w="8222"/>
        <w:gridCol w:w="1275"/>
        <w:gridCol w:w="2552"/>
      </w:tblGrid>
      <w:tr w:rsidR="00B663AA" w14:paraId="58C81192" w14:textId="2FC0F409" w:rsidTr="00B663A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F2F2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87812EE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  <w:p w14:paraId="517AF174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55D7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48DC36F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lang w:eastAsia="en-US"/>
              </w:rPr>
              <w:t xml:space="preserve"> (если предусмотрены)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41C1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D8F606C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CD85" w14:textId="3EF8E3DB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F73DA">
              <w:rPr>
                <w:b/>
                <w:bCs/>
                <w:lang w:eastAsia="en-US"/>
              </w:rPr>
              <w:t>Коды компетенций, формированию которых способствует элемент программы</w:t>
            </w:r>
          </w:p>
        </w:tc>
      </w:tr>
      <w:tr w:rsidR="00B663AA" w14:paraId="5734B72B" w14:textId="07FF2F67" w:rsidTr="00B663A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FF2F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77A8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29BF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BDA" w14:textId="6D4A2265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</w:tr>
      <w:tr w:rsidR="00B663AA" w14:paraId="6030E475" w14:textId="5E013531" w:rsidTr="00B663A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DBAB" w14:textId="77777777" w:rsidR="00B663AA" w:rsidRPr="00AA2A01" w:rsidRDefault="00B663AA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Раздел 1.  Общая этика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9F1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8C95" w14:textId="492F3E9A" w:rsidR="00B663AA" w:rsidRDefault="00C46943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6F628153" w14:textId="77777777" w:rsidR="00B663AA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23956D6" w14:textId="310835E7" w:rsidTr="002E00DF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4EC5" w14:textId="77777777" w:rsidR="00A906E1" w:rsidRPr="00AA2A0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Тема 1.1. Понятие и основы общей этики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B57B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0854" w14:textId="5EE880E7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A0D9B" w14:textId="05065855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  <w:p w14:paraId="5F775AA4" w14:textId="00DD3467" w:rsidR="00FB56B4" w:rsidRDefault="00FB56B4" w:rsidP="00324BE6">
            <w:pPr>
              <w:jc w:val="center"/>
              <w:rPr>
                <w:bCs/>
                <w:i/>
                <w:lang w:eastAsia="en-US"/>
              </w:rPr>
            </w:pPr>
          </w:p>
          <w:p w14:paraId="412FF955" w14:textId="687D0845" w:rsidR="00FB56B4" w:rsidRDefault="00FB56B4" w:rsidP="00324BE6">
            <w:pPr>
              <w:jc w:val="center"/>
              <w:rPr>
                <w:bCs/>
                <w:i/>
                <w:lang w:eastAsia="en-US"/>
              </w:rPr>
            </w:pPr>
          </w:p>
          <w:p w14:paraId="1FB334EE" w14:textId="39025D96" w:rsidR="00FB56B4" w:rsidRDefault="00FB56B4" w:rsidP="00324BE6">
            <w:pPr>
              <w:jc w:val="center"/>
              <w:rPr>
                <w:bCs/>
                <w:i/>
                <w:lang w:eastAsia="en-US"/>
              </w:rPr>
            </w:pPr>
          </w:p>
          <w:p w14:paraId="2ACD1624" w14:textId="77777777" w:rsidR="00FB56B4" w:rsidRDefault="00FB56B4" w:rsidP="00324BE6">
            <w:pPr>
              <w:jc w:val="center"/>
              <w:rPr>
                <w:bCs/>
                <w:i/>
                <w:lang w:eastAsia="en-US"/>
              </w:rPr>
            </w:pPr>
          </w:p>
          <w:p w14:paraId="7CB9EAF6" w14:textId="5D430BFA" w:rsidR="00324BE6" w:rsidRDefault="0066750B" w:rsidP="00324BE6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</w:t>
            </w:r>
          </w:p>
          <w:p w14:paraId="2641F2F6" w14:textId="77777777" w:rsidR="00324BE6" w:rsidRDefault="00324BE6" w:rsidP="00324BE6">
            <w:pPr>
              <w:jc w:val="center"/>
              <w:rPr>
                <w:bCs/>
                <w:i/>
                <w:lang w:eastAsia="en-US"/>
              </w:rPr>
            </w:pPr>
          </w:p>
          <w:p w14:paraId="2308B65D" w14:textId="0377CEB7" w:rsidR="00324BE6" w:rsidRDefault="00324BE6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696048B6" w14:textId="2048C04A" w:rsidTr="008248B2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17F9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8931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FF8E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Понятие, предмет и основные категории этики. Функции этики.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D403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59AB2" w14:textId="3F8428E8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712A7B9" w14:textId="4C0C60E6" w:rsidTr="008248B2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63FB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634E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A059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 этики в системе философского знания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374C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E4747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D027C70" w14:textId="7D311B99" w:rsidTr="004A1F3A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2923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FD4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Практические занятия: </w:t>
            </w:r>
          </w:p>
          <w:p w14:paraId="4A954ABB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графически изобразить предмет этики;</w:t>
            </w:r>
          </w:p>
          <w:p w14:paraId="676C281C" w14:textId="4D28FE60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написать эссе на тему «Роль этики в жизни общества»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B8E0" w14:textId="5B0EE81D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5FFCAE3F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B6BFDC3" w14:textId="1DB69615" w:rsidTr="004A1F3A">
        <w:trPr>
          <w:trHeight w:val="125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DA9F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FC72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C0072E">
              <w:rPr>
                <w:bCs/>
                <w:lang w:eastAsia="en-US"/>
              </w:rPr>
              <w:t xml:space="preserve">Самостоятельная работа обучающихся: </w:t>
            </w:r>
          </w:p>
          <w:p w14:paraId="56DA96D3" w14:textId="77777777" w:rsidR="00A906E1" w:rsidRPr="00C0072E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C0072E">
              <w:rPr>
                <w:bCs/>
                <w:lang w:eastAsia="en-US"/>
              </w:rPr>
              <w:t>изучение теоретического материала по теме «Понятие и основы общей этики» (работа с конспектом, учебной литературой) и подготовка ответов на вопросы, выданные преподавателем;</w:t>
            </w:r>
          </w:p>
          <w:p w14:paraId="1AD90EC5" w14:textId="04B1F546" w:rsidR="00A906E1" w:rsidRPr="00CD0647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написание реферата на тему: «Основополагающие особенности этики эпохи Возрождения»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678C" w14:textId="02CE89E8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686B" w14:textId="4C22164F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29D8F02A" w14:textId="57BA88FE" w:rsidTr="00D20558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D11F" w14:textId="77777777" w:rsidR="00A906E1" w:rsidRPr="00AA2A0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Тема 1.2. Понятие и сущность морали и нравственности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5D57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2AC98" w14:textId="28C74BAD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771AD" w14:textId="77777777" w:rsidR="00FB56B4" w:rsidRDefault="00FB56B4" w:rsidP="00FB56B4">
            <w:pPr>
              <w:jc w:val="center"/>
              <w:rPr>
                <w:bCs/>
                <w:i/>
                <w:lang w:eastAsia="en-US"/>
              </w:rPr>
            </w:pPr>
          </w:p>
          <w:p w14:paraId="4A6FF7D6" w14:textId="3C02080A" w:rsidR="00FB56B4" w:rsidRDefault="00FB56B4" w:rsidP="00FB56B4">
            <w:pPr>
              <w:jc w:val="center"/>
              <w:rPr>
                <w:bCs/>
                <w:i/>
                <w:lang w:eastAsia="en-US"/>
              </w:rPr>
            </w:pPr>
          </w:p>
          <w:p w14:paraId="34FB33D6" w14:textId="77777777" w:rsidR="00FB56B4" w:rsidRDefault="00FB56B4" w:rsidP="00FB56B4">
            <w:pPr>
              <w:jc w:val="center"/>
              <w:rPr>
                <w:bCs/>
                <w:i/>
                <w:lang w:eastAsia="en-US"/>
              </w:rPr>
            </w:pPr>
          </w:p>
          <w:p w14:paraId="578A22CB" w14:textId="506489A9" w:rsidR="00FB56B4" w:rsidRDefault="00FB56B4" w:rsidP="00FB56B4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11, ОК 12</w:t>
            </w:r>
          </w:p>
          <w:p w14:paraId="2A2653FD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B6F52EE" w14:textId="1B70DC71" w:rsidTr="00D2055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4A50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460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423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Понятие, функции и структура морали и нравственности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266E5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5921F" w14:textId="52BEC038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5B5473F2" w14:textId="5D839C81" w:rsidTr="008248B2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29BD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F0C2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05B1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Сущность морали и нравственности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A0828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7FAA0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46438329" w14:textId="3BF685F8" w:rsidTr="00B663AA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F28A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9FE" w14:textId="66C1F5E9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занятия: найти различия между понятиями «мораль», «нравственность», «этика» и обосновать свой ответ. Изобразить с помощью кругов Эйлера их взаимосвязь.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14B" w14:textId="4B4B4546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7B7E5D9F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4C73BD78" w14:textId="2596B388" w:rsidTr="00B663AA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8647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16E0" w14:textId="77777777" w:rsidR="00A906E1" w:rsidRPr="005240DE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861112">
              <w:rPr>
                <w:bCs/>
                <w:lang w:eastAsia="en-US"/>
              </w:rPr>
              <w:t xml:space="preserve">Самостоятельная работа обучающихся: </w:t>
            </w:r>
            <w:r>
              <w:rPr>
                <w:bCs/>
                <w:lang w:eastAsia="en-US"/>
              </w:rPr>
              <w:t xml:space="preserve">составить глоссарий </w:t>
            </w:r>
            <w:r w:rsidRPr="00861112">
              <w:rPr>
                <w:bCs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7B58" w14:textId="51C02D37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23968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B663AA" w14:paraId="169DFF77" w14:textId="36110BD2" w:rsidTr="00825E69">
        <w:trPr>
          <w:trHeight w:val="6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7CA3" w14:textId="381077B2" w:rsidR="00B663AA" w:rsidRPr="00AA2A01" w:rsidRDefault="00B663AA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Раздел 2. Этика профессиональной деятельности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3D1B" w14:textId="77777777" w:rsidR="00B663AA" w:rsidRDefault="00B663AA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D7A7" w14:textId="417FB68B" w:rsidR="00B663AA" w:rsidRPr="000D6F0A" w:rsidRDefault="00021D20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90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6FF443E" w14:textId="77777777" w:rsidR="00B663AA" w:rsidRDefault="00B663AA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442FCD8A" w14:textId="49E9C6E7" w:rsidTr="008D31A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4003" w14:textId="77777777" w:rsidR="00A906E1" w:rsidRPr="00AA2A0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lastRenderedPageBreak/>
              <w:t>Тема 2.1. Специфика и структура профессиональной этики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8D61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9E975A" w14:textId="513E535D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AE00D2" w14:textId="77777777" w:rsidR="00FB56B4" w:rsidRDefault="00FB56B4" w:rsidP="00FB56B4">
            <w:pPr>
              <w:jc w:val="center"/>
              <w:rPr>
                <w:bCs/>
                <w:i/>
                <w:lang w:eastAsia="en-US"/>
              </w:rPr>
            </w:pPr>
          </w:p>
          <w:p w14:paraId="5A9EFA98" w14:textId="77777777" w:rsidR="00FB56B4" w:rsidRDefault="00FB56B4" w:rsidP="00FB56B4">
            <w:pPr>
              <w:jc w:val="center"/>
              <w:rPr>
                <w:bCs/>
                <w:i/>
                <w:lang w:eastAsia="en-US"/>
              </w:rPr>
            </w:pPr>
          </w:p>
          <w:p w14:paraId="06135454" w14:textId="41FC6CE2" w:rsidR="00FB56B4" w:rsidRDefault="00FB56B4" w:rsidP="00FB56B4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ОК 2, ОК 3, ОК 4, ОК 5, ОК 11, ОК 12, ПК </w:t>
            </w:r>
            <w:r w:rsidR="00E43CD2">
              <w:rPr>
                <w:bCs/>
                <w:i/>
                <w:lang w:eastAsia="en-US"/>
              </w:rPr>
              <w:t>1.2, ПК 2.2</w:t>
            </w:r>
          </w:p>
          <w:p w14:paraId="28807797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70F45018" w14:textId="6378B65E" w:rsidTr="008D31A4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0B16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30AC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FCB0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Понятие, предмет и структура профессиональной этики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CF3B6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91E2C" w14:textId="7AE11748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47352804" w14:textId="780758A5" w:rsidTr="002C26D2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9CC8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C6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47C1" w14:textId="582FC0B5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Особенности профессиональной этики юристов, сотрудников </w:t>
            </w:r>
            <w:r w:rsidR="00E43CD2">
              <w:rPr>
                <w:bCs/>
                <w:lang w:eastAsia="en-US"/>
              </w:rPr>
              <w:t>социально-правового профиля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D9140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0A9E7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40A82735" w14:textId="710A2511" w:rsidTr="002C26D2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F79D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2FF5" w14:textId="2899E12E" w:rsidR="00A906E1" w:rsidRPr="00963073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Pr="00C0072E">
              <w:rPr>
                <w:bCs/>
                <w:lang w:eastAsia="en-US"/>
              </w:rPr>
              <w:t>изучение теоретического материала по теме «Специфика и структура профессиональной этики» (работа с конспектом, учебной литературой) и подготовка ответов на вопросы, выданные преподавателем</w:t>
            </w:r>
            <w:r>
              <w:rPr>
                <w:bCs/>
                <w:lang w:eastAsia="en-US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F77" w14:textId="3A2BA500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F85" w14:textId="2847176C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2E868B0B" w14:textId="15BD7BFD" w:rsidTr="008C5B60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F7AB" w14:textId="58229A5B" w:rsidR="00A906E1" w:rsidRPr="00AA2A0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 xml:space="preserve">Тема 2.2. Межличностные отношения сотрудников </w:t>
            </w:r>
            <w:r>
              <w:rPr>
                <w:b/>
                <w:bCs/>
                <w:lang w:eastAsia="en-US"/>
              </w:rPr>
              <w:t>государственных и социально-правовых организаций</w:t>
            </w:r>
            <w:r w:rsidRPr="00AA2A01">
              <w:rPr>
                <w:b/>
                <w:bCs/>
                <w:lang w:eastAsia="en-US"/>
              </w:rPr>
              <w:t>, юристов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25AE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882D6C" w14:textId="2AB7C70F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C44D1" w14:textId="77777777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476EB390" w14:textId="77777777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7236311A" w14:textId="77777777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2DC735A9" w14:textId="77777777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2DF2CA96" w14:textId="77777777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2674766D" w14:textId="77CB8B87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11, ОК 12, ПК 1.2, ПК 1.6, ПК 2.2</w:t>
            </w:r>
          </w:p>
          <w:p w14:paraId="214A5501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FC3F038" w14:textId="3BABD4C4" w:rsidTr="008C5B60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E641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53D6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F4E9" w14:textId="3DC248D0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 и структура межличностных отношений </w:t>
            </w:r>
            <w:r w:rsidRPr="00C91BE4">
              <w:rPr>
                <w:lang w:eastAsia="en-US"/>
              </w:rPr>
              <w:t>сотрудников государственных и социально-правовых организаций, и юристов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A6303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E2F08" w14:textId="4A5A6439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2A0D933E" w14:textId="1D2F18DB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4738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15F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ABA2" w14:textId="0999A4DC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Сущность и особенности межличностных отношений </w:t>
            </w:r>
            <w:r w:rsidRPr="00C91BE4">
              <w:rPr>
                <w:lang w:eastAsia="en-US"/>
              </w:rPr>
              <w:t>сотрудников государственных и социально-правовых организаций, и юристов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6D3114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93FF5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28390D4" w14:textId="53776EE6" w:rsidTr="004837FA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8A63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E223" w14:textId="1791294C" w:rsidR="00A906E1" w:rsidRPr="00B27B98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B27B98">
              <w:rPr>
                <w:bCs/>
                <w:lang w:eastAsia="en-US"/>
              </w:rPr>
              <w:t xml:space="preserve">Практические занятия: </w:t>
            </w:r>
            <w:r>
              <w:rPr>
                <w:bCs/>
                <w:lang w:eastAsia="en-US"/>
              </w:rPr>
              <w:t>используя информационные технологии найти главные идеи А. Ф. Кони в области права и нравственности. Сравнить идеи Кони с современными нормами нравственности и права, обосновав свой ответ.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4150" w14:textId="3673737F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27E63FAE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E76FD73" w14:textId="45FE43B0" w:rsidTr="004837FA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BBCB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0DD8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</w:t>
            </w:r>
          </w:p>
          <w:p w14:paraId="32E11307" w14:textId="308F5376" w:rsidR="00A906E1" w:rsidRPr="00C0072E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C0072E">
              <w:rPr>
                <w:bCs/>
                <w:lang w:eastAsia="en-US"/>
              </w:rPr>
              <w:t>изучение теоретического материала по теме «</w:t>
            </w:r>
            <w:r w:rsidRPr="002408FB">
              <w:rPr>
                <w:lang w:eastAsia="en-US"/>
              </w:rPr>
              <w:t>Межличностные отношения сотрудников государственных и социально-правовых организаций, юристов</w:t>
            </w:r>
            <w:r w:rsidRPr="00C0072E">
              <w:rPr>
                <w:bCs/>
                <w:lang w:eastAsia="en-US"/>
              </w:rPr>
              <w:t>» (работа с конспектом, учебной литературой) и подготовка ответов на вопросы, выданные преподавателем;</w:t>
            </w:r>
          </w:p>
          <w:p w14:paraId="7FA3BB3F" w14:textId="2F7191FC" w:rsidR="00A906E1" w:rsidRPr="00C0072E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сделать презентации на тему «А. Ф. Кони – юрист, судья и общественный деятель»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5992" w14:textId="54A5487D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426" w14:textId="08C3BE52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269A63FC" w14:textId="747B4E24" w:rsidTr="00DD50B6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D26A" w14:textId="453109CA" w:rsidR="00A906E1" w:rsidRPr="00AA2A0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Тема 2.3. Особенности профессиональной этики сотрудников государственных служб, организаций социально-правового профиля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D15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1170" w14:textId="7A6F598F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B3610" w14:textId="55CD98E9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4B7007A6" w14:textId="77777777" w:rsidR="00F0547F" w:rsidRDefault="00F0547F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2AC5D9C9" w14:textId="77777777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</w:p>
          <w:p w14:paraId="6C518C1D" w14:textId="4715CF7D" w:rsidR="00E43CD2" w:rsidRDefault="00E43CD2" w:rsidP="00E43CD2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11, ОК 12, ПК 1.2, ПК 1.6, ПК 2.2</w:t>
            </w:r>
          </w:p>
          <w:p w14:paraId="3971C133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602471E3" w14:textId="5C0DA0C3" w:rsidTr="002068C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827B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6A8C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49BC" w14:textId="675C662F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Положения и особенности </w:t>
            </w:r>
            <w:r w:rsidRPr="00242D5A">
              <w:rPr>
                <w:bCs/>
                <w:lang w:eastAsia="en-US"/>
              </w:rPr>
              <w:t xml:space="preserve">сотрудников </w:t>
            </w:r>
            <w:r>
              <w:rPr>
                <w:bCs/>
                <w:lang w:eastAsia="en-US"/>
              </w:rPr>
              <w:t>государственных</w:t>
            </w:r>
            <w:r w:rsidRPr="00242D5A">
              <w:rPr>
                <w:bCs/>
                <w:lang w:eastAsia="en-US"/>
              </w:rPr>
              <w:t xml:space="preserve"> служб</w:t>
            </w:r>
            <w:r>
              <w:rPr>
                <w:bCs/>
                <w:lang w:eastAsia="en-US"/>
              </w:rPr>
              <w:t>, организаций социально-правового профиля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9913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D2D83" w14:textId="5868FA92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3FBD9BE9" w14:textId="6D27B7CE" w:rsidTr="00094C53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FAE3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C61C" w14:textId="017DEB36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занятия: сделать презентацию по вариантам (по группам) по общей теме «Этика сотрудников внебюджетных фондов»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EC86" w14:textId="7F112CE8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4309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AB6B57D" w14:textId="750F9F8B" w:rsidTr="00094C53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F4B4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A91" w14:textId="77777777" w:rsidR="00A906E1" w:rsidRPr="00721A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  <w:r w:rsidRPr="00721AE1">
              <w:rPr>
                <w:bCs/>
                <w:lang w:eastAsia="en-US"/>
              </w:rPr>
              <w:t>изучение теоретического материала по теме «Особенности профессиональной этики сотрудников различных служб и правоохранительных органов» (работа с конспектом, учебной литературой) и подготовка ответов на в</w:t>
            </w:r>
            <w:r>
              <w:rPr>
                <w:bCs/>
                <w:lang w:eastAsia="en-US"/>
              </w:rPr>
              <w:t>опросы, выданные преподавателем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19F6" w14:textId="58A99CC9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094" w14:textId="4E61A860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FABD4C6" w14:textId="0D7F6BFD" w:rsidTr="00B701CE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3582" w14:textId="616675F0" w:rsidR="00A906E1" w:rsidRPr="00AA2A0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 xml:space="preserve">Тема 2.4. </w:t>
            </w:r>
            <w:r w:rsidRPr="00AA2A01">
              <w:rPr>
                <w:b/>
                <w:bCs/>
                <w:lang w:eastAsia="en-US"/>
              </w:rPr>
              <w:lastRenderedPageBreak/>
              <w:t>Профессионально-нравственная деформация сотрудник</w:t>
            </w:r>
            <w:r>
              <w:rPr>
                <w:b/>
                <w:bCs/>
                <w:lang w:eastAsia="en-US"/>
              </w:rPr>
              <w:t>ов организаций,</w:t>
            </w:r>
            <w:r w:rsidRPr="00AA2A01">
              <w:rPr>
                <w:b/>
                <w:bCs/>
                <w:lang w:eastAsia="en-US"/>
              </w:rPr>
              <w:t xml:space="preserve"> юрист</w:t>
            </w:r>
            <w:r>
              <w:rPr>
                <w:b/>
                <w:bCs/>
                <w:lang w:eastAsia="en-US"/>
              </w:rPr>
              <w:t>ов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7F6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57C2E7" w14:textId="50C83861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CB83D" w14:textId="77777777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</w:p>
          <w:p w14:paraId="2D40B4DD" w14:textId="77777777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</w:p>
          <w:p w14:paraId="6329CD1E" w14:textId="77777777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</w:p>
          <w:p w14:paraId="32F8400F" w14:textId="77777777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</w:p>
          <w:p w14:paraId="23E23F74" w14:textId="5D6789FF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11, ОК 12, ПК 1.2, ПК 1.6, ПК 2.2, ПК 4.2</w:t>
            </w:r>
          </w:p>
          <w:p w14:paraId="6C5E83E0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70383BB4" w14:textId="00F626B5" w:rsidTr="00B701CE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7803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DAE4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2176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Понятие, признаки и этапы профессионально-нравственной деформации сотрудника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D09464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7AAD1" w14:textId="138555F3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4677C9AE" w14:textId="38A1158E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679F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02BA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4362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Объективные и субъективные факторы причин профессионально-нравственной деформации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DC7B7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4B0BF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355E385" w14:textId="12BD3FCB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FB30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E9D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8BE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Профилактика профессионально-нравственной деформации юристов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E156AB" w14:textId="77777777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50F43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4F8900D7" w14:textId="51673FE0" w:rsidTr="007557A6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1E8F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4B76" w14:textId="77777777" w:rsidR="00A906E1" w:rsidRPr="00072000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занятия: дискуссия на тему: «Соотношение общей и профессиональной морали юриста»</w:t>
            </w:r>
            <w:r w:rsidRPr="00072000">
              <w:rPr>
                <w:bCs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BCD8" w14:textId="77777777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010A599C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6498BEC1" w14:textId="5135AE43" w:rsidTr="007557A6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C93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7F1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Самостоятельная работа обучающихся: </w:t>
            </w:r>
          </w:p>
          <w:p w14:paraId="0E269930" w14:textId="23C9E732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>
              <w:rPr>
                <w:b/>
                <w:bCs/>
                <w:lang w:eastAsia="en-US"/>
              </w:rPr>
              <w:t xml:space="preserve"> </w:t>
            </w:r>
            <w:r w:rsidRPr="00721AE1">
              <w:rPr>
                <w:bCs/>
                <w:lang w:eastAsia="en-US"/>
              </w:rPr>
              <w:t>изучение теоретического материала по теме «</w:t>
            </w:r>
            <w:r w:rsidRPr="0076380B">
              <w:rPr>
                <w:lang w:eastAsia="en-US"/>
              </w:rPr>
              <w:t>Профессионально-нравственная деформация сотрудников организаций, юристов</w:t>
            </w:r>
            <w:r w:rsidRPr="00721AE1">
              <w:rPr>
                <w:bCs/>
                <w:lang w:eastAsia="en-US"/>
              </w:rPr>
              <w:t>» (работа с конспектом, учебной литературой) и подготовка ответов на в</w:t>
            </w:r>
            <w:r>
              <w:rPr>
                <w:bCs/>
                <w:lang w:eastAsia="en-US"/>
              </w:rPr>
              <w:t>опросы, выданные преподавателем;</w:t>
            </w:r>
          </w:p>
          <w:p w14:paraId="79CF8081" w14:textId="77777777" w:rsidR="00A906E1" w:rsidRPr="00E273CA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подготовка к дискуссии на тему: «Соотношение общей и профессиональной морали юриста»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CC4D" w14:textId="14029CD2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DB" w14:textId="7D3F146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26D65F1C" w14:textId="10E4C0BF" w:rsidTr="00D42A6C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D8FD" w14:textId="3F6C1ACE" w:rsidR="00A906E1" w:rsidRPr="00AA2A01" w:rsidRDefault="00A906E1" w:rsidP="0076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Тема 2.5. Нравственные начала гражданско-процессуального доказывания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4AD0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9CC6D" w14:textId="601E9035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BD52D" w14:textId="77777777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</w:p>
          <w:p w14:paraId="5983CF2F" w14:textId="77777777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</w:p>
          <w:p w14:paraId="71E23787" w14:textId="77777777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</w:p>
          <w:p w14:paraId="6825EFD9" w14:textId="35AD421D" w:rsidR="00F0547F" w:rsidRDefault="00F0547F" w:rsidP="00F0547F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11, ОК 12, ПК 1.2, ПК 1.6, ПК 2.2</w:t>
            </w:r>
            <w:r w:rsidR="00EE1DD3">
              <w:rPr>
                <w:bCs/>
                <w:i/>
                <w:lang w:eastAsia="en-US"/>
              </w:rPr>
              <w:t>, ПК 3.3, ПК 4.2</w:t>
            </w:r>
          </w:p>
          <w:p w14:paraId="32C31E1A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31C00CFC" w14:textId="0266A690" w:rsidTr="00D42A6C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B6F9F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CDF4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BD0B" w14:textId="0EC37BC6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истины в гражданском деле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319B4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90FE" w14:textId="77FEBE68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5CAB09C2" w14:textId="11974056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EEE6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FAEBE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89EA" w14:textId="0A71A44F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Обязанность доказывания в нравственном аспекте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A9625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BE879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33AAB76" w14:textId="7C6263DD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35AA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7A98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021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Этические основы использования отдельных видов доказательств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ECA605" w14:textId="77777777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E0381" w14:textId="77777777" w:rsidR="00A906E1" w:rsidRDefault="00A906E1" w:rsidP="00324BE6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B1B7D09" w14:textId="79F94D31" w:rsidTr="00B663AA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8263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1CD5" w14:textId="1010D36F" w:rsidR="00A906E1" w:rsidRPr="00146BD3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занятия: решение практических заданий и задач по теме «Нравственные начала гражданско-процессуального доказывания»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F485" w14:textId="78792B78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6C134F21" w14:textId="77777777" w:rsidR="00A906E1" w:rsidRDefault="00A906E1" w:rsidP="00324BE6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3F4FA95" w14:textId="63C57733" w:rsidTr="00B663AA">
        <w:trPr>
          <w:trHeight w:val="177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37C0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81F0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</w:t>
            </w:r>
          </w:p>
          <w:p w14:paraId="1042AF14" w14:textId="4F6F8E64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CD0647">
              <w:rPr>
                <w:bCs/>
                <w:lang w:eastAsia="en-US"/>
              </w:rPr>
              <w:t>изучение теоретического материала по теме «</w:t>
            </w:r>
            <w:r w:rsidRPr="00A148CC">
              <w:rPr>
                <w:bCs/>
                <w:lang w:eastAsia="en-US"/>
              </w:rPr>
              <w:t xml:space="preserve">Нравственные начала </w:t>
            </w:r>
            <w:r>
              <w:rPr>
                <w:bCs/>
                <w:lang w:eastAsia="en-US"/>
              </w:rPr>
              <w:t>гражданско</w:t>
            </w:r>
            <w:r w:rsidRPr="00A148CC">
              <w:rPr>
                <w:bCs/>
                <w:lang w:eastAsia="en-US"/>
              </w:rPr>
              <w:t>-процессуального доказывания</w:t>
            </w:r>
            <w:r w:rsidRPr="00CD0647">
              <w:rPr>
                <w:bCs/>
                <w:lang w:eastAsia="en-US"/>
              </w:rPr>
              <w:t>» (работа с конспектом, учебной литературой) и подготовка ответов на в</w:t>
            </w:r>
            <w:r>
              <w:rPr>
                <w:bCs/>
                <w:lang w:eastAsia="en-US"/>
              </w:rPr>
              <w:t>опросы, выданные преподавателем;</w:t>
            </w:r>
          </w:p>
          <w:p w14:paraId="69435267" w14:textId="6F5F26B9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 решение практических ситуаций по теме «Нравственные начала гражданско-процессуального доказывания»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25D7" w14:textId="11CA351E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AD996" w14:textId="02DB99E4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3A93A4C0" w14:textId="68FA2535" w:rsidTr="00B02C9C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DE2C" w14:textId="77777777" w:rsidR="00A906E1" w:rsidRPr="00AA2A0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Тема 2.6. Этика предварительного следствия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3918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7811E8" w14:textId="0D6E8C59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A98AC9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67C76508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15F0C319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59F34E81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394C1F00" w14:textId="5079565F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ОК 2, ОК 3, ОК 4, ОК 5, ОК 11, ОК 12, ПК 1.2, ПК 1.6, ПК 2.2, </w:t>
            </w:r>
            <w:r>
              <w:rPr>
                <w:bCs/>
                <w:i/>
                <w:lang w:eastAsia="en-US"/>
              </w:rPr>
              <w:lastRenderedPageBreak/>
              <w:t>ПК 3.3, ПК 4.2</w:t>
            </w:r>
          </w:p>
          <w:p w14:paraId="5F725AA9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BE7E3E8" w14:textId="410D01A0" w:rsidTr="00B02C9C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3A4B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3DF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FE96" w14:textId="37CA2950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Общие нравственные требования к деятельности следователя /дознавателя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F674A5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4371C" w14:textId="3DAB67EA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6A2B66F7" w14:textId="5BC2FACC" w:rsidTr="00B663AA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0DB4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84BE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20B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Этика производства следственных действий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2D923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C44D7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2EFBF5F2" w14:textId="7189D90C" w:rsidTr="003059E5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F8FC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9A8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Практические занятия: решение практических заданий и задач по теме «Этика предварительного следствия»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6EF" w14:textId="7F237666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5058A59B" w14:textId="77777777" w:rsidR="00A906E1" w:rsidRDefault="00A906E1" w:rsidP="00324BE6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1770AB6F" w14:textId="30303841" w:rsidTr="003059E5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AB85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01C2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</w:t>
            </w:r>
          </w:p>
          <w:p w14:paraId="4DC72D71" w14:textId="77777777" w:rsidR="00A906E1" w:rsidRPr="00A148CC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- </w:t>
            </w:r>
            <w:r w:rsidRPr="00A148CC">
              <w:rPr>
                <w:bCs/>
                <w:lang w:eastAsia="en-US"/>
              </w:rPr>
              <w:t>изучение теоретического материала по теме «Этика предварительного следствия» (работа с конспектом, учебной литературой) и подготовка ответов на вопросы, выданные преподавателем;</w:t>
            </w:r>
          </w:p>
          <w:p w14:paraId="6D272A34" w14:textId="77777777" w:rsidR="00A906E1" w:rsidRPr="00A148CC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</w:t>
            </w:r>
            <w:r w:rsidRPr="00A148CC">
              <w:rPr>
                <w:bCs/>
                <w:lang w:eastAsia="en-US"/>
              </w:rPr>
              <w:t>решение практических ситуаций по теме «Этика предварительного следствия»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0B26" w14:textId="7B5AA30C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lastRenderedPageBreak/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377" w14:textId="73BE5CAA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07E2B867" w14:textId="02251B82" w:rsidTr="00E33A75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81B0" w14:textId="77777777" w:rsidR="00A906E1" w:rsidRPr="00AA2A01" w:rsidRDefault="00A906E1" w:rsidP="0076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Тема 2.7. Нравственные начала осуществления правосудия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17E6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2C006" w14:textId="504003F5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1C18A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7596C1B2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786D98AD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66179C74" w14:textId="3391B8DC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11, ОК 12, ПК 1.2, ПК 1.6, ПК 2.2, ПК 3.3, ПК 4.2</w:t>
            </w:r>
          </w:p>
          <w:p w14:paraId="649D0472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7BF4ADC9" w14:textId="76C0686C" w:rsidTr="00E33A75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0097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B08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0B5E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Нравственные требования к судебной власти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3D98E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2F45D" w14:textId="68F5E2BC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5E698E1D" w14:textId="2B157AD0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F48C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9ADD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01CC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Нравственное содержание приговора и других решений суда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4F66D" w14:textId="77777777" w:rsidR="00A906E1" w:rsidRDefault="00A906E1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4E08" w14:textId="77777777" w:rsidR="00A906E1" w:rsidRDefault="00A906E1" w:rsidP="00324B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20B09ED5" w14:textId="365F8C42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DF15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D55D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151F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Роль судьи, председательствующего в суде в обеспечении нравственного характера разбирательства дела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2EB" w14:textId="77777777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4837E" w14:textId="77777777" w:rsidR="00A906E1" w:rsidRDefault="00A906E1" w:rsidP="00324BE6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7016627D" w14:textId="7E851F22" w:rsidTr="00E33A75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04DB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173C" w14:textId="77777777" w:rsidR="00A906E1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занятия: решение практических заданий и задач по теме «Нравственные начала осуществления правосудия»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0BD3" w14:textId="2FBBFCA9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54085B8E" w14:textId="77777777" w:rsidR="00A906E1" w:rsidRDefault="00A906E1" w:rsidP="00324BE6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A906E1" w14:paraId="391748A9" w14:textId="0E2E5F45" w:rsidTr="00E33A75">
        <w:trPr>
          <w:trHeight w:val="77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43F0" w14:textId="77777777" w:rsidR="00A906E1" w:rsidRPr="00AA2A01" w:rsidRDefault="00A906E1" w:rsidP="00AA2A0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024A" w14:textId="4D8CA6FF" w:rsidR="00A906E1" w:rsidRPr="00A148CC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Самостоятельная работа обучающихся:</w:t>
            </w:r>
            <w:r w:rsidRPr="00A148CC">
              <w:rPr>
                <w:bCs/>
                <w:lang w:eastAsia="en-US"/>
              </w:rPr>
              <w:t xml:space="preserve"> изучение теоретического материала по теме «</w:t>
            </w:r>
            <w:r w:rsidRPr="00506C1B">
              <w:rPr>
                <w:lang w:eastAsia="en-US"/>
              </w:rPr>
              <w:t>Нравственные начала осуществления правосудия»</w:t>
            </w:r>
            <w:r w:rsidRPr="00A148CC">
              <w:rPr>
                <w:bCs/>
                <w:lang w:eastAsia="en-US"/>
              </w:rPr>
              <w:t xml:space="preserve"> (работа с конспектом, учебной литературой) и подготовка ответов на вопросы, выданные преподавателем</w:t>
            </w:r>
          </w:p>
          <w:p w14:paraId="1A7D1B11" w14:textId="622B7E36" w:rsidR="00A906E1" w:rsidRPr="00A148CC" w:rsidRDefault="00A906E1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1C96" w14:textId="130AEA97" w:rsidR="00A906E1" w:rsidRDefault="00A906E1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2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7FD5" w14:textId="77777777" w:rsidR="00A906E1" w:rsidRDefault="00A906E1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310296" w14:paraId="71B2BC0D" w14:textId="1B79D6D6" w:rsidTr="00A21AEC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4294" w14:textId="6ACCB31D" w:rsidR="00310296" w:rsidRPr="00AA2A01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AA2A01">
              <w:rPr>
                <w:b/>
                <w:bCs/>
                <w:lang w:eastAsia="en-US"/>
              </w:rPr>
              <w:t>Тема 2.8. Культура процессуальной деятельности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07AC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A13E82" w14:textId="7229097D" w:rsidR="00310296" w:rsidRDefault="00310296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935EA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549C5C58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53EF34A3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4E1515B6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795E924D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1F179B9E" w14:textId="77777777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</w:p>
          <w:p w14:paraId="1F870D00" w14:textId="3C1F7D53" w:rsidR="00EE1DD3" w:rsidRDefault="00EE1DD3" w:rsidP="00EE1DD3">
            <w:pPr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ОК 2, ОК 3, ОК 4, ОК 5, ОК 11, ОК 12, ПК 1.2, ПК 1.6, ПК 2.2, ПК 3.3, ПК 4.2</w:t>
            </w:r>
          </w:p>
          <w:p w14:paraId="2C339C05" w14:textId="77777777" w:rsidR="00310296" w:rsidRDefault="00310296" w:rsidP="00324BE6">
            <w:pPr>
              <w:jc w:val="center"/>
              <w:rPr>
                <w:bCs/>
                <w:i/>
                <w:lang w:eastAsia="en-US"/>
              </w:rPr>
            </w:pPr>
          </w:p>
        </w:tc>
      </w:tr>
      <w:tr w:rsidR="00310296" w14:paraId="75022811" w14:textId="52F54235" w:rsidTr="00A21AEC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52020" w14:textId="77777777" w:rsidR="00310296" w:rsidRDefault="00310296" w:rsidP="00800619">
            <w:pPr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70ED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ECF8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Понятие и содержание культуры процессуальной деятельности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5BAC3" w14:textId="77777777" w:rsidR="00310296" w:rsidRDefault="00310296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9D5A7" w14:textId="3C08459A" w:rsidR="00310296" w:rsidRDefault="00310296" w:rsidP="002A44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310296" w14:paraId="45345941" w14:textId="7C863ECE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1546" w14:textId="77777777" w:rsidR="00310296" w:rsidRDefault="00310296" w:rsidP="00800619">
            <w:pPr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1D70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00AB" w14:textId="4BAE5B66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>
              <w:t>Культура производства по гражданскому делу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175B1" w14:textId="77777777" w:rsidR="00310296" w:rsidRDefault="00310296" w:rsidP="00800619">
            <w:pPr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46E8E" w14:textId="77777777" w:rsidR="00310296" w:rsidRDefault="00310296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310296" w14:paraId="5186DDA9" w14:textId="21B21208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F1DA" w14:textId="77777777" w:rsidR="00310296" w:rsidRDefault="00310296" w:rsidP="00800619">
            <w:pPr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E681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40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A015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40"/>
              </w:tabs>
              <w:jc w:val="both"/>
              <w:rPr>
                <w:bCs/>
                <w:lang w:eastAsia="en-US"/>
              </w:rPr>
            </w:pPr>
            <w:r>
              <w:t>Культура процессуальных документов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8F0877" w14:textId="77777777" w:rsidR="00310296" w:rsidRDefault="00310296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A8B95" w14:textId="77777777" w:rsidR="00310296" w:rsidRDefault="00310296" w:rsidP="0080061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310296" w14:paraId="50EB3AF5" w14:textId="5D79A254" w:rsidTr="00F316E8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6AB2" w14:textId="77777777" w:rsidR="00310296" w:rsidRDefault="00310296" w:rsidP="00800619">
            <w:pPr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0163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40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AD3" w14:textId="77777777" w:rsidR="00310296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40"/>
              </w:tabs>
              <w:jc w:val="both"/>
            </w:pPr>
            <w:r>
              <w:t>Судебный этикет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2B8C" w14:textId="77777777" w:rsidR="00310296" w:rsidRDefault="00310296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54A22" w14:textId="77777777" w:rsidR="00310296" w:rsidRDefault="00310296" w:rsidP="00800619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310296" w14:paraId="4A9A0648" w14:textId="4909B71E" w:rsidTr="00A21AEC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BC51" w14:textId="77777777" w:rsidR="00310296" w:rsidRDefault="00310296" w:rsidP="00800619">
            <w:pPr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5E2B" w14:textId="77777777" w:rsidR="00310296" w:rsidRPr="007331E7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40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Практические занятия: составление процессуального документа (по выбору) с предъявляемыми требованиями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8372" w14:textId="3D585C93" w:rsidR="00310296" w:rsidRDefault="00344F14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</w:tcPr>
          <w:p w14:paraId="14C2DFA7" w14:textId="77777777" w:rsidR="00310296" w:rsidRDefault="00310296" w:rsidP="00800619">
            <w:pPr>
              <w:spacing w:line="276" w:lineRule="auto"/>
              <w:rPr>
                <w:bCs/>
                <w:i/>
                <w:lang w:eastAsia="en-US"/>
              </w:rPr>
            </w:pPr>
          </w:p>
        </w:tc>
      </w:tr>
      <w:tr w:rsidR="00310296" w14:paraId="7EF2A72F" w14:textId="6093D688" w:rsidTr="00A21AEC">
        <w:trPr>
          <w:trHeight w:val="2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6205" w14:textId="77777777" w:rsidR="00310296" w:rsidRDefault="00310296" w:rsidP="00800619">
            <w:pPr>
              <w:rPr>
                <w:b/>
                <w:bCs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3E264" w14:textId="4DFF3F89" w:rsidR="00310296" w:rsidRPr="00506C1B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506C1B">
              <w:rPr>
                <w:bCs/>
                <w:lang w:eastAsia="en-US"/>
              </w:rPr>
              <w:t xml:space="preserve">Самостоятельная работа обучающихся: </w:t>
            </w:r>
          </w:p>
          <w:p w14:paraId="53CA18B6" w14:textId="73401BAD" w:rsidR="00310296" w:rsidRPr="00506C1B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506C1B">
              <w:rPr>
                <w:bCs/>
                <w:lang w:eastAsia="en-US"/>
              </w:rPr>
              <w:t>-  изучение теоретического материала по теме «Культура процессуальной деятельности» (работа с конспектом, учебной литературой) и подготовка ответов на вопросы, выданные преподавателем;</w:t>
            </w:r>
          </w:p>
          <w:p w14:paraId="09AFBD5A" w14:textId="590C755C" w:rsidR="00310296" w:rsidRPr="00506C1B" w:rsidRDefault="00310296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  <w:r w:rsidRPr="00506C1B">
              <w:rPr>
                <w:bCs/>
                <w:lang w:eastAsia="en-US"/>
              </w:rPr>
              <w:t xml:space="preserve">- подготовиться к тестированию </w:t>
            </w:r>
            <w:r w:rsidRPr="00506C1B">
              <w:rPr>
                <w:bCs/>
                <w:i/>
                <w:lang w:eastAsia="en-US"/>
              </w:rPr>
              <w:t xml:space="preserve"> </w:t>
            </w:r>
            <w:r w:rsidRPr="00506C1B">
              <w:rPr>
                <w:bCs/>
                <w:lang w:eastAsia="en-US"/>
              </w:rPr>
              <w:t xml:space="preserve"> разделу 2 «Этика профессиональной деятельности»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D8A6" w14:textId="33F8C3D1" w:rsidR="00310296" w:rsidRDefault="00310296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AAC" w14:textId="2462EFBA" w:rsidR="00310296" w:rsidRDefault="00310296" w:rsidP="002A4487">
            <w:pPr>
              <w:rPr>
                <w:bCs/>
                <w:i/>
                <w:lang w:eastAsia="en-US"/>
              </w:rPr>
            </w:pPr>
          </w:p>
        </w:tc>
      </w:tr>
      <w:tr w:rsidR="00B663AA" w14:paraId="7CAA92E5" w14:textId="77777777" w:rsidTr="00AE6C17">
        <w:trPr>
          <w:trHeight w:val="20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E7E8E38" w14:textId="77777777" w:rsidR="00B663AA" w:rsidRDefault="00B663AA" w:rsidP="00AA2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E3D9" w14:textId="0B002DA2" w:rsidR="00B663AA" w:rsidRPr="00AE6C17" w:rsidRDefault="00B663AA" w:rsidP="008006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E6C17">
              <w:rPr>
                <w:b/>
                <w:i/>
                <w:lang w:eastAsia="en-US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1614BED" w14:textId="77777777" w:rsidR="00B663AA" w:rsidRPr="00AE6C17" w:rsidRDefault="00B663AA" w:rsidP="00800619">
            <w:pPr>
              <w:rPr>
                <w:b/>
                <w:i/>
                <w:lang w:eastAsia="en-US"/>
              </w:rPr>
            </w:pPr>
          </w:p>
        </w:tc>
      </w:tr>
    </w:tbl>
    <w:p w14:paraId="3E04A80A" w14:textId="77777777" w:rsidR="00800619" w:rsidRDefault="00800619" w:rsidP="00800619">
      <w:pPr>
        <w:rPr>
          <w:b/>
          <w:caps/>
          <w:sz w:val="28"/>
          <w:szCs w:val="28"/>
        </w:rPr>
        <w:sectPr w:rsidR="00800619">
          <w:pgSz w:w="16838" w:h="11906" w:orient="landscape"/>
          <w:pgMar w:top="850" w:right="1134" w:bottom="1134" w:left="1134" w:header="708" w:footer="708" w:gutter="0"/>
          <w:cols w:space="720"/>
        </w:sectPr>
      </w:pPr>
    </w:p>
    <w:p w14:paraId="53AF6C1C" w14:textId="77777777" w:rsidR="00800619" w:rsidRDefault="00800619" w:rsidP="00800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10" w:name="_Toc85797670"/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  <w:bookmarkEnd w:id="10"/>
    </w:p>
    <w:p w14:paraId="46D4265A" w14:textId="77777777" w:rsidR="00800619" w:rsidRPr="000C0140" w:rsidRDefault="00800619" w:rsidP="000C0140">
      <w:pPr>
        <w:pStyle w:val="1"/>
        <w:ind w:firstLine="0"/>
        <w:rPr>
          <w:b/>
          <w:bCs/>
          <w:sz w:val="28"/>
          <w:szCs w:val="28"/>
        </w:rPr>
      </w:pPr>
      <w:bookmarkStart w:id="11" w:name="_Toc85797671"/>
      <w:r w:rsidRPr="000C0140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  <w:bookmarkEnd w:id="11"/>
    </w:p>
    <w:p w14:paraId="53D027C1" w14:textId="77777777" w:rsidR="00800619" w:rsidRDefault="00800619" w:rsidP="00A13FAB">
      <w:pPr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гуманитарных и социально-экономических дисциплин</w:t>
      </w:r>
      <w:r>
        <w:rPr>
          <w:sz w:val="28"/>
          <w:szCs w:val="28"/>
        </w:rPr>
        <w:t>, библиотеки, читального зала с выходом в сеть Интернет.</w:t>
      </w:r>
    </w:p>
    <w:p w14:paraId="739207E1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14:paraId="44452ABD" w14:textId="77777777" w:rsidR="00800619" w:rsidRDefault="00800619" w:rsidP="0080061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учебной мебели: парты, стулья, стол для преподавателя, стеллажи, доска;</w:t>
      </w:r>
    </w:p>
    <w:p w14:paraId="2C8572FF" w14:textId="77777777" w:rsidR="00800619" w:rsidRDefault="00800619" w:rsidP="0080061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дидактические материалы.</w:t>
      </w:r>
    </w:p>
    <w:p w14:paraId="16996E6A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14:paraId="172DA0D1" w14:textId="77777777" w:rsidR="00800619" w:rsidRDefault="00800619" w:rsidP="0080061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мультимедиапроектор;</w:t>
      </w:r>
    </w:p>
    <w:p w14:paraId="4C7F3044" w14:textId="77777777" w:rsidR="00800619" w:rsidRDefault="00800619" w:rsidP="0080061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интерактивная доска;</w:t>
      </w:r>
    </w:p>
    <w:p w14:paraId="466B7F56" w14:textId="77777777" w:rsidR="00800619" w:rsidRDefault="00800619" w:rsidP="0080061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компьютер: процессор, монитор, клавиатура, мышка</w:t>
      </w:r>
    </w:p>
    <w:p w14:paraId="2500EFE5" w14:textId="77777777" w:rsidR="00800619" w:rsidRDefault="00800619" w:rsidP="00800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12" w:name="_Toc85797672"/>
      <w:r>
        <w:rPr>
          <w:b/>
          <w:sz w:val="28"/>
          <w:szCs w:val="28"/>
        </w:rPr>
        <w:t>3.2. Информационное обеспечение обучения</w:t>
      </w:r>
      <w:bookmarkEnd w:id="12"/>
    </w:p>
    <w:p w14:paraId="2FFFDC04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05A8454C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источники: </w:t>
      </w:r>
    </w:p>
    <w:p w14:paraId="23771ECC" w14:textId="77777777" w:rsidR="00800619" w:rsidRDefault="0080061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Конституция РФ от 12.12.1993г.//СПС Консультант Плюс</w:t>
      </w:r>
    </w:p>
    <w:p w14:paraId="2BE535B4" w14:textId="571799AE" w:rsidR="00800619" w:rsidRDefault="0080061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ФКЗ «О судебной системе в РФ» от 31.12.1996г. №1-ФКЗ (с изм. и доп.)// СПС Консультант Плюс</w:t>
      </w:r>
    </w:p>
    <w:p w14:paraId="1349F9B5" w14:textId="77777777" w:rsidR="00800619" w:rsidRDefault="0080061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ФЗ «О прокуратуре» от 17.01.1992г. </w:t>
      </w:r>
      <w:proofErr w:type="gramStart"/>
      <w:r>
        <w:rPr>
          <w:bCs/>
          <w:sz w:val="28"/>
          <w:szCs w:val="28"/>
        </w:rPr>
        <w:t>№2202-1</w:t>
      </w:r>
      <w:proofErr w:type="gramEnd"/>
      <w:r>
        <w:rPr>
          <w:bCs/>
          <w:sz w:val="28"/>
          <w:szCs w:val="28"/>
        </w:rPr>
        <w:t xml:space="preserve"> (с изм. и доп.)//СПС Консультант Плюс</w:t>
      </w:r>
    </w:p>
    <w:p w14:paraId="17FD5AE4" w14:textId="77777777" w:rsidR="00800619" w:rsidRDefault="0080061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Закон РФ «О статусе судей» от 26.06.1992г. </w:t>
      </w:r>
      <w:proofErr w:type="gramStart"/>
      <w:r>
        <w:rPr>
          <w:bCs/>
          <w:sz w:val="28"/>
          <w:szCs w:val="28"/>
        </w:rPr>
        <w:t>№3132-1</w:t>
      </w:r>
      <w:proofErr w:type="gramEnd"/>
      <w:r>
        <w:rPr>
          <w:bCs/>
          <w:sz w:val="28"/>
          <w:szCs w:val="28"/>
        </w:rPr>
        <w:t xml:space="preserve"> (с изм. и доп.)//СПС Консультант Плюс</w:t>
      </w:r>
    </w:p>
    <w:p w14:paraId="6D9490E7" w14:textId="77777777" w:rsidR="00800619" w:rsidRDefault="0080061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ФЗ «Об оперативно-розыскной деятельности» от 12.08.1995г. №144-ФЗ (с изм. и доп.)//СПС Консультант Плюс</w:t>
      </w:r>
    </w:p>
    <w:p w14:paraId="7787D0F8" w14:textId="77777777" w:rsidR="00800619" w:rsidRDefault="0080061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ФЗ «О полиции» от 07.02.2011г. №3-ФЗ (с изм. и доп.)//СПС Консультант Плюс</w:t>
      </w:r>
    </w:p>
    <w:p w14:paraId="3068BF64" w14:textId="77777777" w:rsidR="00DB3269" w:rsidRDefault="00DB326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профессиональной этики сотрудника ОВД РФ, утвержден приказом МВД от 24.12.2008 </w:t>
      </w:r>
    </w:p>
    <w:p w14:paraId="3D833E90" w14:textId="77777777" w:rsidR="00DB3269" w:rsidRDefault="00DB326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Сорокотягин И.Н., Маслеев А.Г. Профессиональная этика юриста. Учебник. 2-е издание. М. Юрайт. 2016.</w:t>
      </w:r>
    </w:p>
    <w:p w14:paraId="6F03EEFB" w14:textId="3F6F995A" w:rsidR="00DB3269" w:rsidRDefault="00DB3269" w:rsidP="0080061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Таран А.С. Профессиональная этика юриста. Учебник и практикум.</w:t>
      </w:r>
      <w:r w:rsidR="00A13F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М. Юрайт. 2016</w:t>
      </w:r>
    </w:p>
    <w:p w14:paraId="04F3F6C4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14:paraId="1E4E801E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Справочно-правовая система «Консультант Плюс»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consultant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14:paraId="4495BA3E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648FE8C4" w14:textId="77777777" w:rsidR="00800619" w:rsidRDefault="00800619" w:rsidP="00800619">
      <w:pPr>
        <w:rPr>
          <w:sz w:val="28"/>
          <w:szCs w:val="28"/>
        </w:rPr>
      </w:pPr>
    </w:p>
    <w:p w14:paraId="06B255BE" w14:textId="77777777" w:rsidR="00586772" w:rsidRDefault="00586772" w:rsidP="00800619">
      <w:pPr>
        <w:rPr>
          <w:sz w:val="28"/>
          <w:szCs w:val="28"/>
        </w:rPr>
      </w:pPr>
    </w:p>
    <w:p w14:paraId="02900230" w14:textId="77777777" w:rsidR="00586772" w:rsidRDefault="00586772" w:rsidP="00800619">
      <w:pPr>
        <w:rPr>
          <w:sz w:val="28"/>
          <w:szCs w:val="28"/>
        </w:rPr>
      </w:pPr>
    </w:p>
    <w:p w14:paraId="69B0ACB3" w14:textId="77777777" w:rsidR="00586772" w:rsidRDefault="00586772" w:rsidP="00800619">
      <w:pPr>
        <w:rPr>
          <w:sz w:val="28"/>
          <w:szCs w:val="28"/>
        </w:rPr>
      </w:pPr>
    </w:p>
    <w:p w14:paraId="39DE30E3" w14:textId="77777777" w:rsidR="00586772" w:rsidRDefault="00586772" w:rsidP="00800619">
      <w:pPr>
        <w:rPr>
          <w:sz w:val="28"/>
          <w:szCs w:val="28"/>
        </w:rPr>
      </w:pPr>
    </w:p>
    <w:p w14:paraId="05B15C36" w14:textId="77777777" w:rsidR="00800619" w:rsidRDefault="00800619" w:rsidP="00E54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3" w:name="_Toc85797673"/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3"/>
    </w:p>
    <w:p w14:paraId="3DB09626" w14:textId="77777777" w:rsidR="00E54F8E" w:rsidRDefault="00E54F8E" w:rsidP="00800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002B3393" w14:textId="3A7D1269" w:rsidR="00800619" w:rsidRDefault="00E54F8E" w:rsidP="008006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bookmarkStart w:id="14" w:name="_Toc85797674"/>
      <w:r w:rsidR="00800619" w:rsidRPr="00E54F8E">
        <w:rPr>
          <w:bCs/>
          <w:sz w:val="28"/>
          <w:szCs w:val="28"/>
        </w:rPr>
        <w:t>Контроль и оценка</w:t>
      </w:r>
      <w:r w:rsidR="0080061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  <w:bookmarkEnd w:id="14"/>
    </w:p>
    <w:p w14:paraId="14664B79" w14:textId="77777777" w:rsidR="00800619" w:rsidRDefault="00800619" w:rsidP="00800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3784"/>
        <w:gridCol w:w="3310"/>
      </w:tblGrid>
      <w:tr w:rsidR="00586772" w14:paraId="1A9BD620" w14:textId="77777777" w:rsidTr="003D1BBE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15DC" w14:textId="77777777" w:rsidR="00586772" w:rsidRDefault="00586772" w:rsidP="008006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14:paraId="07D563E9" w14:textId="77777777" w:rsidR="00586772" w:rsidRDefault="00586772" w:rsidP="008006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умения, усвоенные знания)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4029" w14:textId="0FF38B62" w:rsidR="00586772" w:rsidRDefault="00586772" w:rsidP="0058677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Критерии оценки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962C" w14:textId="21F501AE" w:rsidR="00586772" w:rsidRDefault="00586772" w:rsidP="0080061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240813" w14:paraId="186DBCDE" w14:textId="77777777" w:rsidTr="003D1BBE">
        <w:trPr>
          <w:trHeight w:val="471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4FAE" w14:textId="77777777" w:rsidR="00240813" w:rsidRDefault="00240813" w:rsidP="00240813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освоенные умения:</w:t>
            </w:r>
          </w:p>
          <w:p w14:paraId="2767C00C" w14:textId="77777777" w:rsidR="00240813" w:rsidRPr="00800619" w:rsidRDefault="00240813" w:rsidP="00240813">
            <w:pPr>
              <w:pStyle w:val="a9"/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 xml:space="preserve">оценивать факты и явления профессиональной деятельности с нравственной точки зрения; </w:t>
            </w:r>
          </w:p>
          <w:p w14:paraId="523F4D2C" w14:textId="77777777" w:rsidR="00240813" w:rsidRPr="00800619" w:rsidRDefault="00240813" w:rsidP="00240813">
            <w:pPr>
              <w:pStyle w:val="a9"/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 xml:space="preserve">осуществлять с позиции этики и морали выбор норм поведения в конкретных служебных ситуациях; </w:t>
            </w:r>
          </w:p>
          <w:p w14:paraId="61806F64" w14:textId="77777777" w:rsidR="00240813" w:rsidRPr="00800619" w:rsidRDefault="00240813" w:rsidP="00240813">
            <w:pPr>
              <w:pStyle w:val="a9"/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 xml:space="preserve">давать нравственную оценку коррупционным проявлениям и другим нарушениям норм профессиональной этики; </w:t>
            </w:r>
          </w:p>
          <w:p w14:paraId="173E4A70" w14:textId="77777777" w:rsidR="00240813" w:rsidRPr="00800619" w:rsidRDefault="00240813" w:rsidP="00240813">
            <w:pPr>
              <w:pStyle w:val="a9"/>
              <w:numPr>
                <w:ilvl w:val="0"/>
                <w:numId w:val="34"/>
              </w:numPr>
              <w:ind w:left="714" w:hanging="357"/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>соблюдать правила вежливости и культуры поведения в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14:paraId="4BBA6EDF" w14:textId="77777777" w:rsidR="00240813" w:rsidRDefault="00240813" w:rsidP="00240813">
            <w:pPr>
              <w:pStyle w:val="a9"/>
              <w:ind w:left="795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2E4" w14:textId="6B87AADE" w:rsidR="00240813" w:rsidRPr="0041422B" w:rsidRDefault="00240813" w:rsidP="00240813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точность </w:t>
            </w:r>
            <w:r w:rsidRPr="0041422B">
              <w:rPr>
                <w:bCs/>
                <w:sz w:val="28"/>
                <w:szCs w:val="28"/>
                <w:lang w:eastAsia="en-US"/>
              </w:rPr>
              <w:t>оценива</w:t>
            </w:r>
            <w:r>
              <w:rPr>
                <w:bCs/>
                <w:sz w:val="28"/>
                <w:szCs w:val="28"/>
                <w:lang w:eastAsia="en-US"/>
              </w:rPr>
              <w:t>ния</w:t>
            </w:r>
            <w:r w:rsidRPr="0041422B">
              <w:rPr>
                <w:bCs/>
                <w:sz w:val="28"/>
                <w:szCs w:val="28"/>
                <w:lang w:eastAsia="en-US"/>
              </w:rPr>
              <w:t xml:space="preserve"> факт</w:t>
            </w:r>
            <w:r>
              <w:rPr>
                <w:bCs/>
                <w:sz w:val="28"/>
                <w:szCs w:val="28"/>
                <w:lang w:eastAsia="en-US"/>
              </w:rPr>
              <w:t>ов</w:t>
            </w:r>
            <w:r w:rsidRPr="0041422B">
              <w:rPr>
                <w:bCs/>
                <w:sz w:val="28"/>
                <w:szCs w:val="28"/>
                <w:lang w:eastAsia="en-US"/>
              </w:rPr>
              <w:t xml:space="preserve"> и явлени</w:t>
            </w:r>
            <w:r>
              <w:rPr>
                <w:bCs/>
                <w:sz w:val="28"/>
                <w:szCs w:val="28"/>
                <w:lang w:eastAsia="en-US"/>
              </w:rPr>
              <w:t>й</w:t>
            </w:r>
            <w:r w:rsidRPr="0041422B">
              <w:rPr>
                <w:bCs/>
                <w:sz w:val="28"/>
                <w:szCs w:val="28"/>
                <w:lang w:eastAsia="en-US"/>
              </w:rPr>
              <w:t xml:space="preserve"> профессиональной деятельности с нравственной точки зрения; </w:t>
            </w:r>
          </w:p>
          <w:p w14:paraId="6719590A" w14:textId="3414C130" w:rsidR="00240813" w:rsidRPr="0041422B" w:rsidRDefault="00240813" w:rsidP="00240813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правильность и обоснованность при </w:t>
            </w:r>
            <w:r w:rsidRPr="0041422B">
              <w:rPr>
                <w:bCs/>
                <w:sz w:val="28"/>
                <w:szCs w:val="28"/>
                <w:lang w:eastAsia="en-US"/>
              </w:rPr>
              <w:t>осуществл</w:t>
            </w:r>
            <w:r>
              <w:rPr>
                <w:bCs/>
                <w:sz w:val="28"/>
                <w:szCs w:val="28"/>
                <w:lang w:eastAsia="en-US"/>
              </w:rPr>
              <w:t>ении</w:t>
            </w:r>
            <w:r w:rsidRPr="0041422B">
              <w:rPr>
                <w:bCs/>
                <w:sz w:val="28"/>
                <w:szCs w:val="28"/>
                <w:lang w:eastAsia="en-US"/>
              </w:rPr>
              <w:t xml:space="preserve"> с позиции этики и морали выбор норм поведения в конкретных служебных ситуациях; </w:t>
            </w:r>
          </w:p>
          <w:p w14:paraId="5279CA45" w14:textId="1F4BAEAB" w:rsidR="00240813" w:rsidRPr="0046145C" w:rsidRDefault="00240813" w:rsidP="00240813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  <w:r w:rsidRPr="0046145C">
              <w:rPr>
                <w:bCs/>
                <w:sz w:val="28"/>
                <w:szCs w:val="28"/>
                <w:lang w:eastAsia="en-US"/>
              </w:rPr>
              <w:t xml:space="preserve">воевременность и аргументированность </w:t>
            </w:r>
            <w:r>
              <w:rPr>
                <w:bCs/>
                <w:sz w:val="28"/>
                <w:szCs w:val="28"/>
                <w:lang w:eastAsia="en-US"/>
              </w:rPr>
              <w:t>при даче</w:t>
            </w:r>
            <w:r w:rsidRPr="0046145C">
              <w:rPr>
                <w:bCs/>
                <w:sz w:val="28"/>
                <w:szCs w:val="28"/>
                <w:lang w:eastAsia="en-US"/>
              </w:rPr>
              <w:t xml:space="preserve"> нравственн</w:t>
            </w:r>
            <w:r>
              <w:rPr>
                <w:bCs/>
                <w:sz w:val="28"/>
                <w:szCs w:val="28"/>
                <w:lang w:eastAsia="en-US"/>
              </w:rPr>
              <w:t>ой</w:t>
            </w:r>
            <w:r w:rsidRPr="0046145C">
              <w:rPr>
                <w:bCs/>
                <w:sz w:val="28"/>
                <w:szCs w:val="28"/>
                <w:lang w:eastAsia="en-US"/>
              </w:rPr>
              <w:t xml:space="preserve"> оценк</w:t>
            </w:r>
            <w:r>
              <w:rPr>
                <w:bCs/>
                <w:sz w:val="28"/>
                <w:szCs w:val="28"/>
                <w:lang w:eastAsia="en-US"/>
              </w:rPr>
              <w:t xml:space="preserve">е </w:t>
            </w:r>
            <w:r w:rsidRPr="0046145C">
              <w:rPr>
                <w:bCs/>
                <w:sz w:val="28"/>
                <w:szCs w:val="28"/>
                <w:lang w:eastAsia="en-US"/>
              </w:rPr>
              <w:t xml:space="preserve">коррупционным проявлениям и другим нарушениям норм профессиональной этики; </w:t>
            </w:r>
          </w:p>
          <w:p w14:paraId="0B5CB084" w14:textId="732AA053" w:rsidR="00240813" w:rsidRPr="00586772" w:rsidRDefault="00240813" w:rsidP="00240813">
            <w:pPr>
              <w:numPr>
                <w:ilvl w:val="0"/>
                <w:numId w:val="8"/>
              </w:num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точность </w:t>
            </w:r>
            <w:r w:rsidRPr="0041422B">
              <w:rPr>
                <w:bCs/>
                <w:sz w:val="28"/>
                <w:szCs w:val="28"/>
                <w:lang w:eastAsia="en-US"/>
              </w:rPr>
              <w:t>соблюд</w:t>
            </w:r>
            <w:r>
              <w:rPr>
                <w:bCs/>
                <w:sz w:val="28"/>
                <w:szCs w:val="28"/>
                <w:lang w:eastAsia="en-US"/>
              </w:rPr>
              <w:t>ения</w:t>
            </w:r>
            <w:r w:rsidRPr="0041422B">
              <w:rPr>
                <w:bCs/>
                <w:sz w:val="28"/>
                <w:szCs w:val="28"/>
                <w:lang w:eastAsia="en-US"/>
              </w:rPr>
              <w:t xml:space="preserve"> правил вежливости и культуры поведения в профессиональной деятельности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8C61" w14:textId="4C8C77DB" w:rsidR="00240813" w:rsidRDefault="00240813" w:rsidP="005A7C9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экспертная оценка по</w:t>
            </w:r>
            <w:r w:rsidR="005A7C9F">
              <w:rPr>
                <w:bCs/>
                <w:sz w:val="28"/>
                <w:szCs w:val="28"/>
                <w:lang w:eastAsia="en-US"/>
              </w:rPr>
              <w:t xml:space="preserve"> публичной </w:t>
            </w:r>
            <w:r>
              <w:rPr>
                <w:bCs/>
                <w:sz w:val="28"/>
                <w:szCs w:val="28"/>
                <w:lang w:eastAsia="en-US"/>
              </w:rPr>
              <w:t>защите рефератов</w:t>
            </w:r>
            <w:r w:rsidR="005A7C9F">
              <w:rPr>
                <w:bCs/>
                <w:sz w:val="28"/>
                <w:szCs w:val="28"/>
                <w:lang w:eastAsia="en-US"/>
              </w:rPr>
              <w:t xml:space="preserve"> и презентаций</w:t>
            </w:r>
            <w:r>
              <w:rPr>
                <w:bCs/>
                <w:sz w:val="28"/>
                <w:szCs w:val="28"/>
                <w:lang w:eastAsia="en-US"/>
              </w:rPr>
              <w:t>.</w:t>
            </w:r>
          </w:p>
          <w:p w14:paraId="414116F8" w14:textId="77777777" w:rsidR="005A7C9F" w:rsidRDefault="005A7C9F" w:rsidP="005A7C9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</w:t>
            </w:r>
            <w:r w:rsidR="00240813">
              <w:rPr>
                <w:bCs/>
                <w:sz w:val="28"/>
                <w:szCs w:val="28"/>
                <w:lang w:eastAsia="en-US"/>
              </w:rPr>
              <w:t>нтерпретация результатов наблюдения за деятельностью обучающихся в процессе проведения дискуссии</w:t>
            </w:r>
            <w:r>
              <w:rPr>
                <w:bCs/>
                <w:sz w:val="28"/>
                <w:szCs w:val="28"/>
                <w:lang w:eastAsia="en-US"/>
              </w:rPr>
              <w:t>;</w:t>
            </w:r>
          </w:p>
          <w:p w14:paraId="11AC4207" w14:textId="6F99C97B" w:rsidR="00240813" w:rsidRDefault="005A7C9F" w:rsidP="005A7C9F">
            <w:pPr>
              <w:numPr>
                <w:ilvl w:val="0"/>
                <w:numId w:val="8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экспертная оценка по выполнению практических работ</w:t>
            </w:r>
            <w:r w:rsidR="00240813">
              <w:rPr>
                <w:bCs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40813" w14:paraId="7B44965B" w14:textId="77777777" w:rsidTr="003D1BBE">
        <w:trPr>
          <w:trHeight w:val="46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E93" w14:textId="77777777" w:rsidR="00240813" w:rsidRDefault="00240813" w:rsidP="0024081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усвоенные знания:</w:t>
            </w:r>
          </w:p>
          <w:p w14:paraId="478003A5" w14:textId="77777777" w:rsidR="00240813" w:rsidRPr="00800619" w:rsidRDefault="00240813" w:rsidP="00240813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 xml:space="preserve">нормы профессиональной </w:t>
            </w:r>
            <w:r w:rsidRPr="00800619">
              <w:rPr>
                <w:sz w:val="28"/>
                <w:szCs w:val="28"/>
              </w:rPr>
              <w:lastRenderedPageBreak/>
              <w:t xml:space="preserve">этики, возможные пути (способы) разрешения нравственных конфликтных ситуаций в профессиональной деятельности; </w:t>
            </w:r>
          </w:p>
          <w:p w14:paraId="1518AD68" w14:textId="493BD6B6" w:rsidR="00240813" w:rsidRPr="00800619" w:rsidRDefault="00240813" w:rsidP="00240813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>сущность профессионально-нравственной деформации и пути е</w:t>
            </w:r>
            <w:r w:rsidR="003D1BBE">
              <w:rPr>
                <w:sz w:val="28"/>
                <w:szCs w:val="28"/>
              </w:rPr>
              <w:t>ё</w:t>
            </w:r>
            <w:r w:rsidRPr="00800619">
              <w:rPr>
                <w:sz w:val="28"/>
                <w:szCs w:val="28"/>
              </w:rPr>
              <w:t xml:space="preserve"> предупреждения и преодоления; </w:t>
            </w:r>
          </w:p>
          <w:p w14:paraId="6EC127CD" w14:textId="77777777" w:rsidR="00240813" w:rsidRPr="00800619" w:rsidRDefault="00240813" w:rsidP="00240813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 xml:space="preserve">этические и нравственные основы формирования антикоррупционного поведения сотрудников правоохранительных органов; </w:t>
            </w:r>
          </w:p>
          <w:p w14:paraId="0320C615" w14:textId="77777777" w:rsidR="00240813" w:rsidRPr="00800619" w:rsidRDefault="00240813" w:rsidP="00240813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>основные нормы и функции служебного этикета;</w:t>
            </w:r>
          </w:p>
          <w:p w14:paraId="1B5BC89B" w14:textId="272D0034" w:rsidR="00240813" w:rsidRPr="00800619" w:rsidRDefault="00240813" w:rsidP="00240813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800619">
              <w:rPr>
                <w:sz w:val="28"/>
                <w:szCs w:val="28"/>
              </w:rPr>
              <w:t xml:space="preserve">психологические основы профессионального общения сотрудников </w:t>
            </w:r>
            <w:r>
              <w:rPr>
                <w:sz w:val="28"/>
                <w:szCs w:val="28"/>
              </w:rPr>
              <w:t>социально-правового профиля</w:t>
            </w:r>
            <w:r w:rsidRPr="00800619">
              <w:rPr>
                <w:sz w:val="28"/>
                <w:szCs w:val="28"/>
              </w:rPr>
              <w:t>;</w:t>
            </w:r>
          </w:p>
          <w:p w14:paraId="2B2BA5E6" w14:textId="77777777" w:rsidR="00240813" w:rsidRDefault="00240813" w:rsidP="00240813">
            <w:pPr>
              <w:pStyle w:val="a9"/>
              <w:numPr>
                <w:ilvl w:val="0"/>
                <w:numId w:val="36"/>
              </w:numPr>
              <w:jc w:val="both"/>
              <w:rPr>
                <w:bCs/>
                <w:sz w:val="28"/>
                <w:szCs w:val="28"/>
                <w:lang w:eastAsia="en-US"/>
              </w:rPr>
            </w:pPr>
            <w:r w:rsidRPr="00800619">
              <w:rPr>
                <w:sz w:val="28"/>
                <w:szCs w:val="28"/>
              </w:rPr>
              <w:t xml:space="preserve">причины и психологические основы предупреждения и разрешения конфликтов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222" w14:textId="77777777" w:rsidR="00240813" w:rsidRDefault="00240813" w:rsidP="005A7C9F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аргументированность определения норм профессиональной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этики, </w:t>
            </w:r>
            <w:r w:rsidRPr="00800619">
              <w:rPr>
                <w:sz w:val="28"/>
                <w:szCs w:val="28"/>
              </w:rPr>
              <w:t xml:space="preserve">возможные пути (способы) разрешения нравственных конфликтных ситуаций в профессиональной деятельности; </w:t>
            </w:r>
          </w:p>
          <w:p w14:paraId="176AB2BF" w14:textId="4CC53ACA" w:rsidR="00240813" w:rsidRDefault="00240813" w:rsidP="005A7C9F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определения </w:t>
            </w:r>
            <w:r w:rsidRPr="00800619">
              <w:rPr>
                <w:sz w:val="28"/>
                <w:szCs w:val="28"/>
              </w:rPr>
              <w:t>-нравственной деформации и пути е</w:t>
            </w:r>
            <w:r w:rsidR="005A7C9F">
              <w:rPr>
                <w:sz w:val="28"/>
                <w:szCs w:val="28"/>
              </w:rPr>
              <w:t>ё</w:t>
            </w:r>
            <w:r w:rsidRPr="00800619">
              <w:rPr>
                <w:sz w:val="28"/>
                <w:szCs w:val="28"/>
              </w:rPr>
              <w:t xml:space="preserve"> предупреждения и преодоления;</w:t>
            </w:r>
          </w:p>
          <w:p w14:paraId="73580E8B" w14:textId="77777777" w:rsidR="00240813" w:rsidRPr="00800619" w:rsidRDefault="00240813" w:rsidP="005A7C9F">
            <w:pPr>
              <w:pStyle w:val="a9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точность определения </w:t>
            </w:r>
            <w:r w:rsidRPr="00800619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х</w:t>
            </w:r>
            <w:r w:rsidRPr="00800619">
              <w:rPr>
                <w:sz w:val="28"/>
                <w:szCs w:val="28"/>
              </w:rPr>
              <w:t xml:space="preserve"> норм и функци</w:t>
            </w:r>
            <w:r>
              <w:rPr>
                <w:sz w:val="28"/>
                <w:szCs w:val="28"/>
              </w:rPr>
              <w:t>й</w:t>
            </w:r>
            <w:r w:rsidRPr="00800619">
              <w:rPr>
                <w:sz w:val="28"/>
                <w:szCs w:val="28"/>
              </w:rPr>
              <w:t xml:space="preserve"> служебного этикета</w:t>
            </w:r>
          </w:p>
          <w:p w14:paraId="1432DD70" w14:textId="77777777" w:rsidR="00240813" w:rsidRDefault="00240813" w:rsidP="005A7C9F">
            <w:pPr>
              <w:spacing w:line="276" w:lineRule="auto"/>
              <w:ind w:left="72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14:paraId="743AF19A" w14:textId="15799D85" w:rsidR="00240813" w:rsidRDefault="00240813" w:rsidP="005A7C9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8383" w14:textId="2D30E2FF" w:rsidR="00240813" w:rsidRDefault="003D1BBE" w:rsidP="003D1BB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э</w:t>
            </w:r>
            <w:r w:rsidR="00240813">
              <w:rPr>
                <w:bCs/>
                <w:sz w:val="28"/>
                <w:szCs w:val="28"/>
                <w:lang w:eastAsia="en-US"/>
              </w:rPr>
              <w:t xml:space="preserve">кспертная оценка по выполнению </w:t>
            </w:r>
            <w:r w:rsidR="00240813">
              <w:rPr>
                <w:bCs/>
                <w:sz w:val="28"/>
                <w:szCs w:val="28"/>
                <w:lang w:eastAsia="en-US"/>
              </w:rPr>
              <w:lastRenderedPageBreak/>
              <w:t>контрольн</w:t>
            </w:r>
            <w:r>
              <w:rPr>
                <w:bCs/>
                <w:sz w:val="28"/>
                <w:szCs w:val="28"/>
                <w:lang w:eastAsia="en-US"/>
              </w:rPr>
              <w:t>ой</w:t>
            </w:r>
            <w:r w:rsidR="00240813">
              <w:rPr>
                <w:bCs/>
                <w:sz w:val="28"/>
                <w:szCs w:val="28"/>
                <w:lang w:eastAsia="en-US"/>
              </w:rPr>
              <w:t xml:space="preserve"> (тестов</w:t>
            </w:r>
            <w:r>
              <w:rPr>
                <w:bCs/>
                <w:sz w:val="28"/>
                <w:szCs w:val="28"/>
                <w:lang w:eastAsia="en-US"/>
              </w:rPr>
              <w:t>ой</w:t>
            </w:r>
            <w:r w:rsidR="00240813">
              <w:rPr>
                <w:bCs/>
                <w:sz w:val="28"/>
                <w:szCs w:val="28"/>
                <w:lang w:eastAsia="en-US"/>
              </w:rPr>
              <w:t>) работ</w:t>
            </w:r>
            <w:r>
              <w:rPr>
                <w:bCs/>
                <w:sz w:val="28"/>
                <w:szCs w:val="28"/>
                <w:lang w:eastAsia="en-US"/>
              </w:rPr>
              <w:t>ы;</w:t>
            </w:r>
          </w:p>
          <w:p w14:paraId="6CDA0923" w14:textId="3D3F6A6C" w:rsidR="00240813" w:rsidRDefault="003D1BBE" w:rsidP="003D1BB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</w:t>
            </w:r>
            <w:r w:rsidR="00240813">
              <w:rPr>
                <w:bCs/>
                <w:sz w:val="28"/>
                <w:szCs w:val="28"/>
                <w:lang w:eastAsia="en-US"/>
              </w:rPr>
              <w:t>нтерпретация результатов наблюдения по выполнению заданий, предложенных преподавателем в качестве самостоятельной работы.</w:t>
            </w:r>
          </w:p>
          <w:p w14:paraId="039D67AC" w14:textId="29910CD5" w:rsidR="00240813" w:rsidRDefault="003D1BBE" w:rsidP="003D1BBE">
            <w:pPr>
              <w:numPr>
                <w:ilvl w:val="0"/>
                <w:numId w:val="9"/>
              </w:num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э</w:t>
            </w:r>
            <w:r w:rsidR="00240813">
              <w:rPr>
                <w:bCs/>
                <w:sz w:val="28"/>
                <w:szCs w:val="28"/>
                <w:lang w:eastAsia="en-US"/>
              </w:rPr>
              <w:t>кспертная оценка по изучению теоретического материала студентами</w:t>
            </w:r>
          </w:p>
          <w:p w14:paraId="6F17B340" w14:textId="77777777" w:rsidR="00240813" w:rsidRDefault="00240813" w:rsidP="005A7C9F">
            <w:pPr>
              <w:spacing w:line="276" w:lineRule="auto"/>
              <w:ind w:left="36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14:paraId="114927DC" w14:textId="77777777" w:rsidR="00800619" w:rsidRDefault="00800619" w:rsidP="00800619">
      <w:pPr>
        <w:rPr>
          <w:sz w:val="28"/>
          <w:szCs w:val="28"/>
        </w:rPr>
      </w:pPr>
    </w:p>
    <w:p w14:paraId="05E0C426" w14:textId="77777777" w:rsidR="00800619" w:rsidRDefault="00800619" w:rsidP="00800619"/>
    <w:p w14:paraId="1AD1AB1E" w14:textId="77777777" w:rsidR="00800619" w:rsidRDefault="00800619" w:rsidP="00800619"/>
    <w:p w14:paraId="789E520C" w14:textId="77777777" w:rsidR="00800619" w:rsidRDefault="00800619" w:rsidP="00800619"/>
    <w:p w14:paraId="6CBE8061" w14:textId="77777777" w:rsidR="00F36D15" w:rsidRDefault="00F36D15"/>
    <w:sectPr w:rsidR="00F36D15" w:rsidSect="00800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03C6" w14:textId="77777777" w:rsidR="0026437C" w:rsidRDefault="0026437C" w:rsidP="006B233F">
      <w:r>
        <w:separator/>
      </w:r>
    </w:p>
  </w:endnote>
  <w:endnote w:type="continuationSeparator" w:id="0">
    <w:p w14:paraId="57E50DA4" w14:textId="77777777" w:rsidR="0026437C" w:rsidRDefault="0026437C" w:rsidP="006B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65BB" w14:textId="5A750A46" w:rsidR="00CF73DA" w:rsidRDefault="00CF73DA">
    <w:pPr>
      <w:pStyle w:val="a5"/>
      <w:jc w:val="center"/>
    </w:pPr>
  </w:p>
  <w:p w14:paraId="6250AC7F" w14:textId="77777777" w:rsidR="00CF73DA" w:rsidRDefault="00CF73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F375" w14:textId="77777777" w:rsidR="0026437C" w:rsidRDefault="0026437C" w:rsidP="006B233F">
      <w:r>
        <w:separator/>
      </w:r>
    </w:p>
  </w:footnote>
  <w:footnote w:type="continuationSeparator" w:id="0">
    <w:p w14:paraId="1E5C296E" w14:textId="77777777" w:rsidR="0026437C" w:rsidRDefault="0026437C" w:rsidP="006B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466036"/>
      <w:docPartObj>
        <w:docPartGallery w:val="Page Numbers (Top of Page)"/>
        <w:docPartUnique/>
      </w:docPartObj>
    </w:sdtPr>
    <w:sdtEndPr/>
    <w:sdtContent>
      <w:p w14:paraId="09D4E66A" w14:textId="305EE69A" w:rsidR="00EF1D0E" w:rsidRDefault="00EF1D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8C3321" w14:textId="77777777" w:rsidR="00EF1D0E" w:rsidRDefault="00EF1D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7D3"/>
    <w:multiLevelType w:val="hybridMultilevel"/>
    <w:tmpl w:val="76668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44C1"/>
    <w:multiLevelType w:val="hybridMultilevel"/>
    <w:tmpl w:val="1690D404"/>
    <w:lvl w:ilvl="0" w:tplc="38685CB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F20556"/>
    <w:multiLevelType w:val="hybridMultilevel"/>
    <w:tmpl w:val="EBB0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36B39"/>
    <w:multiLevelType w:val="hybridMultilevel"/>
    <w:tmpl w:val="4F82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720"/>
    <w:multiLevelType w:val="hybridMultilevel"/>
    <w:tmpl w:val="8CCA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8C110B"/>
    <w:multiLevelType w:val="hybridMultilevel"/>
    <w:tmpl w:val="AD3C8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B7B3E"/>
    <w:multiLevelType w:val="hybridMultilevel"/>
    <w:tmpl w:val="A906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804238"/>
    <w:multiLevelType w:val="hybridMultilevel"/>
    <w:tmpl w:val="5A00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75360"/>
    <w:multiLevelType w:val="hybridMultilevel"/>
    <w:tmpl w:val="BACE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D3E5F"/>
    <w:multiLevelType w:val="hybridMultilevel"/>
    <w:tmpl w:val="F126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4FB8"/>
    <w:multiLevelType w:val="hybridMultilevel"/>
    <w:tmpl w:val="F34E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72187"/>
    <w:multiLevelType w:val="hybridMultilevel"/>
    <w:tmpl w:val="5322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14BCE"/>
    <w:multiLevelType w:val="hybridMultilevel"/>
    <w:tmpl w:val="B9F2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3A55"/>
    <w:multiLevelType w:val="hybridMultilevel"/>
    <w:tmpl w:val="EB106F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E94AF9"/>
    <w:multiLevelType w:val="hybridMultilevel"/>
    <w:tmpl w:val="0100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D5CDA"/>
    <w:multiLevelType w:val="hybridMultilevel"/>
    <w:tmpl w:val="D0A4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45972"/>
    <w:multiLevelType w:val="hybridMultilevel"/>
    <w:tmpl w:val="6198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40787"/>
    <w:multiLevelType w:val="hybridMultilevel"/>
    <w:tmpl w:val="FFB6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F5232"/>
    <w:multiLevelType w:val="hybridMultilevel"/>
    <w:tmpl w:val="16A2C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F41A3"/>
    <w:multiLevelType w:val="hybridMultilevel"/>
    <w:tmpl w:val="D9843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709B0"/>
    <w:multiLevelType w:val="hybridMultilevel"/>
    <w:tmpl w:val="C29C5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E1BF8"/>
    <w:multiLevelType w:val="hybridMultilevel"/>
    <w:tmpl w:val="2E90C3FA"/>
    <w:lvl w:ilvl="0" w:tplc="E90E5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40119"/>
    <w:multiLevelType w:val="hybridMultilevel"/>
    <w:tmpl w:val="0684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27054"/>
    <w:multiLevelType w:val="multilevel"/>
    <w:tmpl w:val="8FEE3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5" w15:restartNumberingAfterBreak="0">
    <w:nsid w:val="4BBB1CBF"/>
    <w:multiLevelType w:val="hybridMultilevel"/>
    <w:tmpl w:val="7428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A47AB"/>
    <w:multiLevelType w:val="hybridMultilevel"/>
    <w:tmpl w:val="6D62C6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6D91DF4"/>
    <w:multiLevelType w:val="hybridMultilevel"/>
    <w:tmpl w:val="20384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BE4C85"/>
    <w:multiLevelType w:val="hybridMultilevel"/>
    <w:tmpl w:val="ACB6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2CEC"/>
    <w:multiLevelType w:val="hybridMultilevel"/>
    <w:tmpl w:val="195A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06F62"/>
    <w:multiLevelType w:val="hybridMultilevel"/>
    <w:tmpl w:val="56209924"/>
    <w:lvl w:ilvl="0" w:tplc="21D6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DB55A2"/>
    <w:multiLevelType w:val="hybridMultilevel"/>
    <w:tmpl w:val="FC0A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44817"/>
    <w:multiLevelType w:val="hybridMultilevel"/>
    <w:tmpl w:val="9FC82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304DE8"/>
    <w:multiLevelType w:val="hybridMultilevel"/>
    <w:tmpl w:val="C2A00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484D85"/>
    <w:multiLevelType w:val="hybridMultilevel"/>
    <w:tmpl w:val="4B4C0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EF5B51"/>
    <w:multiLevelType w:val="hybridMultilevel"/>
    <w:tmpl w:val="070C9A3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 w15:restartNumberingAfterBreak="0">
    <w:nsid w:val="73986546"/>
    <w:multiLevelType w:val="hybridMultilevel"/>
    <w:tmpl w:val="0DF2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A50A9"/>
    <w:multiLevelType w:val="hybridMultilevel"/>
    <w:tmpl w:val="ED22BB5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 w15:restartNumberingAfterBreak="0">
    <w:nsid w:val="75E236E9"/>
    <w:multiLevelType w:val="hybridMultilevel"/>
    <w:tmpl w:val="7012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8703B"/>
    <w:multiLevelType w:val="hybridMultilevel"/>
    <w:tmpl w:val="26E2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E35F4"/>
    <w:multiLevelType w:val="hybridMultilevel"/>
    <w:tmpl w:val="F9F82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6578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90375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77890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7357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379649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25300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198873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385976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649720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48416823">
    <w:abstractNumId w:val="4"/>
  </w:num>
  <w:num w:numId="11" w16cid:durableId="1809281561">
    <w:abstractNumId w:val="7"/>
  </w:num>
  <w:num w:numId="12" w16cid:durableId="800077525">
    <w:abstractNumId w:val="23"/>
  </w:num>
  <w:num w:numId="13" w16cid:durableId="688870381">
    <w:abstractNumId w:val="5"/>
  </w:num>
  <w:num w:numId="14" w16cid:durableId="270017397">
    <w:abstractNumId w:val="25"/>
  </w:num>
  <w:num w:numId="15" w16cid:durableId="270624866">
    <w:abstractNumId w:val="2"/>
  </w:num>
  <w:num w:numId="16" w16cid:durableId="855582629">
    <w:abstractNumId w:val="12"/>
  </w:num>
  <w:num w:numId="17" w16cid:durableId="1996454007">
    <w:abstractNumId w:val="36"/>
  </w:num>
  <w:num w:numId="18" w16cid:durableId="508447999">
    <w:abstractNumId w:val="3"/>
  </w:num>
  <w:num w:numId="19" w16cid:durableId="1084031559">
    <w:abstractNumId w:val="26"/>
  </w:num>
  <w:num w:numId="20" w16cid:durableId="1590843097">
    <w:abstractNumId w:val="29"/>
  </w:num>
  <w:num w:numId="21" w16cid:durableId="114759801">
    <w:abstractNumId w:val="0"/>
  </w:num>
  <w:num w:numId="22" w16cid:durableId="1943419384">
    <w:abstractNumId w:val="20"/>
  </w:num>
  <w:num w:numId="23" w16cid:durableId="1608001843">
    <w:abstractNumId w:val="35"/>
  </w:num>
  <w:num w:numId="24" w16cid:durableId="1477449866">
    <w:abstractNumId w:val="40"/>
  </w:num>
  <w:num w:numId="25" w16cid:durableId="1644194686">
    <w:abstractNumId w:val="10"/>
  </w:num>
  <w:num w:numId="26" w16cid:durableId="302974340">
    <w:abstractNumId w:val="11"/>
  </w:num>
  <w:num w:numId="27" w16cid:durableId="1055658791">
    <w:abstractNumId w:val="31"/>
  </w:num>
  <w:num w:numId="28" w16cid:durableId="1500585212">
    <w:abstractNumId w:val="13"/>
  </w:num>
  <w:num w:numId="29" w16cid:durableId="1197500033">
    <w:abstractNumId w:val="18"/>
  </w:num>
  <w:num w:numId="30" w16cid:durableId="116264139">
    <w:abstractNumId w:val="32"/>
  </w:num>
  <w:num w:numId="31" w16cid:durableId="1870876289">
    <w:abstractNumId w:val="21"/>
  </w:num>
  <w:num w:numId="32" w16cid:durableId="292251508">
    <w:abstractNumId w:val="28"/>
  </w:num>
  <w:num w:numId="33" w16cid:durableId="554783682">
    <w:abstractNumId w:val="17"/>
  </w:num>
  <w:num w:numId="34" w16cid:durableId="2059475887">
    <w:abstractNumId w:val="16"/>
  </w:num>
  <w:num w:numId="35" w16cid:durableId="1361784093">
    <w:abstractNumId w:val="9"/>
  </w:num>
  <w:num w:numId="36" w16cid:durableId="1902473612">
    <w:abstractNumId w:val="37"/>
  </w:num>
  <w:num w:numId="37" w16cid:durableId="369112776">
    <w:abstractNumId w:val="38"/>
  </w:num>
  <w:num w:numId="38" w16cid:durableId="506680097">
    <w:abstractNumId w:val="8"/>
  </w:num>
  <w:num w:numId="39" w16cid:durableId="1390571900">
    <w:abstractNumId w:val="24"/>
  </w:num>
  <w:num w:numId="40" w16cid:durableId="295258461">
    <w:abstractNumId w:val="30"/>
  </w:num>
  <w:num w:numId="41" w16cid:durableId="1141532592">
    <w:abstractNumId w:val="6"/>
  </w:num>
  <w:num w:numId="42" w16cid:durableId="1544554746">
    <w:abstractNumId w:val="15"/>
  </w:num>
  <w:num w:numId="43" w16cid:durableId="1516260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19"/>
    <w:rsid w:val="00000224"/>
    <w:rsid w:val="000062A5"/>
    <w:rsid w:val="00021D20"/>
    <w:rsid w:val="000918D7"/>
    <w:rsid w:val="000C0140"/>
    <w:rsid w:val="000D1099"/>
    <w:rsid w:val="000E7016"/>
    <w:rsid w:val="001051FE"/>
    <w:rsid w:val="00105906"/>
    <w:rsid w:val="0013356D"/>
    <w:rsid w:val="001418A7"/>
    <w:rsid w:val="00150888"/>
    <w:rsid w:val="00152294"/>
    <w:rsid w:val="001809F4"/>
    <w:rsid w:val="00181139"/>
    <w:rsid w:val="001C02A7"/>
    <w:rsid w:val="001E4FEF"/>
    <w:rsid w:val="00232EC1"/>
    <w:rsid w:val="00240813"/>
    <w:rsid w:val="002408FB"/>
    <w:rsid w:val="00242D5A"/>
    <w:rsid w:val="00251426"/>
    <w:rsid w:val="0026437C"/>
    <w:rsid w:val="0027370E"/>
    <w:rsid w:val="002A4487"/>
    <w:rsid w:val="002C518B"/>
    <w:rsid w:val="002E6461"/>
    <w:rsid w:val="00310296"/>
    <w:rsid w:val="003150DC"/>
    <w:rsid w:val="00324BE6"/>
    <w:rsid w:val="00331E91"/>
    <w:rsid w:val="00344F14"/>
    <w:rsid w:val="00361FFB"/>
    <w:rsid w:val="003A3514"/>
    <w:rsid w:val="003B4902"/>
    <w:rsid w:val="003D1BBE"/>
    <w:rsid w:val="003E343B"/>
    <w:rsid w:val="0040220B"/>
    <w:rsid w:val="00402A21"/>
    <w:rsid w:val="00414BB5"/>
    <w:rsid w:val="0042089B"/>
    <w:rsid w:val="0048733E"/>
    <w:rsid w:val="004B45F7"/>
    <w:rsid w:val="00506C1B"/>
    <w:rsid w:val="005240DE"/>
    <w:rsid w:val="00575B62"/>
    <w:rsid w:val="00586772"/>
    <w:rsid w:val="005A0DC5"/>
    <w:rsid w:val="005A6324"/>
    <w:rsid w:val="005A7C9F"/>
    <w:rsid w:val="005B3AE4"/>
    <w:rsid w:val="005C1B6A"/>
    <w:rsid w:val="0066750B"/>
    <w:rsid w:val="006A4467"/>
    <w:rsid w:val="006B233F"/>
    <w:rsid w:val="006D0A43"/>
    <w:rsid w:val="007157E6"/>
    <w:rsid w:val="00721AE1"/>
    <w:rsid w:val="0076380B"/>
    <w:rsid w:val="0077583F"/>
    <w:rsid w:val="007864FD"/>
    <w:rsid w:val="007866EF"/>
    <w:rsid w:val="007A60FB"/>
    <w:rsid w:val="007B0499"/>
    <w:rsid w:val="00800619"/>
    <w:rsid w:val="00813FB5"/>
    <w:rsid w:val="00824067"/>
    <w:rsid w:val="008248B2"/>
    <w:rsid w:val="00825E69"/>
    <w:rsid w:val="008613F5"/>
    <w:rsid w:val="008718C3"/>
    <w:rsid w:val="008758AD"/>
    <w:rsid w:val="008F22B3"/>
    <w:rsid w:val="008F664B"/>
    <w:rsid w:val="009037DB"/>
    <w:rsid w:val="009063D2"/>
    <w:rsid w:val="009202E0"/>
    <w:rsid w:val="009561F0"/>
    <w:rsid w:val="00974925"/>
    <w:rsid w:val="009A030F"/>
    <w:rsid w:val="009D036C"/>
    <w:rsid w:val="009F1A92"/>
    <w:rsid w:val="009F65E6"/>
    <w:rsid w:val="00A13FAB"/>
    <w:rsid w:val="00A148CC"/>
    <w:rsid w:val="00A20BD7"/>
    <w:rsid w:val="00A21B98"/>
    <w:rsid w:val="00A906E1"/>
    <w:rsid w:val="00AA2A01"/>
    <w:rsid w:val="00AA7D21"/>
    <w:rsid w:val="00AB3EC6"/>
    <w:rsid w:val="00AE6C17"/>
    <w:rsid w:val="00AF5427"/>
    <w:rsid w:val="00B52DC9"/>
    <w:rsid w:val="00B5557B"/>
    <w:rsid w:val="00B663AA"/>
    <w:rsid w:val="00C0072E"/>
    <w:rsid w:val="00C23EEA"/>
    <w:rsid w:val="00C46943"/>
    <w:rsid w:val="00C6032A"/>
    <w:rsid w:val="00C91BE4"/>
    <w:rsid w:val="00CA4A2D"/>
    <w:rsid w:val="00CE4298"/>
    <w:rsid w:val="00CF73DA"/>
    <w:rsid w:val="00D02C5C"/>
    <w:rsid w:val="00D62B84"/>
    <w:rsid w:val="00D90CB2"/>
    <w:rsid w:val="00DB3269"/>
    <w:rsid w:val="00E273CA"/>
    <w:rsid w:val="00E43CD2"/>
    <w:rsid w:val="00E54F8E"/>
    <w:rsid w:val="00EA3884"/>
    <w:rsid w:val="00EA44B8"/>
    <w:rsid w:val="00ED5900"/>
    <w:rsid w:val="00EE045E"/>
    <w:rsid w:val="00EE1DD3"/>
    <w:rsid w:val="00EF1D0E"/>
    <w:rsid w:val="00F0547F"/>
    <w:rsid w:val="00F2639B"/>
    <w:rsid w:val="00F316E8"/>
    <w:rsid w:val="00F36D15"/>
    <w:rsid w:val="00F4032E"/>
    <w:rsid w:val="00F43670"/>
    <w:rsid w:val="00F46559"/>
    <w:rsid w:val="00F46BAB"/>
    <w:rsid w:val="00F51373"/>
    <w:rsid w:val="00F64FB3"/>
    <w:rsid w:val="00F8364A"/>
    <w:rsid w:val="00FB56B4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C113"/>
  <w15:docId w15:val="{82C97915-C1B9-4ACF-BABC-2239B2F4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061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514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14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06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06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0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8006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00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06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61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800619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5B3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7157E6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157E6"/>
    <w:pPr>
      <w:spacing w:after="100"/>
    </w:pPr>
  </w:style>
  <w:style w:type="character" w:styleId="ac">
    <w:name w:val="Hyperlink"/>
    <w:basedOn w:val="a0"/>
    <w:uiPriority w:val="99"/>
    <w:unhideWhenUsed/>
    <w:rsid w:val="007157E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514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251426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2514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25142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4DA63-A75C-4453-826B-1D7FCB8A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Ирина Силантьева</cp:lastModifiedBy>
  <cp:revision>2</cp:revision>
  <cp:lastPrinted>2016-09-02T10:49:00Z</cp:lastPrinted>
  <dcterms:created xsi:type="dcterms:W3CDTF">2022-04-22T10:38:00Z</dcterms:created>
  <dcterms:modified xsi:type="dcterms:W3CDTF">2022-04-22T10:38:00Z</dcterms:modified>
</cp:coreProperties>
</file>