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6" w:rsidRDefault="00EE67E6" w:rsidP="00EE67E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2DE3E0" wp14:editId="1F8BF326">
            <wp:extent cx="1765300" cy="1786255"/>
            <wp:effectExtent l="0" t="0" r="6350" b="4445"/>
            <wp:docPr id="1" name="Рисунок 1" descr="Минусинский сельскохозяйственный колледж -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усинский сельскохозяйственный колледж -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7E6" w:rsidRDefault="00EE67E6" w:rsidP="00EE67E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Сибирский Федеральный округ </w:t>
      </w:r>
    </w:p>
    <w:p w:rsidR="00EE67E6" w:rsidRDefault="00EE67E6" w:rsidP="00EE67E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КГБПОУ «Минусинский сельскохозяйственный колледж»</w:t>
      </w:r>
    </w:p>
    <w:p w:rsidR="00EE67E6" w:rsidRDefault="00EE67E6" w:rsidP="00EE67E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Красноярский край, г. Минусинск, ул. Февральская, 9</w:t>
      </w:r>
    </w:p>
    <w:p w:rsidR="00EE67E6" w:rsidRDefault="00EE67E6" w:rsidP="00EE67E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8-903-917-1945</w:t>
      </w:r>
    </w:p>
    <w:p w:rsidR="00EE67E6" w:rsidRPr="0016363C" w:rsidRDefault="00EE67E6" w:rsidP="00EE67E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0C5233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chastlivolga</w:t>
        </w:r>
        <w:r w:rsidRPr="000C5233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r w:rsidRPr="000C5233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mail</w:t>
        </w:r>
        <w:r w:rsidRPr="000C5233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Pr="000C5233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</w:hyperlink>
    </w:p>
    <w:p w:rsidR="00EE67E6" w:rsidRDefault="00EE67E6" w:rsidP="00EE67E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Владимировна </w:t>
      </w:r>
    </w:p>
    <w:p w:rsidR="00EE67E6" w:rsidRPr="0016363C" w:rsidRDefault="00EE67E6" w:rsidP="00EE67E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преподаватель</w:t>
      </w:r>
    </w:p>
    <w:p w:rsidR="00EE67E6" w:rsidRDefault="00EE67E6" w:rsidP="00EE67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</w:p>
    <w:p w:rsidR="00EE67E6" w:rsidRDefault="00EE67E6" w:rsidP="00EE67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</w:p>
    <w:p w:rsidR="00EE67E6" w:rsidRPr="00453393" w:rsidRDefault="00EE67E6" w:rsidP="004533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1"/>
        </w:rPr>
      </w:pPr>
      <w:r w:rsidRPr="00453393">
        <w:rPr>
          <w:b/>
          <w:color w:val="000000"/>
          <w:sz w:val="28"/>
          <w:szCs w:val="21"/>
        </w:rPr>
        <w:t>Инновационные технологии на занятиях иностранного языка в СПО</w:t>
      </w:r>
    </w:p>
    <w:p w:rsidR="00EE67E6" w:rsidRPr="00EE67E6" w:rsidRDefault="00EE67E6" w:rsidP="00EE67E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EE67E6">
        <w:rPr>
          <w:color w:val="000000"/>
          <w:sz w:val="28"/>
          <w:szCs w:val="21"/>
        </w:rPr>
        <w:t>В последние годы всё чаще поднимается вопрос о применении современных технологий в образовательном процессе. Это не только новые технические средства, но и новые формы и методы преподавания, новый подход к процессу обучения. Главная цель, которую я ставлю перед собой, применяя современные технологии в обучении иностранному языку — это показать, как технологии могут быть эффективно использованы для повышения качества обучения иностранному языку студентов, формирования и развития их коммуникативной культуры, обучения практическому овладению иностранным языком.</w:t>
      </w:r>
    </w:p>
    <w:p w:rsidR="00EE67E6" w:rsidRPr="00EE67E6" w:rsidRDefault="00EE67E6" w:rsidP="00EE67E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EE67E6">
        <w:rPr>
          <w:color w:val="000000"/>
          <w:sz w:val="28"/>
          <w:szCs w:val="21"/>
        </w:rPr>
        <w:t xml:space="preserve">Обучение иностранному языку является одним из основных элементов системы профессиональной подготовки специалистов на всех уровнях в Российской Федерации, в том числе в учебных заведениях среднего профессионального образования. Современное общество предъявляет </w:t>
      </w:r>
      <w:r w:rsidRPr="00EE67E6">
        <w:rPr>
          <w:color w:val="000000"/>
          <w:sz w:val="28"/>
          <w:szCs w:val="21"/>
        </w:rPr>
        <w:lastRenderedPageBreak/>
        <w:t>высокие требования к студентам в овладении иностранными языками. Владение иностранным языком в профессиональной сфере необходимо, чтобы быть конкурентоспособной личностью на рынке труда.</w:t>
      </w:r>
    </w:p>
    <w:p w:rsidR="00EE67E6" w:rsidRPr="00EE67E6" w:rsidRDefault="00EE67E6" w:rsidP="00EE67E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EE67E6">
        <w:rPr>
          <w:color w:val="000000"/>
          <w:sz w:val="28"/>
          <w:szCs w:val="21"/>
        </w:rPr>
        <w:t xml:space="preserve">Основным фактором успешного обучения профессиональному иностранному языку является мотивация, т. е. положительное отношение студентов к иностранному языку как учебной дисциплине и осознанная потребность овладения знаниями в профессиональной области. Необходимо не только заинтересовать студентов иностранным языком, но и преподнести им его изучение как профессионально значимый предмет. При решении этой задачи важную роль играет интеграция со специальными дисциплинами. В ходе изучения дисциплины студенты знакомятся со специально отобранной профессионально-ориентированной лексикой для общения, активной грамматикой, техникой перевода профессиональных текстов и специализированными </w:t>
      </w:r>
      <w:proofErr w:type="spellStart"/>
      <w:r w:rsidRPr="00EE67E6">
        <w:rPr>
          <w:color w:val="000000"/>
          <w:sz w:val="28"/>
          <w:szCs w:val="21"/>
        </w:rPr>
        <w:t>вокабулярами</w:t>
      </w:r>
      <w:proofErr w:type="spellEnd"/>
      <w:r w:rsidRPr="00EE67E6">
        <w:rPr>
          <w:color w:val="000000"/>
          <w:sz w:val="28"/>
          <w:szCs w:val="21"/>
        </w:rPr>
        <w:t>. Студенты овладевают специальной терминологией на иностранном языке, читают и переводят профессиональные тексты, ищут дополнительный материал в журналах, Интернете, в учебниках по специальным дисциплинам.</w:t>
      </w:r>
    </w:p>
    <w:p w:rsidR="00EE67E6" w:rsidRPr="00EE67E6" w:rsidRDefault="00EE67E6" w:rsidP="00EE67E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EE67E6">
        <w:rPr>
          <w:color w:val="000000"/>
          <w:sz w:val="28"/>
          <w:szCs w:val="21"/>
        </w:rPr>
        <w:t>Современный образовательный процесс сегодня невозможен без включения его в информационное пространство, и, следовательно, за интернет мобильностью в учебный процесс включается интерактивный фактор. Применение мультимедийных обучающих средств на занятиях по иностранному языку предполагает многофункциональность использования программных элементов и расширения спектра информации. В связи с этим наблюдается большая активность использования в процессе обучения интерактивных тестирующих программ, предоставляющих учащемуся возможность выбора различных режимов контроля знаний.</w:t>
      </w:r>
    </w:p>
    <w:p w:rsidR="00EE67E6" w:rsidRPr="00EE67E6" w:rsidRDefault="00EE67E6" w:rsidP="00EE67E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EE67E6">
        <w:rPr>
          <w:color w:val="000000"/>
          <w:sz w:val="28"/>
          <w:szCs w:val="21"/>
        </w:rPr>
        <w:t xml:space="preserve">Современный этап развития иноязычного образования требует от преподавателя инновационного поведения, то есть активного творчества в педагогической деятельности, ориентации на методологическую культуру и </w:t>
      </w:r>
      <w:r w:rsidRPr="00EE67E6">
        <w:rPr>
          <w:color w:val="000000"/>
          <w:sz w:val="28"/>
          <w:szCs w:val="21"/>
        </w:rPr>
        <w:lastRenderedPageBreak/>
        <w:t>освоение новых педагогических технологий. В системе обучения иностранному языку к инновационным методам относят:</w:t>
      </w:r>
    </w:p>
    <w:p w:rsidR="00EE67E6" w:rsidRPr="00EE67E6" w:rsidRDefault="00EE67E6" w:rsidP="00EE67E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EE67E6">
        <w:rPr>
          <w:b/>
          <w:bCs/>
          <w:color w:val="000000"/>
          <w:sz w:val="28"/>
          <w:szCs w:val="21"/>
        </w:rPr>
        <w:t>Интерактивное обучение </w:t>
      </w:r>
      <w:r w:rsidRPr="00EE67E6">
        <w:rPr>
          <w:color w:val="000000"/>
          <w:sz w:val="28"/>
          <w:szCs w:val="21"/>
        </w:rPr>
        <w:t>- переход от преимущественно регламентирующих, алгоритмизированных форм и методов организации дидактического процесса к развивающим, проблемным, исследовательским, поисковым, обеспечивающим рождение познавательных мотивов и интересов, условий для творчества в обучении. Оно направлено на активное и глубокое усвоение изучаемого материала, развитие умения решать комплексные задачи. Интерактивные виды деятельности включают в себя имитационные и ролевые игры, дискуссии, моделирующие ситуации, учебные встречи за «круглым столом». Эффективной формой интерактивного взаимодействия является метод проектов, который основан на принципе совместного учения, поиска и приложения собственного опыта. Он предполагает применение студентами исследовательских и поисковых методов с использованием различных источников информации, умение применять современные информационные технологии в целях осуществления будущей профессиональной деятельности.</w:t>
      </w:r>
    </w:p>
    <w:p w:rsidR="00EE67E6" w:rsidRPr="00EE67E6" w:rsidRDefault="00EE67E6" w:rsidP="00EE67E6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proofErr w:type="spellStart"/>
      <w:r w:rsidRPr="00EE67E6">
        <w:rPr>
          <w:b/>
          <w:bCs/>
          <w:color w:val="000000"/>
          <w:sz w:val="28"/>
          <w:szCs w:val="21"/>
        </w:rPr>
        <w:t>Мультимедиатехнологии</w:t>
      </w:r>
      <w:proofErr w:type="spellEnd"/>
      <w:r w:rsidRPr="00EE67E6">
        <w:rPr>
          <w:b/>
          <w:bCs/>
          <w:color w:val="000000"/>
          <w:sz w:val="28"/>
          <w:szCs w:val="21"/>
        </w:rPr>
        <w:t xml:space="preserve"> обучения</w:t>
      </w:r>
      <w:r w:rsidR="00453393">
        <w:rPr>
          <w:b/>
          <w:bCs/>
          <w:color w:val="000000"/>
          <w:sz w:val="28"/>
          <w:szCs w:val="21"/>
        </w:rPr>
        <w:t xml:space="preserve"> </w:t>
      </w:r>
      <w:r w:rsidRPr="00EE67E6">
        <w:rPr>
          <w:color w:val="000000"/>
          <w:sz w:val="28"/>
          <w:szCs w:val="21"/>
        </w:rPr>
        <w:t xml:space="preserve">- использование аутентичных аудиоматериалов, видеоматериалов, таких видео – инструкции. Фрагменты видеоконференций, художественных и документальных фильмов, видеозаписи телевизионных новостей и других телепередач, компьютерные программы с видеорядом, проведение конференций и семинаров с использованием мультимедийной доски и т.д. искусственно компенсирует отсутствие языковой среды, стимулирует интерес студентов, тем самым повышая эффективность обучения и качество овладения материалом. Мультимедийные обучающие программы имеют огромные преимущества перед традиционными методами обучения. Они позволяют тренировать различные виды речевой деятельности и сочетать их в различных комбинациях; помогают создать коммуникативные ситуации, автоматизировать языковые и речевые действия; способствуют реализации </w:t>
      </w:r>
      <w:r w:rsidRPr="00EE67E6">
        <w:rPr>
          <w:color w:val="000000"/>
          <w:sz w:val="28"/>
          <w:szCs w:val="21"/>
        </w:rPr>
        <w:lastRenderedPageBreak/>
        <w:t>индивидуального подхода и интенсификации самостоятельной работы студента.</w:t>
      </w:r>
    </w:p>
    <w:p w:rsidR="00453393" w:rsidRDefault="00EE67E6" w:rsidP="0045339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EE67E6">
        <w:rPr>
          <w:b/>
          <w:bCs/>
          <w:color w:val="000000"/>
          <w:sz w:val="28"/>
          <w:szCs w:val="21"/>
        </w:rPr>
        <w:t>Проектная технология</w:t>
      </w:r>
      <w:r w:rsidRPr="00EE67E6">
        <w:rPr>
          <w:color w:val="000000"/>
          <w:sz w:val="28"/>
          <w:szCs w:val="21"/>
        </w:rPr>
        <w:t xml:space="preserve"> также является одной из инновационных форм организации самостоятельной работы студентов на занятиях по иностранному языку. Проекты подразделяются на </w:t>
      </w:r>
      <w:proofErr w:type="spellStart"/>
      <w:r w:rsidRPr="00EE67E6">
        <w:rPr>
          <w:color w:val="000000"/>
          <w:sz w:val="28"/>
          <w:szCs w:val="21"/>
        </w:rPr>
        <w:t>монопроекты</w:t>
      </w:r>
      <w:proofErr w:type="spellEnd"/>
      <w:r w:rsidRPr="00EE67E6">
        <w:rPr>
          <w:color w:val="000000"/>
          <w:sz w:val="28"/>
          <w:szCs w:val="21"/>
        </w:rPr>
        <w:t xml:space="preserve">, коллективные, устно-речевые, письменные. На практике часто используются смешанные проекты, в которых имеются признаки информационных, творческих, исследовательских и практико-ориентированных методов. Работа над проектом требует </w:t>
      </w:r>
      <w:proofErr w:type="spellStart"/>
      <w:r w:rsidRPr="00EE67E6">
        <w:rPr>
          <w:color w:val="000000"/>
          <w:sz w:val="28"/>
          <w:szCs w:val="21"/>
        </w:rPr>
        <w:t>многоуровнего</w:t>
      </w:r>
      <w:proofErr w:type="spellEnd"/>
      <w:r w:rsidRPr="00EE67E6">
        <w:rPr>
          <w:color w:val="000000"/>
          <w:sz w:val="28"/>
          <w:szCs w:val="21"/>
        </w:rPr>
        <w:t xml:space="preserve"> подхода к изучению языка, который охватывает грамматику, </w:t>
      </w:r>
      <w:proofErr w:type="spellStart"/>
      <w:r w:rsidRPr="00EE67E6">
        <w:rPr>
          <w:color w:val="000000"/>
          <w:sz w:val="28"/>
          <w:szCs w:val="21"/>
        </w:rPr>
        <w:t>аудирование</w:t>
      </w:r>
      <w:proofErr w:type="spellEnd"/>
      <w:r w:rsidRPr="00EE67E6">
        <w:rPr>
          <w:color w:val="000000"/>
          <w:sz w:val="28"/>
          <w:szCs w:val="21"/>
        </w:rPr>
        <w:t>, чтение и говорение, способствует активному самостоятельному мышлению и ориентирует на совместную исследовательскую работу, что, в свою очередь, учит студентов сотрудничеству и умению работать в команде. Таким образом, в процессе работы над проектом прослеживается связь образовательного и воспитательного процессов, в ходе которого совершенствуется иноязычная речевая подготовка и активизируется познава</w:t>
      </w:r>
      <w:r w:rsidR="00453393">
        <w:rPr>
          <w:color w:val="000000"/>
          <w:sz w:val="28"/>
          <w:szCs w:val="21"/>
        </w:rPr>
        <w:t>тельная деятельность студентов.</w:t>
      </w:r>
    </w:p>
    <w:p w:rsidR="00EE67E6" w:rsidRPr="00EE67E6" w:rsidRDefault="00EE67E6" w:rsidP="0045339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EE67E6">
        <w:rPr>
          <w:color w:val="000000"/>
          <w:sz w:val="28"/>
          <w:szCs w:val="21"/>
        </w:rPr>
        <w:t>Разработка и внедрение инновационных технологий заставляет будущих специалистов по-новому осмыслить роль и место иностранного языка в жизни общества. В настоящее время существенно возросла необходимость профессиональной ориентации языковой подготовки, значительно расширился круг ориентированных на внешнеэкономическую деятельность специальностей, в компетентность которых также входит и практическо</w:t>
      </w:r>
      <w:r w:rsidR="00453393">
        <w:rPr>
          <w:color w:val="000000"/>
          <w:sz w:val="28"/>
          <w:szCs w:val="21"/>
        </w:rPr>
        <w:t>е владение иностранными языками</w:t>
      </w:r>
      <w:bookmarkStart w:id="0" w:name="_GoBack"/>
      <w:bookmarkEnd w:id="0"/>
      <w:r w:rsidRPr="00EE67E6">
        <w:rPr>
          <w:color w:val="000000"/>
          <w:sz w:val="28"/>
          <w:szCs w:val="21"/>
        </w:rPr>
        <w:t>.</w:t>
      </w:r>
    </w:p>
    <w:p w:rsidR="00EE67E6" w:rsidRPr="00EE67E6" w:rsidRDefault="00EE67E6" w:rsidP="00453393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EE67E6">
        <w:rPr>
          <w:color w:val="000000"/>
          <w:sz w:val="28"/>
          <w:szCs w:val="21"/>
        </w:rPr>
        <w:t>Таким образом, умение принимать инновационные решения, является необходимым условием успешной реализации инновационной деятельности преподавателя.</w:t>
      </w:r>
    </w:p>
    <w:p w:rsidR="00861A79" w:rsidRDefault="00861A79" w:rsidP="00EE67E6">
      <w:pPr>
        <w:spacing w:line="360" w:lineRule="auto"/>
        <w:contextualSpacing/>
      </w:pPr>
    </w:p>
    <w:sectPr w:rsidR="0086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7EEE"/>
    <w:multiLevelType w:val="multilevel"/>
    <w:tmpl w:val="A596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E6"/>
    <w:rsid w:val="00453393"/>
    <w:rsid w:val="00861A79"/>
    <w:rsid w:val="00E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584A-67A4-4671-BBBF-088822B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stlivol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2022-03-27T08:23:00Z</dcterms:created>
  <dcterms:modified xsi:type="dcterms:W3CDTF">2022-03-27T08:37:00Z</dcterms:modified>
</cp:coreProperties>
</file>