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E7" w:rsidRPr="00F70A3E" w:rsidRDefault="00F70A3E" w:rsidP="005F4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outlineLvl w:val="0"/>
        <w:rPr>
          <w:b/>
          <w:szCs w:val="24"/>
        </w:rPr>
      </w:pPr>
      <w:r w:rsidRPr="00F70A3E">
        <w:rPr>
          <w:b/>
          <w:szCs w:val="24"/>
        </w:rPr>
        <w:t>ПОНЯТИЕ «ДЕРЖАВА» В ИСТОРИИ СИМВОЛОВ РОССИЙСКОЙ ГОСУДАРСТВЕННОЙ ЭМБЛЕМАТИКИ</w:t>
      </w:r>
    </w:p>
    <w:p w:rsidR="00F70A3E" w:rsidRPr="00F70A3E" w:rsidRDefault="00F70A3E" w:rsidP="00F70A3E">
      <w:pPr>
        <w:spacing w:line="240" w:lineRule="auto"/>
        <w:ind w:firstLine="709"/>
        <w:jc w:val="center"/>
        <w:rPr>
          <w:rStyle w:val="a8"/>
          <w:b/>
          <w:i w:val="0"/>
          <w:szCs w:val="24"/>
        </w:rPr>
      </w:pPr>
      <w:r w:rsidRPr="00F70A3E">
        <w:rPr>
          <w:rStyle w:val="a8"/>
          <w:b/>
          <w:i w:val="0"/>
          <w:szCs w:val="24"/>
        </w:rPr>
        <w:t>Панина Софья Андреевна, студентка 2-го курса</w:t>
      </w:r>
    </w:p>
    <w:p w:rsidR="00F70A3E" w:rsidRPr="00F70A3E" w:rsidRDefault="00F70A3E" w:rsidP="00F70A3E">
      <w:pPr>
        <w:spacing w:line="240" w:lineRule="auto"/>
        <w:jc w:val="center"/>
        <w:rPr>
          <w:b/>
          <w:szCs w:val="24"/>
        </w:rPr>
      </w:pPr>
      <w:r w:rsidRPr="00F70A3E">
        <w:rPr>
          <w:b/>
          <w:szCs w:val="24"/>
        </w:rPr>
        <w:t>Научный руководитель Левченко Татьяна Николаевна, преподаватель</w:t>
      </w:r>
    </w:p>
    <w:p w:rsidR="00F70A3E" w:rsidRPr="00F70A3E" w:rsidRDefault="00F70A3E" w:rsidP="00F70A3E">
      <w:pPr>
        <w:spacing w:line="240" w:lineRule="auto"/>
        <w:jc w:val="center"/>
        <w:rPr>
          <w:szCs w:val="24"/>
        </w:rPr>
      </w:pPr>
      <w:r w:rsidRPr="00F70A3E">
        <w:rPr>
          <w:szCs w:val="24"/>
        </w:rPr>
        <w:t>СТИ НИТУ «</w:t>
      </w:r>
      <w:proofErr w:type="spellStart"/>
      <w:r w:rsidRPr="00F70A3E">
        <w:rPr>
          <w:szCs w:val="24"/>
        </w:rPr>
        <w:t>МИСиС</w:t>
      </w:r>
      <w:proofErr w:type="spellEnd"/>
      <w:r w:rsidRPr="00F70A3E">
        <w:rPr>
          <w:szCs w:val="24"/>
        </w:rPr>
        <w:t>», г. Старый Оскол</w:t>
      </w:r>
    </w:p>
    <w:p w:rsidR="00F70A3E" w:rsidRDefault="00F70A3E" w:rsidP="00F70A3E">
      <w:pPr>
        <w:spacing w:line="240" w:lineRule="auto"/>
        <w:jc w:val="center"/>
        <w:rPr>
          <w:szCs w:val="24"/>
        </w:rPr>
      </w:pPr>
    </w:p>
    <w:p w:rsidR="004711FF" w:rsidRPr="00F70A3E" w:rsidRDefault="009F2912" w:rsidP="009E5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/>
          <w:szCs w:val="24"/>
        </w:rPr>
      </w:pPr>
      <w:r w:rsidRPr="00F70A3E">
        <w:rPr>
          <w:szCs w:val="24"/>
        </w:rPr>
        <w:t xml:space="preserve">В настоящее время среди молодежи  возрастает  интерес к символам </w:t>
      </w:r>
      <w:r w:rsidR="009E5E0C" w:rsidRPr="00F70A3E">
        <w:rPr>
          <w:szCs w:val="24"/>
        </w:rPr>
        <w:t xml:space="preserve">государства </w:t>
      </w:r>
      <w:r w:rsidRPr="00F70A3E">
        <w:rPr>
          <w:szCs w:val="24"/>
        </w:rPr>
        <w:t xml:space="preserve">как значимой составляющей части богатой русской культуры.  </w:t>
      </w:r>
      <w:r w:rsidRPr="00F70A3E">
        <w:rPr>
          <w:b/>
          <w:szCs w:val="24"/>
        </w:rPr>
        <w:t xml:space="preserve"> </w:t>
      </w:r>
      <w:r w:rsidR="0008098A" w:rsidRPr="00F70A3E">
        <w:rPr>
          <w:b/>
          <w:szCs w:val="24"/>
        </w:rPr>
        <w:t>Держава</w:t>
      </w:r>
      <w:r w:rsidR="0008098A" w:rsidRPr="00F70A3E">
        <w:rPr>
          <w:szCs w:val="24"/>
        </w:rPr>
        <w:t xml:space="preserve"> </w:t>
      </w:r>
      <w:r w:rsidR="00AD2829" w:rsidRPr="00F70A3E">
        <w:rPr>
          <w:szCs w:val="24"/>
        </w:rPr>
        <w:t xml:space="preserve">является одним из </w:t>
      </w:r>
      <w:r w:rsidR="00AD2829" w:rsidRPr="00F70A3E">
        <w:rPr>
          <w:i/>
          <w:szCs w:val="24"/>
        </w:rPr>
        <w:t xml:space="preserve">ключевых </w:t>
      </w:r>
      <w:r w:rsidR="00AD2829" w:rsidRPr="00F70A3E">
        <w:rPr>
          <w:szCs w:val="24"/>
        </w:rPr>
        <w:t>атрибутов государственного герба России.</w:t>
      </w:r>
      <w:r w:rsidR="00261B0E" w:rsidRPr="00F70A3E">
        <w:rPr>
          <w:szCs w:val="24"/>
        </w:rPr>
        <w:t xml:space="preserve"> </w:t>
      </w:r>
      <w:r w:rsidR="006E4C15" w:rsidRPr="00F70A3E">
        <w:rPr>
          <w:szCs w:val="24"/>
        </w:rPr>
        <w:t>Название произошло от древнерусского «</w:t>
      </w:r>
      <w:proofErr w:type="spellStart"/>
      <w:r w:rsidR="006E4C15" w:rsidRPr="00F70A3E">
        <w:rPr>
          <w:i/>
          <w:szCs w:val="24"/>
        </w:rPr>
        <w:t>държа</w:t>
      </w:r>
      <w:proofErr w:type="spellEnd"/>
      <w:r w:rsidR="006E4C15" w:rsidRPr="00F70A3E">
        <w:rPr>
          <w:i/>
          <w:szCs w:val="24"/>
        </w:rPr>
        <w:t xml:space="preserve">» </w:t>
      </w:r>
      <w:r w:rsidR="005E3010" w:rsidRPr="00F70A3E">
        <w:rPr>
          <w:szCs w:val="24"/>
        </w:rPr>
        <w:t>- власть [3</w:t>
      </w:r>
      <w:r w:rsidR="006E4C15" w:rsidRPr="00F70A3E">
        <w:rPr>
          <w:szCs w:val="24"/>
        </w:rPr>
        <w:t xml:space="preserve">, 132]. </w:t>
      </w:r>
      <w:r w:rsidR="009E5E0C" w:rsidRPr="00F70A3E">
        <w:rPr>
          <w:szCs w:val="24"/>
        </w:rPr>
        <w:t>В польском языке также есть слово</w:t>
      </w:r>
      <w:r w:rsidR="0008098A" w:rsidRPr="00F70A3E">
        <w:rPr>
          <w:szCs w:val="24"/>
        </w:rPr>
        <w:t xml:space="preserve"> </w:t>
      </w:r>
      <w:proofErr w:type="spellStart"/>
      <w:r w:rsidR="0008098A" w:rsidRPr="00F70A3E">
        <w:rPr>
          <w:i/>
          <w:szCs w:val="24"/>
        </w:rPr>
        <w:t>dzierzawa</w:t>
      </w:r>
      <w:proofErr w:type="spellEnd"/>
      <w:r w:rsidR="009E5E0C" w:rsidRPr="00F70A3E">
        <w:rPr>
          <w:i/>
          <w:szCs w:val="24"/>
        </w:rPr>
        <w:t xml:space="preserve">, </w:t>
      </w:r>
      <w:r w:rsidR="009E5E0C" w:rsidRPr="00F70A3E">
        <w:rPr>
          <w:szCs w:val="24"/>
        </w:rPr>
        <w:t>но ему</w:t>
      </w:r>
      <w:r w:rsidR="0008098A" w:rsidRPr="00F70A3E">
        <w:rPr>
          <w:i/>
          <w:szCs w:val="24"/>
        </w:rPr>
        <w:t xml:space="preserve"> </w:t>
      </w:r>
      <w:r w:rsidR="004711FF" w:rsidRPr="00F70A3E">
        <w:rPr>
          <w:szCs w:val="24"/>
        </w:rPr>
        <w:t>такое значение несвойственно. И</w:t>
      </w:r>
      <w:r w:rsidR="0008098A" w:rsidRPr="00F70A3E">
        <w:rPr>
          <w:szCs w:val="24"/>
        </w:rPr>
        <w:t xml:space="preserve">з Польши появилось древнее название </w:t>
      </w:r>
      <w:r w:rsidR="009E5E0C" w:rsidRPr="00F70A3E">
        <w:rPr>
          <w:szCs w:val="24"/>
        </w:rPr>
        <w:t xml:space="preserve">державы </w:t>
      </w:r>
      <w:r w:rsidR="0008098A" w:rsidRPr="00F70A3E">
        <w:rPr>
          <w:szCs w:val="24"/>
        </w:rPr>
        <w:t xml:space="preserve">– </w:t>
      </w:r>
      <w:r w:rsidR="0008098A" w:rsidRPr="00F70A3E">
        <w:rPr>
          <w:b/>
          <w:i/>
          <w:szCs w:val="24"/>
        </w:rPr>
        <w:t xml:space="preserve">яблоко </w:t>
      </w:r>
      <w:r w:rsidR="0008098A" w:rsidRPr="00F70A3E">
        <w:rPr>
          <w:szCs w:val="24"/>
        </w:rPr>
        <w:t>(</w:t>
      </w:r>
      <w:r w:rsidR="0008098A" w:rsidRPr="00F70A3E">
        <w:rPr>
          <w:i/>
          <w:szCs w:val="24"/>
        </w:rPr>
        <w:t xml:space="preserve">яблоко царского чина, </w:t>
      </w:r>
      <w:proofErr w:type="spellStart"/>
      <w:r w:rsidR="0008098A" w:rsidRPr="00F70A3E">
        <w:rPr>
          <w:i/>
          <w:szCs w:val="24"/>
        </w:rPr>
        <w:t>вседержавное</w:t>
      </w:r>
      <w:proofErr w:type="spellEnd"/>
      <w:r w:rsidR="0008098A" w:rsidRPr="00F70A3E">
        <w:rPr>
          <w:i/>
          <w:szCs w:val="24"/>
        </w:rPr>
        <w:t xml:space="preserve"> яблоко</w:t>
      </w:r>
      <w:r w:rsidR="0008098A" w:rsidRPr="00F70A3E">
        <w:rPr>
          <w:szCs w:val="24"/>
        </w:rPr>
        <w:t xml:space="preserve">). Державные шары  входили в атрибуты власти римских, византийских, германских императоров. Значение «шар с крестом наверху как атрибут царской власти» в русском языке является  довольно новым – его первые употребления относятся к концу XVII в., хотя само слово уже имело к тому времени разработанную систему значений. Как же появилось это новое значение? После посещения Царьграда (Константинополя) в 1348-1349гг. Стефан Новгородский в своей рукописи «От странника Стефана Новгородца» оставил описание византийского императора, где есть такая фраза: «А в руке держит </w:t>
      </w:r>
      <w:r w:rsidR="0008098A" w:rsidRPr="00F70A3E">
        <w:rPr>
          <w:i/>
          <w:szCs w:val="24"/>
        </w:rPr>
        <w:t xml:space="preserve">яблоко злато </w:t>
      </w:r>
      <w:r w:rsidR="0008098A" w:rsidRPr="00F70A3E">
        <w:rPr>
          <w:szCs w:val="24"/>
        </w:rPr>
        <w:t xml:space="preserve">велико, а </w:t>
      </w:r>
      <w:r w:rsidR="0008098A" w:rsidRPr="00F70A3E">
        <w:rPr>
          <w:i/>
          <w:szCs w:val="24"/>
        </w:rPr>
        <w:t>на яблоке крест»</w:t>
      </w:r>
      <w:r w:rsidR="002B1269" w:rsidRPr="00F70A3E">
        <w:rPr>
          <w:i/>
          <w:szCs w:val="24"/>
        </w:rPr>
        <w:t xml:space="preserve"> </w:t>
      </w:r>
      <w:r w:rsidR="002B1269" w:rsidRPr="00F70A3E">
        <w:rPr>
          <w:szCs w:val="24"/>
        </w:rPr>
        <w:t>[2, с.87]</w:t>
      </w:r>
      <w:r w:rsidR="0008098A" w:rsidRPr="00F70A3E">
        <w:rPr>
          <w:i/>
          <w:szCs w:val="24"/>
        </w:rPr>
        <w:t xml:space="preserve">. </w:t>
      </w:r>
      <w:r w:rsidR="0008098A" w:rsidRPr="00F70A3E">
        <w:rPr>
          <w:szCs w:val="24"/>
        </w:rPr>
        <w:t>Это самое раннее упоминание данного понятия в русском языке</w:t>
      </w:r>
      <w:r w:rsidR="002B1269" w:rsidRPr="00F70A3E">
        <w:rPr>
          <w:szCs w:val="24"/>
        </w:rPr>
        <w:t>.</w:t>
      </w:r>
      <w:r w:rsidR="0008098A" w:rsidRPr="00F70A3E">
        <w:rPr>
          <w:szCs w:val="24"/>
        </w:rPr>
        <w:t xml:space="preserve"> </w:t>
      </w:r>
      <w:r w:rsidR="009E5E0C" w:rsidRPr="00F70A3E">
        <w:rPr>
          <w:szCs w:val="24"/>
        </w:rPr>
        <w:t xml:space="preserve"> </w:t>
      </w:r>
      <w:r w:rsidR="0008098A" w:rsidRPr="00F70A3E">
        <w:rPr>
          <w:szCs w:val="24"/>
        </w:rPr>
        <w:t xml:space="preserve">Почему же Стефан Новгородец использовал слово «яблоко»? Помимо своего прямого значения («плод яблони»), слово использовалось и в </w:t>
      </w:r>
      <w:proofErr w:type="gramStart"/>
      <w:r w:rsidR="0008098A" w:rsidRPr="00F70A3E">
        <w:rPr>
          <w:szCs w:val="24"/>
        </w:rPr>
        <w:t>переносном</w:t>
      </w:r>
      <w:proofErr w:type="gramEnd"/>
      <w:r w:rsidR="0008098A" w:rsidRPr="00F70A3E">
        <w:rPr>
          <w:szCs w:val="24"/>
        </w:rPr>
        <w:t xml:space="preserve">  - «шар, вообще круглый предмет»; семантический механизм такого перенос</w:t>
      </w:r>
      <w:r w:rsidR="006E4C15" w:rsidRPr="00F70A3E">
        <w:rPr>
          <w:szCs w:val="24"/>
        </w:rPr>
        <w:t xml:space="preserve">а  - метонимия. </w:t>
      </w:r>
      <w:proofErr w:type="gramStart"/>
      <w:r w:rsidR="006E4C15" w:rsidRPr="00F70A3E">
        <w:rPr>
          <w:szCs w:val="24"/>
        </w:rPr>
        <w:t>С</w:t>
      </w:r>
      <w:r w:rsidR="0008098A" w:rsidRPr="00F70A3E">
        <w:rPr>
          <w:szCs w:val="24"/>
        </w:rPr>
        <w:t xml:space="preserve">емантический перенос </w:t>
      </w:r>
      <w:r w:rsidR="0008098A" w:rsidRPr="00F70A3E">
        <w:rPr>
          <w:i/>
          <w:szCs w:val="24"/>
        </w:rPr>
        <w:t xml:space="preserve">формы </w:t>
      </w:r>
      <w:r w:rsidR="0008098A" w:rsidRPr="00F70A3E">
        <w:rPr>
          <w:szCs w:val="24"/>
        </w:rPr>
        <w:t xml:space="preserve">яблока на другой предмет свидетельствует о том, что в Древней Руси яблоко воспринималось как образец, </w:t>
      </w:r>
      <w:r w:rsidR="0008098A" w:rsidRPr="00F70A3E">
        <w:rPr>
          <w:i/>
          <w:szCs w:val="24"/>
        </w:rPr>
        <w:t>модель округлости</w:t>
      </w:r>
      <w:r w:rsidR="0008098A" w:rsidRPr="00F70A3E">
        <w:rPr>
          <w:szCs w:val="24"/>
        </w:rPr>
        <w:t xml:space="preserve">, отчего и стало </w:t>
      </w:r>
      <w:r w:rsidR="0058172F" w:rsidRPr="00F70A3E">
        <w:rPr>
          <w:szCs w:val="24"/>
        </w:rPr>
        <w:t xml:space="preserve">затем </w:t>
      </w:r>
      <w:r w:rsidR="0008098A" w:rsidRPr="00F70A3E">
        <w:rPr>
          <w:szCs w:val="24"/>
        </w:rPr>
        <w:t>возможным</w:t>
      </w:r>
      <w:r w:rsidR="0058172F" w:rsidRPr="00F70A3E">
        <w:rPr>
          <w:szCs w:val="24"/>
        </w:rPr>
        <w:t xml:space="preserve"> </w:t>
      </w:r>
      <w:r w:rsidR="0008098A" w:rsidRPr="00F70A3E">
        <w:rPr>
          <w:szCs w:val="24"/>
        </w:rPr>
        <w:t xml:space="preserve">развитие в слове «яблоко» переносных значений: </w:t>
      </w:r>
      <w:r w:rsidR="0008098A" w:rsidRPr="00F70A3E">
        <w:rPr>
          <w:i/>
          <w:szCs w:val="24"/>
        </w:rPr>
        <w:t>яблоко мишени, конь в яблоках, яблоко бедренной кости, глазное яблоко</w:t>
      </w:r>
      <w:r w:rsidR="002F1D65" w:rsidRPr="00F70A3E">
        <w:rPr>
          <w:i/>
          <w:szCs w:val="24"/>
        </w:rPr>
        <w:t xml:space="preserve"> </w:t>
      </w:r>
      <w:r w:rsidR="0008098A" w:rsidRPr="00F70A3E">
        <w:rPr>
          <w:szCs w:val="24"/>
        </w:rPr>
        <w:t>и др.</w:t>
      </w:r>
      <w:r w:rsidR="009E5E0C" w:rsidRPr="00F70A3E">
        <w:rPr>
          <w:szCs w:val="24"/>
        </w:rPr>
        <w:t xml:space="preserve"> </w:t>
      </w:r>
      <w:r w:rsidR="0008098A" w:rsidRPr="00F70A3E">
        <w:rPr>
          <w:szCs w:val="24"/>
        </w:rPr>
        <w:t>Словосочетание</w:t>
      </w:r>
      <w:r w:rsidR="006E4C15" w:rsidRPr="00F70A3E">
        <w:rPr>
          <w:i/>
          <w:szCs w:val="24"/>
        </w:rPr>
        <w:t xml:space="preserve"> «</w:t>
      </w:r>
      <w:r w:rsidR="0008098A" w:rsidRPr="00F70A3E">
        <w:rPr>
          <w:i/>
          <w:szCs w:val="24"/>
        </w:rPr>
        <w:t>яблоко злато</w:t>
      </w:r>
      <w:r w:rsidR="006E4C15" w:rsidRPr="00F70A3E">
        <w:rPr>
          <w:i/>
          <w:szCs w:val="24"/>
        </w:rPr>
        <w:t>»</w:t>
      </w:r>
      <w:r w:rsidR="0008098A" w:rsidRPr="00F70A3E">
        <w:rPr>
          <w:i/>
          <w:szCs w:val="24"/>
        </w:rPr>
        <w:t xml:space="preserve"> </w:t>
      </w:r>
      <w:r w:rsidR="0008098A" w:rsidRPr="00F70A3E">
        <w:rPr>
          <w:szCs w:val="24"/>
        </w:rPr>
        <w:t>стало известно русским как обозначение одного из атрибутов византийской императорской власти.</w:t>
      </w:r>
      <w:proofErr w:type="gramEnd"/>
      <w:r w:rsidR="0008098A" w:rsidRPr="00F70A3E">
        <w:rPr>
          <w:szCs w:val="24"/>
        </w:rPr>
        <w:t xml:space="preserve"> Слово </w:t>
      </w:r>
      <w:r w:rsidR="0008098A" w:rsidRPr="00F70A3E">
        <w:rPr>
          <w:i/>
          <w:szCs w:val="24"/>
        </w:rPr>
        <w:t xml:space="preserve">яблоко </w:t>
      </w:r>
      <w:r w:rsidR="0008098A" w:rsidRPr="00F70A3E">
        <w:rPr>
          <w:szCs w:val="24"/>
        </w:rPr>
        <w:t>использовано в нейтральном и самом общем для языка XVII значении «</w:t>
      </w:r>
      <w:r w:rsidR="0008098A" w:rsidRPr="00F70A3E">
        <w:rPr>
          <w:i/>
          <w:szCs w:val="24"/>
        </w:rPr>
        <w:t>шар</w:t>
      </w:r>
      <w:r w:rsidR="002F1D65" w:rsidRPr="00F70A3E">
        <w:rPr>
          <w:szCs w:val="24"/>
        </w:rPr>
        <w:t xml:space="preserve">». </w:t>
      </w:r>
      <w:proofErr w:type="gramStart"/>
      <w:r w:rsidR="0008098A" w:rsidRPr="00F70A3E">
        <w:rPr>
          <w:szCs w:val="24"/>
        </w:rPr>
        <w:t>Последовательное развитие значений понятия «держава» можно представить так: (</w:t>
      </w:r>
      <w:r w:rsidR="0008098A" w:rsidRPr="00F70A3E">
        <w:rPr>
          <w:i/>
          <w:szCs w:val="24"/>
        </w:rPr>
        <w:t>золотое) яблоко</w:t>
      </w:r>
      <w:r w:rsidR="0008098A" w:rsidRPr="00F70A3E">
        <w:rPr>
          <w:szCs w:val="24"/>
        </w:rPr>
        <w:t xml:space="preserve"> (как символ власти византийского императора);  </w:t>
      </w:r>
      <w:r w:rsidR="0008098A" w:rsidRPr="00F70A3E">
        <w:rPr>
          <w:i/>
          <w:szCs w:val="24"/>
        </w:rPr>
        <w:t>царское яблоко</w:t>
      </w:r>
      <w:r w:rsidR="0008098A" w:rsidRPr="00F70A3E">
        <w:rPr>
          <w:szCs w:val="24"/>
        </w:rPr>
        <w:t xml:space="preserve">  (как символ власти русского царя); самодержавное или </w:t>
      </w:r>
      <w:r w:rsidR="0008098A" w:rsidRPr="00F70A3E">
        <w:rPr>
          <w:i/>
          <w:szCs w:val="24"/>
        </w:rPr>
        <w:t>государственное  яблоко</w:t>
      </w:r>
      <w:r w:rsidR="0008098A" w:rsidRPr="00F70A3E">
        <w:rPr>
          <w:szCs w:val="24"/>
        </w:rPr>
        <w:t xml:space="preserve"> (как символ власти русского самодержца); </w:t>
      </w:r>
      <w:r w:rsidR="0008098A" w:rsidRPr="00F70A3E">
        <w:rPr>
          <w:i/>
          <w:szCs w:val="24"/>
        </w:rPr>
        <w:t>держава (</w:t>
      </w:r>
      <w:r w:rsidR="0008098A" w:rsidRPr="00F70A3E">
        <w:rPr>
          <w:szCs w:val="24"/>
        </w:rPr>
        <w:t xml:space="preserve">как символ государственной власти и подвластной ему территории), т.е. </w:t>
      </w:r>
      <w:r w:rsidR="0008098A" w:rsidRPr="00F70A3E">
        <w:rPr>
          <w:b/>
          <w:szCs w:val="24"/>
        </w:rPr>
        <w:t xml:space="preserve">произошло «переключение» номинации с формы: </w:t>
      </w:r>
      <w:r w:rsidR="0008098A" w:rsidRPr="00F70A3E">
        <w:rPr>
          <w:b/>
          <w:i/>
          <w:szCs w:val="24"/>
        </w:rPr>
        <w:t xml:space="preserve">золотое </w:t>
      </w:r>
      <w:r w:rsidR="0008098A" w:rsidRPr="00F70A3E">
        <w:rPr>
          <w:b/>
          <w:i/>
          <w:szCs w:val="24"/>
        </w:rPr>
        <w:lastRenderedPageBreak/>
        <w:t>яблоко</w:t>
      </w:r>
      <w:r w:rsidR="0008098A" w:rsidRPr="00F70A3E">
        <w:rPr>
          <w:b/>
          <w:szCs w:val="24"/>
        </w:rPr>
        <w:t xml:space="preserve"> «шар» - на суть, содержание: «власть».</w:t>
      </w:r>
      <w:proofErr w:type="gramEnd"/>
      <w:r w:rsidR="0008098A" w:rsidRPr="00F70A3E">
        <w:rPr>
          <w:szCs w:val="24"/>
        </w:rPr>
        <w:t xml:space="preserve"> </w:t>
      </w:r>
      <w:r w:rsidR="009E5E0C" w:rsidRPr="00F70A3E">
        <w:rPr>
          <w:szCs w:val="24"/>
        </w:rPr>
        <w:t xml:space="preserve"> </w:t>
      </w:r>
      <w:r w:rsidR="0008098A" w:rsidRPr="00F70A3E">
        <w:rPr>
          <w:szCs w:val="24"/>
        </w:rPr>
        <w:t>Таким образом,</w:t>
      </w:r>
      <w:r w:rsidR="0008098A" w:rsidRPr="00F70A3E">
        <w:rPr>
          <w:b/>
          <w:szCs w:val="24"/>
        </w:rPr>
        <w:t xml:space="preserve"> фраза </w:t>
      </w:r>
      <w:r w:rsidR="0008098A" w:rsidRPr="00F70A3E">
        <w:rPr>
          <w:b/>
          <w:i/>
          <w:szCs w:val="24"/>
        </w:rPr>
        <w:t>золотое яблоко</w:t>
      </w:r>
      <w:r w:rsidR="0008098A" w:rsidRPr="00F70A3E">
        <w:rPr>
          <w:b/>
          <w:szCs w:val="24"/>
        </w:rPr>
        <w:t xml:space="preserve"> (как исходный пункт) и слово </w:t>
      </w:r>
      <w:r w:rsidR="0008098A" w:rsidRPr="00F70A3E">
        <w:rPr>
          <w:b/>
          <w:i/>
          <w:szCs w:val="24"/>
        </w:rPr>
        <w:t xml:space="preserve">держава </w:t>
      </w:r>
      <w:r w:rsidR="0008098A" w:rsidRPr="00F70A3E">
        <w:rPr>
          <w:b/>
          <w:szCs w:val="24"/>
        </w:rPr>
        <w:t xml:space="preserve">(как конечная точка) </w:t>
      </w:r>
      <w:r w:rsidR="0008098A" w:rsidRPr="00F70A3E">
        <w:rPr>
          <w:szCs w:val="24"/>
        </w:rPr>
        <w:t>оказались в языке конца XVI – начала XVII в.</w:t>
      </w:r>
      <w:r w:rsidR="0008098A" w:rsidRPr="00F70A3E">
        <w:rPr>
          <w:b/>
          <w:szCs w:val="24"/>
        </w:rPr>
        <w:t xml:space="preserve"> контекстуально  близкими, </w:t>
      </w:r>
      <w:r w:rsidR="0008098A" w:rsidRPr="00F70A3E">
        <w:rPr>
          <w:szCs w:val="24"/>
        </w:rPr>
        <w:t>а затем, с укреплением самодержавия,</w:t>
      </w:r>
      <w:r w:rsidR="0008098A" w:rsidRPr="00F70A3E">
        <w:rPr>
          <w:b/>
          <w:szCs w:val="24"/>
        </w:rPr>
        <w:t xml:space="preserve"> и синонимичными, так как обозначали один и тот же предмет</w:t>
      </w:r>
      <w:r w:rsidR="0008098A" w:rsidRPr="00F70A3E">
        <w:rPr>
          <w:szCs w:val="24"/>
        </w:rPr>
        <w:t>.</w:t>
      </w:r>
      <w:r w:rsidR="00CC5E2E" w:rsidRPr="00F70A3E">
        <w:rPr>
          <w:szCs w:val="24"/>
        </w:rPr>
        <w:t xml:space="preserve">  </w:t>
      </w:r>
      <w:r w:rsidR="0008098A" w:rsidRPr="00F70A3E">
        <w:rPr>
          <w:szCs w:val="24"/>
        </w:rPr>
        <w:t>В  XVIII веке значение слова</w:t>
      </w:r>
      <w:r w:rsidR="004E52F0" w:rsidRPr="00F70A3E">
        <w:rPr>
          <w:szCs w:val="24"/>
        </w:rPr>
        <w:t xml:space="preserve"> </w:t>
      </w:r>
      <w:r w:rsidR="0008098A" w:rsidRPr="00F70A3E">
        <w:rPr>
          <w:szCs w:val="24"/>
        </w:rPr>
        <w:t xml:space="preserve"> </w:t>
      </w:r>
      <w:r w:rsidR="0008098A" w:rsidRPr="00F70A3E">
        <w:rPr>
          <w:i/>
          <w:szCs w:val="24"/>
        </w:rPr>
        <w:t>держава</w:t>
      </w:r>
      <w:r w:rsidR="0008098A" w:rsidRPr="00F70A3E">
        <w:rPr>
          <w:szCs w:val="24"/>
        </w:rPr>
        <w:t xml:space="preserve"> - «золотой шар с крестом наверху, служащий эмблемой власти», быстро освоилось в языке </w:t>
      </w:r>
      <w:r w:rsidR="002F1D65" w:rsidRPr="00F70A3E">
        <w:rPr>
          <w:szCs w:val="24"/>
        </w:rPr>
        <w:t xml:space="preserve">и </w:t>
      </w:r>
      <w:r w:rsidR="0008098A" w:rsidRPr="00F70A3E">
        <w:rPr>
          <w:szCs w:val="24"/>
        </w:rPr>
        <w:t xml:space="preserve"> воспринималось  уже вполне естественно [1, с.37-44]. </w:t>
      </w:r>
      <w:r w:rsidR="00CC5E2E" w:rsidRPr="00F70A3E">
        <w:rPr>
          <w:i/>
          <w:szCs w:val="24"/>
        </w:rPr>
        <w:t>Заимствованной мог</w:t>
      </w:r>
      <w:r w:rsidR="0008098A" w:rsidRPr="00F70A3E">
        <w:rPr>
          <w:i/>
          <w:szCs w:val="24"/>
        </w:rPr>
        <w:t xml:space="preserve"> казаться лишь</w:t>
      </w:r>
      <w:r w:rsidR="00CC5E2E" w:rsidRPr="00F70A3E">
        <w:rPr>
          <w:i/>
          <w:szCs w:val="24"/>
        </w:rPr>
        <w:t xml:space="preserve"> внешний вид державы</w:t>
      </w:r>
      <w:r w:rsidR="0008098A" w:rsidRPr="00F70A3E">
        <w:rPr>
          <w:i/>
          <w:szCs w:val="24"/>
        </w:rPr>
        <w:t>, но не содержание и символика самого «яблока».</w:t>
      </w:r>
      <w:r w:rsidR="0008098A" w:rsidRPr="00F70A3E">
        <w:rPr>
          <w:szCs w:val="24"/>
        </w:rPr>
        <w:t xml:space="preserve"> </w:t>
      </w:r>
      <w:proofErr w:type="gramStart"/>
      <w:r w:rsidR="0008098A" w:rsidRPr="00F70A3E">
        <w:rPr>
          <w:szCs w:val="24"/>
        </w:rPr>
        <w:t>Значение термина «</w:t>
      </w:r>
      <w:r w:rsidR="004711FF" w:rsidRPr="00F70A3E">
        <w:rPr>
          <w:szCs w:val="24"/>
        </w:rPr>
        <w:t>держава» в современных словарях</w:t>
      </w:r>
      <w:r w:rsidR="0008098A" w:rsidRPr="00F70A3E">
        <w:rPr>
          <w:szCs w:val="24"/>
        </w:rPr>
        <w:t xml:space="preserve"> </w:t>
      </w:r>
      <w:r w:rsidR="004711FF" w:rsidRPr="00F70A3E">
        <w:rPr>
          <w:szCs w:val="24"/>
        </w:rPr>
        <w:t>(</w:t>
      </w:r>
      <w:r w:rsidR="0008098A" w:rsidRPr="00F70A3E">
        <w:rPr>
          <w:szCs w:val="24"/>
        </w:rPr>
        <w:t>«Держава – в Московской Руси и при царизме: золотой шар с крестом наверху как</w:t>
      </w:r>
      <w:r w:rsidR="0008098A" w:rsidRPr="00F70A3E">
        <w:rPr>
          <w:i/>
          <w:szCs w:val="24"/>
        </w:rPr>
        <w:t xml:space="preserve"> символ власти монарха»</w:t>
      </w:r>
      <w:r w:rsidR="004711FF" w:rsidRPr="00F70A3E">
        <w:rPr>
          <w:i/>
          <w:szCs w:val="24"/>
        </w:rPr>
        <w:t>)</w:t>
      </w:r>
      <w:r w:rsidR="0058172F" w:rsidRPr="00F70A3E">
        <w:rPr>
          <w:szCs w:val="24"/>
        </w:rPr>
        <w:t xml:space="preserve"> </w:t>
      </w:r>
      <w:r w:rsidR="0008098A" w:rsidRPr="00F70A3E">
        <w:rPr>
          <w:szCs w:val="24"/>
        </w:rPr>
        <w:t xml:space="preserve">можно считать </w:t>
      </w:r>
      <w:r w:rsidR="0008098A" w:rsidRPr="00F70A3E">
        <w:rPr>
          <w:i/>
          <w:szCs w:val="24"/>
        </w:rPr>
        <w:t>устаревшим,</w:t>
      </w:r>
      <w:r w:rsidR="0008098A" w:rsidRPr="00F70A3E">
        <w:rPr>
          <w:szCs w:val="24"/>
        </w:rPr>
        <w:t xml:space="preserve"> так как этот символ мы видим на современном российском гербе (демократического государства), где держава, также как и скипетр, символизирует </w:t>
      </w:r>
      <w:r w:rsidR="0008098A" w:rsidRPr="00F70A3E">
        <w:rPr>
          <w:b/>
          <w:szCs w:val="24"/>
        </w:rPr>
        <w:t>незыблемость государственных устоев нашего Отечества и употребляется в более широком значении «символ государственной власти».</w:t>
      </w:r>
      <w:r w:rsidR="009E5E0C" w:rsidRPr="00F70A3E">
        <w:rPr>
          <w:b/>
          <w:szCs w:val="24"/>
        </w:rPr>
        <w:t xml:space="preserve"> </w:t>
      </w:r>
      <w:proofErr w:type="gramEnd"/>
    </w:p>
    <w:p w:rsidR="0008098A" w:rsidRPr="00F70A3E" w:rsidRDefault="009E5E0C" w:rsidP="009E5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Cs w:val="24"/>
        </w:rPr>
      </w:pPr>
      <w:r w:rsidRPr="00F70A3E">
        <w:rPr>
          <w:szCs w:val="24"/>
        </w:rPr>
        <w:t>Данным выводам предшествовал анализ теоретических источников по теме исследования, Конституции Российской Федерации и других нормативных правовых актов Российской Федерации.</w:t>
      </w:r>
    </w:p>
    <w:p w:rsidR="002F1D65" w:rsidRPr="00F70A3E" w:rsidRDefault="002F1D65" w:rsidP="005E3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Cs w:val="24"/>
        </w:rPr>
      </w:pPr>
      <w:r w:rsidRPr="00F70A3E">
        <w:rPr>
          <w:szCs w:val="24"/>
        </w:rPr>
        <w:t xml:space="preserve">В процессе работы было проведено </w:t>
      </w:r>
      <w:r w:rsidR="005E3010" w:rsidRPr="00F70A3E">
        <w:rPr>
          <w:szCs w:val="24"/>
        </w:rPr>
        <w:t xml:space="preserve">практическое </w:t>
      </w:r>
      <w:r w:rsidRPr="00F70A3E">
        <w:rPr>
          <w:szCs w:val="24"/>
        </w:rPr>
        <w:t xml:space="preserve">исследование среди </w:t>
      </w:r>
      <w:r w:rsidR="00CC5E2E" w:rsidRPr="00F70A3E">
        <w:rPr>
          <w:szCs w:val="24"/>
        </w:rPr>
        <w:t xml:space="preserve">студентов </w:t>
      </w:r>
      <w:r w:rsidRPr="00F70A3E">
        <w:rPr>
          <w:szCs w:val="24"/>
        </w:rPr>
        <w:t xml:space="preserve">колледжа  с целью выяснения понимания ими значения слова «держава». </w:t>
      </w:r>
      <w:r w:rsidR="005E3010" w:rsidRPr="00F70A3E">
        <w:rPr>
          <w:szCs w:val="24"/>
        </w:rPr>
        <w:t xml:space="preserve"> </w:t>
      </w:r>
      <w:r w:rsidRPr="00F70A3E">
        <w:rPr>
          <w:szCs w:val="24"/>
        </w:rPr>
        <w:t xml:space="preserve">Результаты таковы: </w:t>
      </w:r>
      <w:r w:rsidR="00E85683" w:rsidRPr="00F70A3E">
        <w:rPr>
          <w:szCs w:val="24"/>
        </w:rPr>
        <w:t xml:space="preserve">13% респондентов </w:t>
      </w:r>
      <w:r w:rsidRPr="00F70A3E">
        <w:rPr>
          <w:szCs w:val="24"/>
        </w:rPr>
        <w:t xml:space="preserve"> связали значение термина  «держава»  с государственной символикой, 25% затруднились ответить на вопрос, 40%  назвали другое значение слова («государство»), 22 % ответили неправильно.</w:t>
      </w:r>
      <w:r w:rsidR="00E85683" w:rsidRPr="00F70A3E">
        <w:rPr>
          <w:szCs w:val="24"/>
        </w:rPr>
        <w:t xml:space="preserve"> Таким образом, </w:t>
      </w:r>
      <w:r w:rsidR="005E3010" w:rsidRPr="00F70A3E">
        <w:rPr>
          <w:szCs w:val="24"/>
        </w:rPr>
        <w:t xml:space="preserve">современная молодежь </w:t>
      </w:r>
      <w:r w:rsidR="00E85683" w:rsidRPr="00F70A3E">
        <w:rPr>
          <w:szCs w:val="24"/>
        </w:rPr>
        <w:t>недостаточ</w:t>
      </w:r>
      <w:r w:rsidR="005E3010" w:rsidRPr="00F70A3E">
        <w:rPr>
          <w:szCs w:val="24"/>
        </w:rPr>
        <w:t xml:space="preserve">но </w:t>
      </w:r>
      <w:r w:rsidR="00E85683" w:rsidRPr="00F70A3E">
        <w:rPr>
          <w:szCs w:val="24"/>
        </w:rPr>
        <w:t xml:space="preserve"> инфор</w:t>
      </w:r>
      <w:r w:rsidR="005E3010" w:rsidRPr="00F70A3E">
        <w:rPr>
          <w:szCs w:val="24"/>
        </w:rPr>
        <w:t xml:space="preserve">мирована </w:t>
      </w:r>
      <w:r w:rsidR="00E85683" w:rsidRPr="00F70A3E">
        <w:rPr>
          <w:szCs w:val="24"/>
        </w:rPr>
        <w:t xml:space="preserve"> о значении символа «держава» на гербе  России.</w:t>
      </w:r>
      <w:r w:rsidR="00CC5E2E" w:rsidRPr="00F70A3E">
        <w:rPr>
          <w:szCs w:val="24"/>
        </w:rPr>
        <w:t xml:space="preserve"> </w:t>
      </w:r>
      <w:r w:rsidR="005E3010" w:rsidRPr="00F70A3E">
        <w:rPr>
          <w:szCs w:val="24"/>
        </w:rPr>
        <w:t xml:space="preserve"> </w:t>
      </w:r>
      <w:r w:rsidR="00CC5E2E" w:rsidRPr="00F70A3E">
        <w:rPr>
          <w:szCs w:val="24"/>
        </w:rPr>
        <w:t xml:space="preserve">Данное исследование </w:t>
      </w:r>
      <w:r w:rsidR="005E3010" w:rsidRPr="00F70A3E">
        <w:rPr>
          <w:szCs w:val="24"/>
        </w:rPr>
        <w:t>по</w:t>
      </w:r>
      <w:r w:rsidR="00CC5E2E" w:rsidRPr="00F70A3E">
        <w:rPr>
          <w:szCs w:val="24"/>
        </w:rPr>
        <w:t xml:space="preserve">может </w:t>
      </w:r>
      <w:r w:rsidR="005E3010" w:rsidRPr="00F70A3E">
        <w:rPr>
          <w:szCs w:val="24"/>
        </w:rPr>
        <w:t>устранить пробелы в знаниях.</w:t>
      </w:r>
    </w:p>
    <w:p w:rsidR="005E3010" w:rsidRPr="00F70A3E" w:rsidRDefault="00F70A3E" w:rsidP="005E3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4"/>
        </w:rPr>
      </w:pPr>
      <w:r>
        <w:rPr>
          <w:szCs w:val="24"/>
        </w:rPr>
        <w:t>Список использованных источников</w:t>
      </w:r>
      <w:bookmarkStart w:id="0" w:name="_GoBack"/>
      <w:bookmarkEnd w:id="0"/>
    </w:p>
    <w:p w:rsidR="005E3010" w:rsidRPr="00F70A3E" w:rsidRDefault="005E3010" w:rsidP="005E3010">
      <w:pPr>
        <w:pStyle w:val="a7"/>
        <w:numPr>
          <w:ilvl w:val="0"/>
          <w:numId w:val="2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</w:rPr>
      </w:pPr>
      <w:r w:rsidRPr="00F70A3E">
        <w:rPr>
          <w:szCs w:val="24"/>
        </w:rPr>
        <w:t xml:space="preserve">Вилинбахов, Г. Родословная российского герба. [Текст] / Г. Вилинбахов.- М.: Родина, 1996г. - 178 с.  </w:t>
      </w:r>
    </w:p>
    <w:p w:rsidR="005E3010" w:rsidRPr="00F70A3E" w:rsidRDefault="005E3010" w:rsidP="005E3010">
      <w:pPr>
        <w:pStyle w:val="a7"/>
        <w:numPr>
          <w:ilvl w:val="0"/>
          <w:numId w:val="2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</w:rPr>
      </w:pPr>
      <w:r w:rsidRPr="00F70A3E">
        <w:rPr>
          <w:szCs w:val="24"/>
        </w:rPr>
        <w:t xml:space="preserve">Зеленин, А.В. Орел, скипетр, держава (Из истории понятий российской государственной </w:t>
      </w:r>
      <w:proofErr w:type="spellStart"/>
      <w:r w:rsidRPr="00F70A3E">
        <w:rPr>
          <w:szCs w:val="24"/>
        </w:rPr>
        <w:t>эмблематики</w:t>
      </w:r>
      <w:proofErr w:type="spellEnd"/>
      <w:r w:rsidRPr="00F70A3E">
        <w:rPr>
          <w:szCs w:val="24"/>
        </w:rPr>
        <w:t>) [Текст] // Русский язык в школе. - 2003г. – №2.- С.84 – 87.</w:t>
      </w:r>
    </w:p>
    <w:p w:rsidR="005E3010" w:rsidRPr="00F70A3E" w:rsidRDefault="005E3010" w:rsidP="005E3010">
      <w:pPr>
        <w:pStyle w:val="a7"/>
        <w:numPr>
          <w:ilvl w:val="0"/>
          <w:numId w:val="2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</w:rPr>
      </w:pPr>
      <w:r w:rsidRPr="00F70A3E">
        <w:rPr>
          <w:szCs w:val="24"/>
        </w:rPr>
        <w:t>Крюкова, Н.С. Государственный герб России: история герба с 16 в. по 1917 [Текст]/ Н. Крюкова.- М.: Родина, 1996г. – 673 с.</w:t>
      </w:r>
    </w:p>
    <w:p w:rsidR="002F1D65" w:rsidRPr="00F70A3E" w:rsidRDefault="005E3010" w:rsidP="002F1D65">
      <w:pPr>
        <w:pStyle w:val="a7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</w:rPr>
      </w:pPr>
      <w:r w:rsidRPr="00F70A3E">
        <w:rPr>
          <w:szCs w:val="24"/>
        </w:rPr>
        <w:t>Лысенко, Н. Русская государственная символика. Очерки. [Электронный ресурс] / http://edapskov.narod.ru/raznoe/simvol.htm</w:t>
      </w:r>
    </w:p>
    <w:sectPr w:rsidR="002F1D65" w:rsidRPr="00F70A3E" w:rsidSect="0008098A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5D997D77"/>
    <w:multiLevelType w:val="multilevel"/>
    <w:tmpl w:val="9388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7DB14C71"/>
    <w:multiLevelType w:val="hybridMultilevel"/>
    <w:tmpl w:val="144623CE"/>
    <w:lvl w:ilvl="0" w:tplc="0E60BA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8A"/>
    <w:rsid w:val="0008098A"/>
    <w:rsid w:val="00261B0E"/>
    <w:rsid w:val="002945C0"/>
    <w:rsid w:val="002A241D"/>
    <w:rsid w:val="002B1269"/>
    <w:rsid w:val="002F1D65"/>
    <w:rsid w:val="00381D0C"/>
    <w:rsid w:val="00407C6D"/>
    <w:rsid w:val="004711FF"/>
    <w:rsid w:val="004A221D"/>
    <w:rsid w:val="004B4D8E"/>
    <w:rsid w:val="004D1942"/>
    <w:rsid w:val="004E52F0"/>
    <w:rsid w:val="0058172F"/>
    <w:rsid w:val="005E3010"/>
    <w:rsid w:val="005F42E7"/>
    <w:rsid w:val="006E4C15"/>
    <w:rsid w:val="007D5AEC"/>
    <w:rsid w:val="009E5E0C"/>
    <w:rsid w:val="009F2912"/>
    <w:rsid w:val="00AD2829"/>
    <w:rsid w:val="00CC5E2E"/>
    <w:rsid w:val="00E85683"/>
    <w:rsid w:val="00EC0C3F"/>
    <w:rsid w:val="00F02300"/>
    <w:rsid w:val="00F27FFE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8A"/>
    <w:pPr>
      <w:ind w:firstLine="113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9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098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uiPriority w:val="10"/>
    <w:qFormat/>
    <w:rsid w:val="0008098A"/>
    <w:pPr>
      <w:spacing w:line="240" w:lineRule="auto"/>
      <w:ind w:firstLine="0"/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uiPriority w:val="10"/>
    <w:rsid w:val="0008098A"/>
    <w:rPr>
      <w:rFonts w:ascii="Times New Roman" w:eastAsia="Times New Roman" w:hAnsi="Times New Roman" w:cs="Times New Roman"/>
      <w:b/>
      <w:sz w:val="36"/>
      <w:szCs w:val="20"/>
    </w:rPr>
  </w:style>
  <w:style w:type="paragraph" w:styleId="a7">
    <w:name w:val="List Paragraph"/>
    <w:basedOn w:val="a"/>
    <w:uiPriority w:val="34"/>
    <w:qFormat/>
    <w:rsid w:val="002F1D65"/>
    <w:pPr>
      <w:ind w:left="720"/>
      <w:contextualSpacing/>
    </w:pPr>
  </w:style>
  <w:style w:type="character" w:styleId="a8">
    <w:name w:val="Emphasis"/>
    <w:basedOn w:val="a0"/>
    <w:uiPriority w:val="20"/>
    <w:qFormat/>
    <w:rsid w:val="00F70A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8A"/>
    <w:pPr>
      <w:ind w:firstLine="113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9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098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uiPriority w:val="10"/>
    <w:qFormat/>
    <w:rsid w:val="0008098A"/>
    <w:pPr>
      <w:spacing w:line="240" w:lineRule="auto"/>
      <w:ind w:firstLine="0"/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uiPriority w:val="10"/>
    <w:rsid w:val="0008098A"/>
    <w:rPr>
      <w:rFonts w:ascii="Times New Roman" w:eastAsia="Times New Roman" w:hAnsi="Times New Roman" w:cs="Times New Roman"/>
      <w:b/>
      <w:sz w:val="36"/>
      <w:szCs w:val="20"/>
    </w:rPr>
  </w:style>
  <w:style w:type="paragraph" w:styleId="a7">
    <w:name w:val="List Paragraph"/>
    <w:basedOn w:val="a"/>
    <w:uiPriority w:val="34"/>
    <w:qFormat/>
    <w:rsid w:val="002F1D65"/>
    <w:pPr>
      <w:ind w:left="720"/>
      <w:contextualSpacing/>
    </w:pPr>
  </w:style>
  <w:style w:type="character" w:styleId="a8">
    <w:name w:val="Emphasis"/>
    <w:basedOn w:val="a0"/>
    <w:uiPriority w:val="20"/>
    <w:qFormat/>
    <w:rsid w:val="00F70A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7CE6-2198-44AB-AC5F-7D724BA9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HP</cp:lastModifiedBy>
  <cp:revision>3</cp:revision>
  <dcterms:created xsi:type="dcterms:W3CDTF">2022-03-09T15:32:00Z</dcterms:created>
  <dcterms:modified xsi:type="dcterms:W3CDTF">2022-03-09T15:35:00Z</dcterms:modified>
</cp:coreProperties>
</file>