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1"/>
        <w:gridCol w:w="8477"/>
      </w:tblGrid>
      <w:tr w:rsidR="00495E72" w:rsidRPr="00D4231F" w14:paraId="2E1B9BF3" w14:textId="77777777" w:rsidTr="00495E72">
        <w:trPr>
          <w:trHeight w:val="1400"/>
        </w:trPr>
        <w:tc>
          <w:tcPr>
            <w:tcW w:w="1128" w:type="dxa"/>
            <w:tcBorders>
              <w:top w:val="nil"/>
              <w:left w:val="nil"/>
              <w:bottom w:val="nil"/>
              <w:right w:val="nil"/>
            </w:tcBorders>
          </w:tcPr>
          <w:p w14:paraId="511822CE" w14:textId="77777777" w:rsidR="00495E72" w:rsidRPr="00D4231F" w:rsidRDefault="00117DBA" w:rsidP="00495E72">
            <w:r w:rsidRPr="00D4231F">
              <w:rPr>
                <w:noProof/>
              </w:rPr>
              <w:object w:dxaOrig="1733" w:dyaOrig="1735" w14:anchorId="28F25D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75pt;height:57.75pt;mso-width-percent:0;mso-height-percent:0;mso-width-percent:0;mso-height-percent:0" o:ole="">
                  <v:imagedata r:id="rId8" o:title=""/>
                </v:shape>
                <o:OLEObject Type="Embed" ProgID="CorelDraw.Graphic.9" ShapeID="_x0000_i1025" DrawAspect="Content" ObjectID="_1710225731" r:id="rId9"/>
              </w:object>
            </w:r>
          </w:p>
        </w:tc>
        <w:tc>
          <w:tcPr>
            <w:tcW w:w="8720" w:type="dxa"/>
            <w:tcBorders>
              <w:top w:val="nil"/>
              <w:left w:val="nil"/>
              <w:bottom w:val="nil"/>
              <w:right w:val="nil"/>
            </w:tcBorders>
          </w:tcPr>
          <w:p w14:paraId="25FC2A5B" w14:textId="77777777" w:rsidR="0030591F" w:rsidRDefault="00495E72" w:rsidP="00495E72">
            <w:pPr>
              <w:jc w:val="center"/>
              <w:rPr>
                <w:b/>
                <w:spacing w:val="40"/>
              </w:rPr>
            </w:pPr>
            <w:r w:rsidRPr="00D4231F">
              <w:rPr>
                <w:b/>
                <w:spacing w:val="40"/>
              </w:rPr>
              <w:t>Автономная некоммерческая организация</w:t>
            </w:r>
            <w:r>
              <w:rPr>
                <w:b/>
                <w:spacing w:val="40"/>
              </w:rPr>
              <w:t xml:space="preserve"> </w:t>
            </w:r>
          </w:p>
          <w:p w14:paraId="55F19FA7" w14:textId="77777777" w:rsidR="00495E72" w:rsidRPr="00D4231F" w:rsidRDefault="00495E72" w:rsidP="00495E72">
            <w:pPr>
              <w:jc w:val="center"/>
              <w:rPr>
                <w:b/>
                <w:spacing w:val="40"/>
              </w:rPr>
            </w:pPr>
            <w:r>
              <w:rPr>
                <w:b/>
                <w:spacing w:val="40"/>
              </w:rPr>
              <w:t>профессионального образования</w:t>
            </w:r>
          </w:p>
          <w:p w14:paraId="3186A528" w14:textId="77777777" w:rsidR="00495E72" w:rsidRPr="00D4231F" w:rsidRDefault="00495E72" w:rsidP="00495E72">
            <w:pPr>
              <w:jc w:val="center"/>
              <w:rPr>
                <w:b/>
                <w:spacing w:val="20"/>
                <w:sz w:val="36"/>
                <w:szCs w:val="36"/>
              </w:rPr>
            </w:pPr>
            <w:r w:rsidRPr="00D4231F">
              <w:rPr>
                <w:b/>
                <w:spacing w:val="20"/>
                <w:sz w:val="36"/>
                <w:szCs w:val="36"/>
              </w:rPr>
              <w:t>КАЛИНИНГРАДСКИЙ БИЗНЕС-КОЛЛЕДЖ</w:t>
            </w:r>
          </w:p>
          <w:p w14:paraId="157AC10E" w14:textId="77777777" w:rsidR="00495E72" w:rsidRPr="00D4231F" w:rsidRDefault="00495E72" w:rsidP="00495E72">
            <w:pPr>
              <w:jc w:val="center"/>
              <w:rPr>
                <w:b/>
                <w:spacing w:val="20"/>
                <w:sz w:val="8"/>
                <w:szCs w:val="8"/>
              </w:rPr>
            </w:pPr>
          </w:p>
          <w:p w14:paraId="214D018A" w14:textId="77777777" w:rsidR="00495E72" w:rsidRPr="00D4231F" w:rsidRDefault="00495E72" w:rsidP="00495E72">
            <w:pPr>
              <w:pBdr>
                <w:bottom w:val="double" w:sz="6" w:space="1" w:color="auto"/>
              </w:pBdr>
              <w:jc w:val="center"/>
              <w:rPr>
                <w:sz w:val="4"/>
              </w:rPr>
            </w:pPr>
          </w:p>
          <w:p w14:paraId="2240E19A" w14:textId="77777777" w:rsidR="00495E72" w:rsidRPr="00D4231F" w:rsidRDefault="00495E72" w:rsidP="00495E72">
            <w:pPr>
              <w:rPr>
                <w:sz w:val="22"/>
                <w:szCs w:val="22"/>
              </w:rPr>
            </w:pPr>
          </w:p>
        </w:tc>
      </w:tr>
    </w:tbl>
    <w:p w14:paraId="743A8C4C" w14:textId="77777777" w:rsidR="0077640B" w:rsidRPr="004415ED" w:rsidRDefault="0077640B" w:rsidP="0077640B">
      <w:pPr>
        <w:widowControl w:val="0"/>
        <w:suppressAutoHyphens/>
        <w:autoSpaceDE w:val="0"/>
        <w:autoSpaceDN w:val="0"/>
        <w:adjustRightInd w:val="0"/>
        <w:jc w:val="right"/>
        <w:rPr>
          <w:b/>
          <w:caps/>
          <w:sz w:val="28"/>
          <w:szCs w:val="28"/>
        </w:rPr>
      </w:pPr>
    </w:p>
    <w:p w14:paraId="05252358" w14:textId="77777777" w:rsidR="0077640B" w:rsidRPr="004415ED" w:rsidRDefault="0077640B" w:rsidP="0077640B">
      <w:pPr>
        <w:widowControl w:val="0"/>
        <w:suppressAutoHyphens/>
        <w:autoSpaceDE w:val="0"/>
        <w:autoSpaceDN w:val="0"/>
        <w:adjustRightInd w:val="0"/>
        <w:jc w:val="right"/>
        <w:rPr>
          <w:caps/>
          <w:sz w:val="28"/>
          <w:szCs w:val="28"/>
        </w:rPr>
      </w:pPr>
    </w:p>
    <w:p w14:paraId="7CC99173" w14:textId="77777777" w:rsidR="0077640B" w:rsidRPr="004415ED" w:rsidRDefault="0077640B" w:rsidP="0077640B">
      <w:pPr>
        <w:widowControl w:val="0"/>
        <w:suppressAutoHyphens/>
        <w:autoSpaceDE w:val="0"/>
        <w:autoSpaceDN w:val="0"/>
        <w:adjustRightInd w:val="0"/>
        <w:jc w:val="right"/>
        <w:rPr>
          <w:caps/>
          <w:sz w:val="28"/>
          <w:szCs w:val="28"/>
        </w:rPr>
      </w:pPr>
    </w:p>
    <w:p w14:paraId="5BDDE89B" w14:textId="77777777" w:rsidR="0077640B" w:rsidRPr="004415ED" w:rsidRDefault="0077640B" w:rsidP="0077640B">
      <w:pPr>
        <w:widowControl w:val="0"/>
        <w:suppressAutoHyphens/>
        <w:autoSpaceDE w:val="0"/>
        <w:autoSpaceDN w:val="0"/>
        <w:adjustRightInd w:val="0"/>
        <w:jc w:val="right"/>
        <w:rPr>
          <w:caps/>
          <w:sz w:val="28"/>
          <w:szCs w:val="28"/>
        </w:rPr>
      </w:pPr>
    </w:p>
    <w:p w14:paraId="6B3157A6"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EFC773C"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677236C"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396ABEA"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64E2D5C" w14:textId="35E0A9D8" w:rsidR="0077640B" w:rsidRPr="004415ED" w:rsidRDefault="00BA7A43"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t>мЫШАНСКИЙ аНДРЕЙ аЛЕКСЕЕВИЧ</w:t>
      </w:r>
    </w:p>
    <w:p w14:paraId="302F1E48"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AA96D60"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0D5BEB5"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30226DB"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4997834"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EA511CB"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DA88DB5"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4415ED">
        <w:rPr>
          <w:b/>
          <w:caps/>
          <w:sz w:val="28"/>
          <w:szCs w:val="28"/>
        </w:rPr>
        <w:t>ПРОГРАММа ПРОФЕССИОНАЛЬНОГО МОДУЛЯ</w:t>
      </w:r>
    </w:p>
    <w:p w14:paraId="46514759"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372AFF11" w14:textId="77777777" w:rsidR="0077640B" w:rsidRPr="00CA4A69" w:rsidRDefault="00400791"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sidRPr="00CA4A69">
        <w:rPr>
          <w:b/>
          <w:sz w:val="28"/>
          <w:szCs w:val="28"/>
        </w:rPr>
        <w:t xml:space="preserve">Маркетинговое и правовое обеспечение </w:t>
      </w:r>
      <w:r w:rsidR="00890413">
        <w:rPr>
          <w:b/>
          <w:sz w:val="28"/>
          <w:szCs w:val="28"/>
        </w:rPr>
        <w:t>реализации</w:t>
      </w:r>
      <w:r w:rsidR="00890413">
        <w:rPr>
          <w:b/>
          <w:sz w:val="28"/>
          <w:szCs w:val="28"/>
        </w:rPr>
        <w:br/>
      </w:r>
      <w:r w:rsidRPr="00CA4A69">
        <w:rPr>
          <w:b/>
          <w:sz w:val="28"/>
          <w:szCs w:val="28"/>
        </w:rPr>
        <w:t>рекламного продукта</w:t>
      </w:r>
    </w:p>
    <w:p w14:paraId="078811EF"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A24C0BD"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3F02CE01"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69A5D0CE"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94863E0"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92C5794"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5287C05"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D2A8894"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3C6A1E1"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63D285A"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41E8F4"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2928D78"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49EA3F"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DAC3F76"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0B8422"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8D8E657"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4097738" w14:textId="77777777" w:rsidR="0077640B" w:rsidRPr="004D469E"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A2F4A21"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3BA2F7"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E7A270" w14:textId="77777777" w:rsidR="0077640B" w:rsidRPr="004415ED" w:rsidRDefault="0077640B" w:rsidP="0077640B">
      <w:pPr>
        <w:pStyle w:val="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0"/>
          <w:szCs w:val="20"/>
        </w:rPr>
      </w:pPr>
    </w:p>
    <w:p w14:paraId="5E4F922E" w14:textId="77777777" w:rsidR="00CA4A69" w:rsidRDefault="00CA4A69"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DA7D357" w14:textId="77777777" w:rsidR="00495E72" w:rsidRDefault="00495E72"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1A638846" w14:textId="1ECF4B49" w:rsidR="0077640B" w:rsidRPr="00D96362" w:rsidRDefault="00CA4A69" w:rsidP="00774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r w:rsidRPr="00D96362">
        <w:rPr>
          <w:bCs/>
        </w:rPr>
        <w:t>20</w:t>
      </w:r>
      <w:r w:rsidR="00044932">
        <w:rPr>
          <w:bCs/>
        </w:rPr>
        <w:t>20</w:t>
      </w:r>
      <w:r w:rsidR="003F0A9B" w:rsidRPr="00D96362">
        <w:rPr>
          <w:bCs/>
        </w:rPr>
        <w:t xml:space="preserve"> </w:t>
      </w:r>
      <w:r w:rsidR="0077640B" w:rsidRPr="00D96362">
        <w:rPr>
          <w:bCs/>
        </w:rPr>
        <w:t>г.</w:t>
      </w:r>
      <w:r w:rsidR="0077640B" w:rsidRPr="00D96362">
        <w:rPr>
          <w:bCs/>
          <w:i/>
        </w:rPr>
        <w:br w:type="page"/>
      </w:r>
    </w:p>
    <w:p w14:paraId="776FACD5" w14:textId="77777777" w:rsidR="00A94B8F" w:rsidRPr="00CC6081" w:rsidRDefault="00A94B8F" w:rsidP="00646A1F">
      <w:pPr>
        <w:spacing w:line="276" w:lineRule="auto"/>
        <w:ind w:firstLine="708"/>
        <w:jc w:val="both"/>
        <w:rPr>
          <w:sz w:val="26"/>
          <w:szCs w:val="26"/>
        </w:rPr>
      </w:pPr>
      <w:r w:rsidRPr="00CC6081">
        <w:rPr>
          <w:sz w:val="26"/>
          <w:szCs w:val="26"/>
        </w:rPr>
        <w:lastRenderedPageBreak/>
        <w:t xml:space="preserve">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СПО) </w:t>
      </w:r>
      <w:r w:rsidR="00495E72" w:rsidRPr="00CC6081">
        <w:rPr>
          <w:sz w:val="26"/>
          <w:szCs w:val="26"/>
        </w:rPr>
        <w:t>42.02.01</w:t>
      </w:r>
      <w:r w:rsidRPr="00CC6081">
        <w:rPr>
          <w:sz w:val="26"/>
          <w:szCs w:val="26"/>
        </w:rPr>
        <w:t xml:space="preserve"> Реклама</w:t>
      </w:r>
    </w:p>
    <w:p w14:paraId="12466B8E" w14:textId="77777777" w:rsidR="00A94B8F" w:rsidRPr="00CC6081" w:rsidRDefault="00A94B8F" w:rsidP="00646A1F">
      <w:pPr>
        <w:spacing w:line="276" w:lineRule="auto"/>
        <w:jc w:val="both"/>
        <w:rPr>
          <w:sz w:val="26"/>
          <w:szCs w:val="26"/>
        </w:rPr>
      </w:pPr>
    </w:p>
    <w:p w14:paraId="3298E9F3" w14:textId="77777777" w:rsidR="00A94B8F" w:rsidRPr="00CC6081" w:rsidRDefault="00A94B8F" w:rsidP="00646A1F">
      <w:pPr>
        <w:spacing w:line="276" w:lineRule="auto"/>
        <w:ind w:firstLine="708"/>
        <w:jc w:val="both"/>
        <w:rPr>
          <w:sz w:val="26"/>
          <w:szCs w:val="26"/>
        </w:rPr>
      </w:pPr>
      <w:r w:rsidRPr="00CC6081">
        <w:rPr>
          <w:sz w:val="26"/>
          <w:szCs w:val="26"/>
        </w:rPr>
        <w:t xml:space="preserve">Организация-разработчик: Автономная некоммерческая организация </w:t>
      </w:r>
      <w:r w:rsidR="00495E72" w:rsidRPr="00CC6081">
        <w:rPr>
          <w:sz w:val="26"/>
          <w:szCs w:val="26"/>
        </w:rPr>
        <w:t xml:space="preserve">профессионального образования </w:t>
      </w:r>
      <w:r w:rsidRPr="00CC6081">
        <w:rPr>
          <w:sz w:val="26"/>
          <w:szCs w:val="26"/>
        </w:rPr>
        <w:t>«Калининградский бизнес-колледж»</w:t>
      </w:r>
    </w:p>
    <w:p w14:paraId="2F53CE12" w14:textId="77777777" w:rsidR="00A94B8F" w:rsidRPr="00CC6081" w:rsidRDefault="00A94B8F" w:rsidP="00646A1F">
      <w:pPr>
        <w:spacing w:line="276" w:lineRule="auto"/>
        <w:jc w:val="both"/>
        <w:rPr>
          <w:sz w:val="26"/>
          <w:szCs w:val="26"/>
        </w:rPr>
      </w:pPr>
    </w:p>
    <w:p w14:paraId="3D154442" w14:textId="77777777" w:rsidR="00A94B8F" w:rsidRPr="00CC6081" w:rsidRDefault="00A94B8F" w:rsidP="00646A1F">
      <w:pPr>
        <w:spacing w:line="276" w:lineRule="auto"/>
        <w:jc w:val="both"/>
        <w:rPr>
          <w:sz w:val="26"/>
          <w:szCs w:val="26"/>
        </w:rPr>
      </w:pPr>
      <w:r w:rsidRPr="00CC6081">
        <w:rPr>
          <w:sz w:val="26"/>
          <w:szCs w:val="26"/>
        </w:rPr>
        <w:t>Разработчики:</w:t>
      </w:r>
    </w:p>
    <w:p w14:paraId="3B7A93D6" w14:textId="1187EDB7" w:rsidR="00232C7E" w:rsidRDefault="00232C7E" w:rsidP="00232C7E">
      <w:pPr>
        <w:ind w:firstLine="709"/>
        <w:jc w:val="both"/>
        <w:rPr>
          <w:sz w:val="26"/>
          <w:szCs w:val="26"/>
        </w:rPr>
      </w:pPr>
      <w:r w:rsidRPr="00CC6081">
        <w:rPr>
          <w:sz w:val="26"/>
          <w:szCs w:val="26"/>
        </w:rPr>
        <w:t>Солдатенкова А.Ю., заведующая кафедрой средств массовой информации Автономной некоммерческой организации профессионального образования «Калининградский бизнес-колледж»;</w:t>
      </w:r>
    </w:p>
    <w:p w14:paraId="6886580C" w14:textId="77777777" w:rsidR="00232C7E" w:rsidRPr="00CC6081" w:rsidRDefault="00232C7E" w:rsidP="00232C7E">
      <w:pPr>
        <w:ind w:firstLine="709"/>
        <w:jc w:val="both"/>
        <w:rPr>
          <w:sz w:val="26"/>
          <w:szCs w:val="26"/>
        </w:rPr>
      </w:pPr>
      <w:r w:rsidRPr="00CC6081">
        <w:rPr>
          <w:sz w:val="26"/>
          <w:szCs w:val="26"/>
        </w:rPr>
        <w:t>Мышанский А.А., преподаватель кафедры средств массовой информации Автономной некоммерческой организации профессионального образования «Калининградский бизнес-колледж»</w:t>
      </w:r>
    </w:p>
    <w:p w14:paraId="5B069E4E" w14:textId="77777777" w:rsidR="00DF66C3" w:rsidRPr="00CC6081" w:rsidRDefault="00DF66C3" w:rsidP="00646A1F">
      <w:pPr>
        <w:spacing w:line="276" w:lineRule="auto"/>
        <w:jc w:val="both"/>
        <w:rPr>
          <w:sz w:val="26"/>
          <w:szCs w:val="26"/>
        </w:rPr>
      </w:pPr>
    </w:p>
    <w:p w14:paraId="7EFE2C72" w14:textId="77777777" w:rsidR="00CC6081" w:rsidRPr="00CC6081" w:rsidRDefault="00CC6081" w:rsidP="00CC6081">
      <w:pPr>
        <w:widowControl w:val="0"/>
        <w:autoSpaceDE w:val="0"/>
        <w:autoSpaceDN w:val="0"/>
        <w:spacing w:line="276" w:lineRule="auto"/>
        <w:ind w:firstLine="709"/>
        <w:jc w:val="both"/>
        <w:rPr>
          <w:sz w:val="26"/>
          <w:szCs w:val="26"/>
          <w:lang w:eastAsia="en-US"/>
        </w:rPr>
      </w:pPr>
      <w:r w:rsidRPr="00CC6081">
        <w:rPr>
          <w:sz w:val="26"/>
          <w:szCs w:val="26"/>
          <w:lang w:eastAsia="en-US"/>
        </w:rPr>
        <w:t>Программа профессионального модуля рассмотрена на заседании кафедры СМИ. Протокол № 11 от 19.06.2020г.</w:t>
      </w:r>
    </w:p>
    <w:p w14:paraId="77FC12F6" w14:textId="77777777" w:rsidR="00CC6081" w:rsidRPr="00CC6081" w:rsidRDefault="00CC6081" w:rsidP="00CC6081">
      <w:pPr>
        <w:widowControl w:val="0"/>
        <w:autoSpaceDE w:val="0"/>
        <w:autoSpaceDN w:val="0"/>
        <w:spacing w:line="276" w:lineRule="auto"/>
        <w:ind w:firstLine="709"/>
        <w:jc w:val="both"/>
        <w:rPr>
          <w:sz w:val="26"/>
          <w:szCs w:val="26"/>
          <w:lang w:eastAsia="en-US"/>
        </w:rPr>
      </w:pPr>
      <w:r w:rsidRPr="00CC6081">
        <w:rPr>
          <w:sz w:val="26"/>
          <w:szCs w:val="26"/>
          <w:lang w:eastAsia="en-US"/>
        </w:rPr>
        <w:t>Одобрена Методическим советом Автономной некоммерческой организации профессионального образования «Калининградский бизнес-колледж. Протокол № 01 от 28.08.2020 г.</w:t>
      </w:r>
    </w:p>
    <w:p w14:paraId="1C7069D2" w14:textId="77777777" w:rsidR="00CC6081" w:rsidRPr="00CC6081" w:rsidRDefault="00CC6081" w:rsidP="00CC6081">
      <w:pPr>
        <w:widowControl w:val="0"/>
        <w:autoSpaceDE w:val="0"/>
        <w:autoSpaceDN w:val="0"/>
        <w:spacing w:line="276" w:lineRule="auto"/>
        <w:ind w:firstLine="709"/>
        <w:jc w:val="both"/>
        <w:rPr>
          <w:sz w:val="26"/>
          <w:szCs w:val="26"/>
          <w:lang w:eastAsia="en-US"/>
        </w:rPr>
      </w:pPr>
      <w:r w:rsidRPr="00CC6081">
        <w:rPr>
          <w:sz w:val="26"/>
          <w:szCs w:val="26"/>
          <w:lang w:eastAsia="en-US"/>
        </w:rPr>
        <w:t xml:space="preserve">Утверждена приказом директора №57 от 31.08.2020 г. </w:t>
      </w:r>
    </w:p>
    <w:p w14:paraId="6599E2A0" w14:textId="77777777" w:rsidR="00A94B8F" w:rsidRPr="00CC6081" w:rsidRDefault="00A94B8F" w:rsidP="00A94B8F">
      <w:pPr>
        <w:jc w:val="both"/>
        <w:rPr>
          <w:sz w:val="26"/>
          <w:szCs w:val="26"/>
        </w:rPr>
      </w:pPr>
    </w:p>
    <w:p w14:paraId="5B97F947" w14:textId="77777777" w:rsidR="0077640B" w:rsidRPr="00CC6081" w:rsidRDefault="0077640B" w:rsidP="0077640B">
      <w:pPr>
        <w:widowControl w:val="0"/>
        <w:tabs>
          <w:tab w:val="left" w:pos="6420"/>
        </w:tabs>
        <w:suppressAutoHyphens/>
        <w:rPr>
          <w:sz w:val="26"/>
          <w:szCs w:val="26"/>
        </w:rPr>
      </w:pPr>
    </w:p>
    <w:p w14:paraId="7042FADF" w14:textId="77777777" w:rsidR="0077640B" w:rsidRPr="00CC6081"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sz w:val="26"/>
          <w:szCs w:val="26"/>
        </w:rPr>
      </w:pPr>
    </w:p>
    <w:p w14:paraId="549F344C"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r w:rsidRPr="004415ED">
        <w:rPr>
          <w:b/>
          <w:caps/>
          <w:sz w:val="28"/>
          <w:szCs w:val="28"/>
          <w:u w:val="single"/>
        </w:rPr>
        <w:br w:type="page"/>
      </w:r>
    </w:p>
    <w:p w14:paraId="7AA6280A" w14:textId="77777777" w:rsidR="0077640B" w:rsidRPr="004415ED" w:rsidRDefault="0077640B" w:rsidP="00983A94">
      <w:pPr>
        <w:ind w:left="170" w:right="170"/>
        <w:jc w:val="center"/>
        <w:rPr>
          <w:b/>
          <w:sz w:val="28"/>
          <w:szCs w:val="28"/>
        </w:rPr>
      </w:pPr>
      <w:r w:rsidRPr="004415ED">
        <w:rPr>
          <w:b/>
          <w:sz w:val="28"/>
          <w:szCs w:val="28"/>
        </w:rPr>
        <w:lastRenderedPageBreak/>
        <w:t>СОДЕРЖАНИЕ</w:t>
      </w:r>
    </w:p>
    <w:p w14:paraId="535AFF11" w14:textId="77777777" w:rsidR="0077640B" w:rsidRDefault="0077640B" w:rsidP="00983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70" w:right="170"/>
      </w:pPr>
    </w:p>
    <w:p w14:paraId="778B9660" w14:textId="69BD8431" w:rsidR="00983A94" w:rsidRPr="001A0A52" w:rsidRDefault="005B65DC" w:rsidP="00983A94">
      <w:pPr>
        <w:pStyle w:val="11"/>
        <w:tabs>
          <w:tab w:val="right" w:leader="dot" w:pos="9345"/>
        </w:tabs>
        <w:spacing w:line="360" w:lineRule="auto"/>
        <w:ind w:left="397" w:right="397"/>
        <w:rPr>
          <w:rFonts w:asciiTheme="minorHAnsi" w:eastAsiaTheme="minorEastAsia" w:hAnsiTheme="minorHAnsi" w:cstheme="minorBidi"/>
          <w:b w:val="0"/>
          <w:bCs w:val="0"/>
          <w:caps w:val="0"/>
          <w:noProof/>
          <w:sz w:val="28"/>
          <w:szCs w:val="28"/>
        </w:rPr>
      </w:pPr>
      <w:r w:rsidRPr="001A0A52">
        <w:rPr>
          <w:b w:val="0"/>
          <w:bCs w:val="0"/>
          <w:sz w:val="28"/>
          <w:szCs w:val="28"/>
        </w:rPr>
        <w:fldChar w:fldCharType="begin"/>
      </w:r>
      <w:r w:rsidRPr="001A0A52">
        <w:rPr>
          <w:b w:val="0"/>
          <w:bCs w:val="0"/>
          <w:sz w:val="28"/>
          <w:szCs w:val="28"/>
        </w:rPr>
        <w:instrText xml:space="preserve"> TOC \o \h \z \u </w:instrText>
      </w:r>
      <w:r w:rsidRPr="001A0A52">
        <w:rPr>
          <w:b w:val="0"/>
          <w:bCs w:val="0"/>
          <w:sz w:val="28"/>
          <w:szCs w:val="28"/>
        </w:rPr>
        <w:fldChar w:fldCharType="separate"/>
      </w:r>
      <w:hyperlink w:anchor="_Toc85015283" w:history="1">
        <w:r w:rsidR="00983A94" w:rsidRPr="001A0A52">
          <w:rPr>
            <w:rStyle w:val="ae"/>
            <w:b w:val="0"/>
            <w:bCs w:val="0"/>
            <w:noProof/>
            <w:sz w:val="28"/>
            <w:szCs w:val="28"/>
          </w:rPr>
          <w:t>1. паспорт ПРОГРАММЫ ПРОФЕССИОНАЛЬНОГО МОДУЛЯ</w:t>
        </w:r>
        <w:r w:rsidR="00983A94" w:rsidRPr="001A0A52">
          <w:rPr>
            <w:b w:val="0"/>
            <w:bCs w:val="0"/>
            <w:noProof/>
            <w:webHidden/>
            <w:sz w:val="28"/>
            <w:szCs w:val="28"/>
          </w:rPr>
          <w:tab/>
        </w:r>
        <w:r w:rsidR="00983A94" w:rsidRPr="001A0A52">
          <w:rPr>
            <w:b w:val="0"/>
            <w:bCs w:val="0"/>
            <w:noProof/>
            <w:webHidden/>
            <w:sz w:val="28"/>
            <w:szCs w:val="28"/>
          </w:rPr>
          <w:fldChar w:fldCharType="begin"/>
        </w:r>
        <w:r w:rsidR="00983A94" w:rsidRPr="001A0A52">
          <w:rPr>
            <w:b w:val="0"/>
            <w:bCs w:val="0"/>
            <w:noProof/>
            <w:webHidden/>
            <w:sz w:val="28"/>
            <w:szCs w:val="28"/>
          </w:rPr>
          <w:instrText xml:space="preserve"> PAGEREF _Toc85015283 \h </w:instrText>
        </w:r>
        <w:r w:rsidR="00983A94" w:rsidRPr="001A0A52">
          <w:rPr>
            <w:b w:val="0"/>
            <w:bCs w:val="0"/>
            <w:noProof/>
            <w:webHidden/>
            <w:sz w:val="28"/>
            <w:szCs w:val="28"/>
          </w:rPr>
        </w:r>
        <w:r w:rsidR="00983A94" w:rsidRPr="001A0A52">
          <w:rPr>
            <w:b w:val="0"/>
            <w:bCs w:val="0"/>
            <w:noProof/>
            <w:webHidden/>
            <w:sz w:val="28"/>
            <w:szCs w:val="28"/>
          </w:rPr>
          <w:fldChar w:fldCharType="separate"/>
        </w:r>
        <w:r w:rsidR="001A0A52">
          <w:rPr>
            <w:b w:val="0"/>
            <w:bCs w:val="0"/>
            <w:noProof/>
            <w:webHidden/>
            <w:sz w:val="28"/>
            <w:szCs w:val="28"/>
          </w:rPr>
          <w:t>4</w:t>
        </w:r>
        <w:r w:rsidR="00983A94" w:rsidRPr="001A0A52">
          <w:rPr>
            <w:b w:val="0"/>
            <w:bCs w:val="0"/>
            <w:noProof/>
            <w:webHidden/>
            <w:sz w:val="28"/>
            <w:szCs w:val="28"/>
          </w:rPr>
          <w:fldChar w:fldCharType="end"/>
        </w:r>
      </w:hyperlink>
    </w:p>
    <w:p w14:paraId="4114C966" w14:textId="705F2B93" w:rsidR="00983A94" w:rsidRPr="001A0A52" w:rsidRDefault="00977D05" w:rsidP="00983A94">
      <w:pPr>
        <w:pStyle w:val="11"/>
        <w:tabs>
          <w:tab w:val="right" w:leader="dot" w:pos="9345"/>
        </w:tabs>
        <w:spacing w:line="360" w:lineRule="auto"/>
        <w:ind w:left="397" w:right="397"/>
        <w:rPr>
          <w:rFonts w:asciiTheme="minorHAnsi" w:eastAsiaTheme="minorEastAsia" w:hAnsiTheme="minorHAnsi" w:cstheme="minorBidi"/>
          <w:b w:val="0"/>
          <w:bCs w:val="0"/>
          <w:caps w:val="0"/>
          <w:noProof/>
          <w:sz w:val="28"/>
          <w:szCs w:val="28"/>
        </w:rPr>
      </w:pPr>
      <w:hyperlink w:anchor="_Toc85015284" w:history="1">
        <w:r w:rsidR="00983A94" w:rsidRPr="001A0A52">
          <w:rPr>
            <w:rStyle w:val="ae"/>
            <w:b w:val="0"/>
            <w:bCs w:val="0"/>
            <w:noProof/>
            <w:sz w:val="28"/>
            <w:szCs w:val="28"/>
          </w:rPr>
          <w:t>2. результаты освоения ПРОФЕССИОНАЛЬНОГО МОДУЛЯ</w:t>
        </w:r>
        <w:r w:rsidR="00983A94" w:rsidRPr="001A0A52">
          <w:rPr>
            <w:b w:val="0"/>
            <w:bCs w:val="0"/>
            <w:noProof/>
            <w:webHidden/>
            <w:sz w:val="28"/>
            <w:szCs w:val="28"/>
          </w:rPr>
          <w:tab/>
        </w:r>
        <w:r w:rsidR="00983A94" w:rsidRPr="001A0A52">
          <w:rPr>
            <w:b w:val="0"/>
            <w:bCs w:val="0"/>
            <w:noProof/>
            <w:webHidden/>
            <w:sz w:val="28"/>
            <w:szCs w:val="28"/>
          </w:rPr>
          <w:fldChar w:fldCharType="begin"/>
        </w:r>
        <w:r w:rsidR="00983A94" w:rsidRPr="001A0A52">
          <w:rPr>
            <w:b w:val="0"/>
            <w:bCs w:val="0"/>
            <w:noProof/>
            <w:webHidden/>
            <w:sz w:val="28"/>
            <w:szCs w:val="28"/>
          </w:rPr>
          <w:instrText xml:space="preserve"> PAGEREF _Toc85015284 \h </w:instrText>
        </w:r>
        <w:r w:rsidR="00983A94" w:rsidRPr="001A0A52">
          <w:rPr>
            <w:b w:val="0"/>
            <w:bCs w:val="0"/>
            <w:noProof/>
            <w:webHidden/>
            <w:sz w:val="28"/>
            <w:szCs w:val="28"/>
          </w:rPr>
        </w:r>
        <w:r w:rsidR="00983A94" w:rsidRPr="001A0A52">
          <w:rPr>
            <w:b w:val="0"/>
            <w:bCs w:val="0"/>
            <w:noProof/>
            <w:webHidden/>
            <w:sz w:val="28"/>
            <w:szCs w:val="28"/>
          </w:rPr>
          <w:fldChar w:fldCharType="separate"/>
        </w:r>
        <w:r w:rsidR="001A0A52">
          <w:rPr>
            <w:b w:val="0"/>
            <w:bCs w:val="0"/>
            <w:noProof/>
            <w:webHidden/>
            <w:sz w:val="28"/>
            <w:szCs w:val="28"/>
          </w:rPr>
          <w:t>6</w:t>
        </w:r>
        <w:r w:rsidR="00983A94" w:rsidRPr="001A0A52">
          <w:rPr>
            <w:b w:val="0"/>
            <w:bCs w:val="0"/>
            <w:noProof/>
            <w:webHidden/>
            <w:sz w:val="28"/>
            <w:szCs w:val="28"/>
          </w:rPr>
          <w:fldChar w:fldCharType="end"/>
        </w:r>
      </w:hyperlink>
    </w:p>
    <w:p w14:paraId="557F36E1" w14:textId="3BF7DEB6" w:rsidR="00983A94" w:rsidRPr="001A0A52" w:rsidRDefault="00977D05" w:rsidP="00983A94">
      <w:pPr>
        <w:pStyle w:val="11"/>
        <w:tabs>
          <w:tab w:val="right" w:leader="dot" w:pos="9345"/>
        </w:tabs>
        <w:spacing w:line="360" w:lineRule="auto"/>
        <w:ind w:left="397" w:right="397"/>
        <w:rPr>
          <w:rFonts w:asciiTheme="minorHAnsi" w:eastAsiaTheme="minorEastAsia" w:hAnsiTheme="minorHAnsi" w:cstheme="minorBidi"/>
          <w:b w:val="0"/>
          <w:bCs w:val="0"/>
          <w:caps w:val="0"/>
          <w:noProof/>
          <w:sz w:val="28"/>
          <w:szCs w:val="28"/>
        </w:rPr>
      </w:pPr>
      <w:hyperlink w:anchor="_Toc85015285" w:history="1">
        <w:r w:rsidR="00983A94" w:rsidRPr="001A0A52">
          <w:rPr>
            <w:rStyle w:val="ae"/>
            <w:b w:val="0"/>
            <w:bCs w:val="0"/>
            <w:noProof/>
            <w:sz w:val="28"/>
            <w:szCs w:val="28"/>
          </w:rPr>
          <w:t>3. СТРУКТУРА и ПРИМЕРНОЕ содержание профессионального модуля</w:t>
        </w:r>
        <w:r w:rsidR="00983A94" w:rsidRPr="001A0A52">
          <w:rPr>
            <w:b w:val="0"/>
            <w:bCs w:val="0"/>
            <w:noProof/>
            <w:webHidden/>
            <w:sz w:val="28"/>
            <w:szCs w:val="28"/>
          </w:rPr>
          <w:tab/>
        </w:r>
        <w:r w:rsidR="00983A94" w:rsidRPr="001A0A52">
          <w:rPr>
            <w:b w:val="0"/>
            <w:bCs w:val="0"/>
            <w:noProof/>
            <w:webHidden/>
            <w:sz w:val="28"/>
            <w:szCs w:val="28"/>
          </w:rPr>
          <w:fldChar w:fldCharType="begin"/>
        </w:r>
        <w:r w:rsidR="00983A94" w:rsidRPr="001A0A52">
          <w:rPr>
            <w:b w:val="0"/>
            <w:bCs w:val="0"/>
            <w:noProof/>
            <w:webHidden/>
            <w:sz w:val="28"/>
            <w:szCs w:val="28"/>
          </w:rPr>
          <w:instrText xml:space="preserve"> PAGEREF _Toc85015285 \h </w:instrText>
        </w:r>
        <w:r w:rsidR="00983A94" w:rsidRPr="001A0A52">
          <w:rPr>
            <w:b w:val="0"/>
            <w:bCs w:val="0"/>
            <w:noProof/>
            <w:webHidden/>
            <w:sz w:val="28"/>
            <w:szCs w:val="28"/>
          </w:rPr>
        </w:r>
        <w:r w:rsidR="00983A94" w:rsidRPr="001A0A52">
          <w:rPr>
            <w:b w:val="0"/>
            <w:bCs w:val="0"/>
            <w:noProof/>
            <w:webHidden/>
            <w:sz w:val="28"/>
            <w:szCs w:val="28"/>
          </w:rPr>
          <w:fldChar w:fldCharType="separate"/>
        </w:r>
        <w:r w:rsidR="001A0A52">
          <w:rPr>
            <w:b w:val="0"/>
            <w:bCs w:val="0"/>
            <w:noProof/>
            <w:webHidden/>
            <w:sz w:val="28"/>
            <w:szCs w:val="28"/>
          </w:rPr>
          <w:t>7</w:t>
        </w:r>
        <w:r w:rsidR="00983A94" w:rsidRPr="001A0A52">
          <w:rPr>
            <w:b w:val="0"/>
            <w:bCs w:val="0"/>
            <w:noProof/>
            <w:webHidden/>
            <w:sz w:val="28"/>
            <w:szCs w:val="28"/>
          </w:rPr>
          <w:fldChar w:fldCharType="end"/>
        </w:r>
      </w:hyperlink>
    </w:p>
    <w:p w14:paraId="0C693400" w14:textId="2418B738" w:rsidR="00983A94" w:rsidRPr="001A0A52" w:rsidRDefault="00977D05" w:rsidP="00983A94">
      <w:pPr>
        <w:pStyle w:val="11"/>
        <w:tabs>
          <w:tab w:val="right" w:leader="dot" w:pos="9345"/>
        </w:tabs>
        <w:spacing w:line="360" w:lineRule="auto"/>
        <w:ind w:left="397" w:right="397"/>
        <w:rPr>
          <w:rFonts w:asciiTheme="minorHAnsi" w:eastAsiaTheme="minorEastAsia" w:hAnsiTheme="minorHAnsi" w:cstheme="minorBidi"/>
          <w:b w:val="0"/>
          <w:bCs w:val="0"/>
          <w:caps w:val="0"/>
          <w:noProof/>
          <w:sz w:val="28"/>
          <w:szCs w:val="28"/>
        </w:rPr>
      </w:pPr>
      <w:hyperlink w:anchor="_Toc85015286" w:history="1">
        <w:r w:rsidR="00983A94" w:rsidRPr="001A0A52">
          <w:rPr>
            <w:rStyle w:val="ae"/>
            <w:b w:val="0"/>
            <w:bCs w:val="0"/>
            <w:noProof/>
            <w:sz w:val="28"/>
            <w:szCs w:val="28"/>
          </w:rPr>
          <w:t>4. условия реализации программы ПРОФЕССИОНАЛЬНОГО МОДУЛЯ</w:t>
        </w:r>
        <w:r w:rsidR="00983A94" w:rsidRPr="001A0A52">
          <w:rPr>
            <w:b w:val="0"/>
            <w:bCs w:val="0"/>
            <w:noProof/>
            <w:webHidden/>
            <w:sz w:val="28"/>
            <w:szCs w:val="28"/>
          </w:rPr>
          <w:tab/>
        </w:r>
        <w:r w:rsidR="00983A94" w:rsidRPr="001A0A52">
          <w:rPr>
            <w:b w:val="0"/>
            <w:bCs w:val="0"/>
            <w:noProof/>
            <w:webHidden/>
            <w:sz w:val="28"/>
            <w:szCs w:val="28"/>
          </w:rPr>
          <w:fldChar w:fldCharType="begin"/>
        </w:r>
        <w:r w:rsidR="00983A94" w:rsidRPr="001A0A52">
          <w:rPr>
            <w:b w:val="0"/>
            <w:bCs w:val="0"/>
            <w:noProof/>
            <w:webHidden/>
            <w:sz w:val="28"/>
            <w:szCs w:val="28"/>
          </w:rPr>
          <w:instrText xml:space="preserve"> PAGEREF _Toc85015286 \h </w:instrText>
        </w:r>
        <w:r w:rsidR="00983A94" w:rsidRPr="001A0A52">
          <w:rPr>
            <w:b w:val="0"/>
            <w:bCs w:val="0"/>
            <w:noProof/>
            <w:webHidden/>
            <w:sz w:val="28"/>
            <w:szCs w:val="28"/>
          </w:rPr>
        </w:r>
        <w:r w:rsidR="00983A94" w:rsidRPr="001A0A52">
          <w:rPr>
            <w:b w:val="0"/>
            <w:bCs w:val="0"/>
            <w:noProof/>
            <w:webHidden/>
            <w:sz w:val="28"/>
            <w:szCs w:val="28"/>
          </w:rPr>
          <w:fldChar w:fldCharType="separate"/>
        </w:r>
        <w:r w:rsidR="001A0A52">
          <w:rPr>
            <w:b w:val="0"/>
            <w:bCs w:val="0"/>
            <w:noProof/>
            <w:webHidden/>
            <w:sz w:val="28"/>
            <w:szCs w:val="28"/>
          </w:rPr>
          <w:t>17</w:t>
        </w:r>
        <w:r w:rsidR="00983A94" w:rsidRPr="001A0A52">
          <w:rPr>
            <w:b w:val="0"/>
            <w:bCs w:val="0"/>
            <w:noProof/>
            <w:webHidden/>
            <w:sz w:val="28"/>
            <w:szCs w:val="28"/>
          </w:rPr>
          <w:fldChar w:fldCharType="end"/>
        </w:r>
      </w:hyperlink>
    </w:p>
    <w:p w14:paraId="3AFCAACF" w14:textId="3834753D" w:rsidR="00983A94" w:rsidRPr="001A0A52" w:rsidRDefault="00977D05" w:rsidP="00983A94">
      <w:pPr>
        <w:pStyle w:val="11"/>
        <w:tabs>
          <w:tab w:val="right" w:leader="dot" w:pos="9345"/>
        </w:tabs>
        <w:spacing w:line="360" w:lineRule="auto"/>
        <w:ind w:left="397" w:right="397"/>
        <w:rPr>
          <w:rFonts w:asciiTheme="minorHAnsi" w:eastAsiaTheme="minorEastAsia" w:hAnsiTheme="minorHAnsi" w:cstheme="minorBidi"/>
          <w:b w:val="0"/>
          <w:bCs w:val="0"/>
          <w:caps w:val="0"/>
          <w:noProof/>
          <w:sz w:val="28"/>
          <w:szCs w:val="28"/>
        </w:rPr>
      </w:pPr>
      <w:hyperlink w:anchor="_Toc85015287" w:history="1">
        <w:r w:rsidR="00983A94" w:rsidRPr="001A0A52">
          <w:rPr>
            <w:rStyle w:val="ae"/>
            <w:b w:val="0"/>
            <w:bCs w:val="0"/>
            <w:noProof/>
            <w:sz w:val="28"/>
            <w:szCs w:val="28"/>
          </w:rPr>
          <w:t>5. Контроль и оценка результатов освоения профессонального модуля (вида профессиональной деятельности)</w:t>
        </w:r>
        <w:r w:rsidR="00983A94" w:rsidRPr="001A0A52">
          <w:rPr>
            <w:b w:val="0"/>
            <w:bCs w:val="0"/>
            <w:noProof/>
            <w:webHidden/>
            <w:sz w:val="28"/>
            <w:szCs w:val="28"/>
          </w:rPr>
          <w:tab/>
        </w:r>
        <w:r w:rsidR="00983A94" w:rsidRPr="001A0A52">
          <w:rPr>
            <w:b w:val="0"/>
            <w:bCs w:val="0"/>
            <w:noProof/>
            <w:webHidden/>
            <w:sz w:val="28"/>
            <w:szCs w:val="28"/>
          </w:rPr>
          <w:fldChar w:fldCharType="begin"/>
        </w:r>
        <w:r w:rsidR="00983A94" w:rsidRPr="001A0A52">
          <w:rPr>
            <w:b w:val="0"/>
            <w:bCs w:val="0"/>
            <w:noProof/>
            <w:webHidden/>
            <w:sz w:val="28"/>
            <w:szCs w:val="28"/>
          </w:rPr>
          <w:instrText xml:space="preserve"> PAGEREF _Toc85015287 \h </w:instrText>
        </w:r>
        <w:r w:rsidR="00983A94" w:rsidRPr="001A0A52">
          <w:rPr>
            <w:b w:val="0"/>
            <w:bCs w:val="0"/>
            <w:noProof/>
            <w:webHidden/>
            <w:sz w:val="28"/>
            <w:szCs w:val="28"/>
          </w:rPr>
        </w:r>
        <w:r w:rsidR="00983A94" w:rsidRPr="001A0A52">
          <w:rPr>
            <w:b w:val="0"/>
            <w:bCs w:val="0"/>
            <w:noProof/>
            <w:webHidden/>
            <w:sz w:val="28"/>
            <w:szCs w:val="28"/>
          </w:rPr>
          <w:fldChar w:fldCharType="separate"/>
        </w:r>
        <w:r w:rsidR="001A0A52">
          <w:rPr>
            <w:b w:val="0"/>
            <w:bCs w:val="0"/>
            <w:noProof/>
            <w:webHidden/>
            <w:sz w:val="28"/>
            <w:szCs w:val="28"/>
          </w:rPr>
          <w:t>20</w:t>
        </w:r>
        <w:r w:rsidR="00983A94" w:rsidRPr="001A0A52">
          <w:rPr>
            <w:b w:val="0"/>
            <w:bCs w:val="0"/>
            <w:noProof/>
            <w:webHidden/>
            <w:sz w:val="28"/>
            <w:szCs w:val="28"/>
          </w:rPr>
          <w:fldChar w:fldCharType="end"/>
        </w:r>
      </w:hyperlink>
    </w:p>
    <w:p w14:paraId="1BA20871" w14:textId="0A3193A1" w:rsidR="00F34334" w:rsidRPr="001A0A52" w:rsidRDefault="005B65DC" w:rsidP="00983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97" w:right="397"/>
        <w:rPr>
          <w:sz w:val="28"/>
          <w:szCs w:val="28"/>
        </w:rPr>
      </w:pPr>
      <w:r w:rsidRPr="001A0A52">
        <w:rPr>
          <w:sz w:val="28"/>
          <w:szCs w:val="28"/>
        </w:rPr>
        <w:fldChar w:fldCharType="end"/>
      </w:r>
    </w:p>
    <w:p w14:paraId="322A8B47" w14:textId="77777777" w:rsidR="00F34334" w:rsidRDefault="00F34334"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52DED6C" w14:textId="77777777" w:rsidR="00F34334" w:rsidRDefault="00F34334"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DFA1EC6" w14:textId="77777777" w:rsidR="00F34334" w:rsidRPr="004415ED" w:rsidRDefault="00F34334"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F7B8A44"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317421C1"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77640B" w:rsidRPr="004415ED" w:rsidSect="005B65DC">
          <w:headerReference w:type="even" r:id="rId10"/>
          <w:headerReference w:type="default" r:id="rId11"/>
          <w:footerReference w:type="even" r:id="rId12"/>
          <w:footerReference w:type="default" r:id="rId13"/>
          <w:pgSz w:w="11906" w:h="16838"/>
          <w:pgMar w:top="1134" w:right="850" w:bottom="1134" w:left="1701" w:header="708" w:footer="708" w:gutter="0"/>
          <w:cols w:space="720"/>
          <w:titlePg/>
        </w:sectPr>
      </w:pPr>
    </w:p>
    <w:p w14:paraId="4F3FB4CA" w14:textId="77777777" w:rsidR="0077640B" w:rsidRPr="004415ED" w:rsidRDefault="00F34334" w:rsidP="00F3433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outlineLvl w:val="0"/>
        <w:rPr>
          <w:b/>
          <w:caps/>
          <w:sz w:val="28"/>
          <w:szCs w:val="28"/>
        </w:rPr>
      </w:pPr>
      <w:bookmarkStart w:id="0" w:name="_Toc85015283"/>
      <w:r>
        <w:rPr>
          <w:b/>
          <w:caps/>
          <w:sz w:val="28"/>
          <w:szCs w:val="28"/>
        </w:rPr>
        <w:lastRenderedPageBreak/>
        <w:t>1. паспорт ПРОГРАММЫ</w:t>
      </w:r>
      <w:r>
        <w:rPr>
          <w:b/>
          <w:caps/>
          <w:sz w:val="28"/>
          <w:szCs w:val="28"/>
        </w:rPr>
        <w:br/>
      </w:r>
      <w:r w:rsidR="0077640B" w:rsidRPr="004415ED">
        <w:rPr>
          <w:b/>
          <w:caps/>
          <w:sz w:val="28"/>
          <w:szCs w:val="28"/>
        </w:rPr>
        <w:t>ПРОФЕССИОНАЛЬНОГО МОДУЛЯ</w:t>
      </w:r>
      <w:bookmarkEnd w:id="0"/>
    </w:p>
    <w:p w14:paraId="5A0794C1" w14:textId="77777777" w:rsidR="0077640B" w:rsidRPr="00F34334" w:rsidRDefault="00F34334"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Pr>
          <w:b/>
          <w:sz w:val="32"/>
          <w:szCs w:val="32"/>
        </w:rPr>
        <w:t xml:space="preserve">Маркетинговое и правовое обеспечение </w:t>
      </w:r>
      <w:r w:rsidR="00126F8E">
        <w:rPr>
          <w:b/>
          <w:sz w:val="32"/>
          <w:szCs w:val="32"/>
        </w:rPr>
        <w:t>реализации</w:t>
      </w:r>
      <w:r w:rsidR="00126F8E">
        <w:rPr>
          <w:b/>
          <w:sz w:val="32"/>
          <w:szCs w:val="32"/>
        </w:rPr>
        <w:br/>
        <w:t>рекламного продукта</w:t>
      </w:r>
    </w:p>
    <w:p w14:paraId="6FE2951D"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27F740B" w14:textId="77777777" w:rsidR="0077640B" w:rsidRPr="004415ED" w:rsidRDefault="00E34F02"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w:t>
      </w:r>
      <w:r w:rsidR="0077640B" w:rsidRPr="004415ED">
        <w:rPr>
          <w:b/>
          <w:sz w:val="28"/>
          <w:szCs w:val="28"/>
        </w:rPr>
        <w:t>1. Область применения программы</w:t>
      </w:r>
    </w:p>
    <w:p w14:paraId="4E93A33C" w14:textId="77777777" w:rsidR="0077640B" w:rsidRPr="004415ED" w:rsidRDefault="00DF239D" w:rsidP="00AA4C2C">
      <w:pPr>
        <w:ind w:firstLine="737"/>
        <w:jc w:val="both"/>
        <w:rPr>
          <w:sz w:val="28"/>
          <w:szCs w:val="28"/>
        </w:rPr>
      </w:pPr>
      <w:r>
        <w:rPr>
          <w:sz w:val="28"/>
          <w:szCs w:val="28"/>
        </w:rPr>
        <w:t>П</w:t>
      </w:r>
      <w:r w:rsidR="0077640B" w:rsidRPr="004415ED">
        <w:rPr>
          <w:sz w:val="28"/>
          <w:szCs w:val="28"/>
        </w:rPr>
        <w:t xml:space="preserve">рограмма профессионального модуля (далее программа) – является частью </w:t>
      </w:r>
      <w:r w:rsidR="00495E72">
        <w:rPr>
          <w:sz w:val="28"/>
          <w:szCs w:val="28"/>
        </w:rPr>
        <w:t>программы подготовки специалистов среднего звена</w:t>
      </w:r>
      <w:r w:rsidR="0077640B" w:rsidRPr="004415ED">
        <w:rPr>
          <w:sz w:val="28"/>
          <w:szCs w:val="28"/>
        </w:rPr>
        <w:t xml:space="preserve"> в соответствии с ФГОС по</w:t>
      </w:r>
      <w:r>
        <w:rPr>
          <w:sz w:val="28"/>
          <w:szCs w:val="28"/>
        </w:rPr>
        <w:t xml:space="preserve"> специальности </w:t>
      </w:r>
      <w:r w:rsidR="0077640B" w:rsidRPr="004415ED">
        <w:rPr>
          <w:sz w:val="28"/>
          <w:szCs w:val="28"/>
        </w:rPr>
        <w:t xml:space="preserve">СПО </w:t>
      </w:r>
      <w:r w:rsidR="00495E72">
        <w:rPr>
          <w:sz w:val="28"/>
          <w:szCs w:val="28"/>
        </w:rPr>
        <w:t>42.02.01</w:t>
      </w:r>
      <w:r w:rsidRPr="00DF239D">
        <w:rPr>
          <w:sz w:val="28"/>
          <w:szCs w:val="28"/>
        </w:rPr>
        <w:t xml:space="preserve"> Реклама</w:t>
      </w:r>
      <w:r w:rsidR="00AA4C2C">
        <w:rPr>
          <w:sz w:val="28"/>
          <w:szCs w:val="28"/>
        </w:rPr>
        <w:t xml:space="preserve"> </w:t>
      </w:r>
      <w:r w:rsidR="0077640B" w:rsidRPr="004415ED">
        <w:rPr>
          <w:sz w:val="28"/>
          <w:szCs w:val="28"/>
        </w:rPr>
        <w:t>в части освоения основного вида профессиональной деятельности</w:t>
      </w:r>
      <w:r w:rsidR="00E34F02">
        <w:rPr>
          <w:sz w:val="28"/>
          <w:szCs w:val="28"/>
        </w:rPr>
        <w:t xml:space="preserve"> (ВПД)</w:t>
      </w:r>
      <w:r w:rsidR="0077640B" w:rsidRPr="004415ED">
        <w:rPr>
          <w:sz w:val="28"/>
          <w:szCs w:val="28"/>
        </w:rPr>
        <w:t>:</w:t>
      </w:r>
      <w:r w:rsidR="00AA4C2C">
        <w:rPr>
          <w:sz w:val="28"/>
          <w:szCs w:val="28"/>
        </w:rPr>
        <w:t xml:space="preserve"> Маркетинговое и правовое обеспечение реализации рекламного продукта </w:t>
      </w:r>
      <w:r w:rsidR="0077640B" w:rsidRPr="004415ED">
        <w:rPr>
          <w:sz w:val="28"/>
          <w:szCs w:val="28"/>
        </w:rPr>
        <w:t>и соответствующих профессиональных компетенций</w:t>
      </w:r>
      <w:r w:rsidR="00E34F02">
        <w:rPr>
          <w:sz w:val="28"/>
          <w:szCs w:val="28"/>
        </w:rPr>
        <w:t xml:space="preserve"> (ПК)</w:t>
      </w:r>
      <w:r w:rsidR="0077640B" w:rsidRPr="004415ED">
        <w:rPr>
          <w:sz w:val="28"/>
          <w:szCs w:val="28"/>
        </w:rPr>
        <w:t>:</w:t>
      </w:r>
    </w:p>
    <w:p w14:paraId="10EA1B74" w14:textId="77777777" w:rsidR="0077640B" w:rsidRPr="004415ED" w:rsidRDefault="0077640B" w:rsidP="00483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 xml:space="preserve">1. </w:t>
      </w:r>
      <w:r w:rsidR="00F34334">
        <w:rPr>
          <w:sz w:val="28"/>
          <w:szCs w:val="28"/>
        </w:rPr>
        <w:t>Выявлять требования целевых групп потребителей на основе анализа рынка.</w:t>
      </w:r>
    </w:p>
    <w:p w14:paraId="002BDEC7" w14:textId="77777777" w:rsidR="0077640B" w:rsidRDefault="0077640B" w:rsidP="00483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 xml:space="preserve">2. </w:t>
      </w:r>
      <w:r w:rsidR="00F34334">
        <w:rPr>
          <w:sz w:val="28"/>
          <w:szCs w:val="28"/>
        </w:rPr>
        <w:t>Разрабатывать средства продвижения (рекламного) продукта.</w:t>
      </w:r>
    </w:p>
    <w:p w14:paraId="2E0E1D29" w14:textId="77777777" w:rsidR="00C85488" w:rsidRPr="004415ED" w:rsidRDefault="00C85488" w:rsidP="00483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3. </w:t>
      </w:r>
      <w:r w:rsidR="00A57282">
        <w:rPr>
          <w:sz w:val="28"/>
          <w:szCs w:val="28"/>
        </w:rPr>
        <w:t>Обеспечивать правовое и юридическое сопровождение рекламного проекта.</w:t>
      </w:r>
    </w:p>
    <w:p w14:paraId="6E816F75" w14:textId="77777777" w:rsidR="00A57282" w:rsidRPr="00020766" w:rsidRDefault="00483FB3" w:rsidP="00A57282">
      <w:pPr>
        <w:widowControl w:val="0"/>
        <w:ind w:firstLine="709"/>
        <w:jc w:val="both"/>
        <w:rPr>
          <w:sz w:val="28"/>
          <w:szCs w:val="28"/>
        </w:rPr>
      </w:pPr>
      <w:r w:rsidRPr="00020766">
        <w:rPr>
          <w:sz w:val="28"/>
          <w:szCs w:val="28"/>
        </w:rPr>
        <w:t xml:space="preserve">Примерная программа профессионального модуля может быть использована при разработке программ дополнительного профессионального образования (повышения квалификации и переподготовки) работников в области </w:t>
      </w:r>
      <w:r w:rsidRPr="00A57282">
        <w:rPr>
          <w:sz w:val="28"/>
          <w:szCs w:val="28"/>
        </w:rPr>
        <w:t>рекламы</w:t>
      </w:r>
      <w:r w:rsidR="00C85488" w:rsidRPr="00A57282">
        <w:rPr>
          <w:sz w:val="28"/>
          <w:szCs w:val="28"/>
        </w:rPr>
        <w:t xml:space="preserve"> </w:t>
      </w:r>
      <w:r w:rsidR="00A57282" w:rsidRPr="00020766">
        <w:rPr>
          <w:sz w:val="28"/>
          <w:szCs w:val="28"/>
        </w:rPr>
        <w:t>при наличии</w:t>
      </w:r>
      <w:r w:rsidR="00A57282">
        <w:rPr>
          <w:sz w:val="28"/>
          <w:szCs w:val="28"/>
        </w:rPr>
        <w:t xml:space="preserve"> среднего профессионального образования</w:t>
      </w:r>
      <w:r w:rsidR="00A57282" w:rsidRPr="00020766">
        <w:rPr>
          <w:sz w:val="28"/>
          <w:szCs w:val="28"/>
        </w:rPr>
        <w:t>.</w:t>
      </w:r>
      <w:r w:rsidR="00A57282">
        <w:rPr>
          <w:sz w:val="28"/>
          <w:szCs w:val="28"/>
        </w:rPr>
        <w:t xml:space="preserve"> </w:t>
      </w:r>
      <w:r w:rsidR="00A57282" w:rsidRPr="00020766">
        <w:rPr>
          <w:sz w:val="28"/>
          <w:szCs w:val="28"/>
        </w:rPr>
        <w:t>Опыт работы не требуется.</w:t>
      </w:r>
    </w:p>
    <w:p w14:paraId="769DC141" w14:textId="77777777" w:rsidR="00A57282" w:rsidRDefault="00A57282" w:rsidP="00483FB3">
      <w:pPr>
        <w:widowControl w:val="0"/>
        <w:ind w:firstLine="709"/>
        <w:jc w:val="both"/>
        <w:rPr>
          <w:sz w:val="28"/>
          <w:szCs w:val="28"/>
        </w:rPr>
      </w:pPr>
    </w:p>
    <w:p w14:paraId="1D0BCE3B" w14:textId="77777777" w:rsidR="0077640B" w:rsidRPr="004415ED" w:rsidRDefault="00E34F02"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b/>
          <w:sz w:val="28"/>
          <w:szCs w:val="28"/>
        </w:rPr>
        <w:t>1.</w:t>
      </w:r>
      <w:r w:rsidR="0077640B" w:rsidRPr="004415ED">
        <w:rPr>
          <w:b/>
          <w:sz w:val="28"/>
          <w:szCs w:val="28"/>
        </w:rPr>
        <w:t>2. Цели и задачи модуля – требования к результатам освоения модуля</w:t>
      </w:r>
    </w:p>
    <w:p w14:paraId="68F36B66" w14:textId="77777777" w:rsidR="0077640B" w:rsidRDefault="0077640B" w:rsidP="00CA2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4415ED">
        <w:rPr>
          <w:sz w:val="28"/>
          <w:szCs w:val="28"/>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14:paraId="5D6C0A36" w14:textId="77777777" w:rsidR="0077640B" w:rsidRPr="004A5010" w:rsidRDefault="0077640B" w:rsidP="00D35E2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4A5010">
        <w:rPr>
          <w:b/>
          <w:sz w:val="28"/>
          <w:szCs w:val="28"/>
        </w:rPr>
        <w:t>иметь практический опыт:</w:t>
      </w:r>
    </w:p>
    <w:p w14:paraId="14D09183" w14:textId="77777777" w:rsidR="0077640B"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выявления требований целевых групп потребителей;</w:t>
      </w:r>
    </w:p>
    <w:p w14:paraId="206B048A"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разработки средств продвижения;</w:t>
      </w:r>
    </w:p>
    <w:p w14:paraId="4499F394"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разработки маркетинговой части бизнес-плана</w:t>
      </w:r>
      <w:r w:rsidR="00E87255">
        <w:rPr>
          <w:sz w:val="28"/>
          <w:szCs w:val="28"/>
        </w:rPr>
        <w:t>;</w:t>
      </w:r>
    </w:p>
    <w:p w14:paraId="61225F9D" w14:textId="77777777" w:rsidR="0077640B" w:rsidRPr="004A5010" w:rsidRDefault="0077640B" w:rsidP="00D35E2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4A5010">
        <w:rPr>
          <w:b/>
          <w:sz w:val="28"/>
          <w:szCs w:val="28"/>
        </w:rPr>
        <w:t>уметь:</w:t>
      </w:r>
    </w:p>
    <w:p w14:paraId="7EBAE49F" w14:textId="77777777" w:rsidR="0077640B"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проводить исследования предпочтений целевых групп потребителей;</w:t>
      </w:r>
    </w:p>
    <w:p w14:paraId="62E198C0"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анализировать результаты исследований предпочтений целевых групп;</w:t>
      </w:r>
    </w:p>
    <w:p w14:paraId="03ADFAA9"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проводить сегментирование рынка;</w:t>
      </w:r>
    </w:p>
    <w:p w14:paraId="4475D101"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принимать решения, направленные на продвижение (рекламного) продукта;</w:t>
      </w:r>
    </w:p>
    <w:p w14:paraId="76DFE242" w14:textId="77777777" w:rsidR="008F634A" w:rsidRPr="00CF1FD9" w:rsidRDefault="008F634A"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r>
        <w:rPr>
          <w:sz w:val="28"/>
          <w:szCs w:val="28"/>
        </w:rPr>
        <w:t>–</w:t>
      </w:r>
      <w:r w:rsidRPr="008F634A">
        <w:rPr>
          <w:sz w:val="28"/>
          <w:szCs w:val="28"/>
        </w:rPr>
        <w:t xml:space="preserve"> </w:t>
      </w:r>
      <w:r w:rsidR="00680B13" w:rsidRPr="00CF1FD9">
        <w:rPr>
          <w:i/>
          <w:sz w:val="28"/>
          <w:szCs w:val="28"/>
        </w:rPr>
        <w:t>выявлять ключевые факторы успеха для конкретного предприятия;</w:t>
      </w:r>
    </w:p>
    <w:p w14:paraId="05F80873" w14:textId="77777777" w:rsidR="00880E51" w:rsidRPr="008F634A" w:rsidRDefault="00880E51"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CF1FD9">
        <w:rPr>
          <w:i/>
          <w:sz w:val="28"/>
          <w:szCs w:val="28"/>
        </w:rPr>
        <w:t>– рассчитывать бюджет рекламной кампании</w:t>
      </w:r>
      <w:r>
        <w:rPr>
          <w:sz w:val="28"/>
          <w:szCs w:val="28"/>
        </w:rPr>
        <w:t>;</w:t>
      </w:r>
    </w:p>
    <w:p w14:paraId="1768CAAB" w14:textId="77777777" w:rsidR="0077640B" w:rsidRPr="004A5010" w:rsidRDefault="0077640B" w:rsidP="00D35E2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sidRPr="004A5010">
        <w:rPr>
          <w:b/>
          <w:sz w:val="28"/>
          <w:szCs w:val="28"/>
        </w:rPr>
        <w:t>знать:</w:t>
      </w:r>
    </w:p>
    <w:p w14:paraId="2A33C003" w14:textId="77777777" w:rsidR="0077640B"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задачи, цели и общие требования к рекламе;</w:t>
      </w:r>
    </w:p>
    <w:p w14:paraId="1E5A0E48"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основные направления рекламной деятельности;</w:t>
      </w:r>
    </w:p>
    <w:p w14:paraId="7FE295CD" w14:textId="77777777" w:rsidR="00D35E27"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виды рекламной деятельности;</w:t>
      </w:r>
    </w:p>
    <w:p w14:paraId="3299DBC6" w14:textId="77777777" w:rsidR="00E32C61" w:rsidRDefault="00D35E27"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структуру рекламного рынка</w:t>
      </w:r>
      <w:r w:rsidR="00E32C61">
        <w:rPr>
          <w:sz w:val="28"/>
          <w:szCs w:val="28"/>
        </w:rPr>
        <w:t>;</w:t>
      </w:r>
    </w:p>
    <w:p w14:paraId="53910FF9" w14:textId="77777777" w:rsidR="00E32C61" w:rsidRDefault="00E32C61"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sz w:val="28"/>
          <w:szCs w:val="28"/>
        </w:rPr>
      </w:pPr>
      <w:r>
        <w:rPr>
          <w:sz w:val="28"/>
          <w:szCs w:val="28"/>
        </w:rPr>
        <w:t xml:space="preserve">– </w:t>
      </w:r>
      <w:r w:rsidRPr="00E32C61">
        <w:rPr>
          <w:i/>
          <w:sz w:val="28"/>
          <w:szCs w:val="28"/>
        </w:rPr>
        <w:t>роль КФУ в разработке стратегии развития предприятия</w:t>
      </w:r>
      <w:r>
        <w:rPr>
          <w:i/>
          <w:sz w:val="28"/>
          <w:szCs w:val="28"/>
        </w:rPr>
        <w:t>;</w:t>
      </w:r>
    </w:p>
    <w:p w14:paraId="7F1EA383" w14:textId="77777777" w:rsidR="00D35E27" w:rsidRDefault="00E32C61"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 </w:t>
      </w:r>
      <w:r w:rsidRPr="00E32C61">
        <w:rPr>
          <w:i/>
          <w:sz w:val="28"/>
          <w:szCs w:val="28"/>
        </w:rPr>
        <w:t xml:space="preserve">основные принципы </w:t>
      </w:r>
      <w:r>
        <w:rPr>
          <w:i/>
          <w:sz w:val="28"/>
          <w:szCs w:val="28"/>
        </w:rPr>
        <w:t xml:space="preserve">планирования </w:t>
      </w:r>
      <w:r w:rsidRPr="00E32C61">
        <w:rPr>
          <w:i/>
          <w:sz w:val="28"/>
          <w:szCs w:val="28"/>
        </w:rPr>
        <w:t>и</w:t>
      </w:r>
      <w:r>
        <w:rPr>
          <w:sz w:val="28"/>
          <w:szCs w:val="28"/>
        </w:rPr>
        <w:t xml:space="preserve"> </w:t>
      </w:r>
      <w:r w:rsidRPr="00E32C61">
        <w:rPr>
          <w:i/>
          <w:sz w:val="28"/>
          <w:szCs w:val="28"/>
        </w:rPr>
        <w:t>составляющие бюджета кампании</w:t>
      </w:r>
      <w:r w:rsidR="00D35E27">
        <w:rPr>
          <w:sz w:val="28"/>
          <w:szCs w:val="28"/>
        </w:rPr>
        <w:t>.</w:t>
      </w:r>
    </w:p>
    <w:p w14:paraId="040E8ECA" w14:textId="77777777" w:rsidR="0077640B" w:rsidRPr="004415ED" w:rsidRDefault="00E34F02"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lastRenderedPageBreak/>
        <w:t>1.</w:t>
      </w:r>
      <w:r w:rsidR="0077640B" w:rsidRPr="004415ED">
        <w:rPr>
          <w:b/>
          <w:sz w:val="28"/>
          <w:szCs w:val="28"/>
        </w:rPr>
        <w:t>3. Рекомендуемое количество часов на освоение программы профессионального модуля:</w:t>
      </w:r>
    </w:p>
    <w:p w14:paraId="3D888B43" w14:textId="7320DFAA" w:rsidR="0077640B" w:rsidRPr="00B2292F"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2292F">
        <w:rPr>
          <w:sz w:val="28"/>
          <w:szCs w:val="28"/>
        </w:rPr>
        <w:t xml:space="preserve">всего </w:t>
      </w:r>
      <w:r w:rsidR="004A5010" w:rsidRPr="00B2292F">
        <w:rPr>
          <w:sz w:val="28"/>
          <w:szCs w:val="28"/>
        </w:rPr>
        <w:t>–</w:t>
      </w:r>
      <w:r w:rsidR="00240348" w:rsidRPr="00B2292F">
        <w:rPr>
          <w:sz w:val="28"/>
          <w:szCs w:val="28"/>
        </w:rPr>
        <w:t xml:space="preserve"> </w:t>
      </w:r>
      <w:r w:rsidR="00880E51">
        <w:rPr>
          <w:sz w:val="28"/>
          <w:szCs w:val="28"/>
        </w:rPr>
        <w:t>5</w:t>
      </w:r>
      <w:r w:rsidR="00044932">
        <w:rPr>
          <w:sz w:val="28"/>
          <w:szCs w:val="28"/>
        </w:rPr>
        <w:t>48</w:t>
      </w:r>
      <w:r w:rsidR="00240348" w:rsidRPr="00B2292F">
        <w:rPr>
          <w:sz w:val="28"/>
          <w:szCs w:val="28"/>
        </w:rPr>
        <w:t xml:space="preserve"> </w:t>
      </w:r>
      <w:r w:rsidR="002616AE">
        <w:rPr>
          <w:sz w:val="28"/>
          <w:szCs w:val="28"/>
        </w:rPr>
        <w:t>часов</w:t>
      </w:r>
      <w:r w:rsidR="004A5010" w:rsidRPr="00B2292F">
        <w:rPr>
          <w:sz w:val="28"/>
          <w:szCs w:val="28"/>
        </w:rPr>
        <w:t>, в том числе:</w:t>
      </w:r>
    </w:p>
    <w:p w14:paraId="3A5365CD" w14:textId="77777777" w:rsidR="0077640B" w:rsidRPr="00B2292F"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2292F">
        <w:rPr>
          <w:sz w:val="28"/>
          <w:szCs w:val="28"/>
        </w:rPr>
        <w:t xml:space="preserve">максимальной учебной нагрузки обучающегося </w:t>
      </w:r>
      <w:r w:rsidR="00240348" w:rsidRPr="00B2292F">
        <w:rPr>
          <w:sz w:val="28"/>
          <w:szCs w:val="28"/>
        </w:rPr>
        <w:t xml:space="preserve">– </w:t>
      </w:r>
      <w:r w:rsidR="00880E51">
        <w:rPr>
          <w:sz w:val="28"/>
          <w:szCs w:val="28"/>
        </w:rPr>
        <w:t>404</w:t>
      </w:r>
      <w:r w:rsidR="00240348" w:rsidRPr="00B2292F">
        <w:rPr>
          <w:sz w:val="28"/>
          <w:szCs w:val="28"/>
        </w:rPr>
        <w:t xml:space="preserve"> </w:t>
      </w:r>
      <w:r w:rsidRPr="00B2292F">
        <w:rPr>
          <w:sz w:val="28"/>
          <w:szCs w:val="28"/>
        </w:rPr>
        <w:t>час</w:t>
      </w:r>
      <w:r w:rsidR="00880E51">
        <w:rPr>
          <w:sz w:val="28"/>
          <w:szCs w:val="28"/>
        </w:rPr>
        <w:t>а</w:t>
      </w:r>
      <w:r w:rsidRPr="00B2292F">
        <w:rPr>
          <w:sz w:val="28"/>
          <w:szCs w:val="28"/>
        </w:rPr>
        <w:t xml:space="preserve">, </w:t>
      </w:r>
      <w:r w:rsidR="004A5010" w:rsidRPr="00B2292F">
        <w:rPr>
          <w:sz w:val="28"/>
          <w:szCs w:val="28"/>
        </w:rPr>
        <w:t>включая</w:t>
      </w:r>
      <w:r w:rsidRPr="00B2292F">
        <w:rPr>
          <w:sz w:val="28"/>
          <w:szCs w:val="28"/>
        </w:rPr>
        <w:t>:</w:t>
      </w:r>
    </w:p>
    <w:p w14:paraId="2C7548DC" w14:textId="7784F81D" w:rsidR="0077640B" w:rsidRPr="00B2292F"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B2292F">
        <w:rPr>
          <w:sz w:val="28"/>
          <w:szCs w:val="28"/>
        </w:rPr>
        <w:t xml:space="preserve">обязательной аудиторной учебной нагрузки обучающегося </w:t>
      </w:r>
      <w:r w:rsidR="004A5010" w:rsidRPr="00B2292F">
        <w:rPr>
          <w:sz w:val="28"/>
          <w:szCs w:val="28"/>
        </w:rPr>
        <w:t>–</w:t>
      </w:r>
      <w:r w:rsidR="00880E51">
        <w:rPr>
          <w:sz w:val="28"/>
          <w:szCs w:val="28"/>
        </w:rPr>
        <w:t xml:space="preserve"> 2</w:t>
      </w:r>
      <w:r w:rsidR="00B60710">
        <w:rPr>
          <w:sz w:val="28"/>
          <w:szCs w:val="28"/>
        </w:rPr>
        <w:t>7</w:t>
      </w:r>
      <w:r w:rsidR="00880E51">
        <w:rPr>
          <w:sz w:val="28"/>
          <w:szCs w:val="28"/>
        </w:rPr>
        <w:t xml:space="preserve">6 </w:t>
      </w:r>
      <w:r w:rsidRPr="00B2292F">
        <w:rPr>
          <w:sz w:val="28"/>
          <w:szCs w:val="28"/>
        </w:rPr>
        <w:t>часов;</w:t>
      </w:r>
    </w:p>
    <w:p w14:paraId="2A78DC2A" w14:textId="56FD5E06" w:rsidR="0077640B" w:rsidRPr="00B2292F"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B2292F">
        <w:rPr>
          <w:sz w:val="28"/>
          <w:szCs w:val="28"/>
        </w:rPr>
        <w:t xml:space="preserve">самостоятельной работы обучающегося </w:t>
      </w:r>
      <w:r w:rsidR="004A5010" w:rsidRPr="00B2292F">
        <w:rPr>
          <w:sz w:val="28"/>
          <w:szCs w:val="28"/>
        </w:rPr>
        <w:t>–</w:t>
      </w:r>
      <w:r w:rsidR="00880E51">
        <w:rPr>
          <w:sz w:val="28"/>
          <w:szCs w:val="28"/>
        </w:rPr>
        <w:t xml:space="preserve"> 1</w:t>
      </w:r>
      <w:r w:rsidR="00B60710">
        <w:rPr>
          <w:sz w:val="28"/>
          <w:szCs w:val="28"/>
        </w:rPr>
        <w:t>2</w:t>
      </w:r>
      <w:r w:rsidR="00880E51">
        <w:rPr>
          <w:sz w:val="28"/>
          <w:szCs w:val="28"/>
        </w:rPr>
        <w:t xml:space="preserve">8 </w:t>
      </w:r>
      <w:r w:rsidRPr="00B2292F">
        <w:rPr>
          <w:sz w:val="28"/>
          <w:szCs w:val="28"/>
        </w:rPr>
        <w:t>часов;</w:t>
      </w:r>
    </w:p>
    <w:p w14:paraId="79A31298" w14:textId="2265A1DC" w:rsidR="0077640B" w:rsidRPr="004D469E"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B2292F">
        <w:rPr>
          <w:sz w:val="28"/>
          <w:szCs w:val="28"/>
        </w:rPr>
        <w:t xml:space="preserve">учебной и производственной практики </w:t>
      </w:r>
      <w:r w:rsidR="004A5010" w:rsidRPr="00B2292F">
        <w:rPr>
          <w:sz w:val="28"/>
          <w:szCs w:val="28"/>
        </w:rPr>
        <w:t>–</w:t>
      </w:r>
      <w:r w:rsidR="00B2292F" w:rsidRPr="00B2292F">
        <w:rPr>
          <w:sz w:val="28"/>
          <w:szCs w:val="28"/>
        </w:rPr>
        <w:t xml:space="preserve"> </w:t>
      </w:r>
      <w:r w:rsidR="00002BD8">
        <w:rPr>
          <w:sz w:val="28"/>
          <w:szCs w:val="28"/>
        </w:rPr>
        <w:t>144</w:t>
      </w:r>
      <w:r w:rsidR="00240348" w:rsidRPr="00B2292F">
        <w:rPr>
          <w:sz w:val="28"/>
          <w:szCs w:val="28"/>
        </w:rPr>
        <w:t xml:space="preserve"> </w:t>
      </w:r>
      <w:r w:rsidRPr="00B2292F">
        <w:rPr>
          <w:sz w:val="28"/>
          <w:szCs w:val="28"/>
        </w:rPr>
        <w:t>час</w:t>
      </w:r>
      <w:r w:rsidR="00002BD8">
        <w:rPr>
          <w:sz w:val="28"/>
          <w:szCs w:val="28"/>
        </w:rPr>
        <w:t>а</w:t>
      </w:r>
      <w:r w:rsidR="00C85488">
        <w:rPr>
          <w:sz w:val="28"/>
          <w:szCs w:val="28"/>
        </w:rPr>
        <w:t>.</w:t>
      </w:r>
    </w:p>
    <w:p w14:paraId="000D3B2C" w14:textId="77777777" w:rsidR="0077640B" w:rsidRPr="004415ED" w:rsidRDefault="0077640B" w:rsidP="0077640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sidRPr="004415ED">
        <w:rPr>
          <w:b/>
          <w:caps/>
          <w:sz w:val="28"/>
          <w:szCs w:val="28"/>
        </w:rPr>
        <w:br w:type="page"/>
      </w:r>
      <w:bookmarkStart w:id="1" w:name="_Toc85015284"/>
      <w:r w:rsidRPr="004415ED">
        <w:rPr>
          <w:b/>
          <w:caps/>
          <w:sz w:val="28"/>
          <w:szCs w:val="28"/>
        </w:rPr>
        <w:lastRenderedPageBreak/>
        <w:t>2. результаты освоения ПРОФЕССИОНАЛЬНОГО МОДУЛЯ</w:t>
      </w:r>
      <w:bookmarkEnd w:id="1"/>
      <w:r w:rsidRPr="004415ED">
        <w:rPr>
          <w:b/>
          <w:caps/>
          <w:sz w:val="28"/>
          <w:szCs w:val="28"/>
        </w:rPr>
        <w:t xml:space="preserve"> </w:t>
      </w:r>
    </w:p>
    <w:p w14:paraId="16A3B478"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14:paraId="214F1CE4"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415ED">
        <w:rPr>
          <w:sz w:val="28"/>
          <w:szCs w:val="28"/>
        </w:rPr>
        <w:t xml:space="preserve">Результатом освоения программы профессионального модуля является овладение обучающимися видом профессиональной деятельности </w:t>
      </w:r>
      <w:r w:rsidR="00BF46F1">
        <w:rPr>
          <w:sz w:val="28"/>
          <w:szCs w:val="28"/>
        </w:rPr>
        <w:t>«Маркетинговое и правовое обеспечение реализации рекламного продукта»</w:t>
      </w:r>
      <w:r w:rsidRPr="004415ED">
        <w:rPr>
          <w:sz w:val="28"/>
          <w:szCs w:val="28"/>
        </w:rPr>
        <w:t xml:space="preserve"> в том числе профессиональными (ПК) </w:t>
      </w:r>
      <w:r w:rsidR="00E34F02">
        <w:rPr>
          <w:sz w:val="28"/>
          <w:szCs w:val="28"/>
        </w:rPr>
        <w:t>и общими (ОК) компетенциями:</w:t>
      </w:r>
    </w:p>
    <w:p w14:paraId="731407EC" w14:textId="77777777" w:rsidR="0077640B" w:rsidRPr="004415ED" w:rsidRDefault="0077640B"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5"/>
        <w:gridCol w:w="8150"/>
      </w:tblGrid>
      <w:tr w:rsidR="0077640B" w:rsidRPr="004415ED" w14:paraId="7FA2B215" w14:textId="77777777" w:rsidTr="007D6D5C">
        <w:trPr>
          <w:trHeight w:val="651"/>
        </w:trPr>
        <w:tc>
          <w:tcPr>
            <w:tcW w:w="630" w:type="pct"/>
            <w:tcBorders>
              <w:top w:val="single" w:sz="12" w:space="0" w:color="auto"/>
              <w:left w:val="single" w:sz="12" w:space="0" w:color="auto"/>
              <w:bottom w:val="single" w:sz="12" w:space="0" w:color="auto"/>
              <w:right w:val="single" w:sz="4" w:space="0" w:color="auto"/>
            </w:tcBorders>
            <w:shd w:val="clear" w:color="auto" w:fill="auto"/>
            <w:vAlign w:val="center"/>
          </w:tcPr>
          <w:p w14:paraId="6280E018" w14:textId="77777777" w:rsidR="0077640B" w:rsidRPr="004415ED" w:rsidRDefault="0077640B" w:rsidP="00855F73">
            <w:pPr>
              <w:widowControl w:val="0"/>
              <w:suppressAutoHyphens/>
              <w:jc w:val="center"/>
              <w:rPr>
                <w:b/>
                <w:sz w:val="28"/>
                <w:szCs w:val="28"/>
              </w:rPr>
            </w:pPr>
            <w:r w:rsidRPr="004415ED">
              <w:rPr>
                <w:b/>
                <w:sz w:val="28"/>
                <w:szCs w:val="28"/>
              </w:rPr>
              <w:t>Код</w:t>
            </w:r>
          </w:p>
        </w:tc>
        <w:tc>
          <w:tcPr>
            <w:tcW w:w="4370" w:type="pct"/>
            <w:tcBorders>
              <w:top w:val="single" w:sz="12" w:space="0" w:color="auto"/>
              <w:left w:val="single" w:sz="4" w:space="0" w:color="auto"/>
              <w:bottom w:val="single" w:sz="12" w:space="0" w:color="auto"/>
              <w:right w:val="single" w:sz="12" w:space="0" w:color="auto"/>
            </w:tcBorders>
            <w:shd w:val="clear" w:color="auto" w:fill="auto"/>
            <w:vAlign w:val="center"/>
          </w:tcPr>
          <w:p w14:paraId="0521E033" w14:textId="77777777" w:rsidR="0077640B" w:rsidRPr="004415ED" w:rsidRDefault="0077640B" w:rsidP="00855F73">
            <w:pPr>
              <w:widowControl w:val="0"/>
              <w:suppressAutoHyphens/>
              <w:jc w:val="center"/>
              <w:rPr>
                <w:b/>
                <w:sz w:val="28"/>
                <w:szCs w:val="28"/>
              </w:rPr>
            </w:pPr>
            <w:r w:rsidRPr="004415ED">
              <w:rPr>
                <w:b/>
                <w:sz w:val="28"/>
                <w:szCs w:val="28"/>
              </w:rPr>
              <w:t>Наименование результата обучения</w:t>
            </w:r>
          </w:p>
        </w:tc>
      </w:tr>
      <w:tr w:rsidR="0077640B" w:rsidRPr="004415ED" w14:paraId="2464BB79" w14:textId="77777777" w:rsidTr="007D6D5C">
        <w:tc>
          <w:tcPr>
            <w:tcW w:w="630" w:type="pct"/>
            <w:tcBorders>
              <w:top w:val="single" w:sz="12" w:space="0" w:color="auto"/>
              <w:left w:val="single" w:sz="12" w:space="0" w:color="auto"/>
              <w:bottom w:val="single" w:sz="4" w:space="0" w:color="auto"/>
              <w:right w:val="single" w:sz="4" w:space="0" w:color="auto"/>
            </w:tcBorders>
            <w:shd w:val="clear" w:color="auto" w:fill="auto"/>
          </w:tcPr>
          <w:p w14:paraId="1F96BA41" w14:textId="77777777" w:rsidR="0077640B" w:rsidRPr="004415ED" w:rsidRDefault="00811FD5" w:rsidP="00C85488">
            <w:pPr>
              <w:widowControl w:val="0"/>
              <w:suppressAutoHyphens/>
              <w:spacing w:line="360" w:lineRule="auto"/>
              <w:jc w:val="both"/>
              <w:rPr>
                <w:sz w:val="28"/>
                <w:szCs w:val="28"/>
              </w:rPr>
            </w:pPr>
            <w:r>
              <w:rPr>
                <w:sz w:val="28"/>
                <w:szCs w:val="28"/>
              </w:rPr>
              <w:t>ПК 1</w:t>
            </w:r>
            <w:r w:rsidR="00D35E27">
              <w:rPr>
                <w:sz w:val="28"/>
                <w:szCs w:val="28"/>
              </w:rPr>
              <w:t xml:space="preserve"> </w:t>
            </w:r>
          </w:p>
        </w:tc>
        <w:tc>
          <w:tcPr>
            <w:tcW w:w="4370" w:type="pct"/>
            <w:tcBorders>
              <w:top w:val="single" w:sz="12" w:space="0" w:color="auto"/>
              <w:left w:val="single" w:sz="4" w:space="0" w:color="auto"/>
              <w:bottom w:val="single" w:sz="4" w:space="0" w:color="auto"/>
              <w:right w:val="single" w:sz="12" w:space="0" w:color="auto"/>
            </w:tcBorders>
            <w:shd w:val="clear" w:color="auto" w:fill="auto"/>
          </w:tcPr>
          <w:p w14:paraId="7474155E" w14:textId="77777777" w:rsidR="0077640B" w:rsidRPr="004415ED" w:rsidRDefault="00AE1F02" w:rsidP="00855F73">
            <w:pPr>
              <w:widowControl w:val="0"/>
              <w:suppressAutoHyphens/>
              <w:jc w:val="both"/>
              <w:rPr>
                <w:sz w:val="28"/>
                <w:szCs w:val="28"/>
              </w:rPr>
            </w:pPr>
            <w:r>
              <w:rPr>
                <w:sz w:val="28"/>
                <w:szCs w:val="28"/>
              </w:rPr>
              <w:t>Выявлять требования целевых групп потребителей на основе анализа рынка</w:t>
            </w:r>
          </w:p>
        </w:tc>
      </w:tr>
      <w:tr w:rsidR="0077640B" w:rsidRPr="004415ED" w14:paraId="24832F4B" w14:textId="77777777" w:rsidTr="007D6D5C">
        <w:tc>
          <w:tcPr>
            <w:tcW w:w="630" w:type="pct"/>
            <w:tcBorders>
              <w:top w:val="single" w:sz="4" w:space="0" w:color="auto"/>
              <w:left w:val="single" w:sz="12" w:space="0" w:color="auto"/>
              <w:bottom w:val="single" w:sz="4" w:space="0" w:color="auto"/>
              <w:right w:val="single" w:sz="4" w:space="0" w:color="auto"/>
            </w:tcBorders>
            <w:shd w:val="clear" w:color="auto" w:fill="auto"/>
          </w:tcPr>
          <w:p w14:paraId="4778E267" w14:textId="77777777" w:rsidR="0077640B" w:rsidRPr="004415ED" w:rsidRDefault="00AE1F02" w:rsidP="00C85488">
            <w:pPr>
              <w:widowControl w:val="0"/>
              <w:suppressAutoHyphens/>
              <w:spacing w:line="360" w:lineRule="auto"/>
              <w:jc w:val="both"/>
              <w:rPr>
                <w:sz w:val="28"/>
                <w:szCs w:val="28"/>
              </w:rPr>
            </w:pPr>
            <w:r>
              <w:rPr>
                <w:sz w:val="28"/>
                <w:szCs w:val="28"/>
              </w:rPr>
              <w:t>ПК 2</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03927445" w14:textId="77777777" w:rsidR="0077640B" w:rsidRPr="004415ED" w:rsidRDefault="00AE1F02" w:rsidP="00855F73">
            <w:pPr>
              <w:widowControl w:val="0"/>
              <w:suppressAutoHyphens/>
              <w:jc w:val="both"/>
              <w:rPr>
                <w:sz w:val="28"/>
                <w:szCs w:val="28"/>
              </w:rPr>
            </w:pPr>
            <w:r>
              <w:rPr>
                <w:sz w:val="28"/>
                <w:szCs w:val="28"/>
              </w:rPr>
              <w:t>Разрабатывать средства продвижения рекламного продукта</w:t>
            </w:r>
          </w:p>
        </w:tc>
      </w:tr>
      <w:tr w:rsidR="00840BB0" w:rsidRPr="004415ED" w14:paraId="0AA5DE59" w14:textId="77777777" w:rsidTr="007D6D5C">
        <w:trPr>
          <w:trHeight w:val="630"/>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57BA1AE0" w14:textId="77777777" w:rsidR="00840BB0" w:rsidRPr="004415ED" w:rsidRDefault="00840BB0" w:rsidP="00C85488">
            <w:pPr>
              <w:widowControl w:val="0"/>
              <w:suppressAutoHyphens/>
              <w:spacing w:line="360" w:lineRule="auto"/>
              <w:jc w:val="both"/>
              <w:rPr>
                <w:sz w:val="28"/>
                <w:szCs w:val="28"/>
              </w:rPr>
            </w:pPr>
            <w:r>
              <w:rPr>
                <w:sz w:val="28"/>
                <w:szCs w:val="28"/>
              </w:rPr>
              <w:t>ПК 3</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19A5D9EB" w14:textId="77777777" w:rsidR="00840BB0" w:rsidRPr="007D6D5C" w:rsidRDefault="0080359E" w:rsidP="00F23FC0">
            <w:pPr>
              <w:widowControl w:val="0"/>
              <w:suppressAutoHyphens/>
              <w:jc w:val="both"/>
              <w:rPr>
                <w:sz w:val="28"/>
                <w:szCs w:val="28"/>
              </w:rPr>
            </w:pPr>
            <w:r>
              <w:rPr>
                <w:sz w:val="28"/>
                <w:szCs w:val="28"/>
              </w:rPr>
              <w:t>Обеспечивать правовое и юридическое сопровождение рекламного проекта</w:t>
            </w:r>
          </w:p>
        </w:tc>
      </w:tr>
      <w:tr w:rsidR="00840BB0" w:rsidRPr="004415ED" w14:paraId="137A055E" w14:textId="77777777" w:rsidTr="007D6D5C">
        <w:trPr>
          <w:trHeight w:val="630"/>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184FA4DF" w14:textId="77777777" w:rsidR="00840BB0" w:rsidRPr="004415ED" w:rsidRDefault="00840BB0" w:rsidP="00855F73">
            <w:pPr>
              <w:widowControl w:val="0"/>
              <w:suppressAutoHyphens/>
              <w:spacing w:line="360" w:lineRule="auto"/>
              <w:jc w:val="both"/>
              <w:rPr>
                <w:sz w:val="28"/>
                <w:szCs w:val="28"/>
              </w:rPr>
            </w:pPr>
            <w:r>
              <w:rPr>
                <w:sz w:val="28"/>
                <w:szCs w:val="28"/>
              </w:rPr>
              <w:t>ОК 1</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4274BCC1" w14:textId="77777777" w:rsidR="00840BB0" w:rsidRPr="004415ED" w:rsidRDefault="00840BB0" w:rsidP="007D6D5C">
            <w:pPr>
              <w:widowControl w:val="0"/>
              <w:suppressAutoHyphens/>
              <w:jc w:val="both"/>
              <w:rPr>
                <w:sz w:val="28"/>
                <w:szCs w:val="28"/>
              </w:rPr>
            </w:pPr>
            <w:r w:rsidRPr="007D6D5C">
              <w:rPr>
                <w:sz w:val="28"/>
                <w:szCs w:val="28"/>
              </w:rPr>
              <w:t>Понимать сущность и социальную значимость своей будущей профессии, проявлять к ней устойчивый интерес.</w:t>
            </w:r>
          </w:p>
        </w:tc>
      </w:tr>
      <w:tr w:rsidR="00840BB0" w:rsidRPr="004415ED" w14:paraId="279D934E" w14:textId="77777777" w:rsidTr="007D6D5C">
        <w:trPr>
          <w:trHeight w:val="709"/>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4B2CA50A" w14:textId="77777777" w:rsidR="00840BB0" w:rsidRDefault="00840BB0" w:rsidP="00855F73">
            <w:pPr>
              <w:widowControl w:val="0"/>
              <w:suppressAutoHyphens/>
              <w:spacing w:line="360" w:lineRule="auto"/>
              <w:jc w:val="both"/>
              <w:rPr>
                <w:sz w:val="28"/>
                <w:szCs w:val="28"/>
              </w:rPr>
            </w:pPr>
            <w:r>
              <w:rPr>
                <w:sz w:val="28"/>
                <w:szCs w:val="28"/>
              </w:rPr>
              <w:t>ОК 2</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0AC44BD3" w14:textId="77777777" w:rsidR="00840BB0" w:rsidRPr="007D6D5C" w:rsidRDefault="00840BB0" w:rsidP="007D6D5C">
            <w:pPr>
              <w:widowControl w:val="0"/>
              <w:suppressAutoHyphens/>
              <w:jc w:val="both"/>
              <w:rPr>
                <w:sz w:val="28"/>
                <w:szCs w:val="28"/>
              </w:rPr>
            </w:pPr>
            <w:r w:rsidRPr="007D6D5C">
              <w:rPr>
                <w:sz w:val="28"/>
                <w:szCs w:val="28"/>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40BB0" w:rsidRPr="004415ED" w14:paraId="3F7AEF20" w14:textId="77777777" w:rsidTr="007D6D5C">
        <w:trPr>
          <w:trHeight w:val="675"/>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6328CCE8" w14:textId="77777777" w:rsidR="00840BB0" w:rsidRDefault="00840BB0" w:rsidP="00855F73">
            <w:pPr>
              <w:widowControl w:val="0"/>
              <w:suppressAutoHyphens/>
              <w:spacing w:line="360" w:lineRule="auto"/>
              <w:jc w:val="both"/>
              <w:rPr>
                <w:sz w:val="28"/>
                <w:szCs w:val="28"/>
              </w:rPr>
            </w:pPr>
            <w:r>
              <w:rPr>
                <w:sz w:val="28"/>
                <w:szCs w:val="28"/>
              </w:rPr>
              <w:t>ОК 3</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2F49DB9D" w14:textId="77777777" w:rsidR="00840BB0" w:rsidRPr="007D6D5C" w:rsidRDefault="00840BB0" w:rsidP="007D6D5C">
            <w:pPr>
              <w:widowControl w:val="0"/>
              <w:suppressAutoHyphens/>
              <w:jc w:val="both"/>
              <w:rPr>
                <w:sz w:val="28"/>
                <w:szCs w:val="28"/>
              </w:rPr>
            </w:pPr>
            <w:r w:rsidRPr="007D6D5C">
              <w:rPr>
                <w:sz w:val="28"/>
                <w:szCs w:val="28"/>
              </w:rPr>
              <w:t>Принимать решения в стандартных и нестандартных ситуациях и нести за них ответственность</w:t>
            </w:r>
          </w:p>
        </w:tc>
      </w:tr>
      <w:tr w:rsidR="00840BB0" w:rsidRPr="004415ED" w14:paraId="339FC8F3" w14:textId="77777777" w:rsidTr="007D6D5C">
        <w:trPr>
          <w:trHeight w:val="810"/>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6A347756" w14:textId="77777777" w:rsidR="00840BB0" w:rsidRDefault="00840BB0" w:rsidP="00855F73">
            <w:pPr>
              <w:widowControl w:val="0"/>
              <w:suppressAutoHyphens/>
              <w:spacing w:line="360" w:lineRule="auto"/>
              <w:jc w:val="both"/>
              <w:rPr>
                <w:sz w:val="28"/>
                <w:szCs w:val="28"/>
              </w:rPr>
            </w:pPr>
            <w:r>
              <w:rPr>
                <w:sz w:val="28"/>
                <w:szCs w:val="28"/>
              </w:rPr>
              <w:t>ОК 4</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79D320D7" w14:textId="77777777" w:rsidR="00840BB0" w:rsidRPr="007D6D5C" w:rsidRDefault="00840BB0" w:rsidP="007D6D5C">
            <w:pPr>
              <w:widowControl w:val="0"/>
              <w:suppressAutoHyphens/>
              <w:jc w:val="both"/>
              <w:rPr>
                <w:sz w:val="28"/>
                <w:szCs w:val="28"/>
              </w:rPr>
            </w:pPr>
            <w:r w:rsidRPr="007D6D5C">
              <w:rPr>
                <w:sz w:val="28"/>
                <w:szCs w:val="28"/>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840BB0" w:rsidRPr="004415ED" w14:paraId="6ED7C75B" w14:textId="77777777" w:rsidTr="007D6D5C">
        <w:trPr>
          <w:trHeight w:val="350"/>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13ECDB09" w14:textId="77777777" w:rsidR="00840BB0" w:rsidRDefault="00840BB0" w:rsidP="00855F73">
            <w:pPr>
              <w:widowControl w:val="0"/>
              <w:suppressAutoHyphens/>
              <w:spacing w:line="360" w:lineRule="auto"/>
              <w:jc w:val="both"/>
              <w:rPr>
                <w:sz w:val="28"/>
                <w:szCs w:val="28"/>
              </w:rPr>
            </w:pPr>
            <w:r>
              <w:rPr>
                <w:sz w:val="28"/>
                <w:szCs w:val="28"/>
              </w:rPr>
              <w:t>ОК 5</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009BAA10" w14:textId="77777777" w:rsidR="00840BB0" w:rsidRPr="007D6D5C" w:rsidRDefault="00840BB0" w:rsidP="007D6D5C">
            <w:pPr>
              <w:widowControl w:val="0"/>
              <w:suppressAutoHyphens/>
              <w:jc w:val="both"/>
              <w:rPr>
                <w:sz w:val="28"/>
                <w:szCs w:val="28"/>
              </w:rPr>
            </w:pPr>
            <w:r w:rsidRPr="007D6D5C">
              <w:rPr>
                <w:sz w:val="28"/>
                <w:szCs w:val="28"/>
              </w:rPr>
              <w:t>Использовать информационно-коммуникационные технологии в профессиональной деятельности.</w:t>
            </w:r>
          </w:p>
        </w:tc>
      </w:tr>
      <w:tr w:rsidR="00840BB0" w:rsidRPr="004415ED" w14:paraId="6E23AA31" w14:textId="77777777" w:rsidTr="007D6D5C">
        <w:tc>
          <w:tcPr>
            <w:tcW w:w="630" w:type="pct"/>
            <w:tcBorders>
              <w:top w:val="single" w:sz="4" w:space="0" w:color="auto"/>
              <w:left w:val="single" w:sz="12" w:space="0" w:color="auto"/>
              <w:bottom w:val="single" w:sz="4" w:space="0" w:color="auto"/>
              <w:right w:val="single" w:sz="4" w:space="0" w:color="auto"/>
            </w:tcBorders>
            <w:shd w:val="clear" w:color="auto" w:fill="auto"/>
          </w:tcPr>
          <w:p w14:paraId="6707D9F4" w14:textId="77777777" w:rsidR="00840BB0" w:rsidRDefault="00840BB0" w:rsidP="00855F73">
            <w:pPr>
              <w:widowControl w:val="0"/>
              <w:suppressAutoHyphens/>
              <w:spacing w:line="360" w:lineRule="auto"/>
              <w:jc w:val="both"/>
              <w:rPr>
                <w:sz w:val="28"/>
                <w:szCs w:val="28"/>
              </w:rPr>
            </w:pPr>
            <w:r>
              <w:rPr>
                <w:sz w:val="28"/>
                <w:szCs w:val="28"/>
              </w:rPr>
              <w:t>ОК 6</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33416099" w14:textId="77777777" w:rsidR="00840BB0" w:rsidRPr="007D6D5C" w:rsidRDefault="00840BB0" w:rsidP="007D6D5C">
            <w:pPr>
              <w:widowControl w:val="0"/>
              <w:suppressAutoHyphens/>
              <w:jc w:val="both"/>
              <w:rPr>
                <w:sz w:val="28"/>
                <w:szCs w:val="28"/>
              </w:rPr>
            </w:pPr>
            <w:r w:rsidRPr="007D6D5C">
              <w:rPr>
                <w:sz w:val="28"/>
                <w:szCs w:val="28"/>
              </w:rPr>
              <w:t>Работать в коллективе и команде, эффективно общаться с коллегами, руководством, потребителями.</w:t>
            </w:r>
          </w:p>
        </w:tc>
      </w:tr>
      <w:tr w:rsidR="00840BB0" w:rsidRPr="004415ED" w14:paraId="5FBA5815" w14:textId="77777777" w:rsidTr="007D6D5C">
        <w:tc>
          <w:tcPr>
            <w:tcW w:w="630" w:type="pct"/>
            <w:tcBorders>
              <w:top w:val="single" w:sz="4" w:space="0" w:color="auto"/>
              <w:left w:val="single" w:sz="12" w:space="0" w:color="auto"/>
              <w:bottom w:val="single" w:sz="4" w:space="0" w:color="auto"/>
              <w:right w:val="single" w:sz="4" w:space="0" w:color="auto"/>
            </w:tcBorders>
            <w:shd w:val="clear" w:color="auto" w:fill="auto"/>
          </w:tcPr>
          <w:p w14:paraId="6945071E" w14:textId="77777777" w:rsidR="00840BB0" w:rsidRDefault="00840BB0" w:rsidP="00855F73">
            <w:pPr>
              <w:widowControl w:val="0"/>
              <w:suppressAutoHyphens/>
              <w:spacing w:line="360" w:lineRule="auto"/>
              <w:jc w:val="both"/>
              <w:rPr>
                <w:sz w:val="28"/>
                <w:szCs w:val="28"/>
              </w:rPr>
            </w:pPr>
            <w:r>
              <w:rPr>
                <w:sz w:val="28"/>
                <w:szCs w:val="28"/>
              </w:rPr>
              <w:t>ОК 7</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182F0AB4" w14:textId="77777777" w:rsidR="00840BB0" w:rsidRPr="007D6D5C" w:rsidRDefault="00840BB0" w:rsidP="007D6D5C">
            <w:pPr>
              <w:widowControl w:val="0"/>
              <w:suppressAutoHyphens/>
              <w:jc w:val="both"/>
              <w:rPr>
                <w:sz w:val="28"/>
                <w:szCs w:val="28"/>
              </w:rPr>
            </w:pPr>
            <w:r w:rsidRPr="007D6D5C">
              <w:rPr>
                <w:sz w:val="28"/>
                <w:szCs w:val="28"/>
              </w:rPr>
              <w:t>Брать на себя ответственность за работу членов команды (подчиненных), результат выполнения заданий.</w:t>
            </w:r>
          </w:p>
        </w:tc>
      </w:tr>
      <w:tr w:rsidR="00840BB0" w:rsidRPr="004415ED" w14:paraId="4112BEE0" w14:textId="77777777" w:rsidTr="007D6D5C">
        <w:trPr>
          <w:trHeight w:val="962"/>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0AD1FC6B" w14:textId="77777777" w:rsidR="00840BB0" w:rsidRDefault="00840BB0" w:rsidP="00855F73">
            <w:pPr>
              <w:widowControl w:val="0"/>
              <w:suppressAutoHyphens/>
              <w:spacing w:line="360" w:lineRule="auto"/>
              <w:jc w:val="both"/>
              <w:rPr>
                <w:sz w:val="28"/>
                <w:szCs w:val="28"/>
              </w:rPr>
            </w:pPr>
            <w:r>
              <w:rPr>
                <w:sz w:val="28"/>
                <w:szCs w:val="28"/>
              </w:rPr>
              <w:t>ОК 8</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34CD3FBB" w14:textId="77777777" w:rsidR="00840BB0" w:rsidRPr="007D6D5C" w:rsidRDefault="00840BB0" w:rsidP="007D6D5C">
            <w:pPr>
              <w:widowControl w:val="0"/>
              <w:suppressAutoHyphens/>
              <w:jc w:val="both"/>
              <w:rPr>
                <w:sz w:val="28"/>
                <w:szCs w:val="28"/>
              </w:rPr>
            </w:pPr>
            <w:r w:rsidRPr="007D6D5C">
              <w:rPr>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483FB3" w:rsidRPr="0080359E" w14:paraId="69676EEC" w14:textId="77777777" w:rsidTr="0080359E">
        <w:trPr>
          <w:trHeight w:val="60"/>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07317E55" w14:textId="77777777" w:rsidR="00483FB3" w:rsidRPr="0080359E" w:rsidRDefault="0080359E" w:rsidP="0080359E">
            <w:pPr>
              <w:widowControl w:val="0"/>
              <w:suppressAutoHyphens/>
              <w:spacing w:line="360" w:lineRule="auto"/>
              <w:jc w:val="both"/>
              <w:rPr>
                <w:sz w:val="28"/>
                <w:szCs w:val="28"/>
              </w:rPr>
            </w:pPr>
            <w:r w:rsidRPr="0080359E">
              <w:rPr>
                <w:sz w:val="28"/>
                <w:szCs w:val="28"/>
              </w:rPr>
              <w:t>ОК</w:t>
            </w:r>
            <w:r>
              <w:rPr>
                <w:sz w:val="28"/>
                <w:szCs w:val="28"/>
              </w:rPr>
              <w:t xml:space="preserve"> </w:t>
            </w:r>
            <w:r w:rsidRPr="0080359E">
              <w:rPr>
                <w:sz w:val="28"/>
                <w:szCs w:val="28"/>
              </w:rPr>
              <w:t>9</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10C82606" w14:textId="77777777" w:rsidR="00483FB3" w:rsidRPr="00483FB3" w:rsidRDefault="00BE5E39" w:rsidP="0080359E">
            <w:pPr>
              <w:widowControl w:val="0"/>
              <w:suppressAutoHyphens/>
              <w:jc w:val="both"/>
              <w:rPr>
                <w:sz w:val="28"/>
                <w:szCs w:val="28"/>
              </w:rPr>
            </w:pPr>
            <w:r w:rsidRPr="00BE5E39">
              <w:rPr>
                <w:sz w:val="28"/>
                <w:szCs w:val="28"/>
              </w:rPr>
              <w:t>Ориентироваться в условиях частой смены технол</w:t>
            </w:r>
            <w:r>
              <w:rPr>
                <w:sz w:val="28"/>
                <w:szCs w:val="28"/>
              </w:rPr>
              <w:t>огий в профессиональной деятель</w:t>
            </w:r>
            <w:r w:rsidRPr="00BE5E39">
              <w:rPr>
                <w:sz w:val="28"/>
                <w:szCs w:val="28"/>
              </w:rPr>
              <w:t>ности.</w:t>
            </w:r>
          </w:p>
        </w:tc>
      </w:tr>
      <w:tr w:rsidR="00483FB3" w:rsidRPr="004415ED" w14:paraId="3D8FE58D" w14:textId="77777777" w:rsidTr="00BC0C21">
        <w:trPr>
          <w:trHeight w:val="962"/>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40173D29" w14:textId="77777777" w:rsidR="00483FB3" w:rsidRDefault="00483FB3" w:rsidP="00C318B4">
            <w:pPr>
              <w:widowControl w:val="0"/>
              <w:suppressAutoHyphens/>
              <w:spacing w:line="360" w:lineRule="auto"/>
              <w:jc w:val="both"/>
              <w:rPr>
                <w:sz w:val="28"/>
                <w:szCs w:val="28"/>
              </w:rPr>
            </w:pPr>
            <w:r w:rsidRPr="00483FB3">
              <w:rPr>
                <w:sz w:val="28"/>
                <w:szCs w:val="28"/>
              </w:rPr>
              <w:t>ОК 1</w:t>
            </w:r>
            <w:r w:rsidR="00D53510">
              <w:rPr>
                <w:sz w:val="28"/>
                <w:szCs w:val="28"/>
              </w:rPr>
              <w:t>0</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5692172C" w14:textId="77777777" w:rsidR="00483FB3" w:rsidRPr="007D6D5C" w:rsidRDefault="00BE5E39" w:rsidP="007D6D5C">
            <w:pPr>
              <w:widowControl w:val="0"/>
              <w:suppressAutoHyphens/>
              <w:jc w:val="both"/>
              <w:rPr>
                <w:sz w:val="28"/>
                <w:szCs w:val="28"/>
              </w:rPr>
            </w:pPr>
            <w:r>
              <w:rPr>
                <w:sz w:val="28"/>
                <w:szCs w:val="28"/>
              </w:rPr>
              <w:t>Владеть основами предпринимательской деятельности и особенностями предпринимательства в профессиональной деятельности</w:t>
            </w:r>
          </w:p>
        </w:tc>
      </w:tr>
      <w:tr w:rsidR="00BE5E39" w:rsidRPr="004415ED" w14:paraId="584976A2" w14:textId="77777777" w:rsidTr="00BC0C21">
        <w:trPr>
          <w:trHeight w:val="962"/>
        </w:trPr>
        <w:tc>
          <w:tcPr>
            <w:tcW w:w="630" w:type="pct"/>
            <w:tcBorders>
              <w:top w:val="single" w:sz="4" w:space="0" w:color="auto"/>
              <w:left w:val="single" w:sz="12" w:space="0" w:color="auto"/>
              <w:bottom w:val="single" w:sz="4" w:space="0" w:color="auto"/>
              <w:right w:val="single" w:sz="4" w:space="0" w:color="auto"/>
            </w:tcBorders>
            <w:shd w:val="clear" w:color="auto" w:fill="auto"/>
          </w:tcPr>
          <w:p w14:paraId="546621A5" w14:textId="77777777" w:rsidR="00BE5E39" w:rsidRPr="00483FB3" w:rsidRDefault="00BE5E39" w:rsidP="00C318B4">
            <w:pPr>
              <w:widowControl w:val="0"/>
              <w:suppressAutoHyphens/>
              <w:spacing w:line="360" w:lineRule="auto"/>
              <w:jc w:val="both"/>
              <w:rPr>
                <w:sz w:val="28"/>
                <w:szCs w:val="28"/>
              </w:rPr>
            </w:pPr>
            <w:r>
              <w:rPr>
                <w:sz w:val="28"/>
                <w:szCs w:val="28"/>
              </w:rPr>
              <w:t>ОК 1</w:t>
            </w:r>
            <w:r w:rsidR="00D53510">
              <w:rPr>
                <w:sz w:val="28"/>
                <w:szCs w:val="28"/>
              </w:rPr>
              <w:t>1</w:t>
            </w:r>
          </w:p>
        </w:tc>
        <w:tc>
          <w:tcPr>
            <w:tcW w:w="4370" w:type="pct"/>
            <w:tcBorders>
              <w:top w:val="single" w:sz="4" w:space="0" w:color="auto"/>
              <w:left w:val="single" w:sz="4" w:space="0" w:color="auto"/>
              <w:bottom w:val="single" w:sz="4" w:space="0" w:color="auto"/>
              <w:right w:val="single" w:sz="12" w:space="0" w:color="auto"/>
            </w:tcBorders>
            <w:shd w:val="clear" w:color="auto" w:fill="auto"/>
          </w:tcPr>
          <w:p w14:paraId="6D25A575" w14:textId="77777777" w:rsidR="00BE5E39" w:rsidRDefault="00BE5E39" w:rsidP="007D6D5C">
            <w:pPr>
              <w:widowControl w:val="0"/>
              <w:suppressAutoHyphens/>
              <w:jc w:val="both"/>
              <w:rPr>
                <w:sz w:val="28"/>
                <w:szCs w:val="28"/>
              </w:rPr>
            </w:pPr>
            <w:r>
              <w:rPr>
                <w:sz w:val="28"/>
                <w:szCs w:val="28"/>
              </w:rPr>
              <w:t>Обладать экологической, информационной и коммуникативной культурой, базовыми умениями общения на иностранном языке</w:t>
            </w:r>
          </w:p>
        </w:tc>
      </w:tr>
    </w:tbl>
    <w:p w14:paraId="15590BE2" w14:textId="77777777" w:rsidR="00AE1F02" w:rsidRDefault="00AE1F02" w:rsidP="0077640B">
      <w:pPr>
        <w:widowControl w:val="0"/>
        <w:suppressAutoHyphens/>
        <w:jc w:val="both"/>
        <w:rPr>
          <w:i/>
        </w:rPr>
      </w:pPr>
    </w:p>
    <w:p w14:paraId="14298737" w14:textId="77777777" w:rsidR="00AE1F02" w:rsidRPr="004415ED" w:rsidRDefault="00AE1F02" w:rsidP="0077640B">
      <w:pPr>
        <w:widowControl w:val="0"/>
        <w:suppressAutoHyphens/>
        <w:jc w:val="both"/>
        <w:rPr>
          <w:i/>
        </w:rPr>
      </w:pPr>
    </w:p>
    <w:p w14:paraId="1834FF9B"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77640B" w:rsidRPr="004415ED" w:rsidSect="00483FB3">
          <w:pgSz w:w="11907" w:h="16840"/>
          <w:pgMar w:top="1134" w:right="851" w:bottom="1134" w:left="1701" w:header="709" w:footer="709" w:gutter="0"/>
          <w:cols w:space="720"/>
        </w:sectPr>
      </w:pPr>
    </w:p>
    <w:p w14:paraId="443EA0BE" w14:textId="77777777" w:rsidR="0077640B" w:rsidRDefault="0077640B" w:rsidP="00983A94">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outlineLvl w:val="0"/>
        <w:rPr>
          <w:b/>
          <w:caps/>
          <w:sz w:val="28"/>
          <w:szCs w:val="28"/>
        </w:rPr>
      </w:pPr>
      <w:bookmarkStart w:id="2" w:name="_Toc85015285"/>
      <w:r w:rsidRPr="004415ED">
        <w:rPr>
          <w:b/>
          <w:caps/>
          <w:sz w:val="28"/>
          <w:szCs w:val="28"/>
        </w:rPr>
        <w:lastRenderedPageBreak/>
        <w:t>3. СТРУКТУРА и ПРИМЕРНОЕ содержание профессионального модуля</w:t>
      </w:r>
      <w:bookmarkEnd w:id="2"/>
    </w:p>
    <w:p w14:paraId="31A98525" w14:textId="77777777" w:rsidR="00E0638F" w:rsidRPr="004415ED" w:rsidRDefault="00E0638F" w:rsidP="0077640B">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4F65BA67" w14:textId="77777777" w:rsidR="0077640B" w:rsidRPr="004415ED" w:rsidRDefault="0077640B" w:rsidP="00CA2983">
      <w:pPr>
        <w:jc w:val="both"/>
        <w:rPr>
          <w:b/>
        </w:rPr>
      </w:pPr>
      <w:r w:rsidRPr="004415ED">
        <w:rPr>
          <w:b/>
          <w:sz w:val="28"/>
          <w:szCs w:val="28"/>
        </w:rPr>
        <w:t>3.1. Тематический план профессионального модуля</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3498"/>
        <w:gridCol w:w="1120"/>
        <w:gridCol w:w="768"/>
        <w:gridCol w:w="1545"/>
        <w:gridCol w:w="1109"/>
        <w:gridCol w:w="802"/>
        <w:gridCol w:w="1109"/>
        <w:gridCol w:w="1040"/>
        <w:gridCol w:w="1859"/>
      </w:tblGrid>
      <w:tr w:rsidR="0077640B" w:rsidRPr="004415ED" w14:paraId="0CE95FF5" w14:textId="77777777">
        <w:trPr>
          <w:trHeight w:val="435"/>
        </w:trPr>
        <w:tc>
          <w:tcPr>
            <w:tcW w:w="699" w:type="pct"/>
            <w:vMerge w:val="restart"/>
            <w:tcBorders>
              <w:top w:val="single" w:sz="12" w:space="0" w:color="auto"/>
              <w:left w:val="single" w:sz="12" w:space="0" w:color="auto"/>
              <w:right w:val="single" w:sz="12" w:space="0" w:color="auto"/>
            </w:tcBorders>
            <w:vAlign w:val="center"/>
          </w:tcPr>
          <w:p w14:paraId="0CACD2B8" w14:textId="77777777" w:rsidR="0077640B" w:rsidRPr="004415ED" w:rsidRDefault="0077640B" w:rsidP="00855F73">
            <w:pPr>
              <w:pStyle w:val="21"/>
              <w:widowControl w:val="0"/>
              <w:ind w:left="0" w:firstLine="0"/>
              <w:jc w:val="center"/>
              <w:rPr>
                <w:b/>
                <w:sz w:val="22"/>
                <w:szCs w:val="22"/>
              </w:rPr>
            </w:pPr>
            <w:r w:rsidRPr="004415ED">
              <w:rPr>
                <w:b/>
                <w:sz w:val="22"/>
                <w:szCs w:val="22"/>
              </w:rPr>
              <w:t>Коды профессиональных компетенций</w:t>
            </w:r>
          </w:p>
        </w:tc>
        <w:tc>
          <w:tcPr>
            <w:tcW w:w="1172"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14:paraId="5D1C9364" w14:textId="77777777" w:rsidR="0077640B" w:rsidRPr="004415ED" w:rsidRDefault="0077640B" w:rsidP="00855F73">
            <w:pPr>
              <w:pStyle w:val="21"/>
              <w:widowControl w:val="0"/>
              <w:ind w:left="0" w:firstLine="0"/>
              <w:jc w:val="center"/>
              <w:rPr>
                <w:b/>
                <w:sz w:val="20"/>
                <w:szCs w:val="20"/>
              </w:rPr>
            </w:pPr>
            <w:r w:rsidRPr="004415ED">
              <w:rPr>
                <w:b/>
                <w:sz w:val="20"/>
                <w:szCs w:val="20"/>
              </w:rPr>
              <w:t>Наименования разделов профессионального модуля</w:t>
            </w:r>
            <w:r w:rsidRPr="004415ED">
              <w:rPr>
                <w:rStyle w:val="a5"/>
                <w:b/>
                <w:sz w:val="20"/>
                <w:szCs w:val="20"/>
              </w:rPr>
              <w:footnoteReference w:customMarkFollows="1" w:id="1"/>
              <w:t>*</w:t>
            </w:r>
          </w:p>
        </w:tc>
        <w:tc>
          <w:tcPr>
            <w:tcW w:w="376"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14:paraId="2C4F4629" w14:textId="77777777" w:rsidR="0077640B" w:rsidRPr="004415ED" w:rsidRDefault="0077640B" w:rsidP="00855F73">
            <w:pPr>
              <w:pStyle w:val="21"/>
              <w:widowControl w:val="0"/>
              <w:ind w:left="0" w:firstLine="0"/>
              <w:jc w:val="center"/>
              <w:rPr>
                <w:b/>
                <w:iCs/>
                <w:sz w:val="20"/>
                <w:szCs w:val="20"/>
              </w:rPr>
            </w:pPr>
            <w:r w:rsidRPr="004415ED">
              <w:rPr>
                <w:b/>
                <w:iCs/>
                <w:sz w:val="20"/>
                <w:szCs w:val="20"/>
              </w:rPr>
              <w:t>Всего часов</w:t>
            </w:r>
          </w:p>
          <w:p w14:paraId="78435CC5" w14:textId="77777777" w:rsidR="0077640B" w:rsidRPr="004415ED" w:rsidRDefault="0077640B" w:rsidP="00855F73">
            <w:pPr>
              <w:pStyle w:val="21"/>
              <w:widowControl w:val="0"/>
              <w:ind w:left="0" w:firstLine="0"/>
              <w:jc w:val="center"/>
              <w:rPr>
                <w:i/>
                <w:iCs/>
                <w:sz w:val="20"/>
                <w:szCs w:val="20"/>
              </w:rPr>
            </w:pPr>
            <w:r w:rsidRPr="004415ED">
              <w:rPr>
                <w:i/>
                <w:iCs/>
                <w:sz w:val="20"/>
                <w:szCs w:val="20"/>
              </w:rPr>
              <w:t>(макс. учебная нагрузка и практики)</w:t>
            </w:r>
          </w:p>
        </w:tc>
        <w:tc>
          <w:tcPr>
            <w:tcW w:w="1781" w:type="pct"/>
            <w:gridSpan w:val="5"/>
            <w:tcBorders>
              <w:top w:val="single" w:sz="12" w:space="0" w:color="auto"/>
              <w:left w:val="single" w:sz="12" w:space="0" w:color="auto"/>
              <w:bottom w:val="single" w:sz="4" w:space="0" w:color="auto"/>
              <w:right w:val="single" w:sz="12" w:space="0" w:color="auto"/>
            </w:tcBorders>
            <w:shd w:val="clear" w:color="auto" w:fill="auto"/>
            <w:vAlign w:val="center"/>
          </w:tcPr>
          <w:p w14:paraId="4B4AF584"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Объем времени, отведенный на освоение междисциплинарного курса (курсов)</w:t>
            </w:r>
          </w:p>
        </w:tc>
        <w:tc>
          <w:tcPr>
            <w:tcW w:w="972" w:type="pct"/>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15B99DDA" w14:textId="77777777" w:rsidR="0077640B" w:rsidRPr="004415ED" w:rsidRDefault="0077640B" w:rsidP="00855F73">
            <w:pPr>
              <w:pStyle w:val="21"/>
              <w:widowControl w:val="0"/>
              <w:ind w:left="0" w:firstLine="0"/>
              <w:jc w:val="center"/>
              <w:rPr>
                <w:b/>
                <w:sz w:val="20"/>
                <w:szCs w:val="20"/>
              </w:rPr>
            </w:pPr>
            <w:r w:rsidRPr="004415ED">
              <w:rPr>
                <w:b/>
                <w:sz w:val="20"/>
                <w:szCs w:val="20"/>
              </w:rPr>
              <w:t xml:space="preserve">Практика </w:t>
            </w:r>
          </w:p>
        </w:tc>
      </w:tr>
      <w:tr w:rsidR="0077640B" w:rsidRPr="004415ED" w14:paraId="29D2A558" w14:textId="77777777">
        <w:trPr>
          <w:trHeight w:val="435"/>
        </w:trPr>
        <w:tc>
          <w:tcPr>
            <w:tcW w:w="699" w:type="pct"/>
            <w:vMerge/>
            <w:tcBorders>
              <w:left w:val="single" w:sz="12" w:space="0" w:color="auto"/>
              <w:right w:val="single" w:sz="12" w:space="0" w:color="auto"/>
            </w:tcBorders>
          </w:tcPr>
          <w:p w14:paraId="7012F079" w14:textId="77777777" w:rsidR="0077640B" w:rsidRPr="004415ED" w:rsidRDefault="0077640B" w:rsidP="00855F73">
            <w:pPr>
              <w:pStyle w:val="21"/>
              <w:widowControl w:val="0"/>
              <w:ind w:left="0" w:firstLine="0"/>
              <w:jc w:val="center"/>
              <w:rPr>
                <w:b/>
                <w:sz w:val="22"/>
                <w:szCs w:val="22"/>
              </w:rPr>
            </w:pPr>
          </w:p>
        </w:tc>
        <w:tc>
          <w:tcPr>
            <w:tcW w:w="1172" w:type="pct"/>
            <w:vMerge/>
            <w:tcBorders>
              <w:top w:val="single" w:sz="12" w:space="0" w:color="auto"/>
              <w:left w:val="single" w:sz="12" w:space="0" w:color="auto"/>
              <w:bottom w:val="single" w:sz="4" w:space="0" w:color="auto"/>
              <w:right w:val="single" w:sz="12" w:space="0" w:color="auto"/>
            </w:tcBorders>
            <w:shd w:val="clear" w:color="auto" w:fill="auto"/>
            <w:vAlign w:val="center"/>
          </w:tcPr>
          <w:p w14:paraId="21A0542F" w14:textId="77777777" w:rsidR="0077640B" w:rsidRPr="004415ED" w:rsidRDefault="0077640B" w:rsidP="00855F73">
            <w:pPr>
              <w:pStyle w:val="21"/>
              <w:widowControl w:val="0"/>
              <w:ind w:left="0" w:firstLine="0"/>
              <w:jc w:val="center"/>
              <w:rPr>
                <w:b/>
                <w:sz w:val="20"/>
                <w:szCs w:val="20"/>
              </w:rPr>
            </w:pPr>
          </w:p>
        </w:tc>
        <w:tc>
          <w:tcPr>
            <w:tcW w:w="376" w:type="pct"/>
            <w:vMerge/>
            <w:tcBorders>
              <w:top w:val="single" w:sz="12" w:space="0" w:color="auto"/>
              <w:left w:val="single" w:sz="12" w:space="0" w:color="auto"/>
              <w:bottom w:val="single" w:sz="4" w:space="0" w:color="auto"/>
              <w:right w:val="single" w:sz="12" w:space="0" w:color="auto"/>
            </w:tcBorders>
            <w:shd w:val="clear" w:color="auto" w:fill="auto"/>
            <w:vAlign w:val="center"/>
          </w:tcPr>
          <w:p w14:paraId="1ECA5D3A" w14:textId="77777777" w:rsidR="0077640B" w:rsidRPr="004415ED" w:rsidRDefault="0077640B" w:rsidP="00855F73">
            <w:pPr>
              <w:pStyle w:val="21"/>
              <w:widowControl w:val="0"/>
              <w:ind w:left="0" w:firstLine="0"/>
              <w:jc w:val="center"/>
              <w:rPr>
                <w:b/>
                <w:iCs/>
                <w:sz w:val="20"/>
                <w:szCs w:val="20"/>
              </w:rPr>
            </w:pPr>
          </w:p>
        </w:tc>
        <w:tc>
          <w:tcPr>
            <w:tcW w:w="114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54673EDB"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Обязательная аудиторная учебная нагрузка обучающегося</w:t>
            </w:r>
          </w:p>
        </w:tc>
        <w:tc>
          <w:tcPr>
            <w:tcW w:w="641"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7E327A9"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Самостоятельная работа обучающегося</w:t>
            </w:r>
          </w:p>
        </w:tc>
        <w:tc>
          <w:tcPr>
            <w:tcW w:w="349" w:type="pct"/>
            <w:vMerge w:val="restart"/>
            <w:tcBorders>
              <w:top w:val="single" w:sz="12" w:space="0" w:color="auto"/>
              <w:left w:val="single" w:sz="12" w:space="0" w:color="auto"/>
              <w:right w:val="single" w:sz="12" w:space="0" w:color="auto"/>
            </w:tcBorders>
            <w:shd w:val="clear" w:color="auto" w:fill="auto"/>
            <w:vAlign w:val="center"/>
          </w:tcPr>
          <w:p w14:paraId="0075388B" w14:textId="77777777" w:rsidR="0077640B" w:rsidRPr="004415ED" w:rsidRDefault="0077640B" w:rsidP="00855F73">
            <w:pPr>
              <w:pStyle w:val="21"/>
              <w:widowControl w:val="0"/>
              <w:ind w:left="0" w:firstLine="0"/>
              <w:jc w:val="center"/>
              <w:rPr>
                <w:b/>
                <w:sz w:val="20"/>
                <w:szCs w:val="20"/>
              </w:rPr>
            </w:pPr>
            <w:r w:rsidRPr="004415ED">
              <w:rPr>
                <w:b/>
                <w:sz w:val="20"/>
                <w:szCs w:val="20"/>
              </w:rPr>
              <w:t>Учебная,</w:t>
            </w:r>
          </w:p>
          <w:p w14:paraId="2C06DE2D" w14:textId="77777777" w:rsidR="0077640B" w:rsidRPr="004415ED" w:rsidRDefault="0077640B" w:rsidP="00855F73">
            <w:pPr>
              <w:pStyle w:val="21"/>
              <w:widowControl w:val="0"/>
              <w:ind w:left="0" w:firstLine="0"/>
              <w:jc w:val="center"/>
              <w:rPr>
                <w:b/>
                <w:i/>
                <w:sz w:val="20"/>
                <w:szCs w:val="20"/>
              </w:rPr>
            </w:pPr>
            <w:r w:rsidRPr="004415ED">
              <w:rPr>
                <w:sz w:val="20"/>
                <w:szCs w:val="20"/>
              </w:rPr>
              <w:t>часов</w:t>
            </w:r>
          </w:p>
        </w:tc>
        <w:tc>
          <w:tcPr>
            <w:tcW w:w="623" w:type="pct"/>
            <w:vMerge w:val="restart"/>
            <w:tcBorders>
              <w:top w:val="single" w:sz="12" w:space="0" w:color="auto"/>
              <w:left w:val="single" w:sz="4" w:space="0" w:color="auto"/>
              <w:right w:val="single" w:sz="12" w:space="0" w:color="auto"/>
            </w:tcBorders>
            <w:shd w:val="clear" w:color="auto" w:fill="auto"/>
            <w:vAlign w:val="center"/>
          </w:tcPr>
          <w:p w14:paraId="1E86283C" w14:textId="77777777" w:rsidR="0077640B" w:rsidRPr="004415ED" w:rsidRDefault="0077640B" w:rsidP="00855F73">
            <w:pPr>
              <w:pStyle w:val="21"/>
              <w:widowControl w:val="0"/>
              <w:ind w:left="0" w:firstLine="0"/>
              <w:jc w:val="center"/>
              <w:rPr>
                <w:b/>
                <w:sz w:val="20"/>
                <w:szCs w:val="20"/>
              </w:rPr>
            </w:pPr>
            <w:r w:rsidRPr="004415ED">
              <w:rPr>
                <w:b/>
                <w:sz w:val="20"/>
                <w:szCs w:val="20"/>
              </w:rPr>
              <w:t>Производственная (по профилю специальности),</w:t>
            </w:r>
          </w:p>
          <w:p w14:paraId="1BC25A81" w14:textId="77777777" w:rsidR="0077640B" w:rsidRPr="004415ED" w:rsidRDefault="0077640B" w:rsidP="00855F73">
            <w:pPr>
              <w:pStyle w:val="21"/>
              <w:widowControl w:val="0"/>
              <w:ind w:left="72" w:firstLine="0"/>
              <w:jc w:val="center"/>
              <w:rPr>
                <w:sz w:val="20"/>
                <w:szCs w:val="20"/>
              </w:rPr>
            </w:pPr>
            <w:r w:rsidRPr="004415ED">
              <w:rPr>
                <w:sz w:val="20"/>
                <w:szCs w:val="20"/>
              </w:rPr>
              <w:t>часов</w:t>
            </w:r>
          </w:p>
          <w:p w14:paraId="0A16DAC0" w14:textId="77777777" w:rsidR="0077640B" w:rsidRPr="004415ED" w:rsidRDefault="0077640B" w:rsidP="008255AA">
            <w:pPr>
              <w:pStyle w:val="21"/>
              <w:widowControl w:val="0"/>
              <w:ind w:left="72"/>
              <w:jc w:val="center"/>
              <w:rPr>
                <w:b/>
                <w:sz w:val="20"/>
                <w:szCs w:val="20"/>
              </w:rPr>
            </w:pPr>
          </w:p>
        </w:tc>
      </w:tr>
      <w:tr w:rsidR="0077640B" w:rsidRPr="004415ED" w14:paraId="07E6DBBB" w14:textId="77777777">
        <w:trPr>
          <w:trHeight w:val="390"/>
        </w:trPr>
        <w:tc>
          <w:tcPr>
            <w:tcW w:w="699" w:type="pct"/>
            <w:vMerge/>
            <w:tcBorders>
              <w:left w:val="single" w:sz="12" w:space="0" w:color="auto"/>
              <w:bottom w:val="single" w:sz="12" w:space="0" w:color="auto"/>
              <w:right w:val="single" w:sz="12" w:space="0" w:color="auto"/>
            </w:tcBorders>
          </w:tcPr>
          <w:p w14:paraId="111DFBE6" w14:textId="77777777" w:rsidR="0077640B" w:rsidRPr="004415ED" w:rsidRDefault="0077640B" w:rsidP="00855F73">
            <w:pPr>
              <w:jc w:val="center"/>
              <w:rPr>
                <w:b/>
                <w:sz w:val="22"/>
                <w:szCs w:val="22"/>
              </w:rPr>
            </w:pPr>
          </w:p>
        </w:tc>
        <w:tc>
          <w:tcPr>
            <w:tcW w:w="1172" w:type="pct"/>
            <w:vMerge/>
            <w:tcBorders>
              <w:top w:val="single" w:sz="4" w:space="0" w:color="auto"/>
              <w:left w:val="single" w:sz="12" w:space="0" w:color="auto"/>
              <w:bottom w:val="single" w:sz="12" w:space="0" w:color="auto"/>
              <w:right w:val="single" w:sz="12" w:space="0" w:color="auto"/>
            </w:tcBorders>
            <w:shd w:val="clear" w:color="auto" w:fill="auto"/>
            <w:vAlign w:val="center"/>
          </w:tcPr>
          <w:p w14:paraId="465556FF" w14:textId="77777777" w:rsidR="0077640B" w:rsidRPr="004415ED" w:rsidRDefault="0077640B" w:rsidP="00855F73">
            <w:pPr>
              <w:jc w:val="center"/>
              <w:rPr>
                <w:b/>
                <w:sz w:val="20"/>
                <w:szCs w:val="20"/>
              </w:rPr>
            </w:pPr>
          </w:p>
        </w:tc>
        <w:tc>
          <w:tcPr>
            <w:tcW w:w="376" w:type="pct"/>
            <w:vMerge/>
            <w:tcBorders>
              <w:top w:val="single" w:sz="4" w:space="0" w:color="auto"/>
              <w:left w:val="single" w:sz="12" w:space="0" w:color="auto"/>
              <w:bottom w:val="single" w:sz="12" w:space="0" w:color="auto"/>
              <w:right w:val="single" w:sz="12" w:space="0" w:color="auto"/>
            </w:tcBorders>
            <w:shd w:val="clear" w:color="auto" w:fill="auto"/>
            <w:vAlign w:val="center"/>
          </w:tcPr>
          <w:p w14:paraId="52F74BD1" w14:textId="77777777" w:rsidR="0077640B" w:rsidRPr="004415ED" w:rsidRDefault="0077640B" w:rsidP="00855F73">
            <w:pPr>
              <w:jc w:val="center"/>
              <w:rPr>
                <w:b/>
                <w:sz w:val="20"/>
                <w:szCs w:val="20"/>
              </w:rPr>
            </w:pPr>
          </w:p>
        </w:tc>
        <w:tc>
          <w:tcPr>
            <w:tcW w:w="250" w:type="pct"/>
            <w:tcBorders>
              <w:top w:val="single" w:sz="12" w:space="0" w:color="auto"/>
              <w:left w:val="single" w:sz="12" w:space="0" w:color="auto"/>
              <w:bottom w:val="single" w:sz="12" w:space="0" w:color="auto"/>
              <w:right w:val="single" w:sz="4" w:space="0" w:color="auto"/>
            </w:tcBorders>
            <w:shd w:val="clear" w:color="auto" w:fill="auto"/>
            <w:vAlign w:val="center"/>
          </w:tcPr>
          <w:p w14:paraId="7424648B"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Всего,</w:t>
            </w:r>
          </w:p>
          <w:p w14:paraId="33321D9C" w14:textId="77777777" w:rsidR="0077640B" w:rsidRPr="004415ED" w:rsidRDefault="0077640B" w:rsidP="00855F73">
            <w:pPr>
              <w:pStyle w:val="a3"/>
              <w:widowControl w:val="0"/>
              <w:suppressAutoHyphens/>
              <w:spacing w:before="0" w:beforeAutospacing="0" w:after="0" w:afterAutospacing="0"/>
              <w:jc w:val="center"/>
              <w:rPr>
                <w:i/>
                <w:sz w:val="20"/>
                <w:szCs w:val="20"/>
              </w:rPr>
            </w:pPr>
            <w:r w:rsidRPr="004415ED">
              <w:rPr>
                <w:sz w:val="20"/>
                <w:szCs w:val="20"/>
              </w:rPr>
              <w:t>часов</w:t>
            </w:r>
          </w:p>
        </w:tc>
        <w:tc>
          <w:tcPr>
            <w:tcW w:w="518" w:type="pct"/>
            <w:tcBorders>
              <w:top w:val="single" w:sz="12" w:space="0" w:color="auto"/>
              <w:left w:val="single" w:sz="4" w:space="0" w:color="auto"/>
              <w:bottom w:val="single" w:sz="12" w:space="0" w:color="auto"/>
              <w:right w:val="single" w:sz="4" w:space="0" w:color="auto"/>
            </w:tcBorders>
            <w:shd w:val="clear" w:color="auto" w:fill="auto"/>
            <w:vAlign w:val="center"/>
          </w:tcPr>
          <w:p w14:paraId="24A6BFEB"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в т.ч. лабораторные работы и практические занятия,</w:t>
            </w:r>
          </w:p>
          <w:p w14:paraId="2C1D5079" w14:textId="77777777" w:rsidR="0077640B" w:rsidRPr="004415ED" w:rsidRDefault="0077640B" w:rsidP="00855F73">
            <w:pPr>
              <w:pStyle w:val="a3"/>
              <w:widowControl w:val="0"/>
              <w:suppressAutoHyphens/>
              <w:spacing w:before="0" w:beforeAutospacing="0" w:after="0" w:afterAutospacing="0"/>
              <w:jc w:val="center"/>
              <w:rPr>
                <w:sz w:val="20"/>
                <w:szCs w:val="20"/>
              </w:rPr>
            </w:pPr>
            <w:r w:rsidRPr="004415ED">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14:paraId="7BA4EAF9" w14:textId="77777777" w:rsidR="0077640B" w:rsidRPr="004415ED" w:rsidRDefault="0077640B" w:rsidP="00855F73">
            <w:pPr>
              <w:pStyle w:val="21"/>
              <w:widowControl w:val="0"/>
              <w:ind w:left="0" w:firstLine="0"/>
              <w:jc w:val="center"/>
              <w:rPr>
                <w:b/>
                <w:sz w:val="20"/>
                <w:szCs w:val="20"/>
              </w:rPr>
            </w:pPr>
            <w:r w:rsidRPr="004415ED">
              <w:rPr>
                <w:b/>
                <w:sz w:val="20"/>
                <w:szCs w:val="20"/>
              </w:rPr>
              <w:t>в т.ч., курсовая работа (проект),</w:t>
            </w:r>
          </w:p>
          <w:p w14:paraId="00D75B6E" w14:textId="77777777" w:rsidR="0077640B" w:rsidRPr="004415ED" w:rsidRDefault="0077640B" w:rsidP="00855F73">
            <w:pPr>
              <w:pStyle w:val="21"/>
              <w:widowControl w:val="0"/>
              <w:ind w:left="0" w:firstLine="0"/>
              <w:jc w:val="center"/>
              <w:rPr>
                <w:i/>
                <w:sz w:val="20"/>
                <w:szCs w:val="20"/>
              </w:rPr>
            </w:pPr>
            <w:r w:rsidRPr="004415ED">
              <w:rPr>
                <w:sz w:val="20"/>
                <w:szCs w:val="20"/>
              </w:rPr>
              <w:t>часов</w:t>
            </w:r>
          </w:p>
        </w:tc>
        <w:tc>
          <w:tcPr>
            <w:tcW w:w="269" w:type="pct"/>
            <w:tcBorders>
              <w:top w:val="single" w:sz="12" w:space="0" w:color="auto"/>
              <w:left w:val="single" w:sz="12" w:space="0" w:color="auto"/>
              <w:bottom w:val="single" w:sz="12" w:space="0" w:color="auto"/>
              <w:right w:val="single" w:sz="4" w:space="0" w:color="auto"/>
            </w:tcBorders>
            <w:vAlign w:val="center"/>
          </w:tcPr>
          <w:p w14:paraId="60DB3FEF"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Всего,</w:t>
            </w:r>
          </w:p>
          <w:p w14:paraId="56309DC6" w14:textId="77777777" w:rsidR="0077640B" w:rsidRPr="004415ED" w:rsidRDefault="0077640B" w:rsidP="00855F73">
            <w:pPr>
              <w:pStyle w:val="a3"/>
              <w:widowControl w:val="0"/>
              <w:suppressAutoHyphens/>
              <w:spacing w:before="0" w:beforeAutospacing="0" w:after="0" w:afterAutospacing="0"/>
              <w:jc w:val="center"/>
              <w:rPr>
                <w:b/>
                <w:i/>
                <w:sz w:val="20"/>
                <w:szCs w:val="20"/>
              </w:rPr>
            </w:pPr>
            <w:r w:rsidRPr="004415ED">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14:paraId="22219417" w14:textId="77777777" w:rsidR="0077640B" w:rsidRPr="004415ED" w:rsidRDefault="0077640B" w:rsidP="00855F73">
            <w:pPr>
              <w:pStyle w:val="21"/>
              <w:widowControl w:val="0"/>
              <w:ind w:left="0" w:firstLine="0"/>
              <w:jc w:val="center"/>
              <w:rPr>
                <w:b/>
                <w:sz w:val="20"/>
                <w:szCs w:val="20"/>
              </w:rPr>
            </w:pPr>
            <w:r w:rsidRPr="004415ED">
              <w:rPr>
                <w:b/>
                <w:sz w:val="20"/>
                <w:szCs w:val="20"/>
              </w:rPr>
              <w:t>в т.ч., курсовая работа (проект),</w:t>
            </w:r>
          </w:p>
          <w:p w14:paraId="7D3B040D" w14:textId="77777777" w:rsidR="0077640B" w:rsidRPr="004415ED" w:rsidRDefault="0077640B" w:rsidP="00855F73">
            <w:pPr>
              <w:pStyle w:val="21"/>
              <w:widowControl w:val="0"/>
              <w:ind w:left="0" w:firstLine="0"/>
              <w:jc w:val="center"/>
              <w:rPr>
                <w:i/>
                <w:sz w:val="20"/>
                <w:szCs w:val="20"/>
              </w:rPr>
            </w:pPr>
            <w:r w:rsidRPr="004415ED">
              <w:rPr>
                <w:sz w:val="20"/>
                <w:szCs w:val="20"/>
              </w:rPr>
              <w:t>часов</w:t>
            </w:r>
          </w:p>
        </w:tc>
        <w:tc>
          <w:tcPr>
            <w:tcW w:w="349" w:type="pct"/>
            <w:vMerge/>
            <w:tcBorders>
              <w:left w:val="single" w:sz="12" w:space="0" w:color="auto"/>
              <w:bottom w:val="single" w:sz="12" w:space="0" w:color="auto"/>
              <w:right w:val="single" w:sz="12" w:space="0" w:color="auto"/>
            </w:tcBorders>
            <w:shd w:val="clear" w:color="auto" w:fill="auto"/>
            <w:vAlign w:val="center"/>
          </w:tcPr>
          <w:p w14:paraId="5C1774C9" w14:textId="77777777" w:rsidR="0077640B" w:rsidRPr="004415ED" w:rsidRDefault="0077640B" w:rsidP="00855F73">
            <w:pPr>
              <w:pStyle w:val="21"/>
              <w:widowControl w:val="0"/>
              <w:ind w:left="0" w:firstLine="0"/>
              <w:jc w:val="center"/>
              <w:rPr>
                <w:sz w:val="20"/>
                <w:szCs w:val="20"/>
              </w:rPr>
            </w:pPr>
          </w:p>
        </w:tc>
        <w:tc>
          <w:tcPr>
            <w:tcW w:w="623" w:type="pct"/>
            <w:vMerge/>
            <w:tcBorders>
              <w:left w:val="single" w:sz="12" w:space="0" w:color="auto"/>
              <w:bottom w:val="single" w:sz="12" w:space="0" w:color="auto"/>
              <w:right w:val="single" w:sz="12" w:space="0" w:color="auto"/>
            </w:tcBorders>
            <w:shd w:val="clear" w:color="auto" w:fill="auto"/>
            <w:vAlign w:val="center"/>
          </w:tcPr>
          <w:p w14:paraId="0AE82BD9" w14:textId="77777777" w:rsidR="0077640B" w:rsidRPr="004415ED" w:rsidRDefault="0077640B" w:rsidP="00855F73">
            <w:pPr>
              <w:pStyle w:val="21"/>
              <w:widowControl w:val="0"/>
              <w:ind w:left="72" w:firstLine="0"/>
              <w:jc w:val="center"/>
              <w:rPr>
                <w:sz w:val="20"/>
                <w:szCs w:val="20"/>
              </w:rPr>
            </w:pPr>
          </w:p>
        </w:tc>
      </w:tr>
      <w:tr w:rsidR="0077640B" w:rsidRPr="004415ED" w14:paraId="36C29F65" w14:textId="77777777">
        <w:trPr>
          <w:trHeight w:val="390"/>
        </w:trPr>
        <w:tc>
          <w:tcPr>
            <w:tcW w:w="699" w:type="pct"/>
            <w:tcBorders>
              <w:top w:val="single" w:sz="4" w:space="0" w:color="auto"/>
              <w:left w:val="single" w:sz="12" w:space="0" w:color="auto"/>
              <w:bottom w:val="single" w:sz="12" w:space="0" w:color="auto"/>
              <w:right w:val="single" w:sz="12" w:space="0" w:color="auto"/>
            </w:tcBorders>
            <w:vAlign w:val="center"/>
          </w:tcPr>
          <w:p w14:paraId="3E885BBE" w14:textId="77777777" w:rsidR="0077640B" w:rsidRPr="004415ED" w:rsidRDefault="0077640B" w:rsidP="00855F73">
            <w:pPr>
              <w:jc w:val="center"/>
              <w:rPr>
                <w:b/>
                <w:sz w:val="20"/>
                <w:szCs w:val="20"/>
              </w:rPr>
            </w:pPr>
            <w:r w:rsidRPr="004415ED">
              <w:rPr>
                <w:b/>
                <w:sz w:val="20"/>
                <w:szCs w:val="20"/>
              </w:rPr>
              <w:t>1</w:t>
            </w:r>
          </w:p>
        </w:tc>
        <w:tc>
          <w:tcPr>
            <w:tcW w:w="1172" w:type="pct"/>
            <w:tcBorders>
              <w:top w:val="single" w:sz="4" w:space="0" w:color="auto"/>
              <w:left w:val="single" w:sz="12" w:space="0" w:color="auto"/>
              <w:bottom w:val="single" w:sz="12" w:space="0" w:color="auto"/>
              <w:right w:val="single" w:sz="12" w:space="0" w:color="auto"/>
            </w:tcBorders>
            <w:shd w:val="clear" w:color="auto" w:fill="auto"/>
            <w:vAlign w:val="center"/>
          </w:tcPr>
          <w:p w14:paraId="10345474" w14:textId="77777777" w:rsidR="0077640B" w:rsidRPr="004415ED" w:rsidRDefault="0077640B" w:rsidP="00855F73">
            <w:pPr>
              <w:jc w:val="center"/>
              <w:rPr>
                <w:b/>
                <w:sz w:val="20"/>
                <w:szCs w:val="20"/>
              </w:rPr>
            </w:pPr>
            <w:r w:rsidRPr="004415ED">
              <w:rPr>
                <w:b/>
                <w:sz w:val="20"/>
                <w:szCs w:val="20"/>
              </w:rPr>
              <w:t>2</w:t>
            </w:r>
          </w:p>
        </w:tc>
        <w:tc>
          <w:tcPr>
            <w:tcW w:w="376" w:type="pct"/>
            <w:tcBorders>
              <w:top w:val="single" w:sz="4" w:space="0" w:color="auto"/>
              <w:left w:val="single" w:sz="12" w:space="0" w:color="auto"/>
              <w:bottom w:val="single" w:sz="12" w:space="0" w:color="auto"/>
              <w:right w:val="single" w:sz="12" w:space="0" w:color="auto"/>
            </w:tcBorders>
            <w:shd w:val="clear" w:color="auto" w:fill="auto"/>
            <w:vAlign w:val="center"/>
          </w:tcPr>
          <w:p w14:paraId="4298A41B"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3</w:t>
            </w:r>
          </w:p>
        </w:tc>
        <w:tc>
          <w:tcPr>
            <w:tcW w:w="250" w:type="pct"/>
            <w:tcBorders>
              <w:top w:val="single" w:sz="4" w:space="0" w:color="auto"/>
              <w:left w:val="single" w:sz="12" w:space="0" w:color="auto"/>
              <w:bottom w:val="single" w:sz="12" w:space="0" w:color="auto"/>
              <w:right w:val="single" w:sz="6" w:space="0" w:color="auto"/>
            </w:tcBorders>
            <w:shd w:val="clear" w:color="auto" w:fill="auto"/>
            <w:vAlign w:val="center"/>
          </w:tcPr>
          <w:p w14:paraId="74DC81F6"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4</w:t>
            </w:r>
          </w:p>
        </w:tc>
        <w:tc>
          <w:tcPr>
            <w:tcW w:w="518" w:type="pct"/>
            <w:tcBorders>
              <w:top w:val="single" w:sz="12" w:space="0" w:color="auto"/>
              <w:left w:val="single" w:sz="6" w:space="0" w:color="auto"/>
              <w:bottom w:val="single" w:sz="12" w:space="0" w:color="auto"/>
              <w:right w:val="single" w:sz="6" w:space="0" w:color="auto"/>
            </w:tcBorders>
            <w:shd w:val="clear" w:color="auto" w:fill="auto"/>
            <w:vAlign w:val="center"/>
          </w:tcPr>
          <w:p w14:paraId="4A72B89F"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5</w:t>
            </w:r>
          </w:p>
        </w:tc>
        <w:tc>
          <w:tcPr>
            <w:tcW w:w="372" w:type="pct"/>
            <w:tcBorders>
              <w:top w:val="single" w:sz="12" w:space="0" w:color="auto"/>
              <w:left w:val="single" w:sz="6" w:space="0" w:color="auto"/>
              <w:bottom w:val="single" w:sz="12" w:space="0" w:color="auto"/>
              <w:right w:val="single" w:sz="12" w:space="0" w:color="auto"/>
            </w:tcBorders>
            <w:shd w:val="clear" w:color="auto" w:fill="auto"/>
            <w:vAlign w:val="center"/>
          </w:tcPr>
          <w:p w14:paraId="2E218826"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6</w:t>
            </w:r>
          </w:p>
        </w:tc>
        <w:tc>
          <w:tcPr>
            <w:tcW w:w="269" w:type="pct"/>
            <w:tcBorders>
              <w:top w:val="single" w:sz="12" w:space="0" w:color="auto"/>
              <w:left w:val="single" w:sz="12" w:space="0" w:color="auto"/>
              <w:bottom w:val="single" w:sz="12" w:space="0" w:color="auto"/>
              <w:right w:val="single" w:sz="4" w:space="0" w:color="auto"/>
            </w:tcBorders>
            <w:vAlign w:val="center"/>
          </w:tcPr>
          <w:p w14:paraId="5770F238" w14:textId="77777777" w:rsidR="0077640B" w:rsidRPr="004415ED" w:rsidRDefault="0077640B" w:rsidP="00855F73">
            <w:pPr>
              <w:pStyle w:val="a3"/>
              <w:widowControl w:val="0"/>
              <w:suppressAutoHyphens/>
              <w:spacing w:before="0" w:beforeAutospacing="0" w:after="0" w:afterAutospacing="0"/>
              <w:jc w:val="center"/>
              <w:rPr>
                <w:b/>
                <w:sz w:val="20"/>
                <w:szCs w:val="20"/>
              </w:rPr>
            </w:pPr>
            <w:r w:rsidRPr="004415ED">
              <w:rPr>
                <w:b/>
                <w:sz w:val="20"/>
                <w:szCs w:val="20"/>
              </w:rPr>
              <w:t>7</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14:paraId="23093513" w14:textId="77777777" w:rsidR="0077640B" w:rsidRPr="004415ED" w:rsidRDefault="0077640B" w:rsidP="00855F73">
            <w:pPr>
              <w:pStyle w:val="21"/>
              <w:widowControl w:val="0"/>
              <w:ind w:left="0" w:firstLine="0"/>
              <w:jc w:val="center"/>
              <w:rPr>
                <w:b/>
                <w:sz w:val="20"/>
                <w:szCs w:val="20"/>
              </w:rPr>
            </w:pPr>
            <w:r w:rsidRPr="004415ED">
              <w:rPr>
                <w:b/>
                <w:sz w:val="20"/>
                <w:szCs w:val="20"/>
              </w:rPr>
              <w:t>8</w:t>
            </w:r>
          </w:p>
        </w:tc>
        <w:tc>
          <w:tcPr>
            <w:tcW w:w="349" w:type="pct"/>
            <w:tcBorders>
              <w:left w:val="single" w:sz="12" w:space="0" w:color="auto"/>
              <w:bottom w:val="single" w:sz="12" w:space="0" w:color="auto"/>
              <w:right w:val="single" w:sz="12" w:space="0" w:color="auto"/>
            </w:tcBorders>
            <w:shd w:val="clear" w:color="auto" w:fill="auto"/>
            <w:vAlign w:val="center"/>
          </w:tcPr>
          <w:p w14:paraId="3345CE81" w14:textId="77777777" w:rsidR="0077640B" w:rsidRPr="004415ED" w:rsidRDefault="0077640B" w:rsidP="00855F73">
            <w:pPr>
              <w:pStyle w:val="21"/>
              <w:widowControl w:val="0"/>
              <w:ind w:left="0" w:firstLine="0"/>
              <w:jc w:val="center"/>
              <w:rPr>
                <w:b/>
                <w:sz w:val="20"/>
                <w:szCs w:val="20"/>
              </w:rPr>
            </w:pPr>
            <w:r w:rsidRPr="004415ED">
              <w:rPr>
                <w:b/>
                <w:sz w:val="20"/>
                <w:szCs w:val="20"/>
              </w:rPr>
              <w:t>9</w:t>
            </w:r>
          </w:p>
        </w:tc>
        <w:tc>
          <w:tcPr>
            <w:tcW w:w="623" w:type="pct"/>
            <w:tcBorders>
              <w:left w:val="single" w:sz="12" w:space="0" w:color="auto"/>
              <w:bottom w:val="single" w:sz="12" w:space="0" w:color="auto"/>
              <w:right w:val="single" w:sz="12" w:space="0" w:color="auto"/>
            </w:tcBorders>
            <w:shd w:val="clear" w:color="auto" w:fill="auto"/>
            <w:vAlign w:val="center"/>
          </w:tcPr>
          <w:p w14:paraId="180FF1F9" w14:textId="77777777" w:rsidR="0077640B" w:rsidRPr="004415ED" w:rsidRDefault="0077640B" w:rsidP="00855F73">
            <w:pPr>
              <w:pStyle w:val="21"/>
              <w:widowControl w:val="0"/>
              <w:ind w:left="0" w:firstLine="0"/>
              <w:jc w:val="center"/>
              <w:rPr>
                <w:b/>
                <w:sz w:val="20"/>
                <w:szCs w:val="20"/>
              </w:rPr>
            </w:pPr>
            <w:r w:rsidRPr="004415ED">
              <w:rPr>
                <w:b/>
                <w:sz w:val="20"/>
                <w:szCs w:val="20"/>
              </w:rPr>
              <w:t>10</w:t>
            </w:r>
          </w:p>
        </w:tc>
      </w:tr>
      <w:tr w:rsidR="00606C54" w:rsidRPr="004415ED" w14:paraId="34852121" w14:textId="77777777" w:rsidTr="00775596">
        <w:tc>
          <w:tcPr>
            <w:tcW w:w="699" w:type="pct"/>
            <w:tcBorders>
              <w:top w:val="single" w:sz="12" w:space="0" w:color="auto"/>
              <w:left w:val="single" w:sz="12" w:space="0" w:color="auto"/>
              <w:bottom w:val="single" w:sz="4" w:space="0" w:color="auto"/>
              <w:right w:val="single" w:sz="12" w:space="0" w:color="auto"/>
            </w:tcBorders>
          </w:tcPr>
          <w:p w14:paraId="5577A7C7" w14:textId="77777777" w:rsidR="00606C54" w:rsidRDefault="00EB1D94" w:rsidP="00C85488">
            <w:pPr>
              <w:pStyle w:val="Default"/>
              <w:rPr>
                <w:b/>
                <w:bCs/>
                <w:sz w:val="20"/>
                <w:szCs w:val="20"/>
              </w:rPr>
            </w:pPr>
            <w:r>
              <w:rPr>
                <w:b/>
                <w:bCs/>
                <w:sz w:val="20"/>
                <w:szCs w:val="20"/>
              </w:rPr>
              <w:t>ПК 1</w:t>
            </w:r>
            <w:r w:rsidR="00840BB0">
              <w:rPr>
                <w:b/>
                <w:bCs/>
                <w:sz w:val="20"/>
                <w:szCs w:val="20"/>
              </w:rPr>
              <w:t>, ПК 2</w:t>
            </w:r>
          </w:p>
          <w:p w14:paraId="6369B989" w14:textId="3CFB6186" w:rsidR="00840CFD" w:rsidRPr="00840CFD" w:rsidRDefault="00840CFD" w:rsidP="00C85488">
            <w:pPr>
              <w:pStyle w:val="Default"/>
              <w:rPr>
                <w:b/>
                <w:sz w:val="20"/>
                <w:szCs w:val="20"/>
              </w:rPr>
            </w:pPr>
            <w:r w:rsidRPr="00840CFD">
              <w:rPr>
                <w:b/>
                <w:sz w:val="20"/>
                <w:szCs w:val="20"/>
              </w:rPr>
              <w:t>ОК 1 – ОК 11</w:t>
            </w:r>
          </w:p>
        </w:tc>
        <w:tc>
          <w:tcPr>
            <w:tcW w:w="1172" w:type="pct"/>
            <w:tcBorders>
              <w:top w:val="single" w:sz="12" w:space="0" w:color="auto"/>
              <w:left w:val="single" w:sz="12" w:space="0" w:color="auto"/>
              <w:bottom w:val="single" w:sz="4" w:space="0" w:color="auto"/>
              <w:right w:val="single" w:sz="12" w:space="0" w:color="auto"/>
            </w:tcBorders>
            <w:shd w:val="clear" w:color="auto" w:fill="auto"/>
          </w:tcPr>
          <w:p w14:paraId="69FFA06C" w14:textId="77777777" w:rsidR="00606C54" w:rsidRPr="004415ED" w:rsidRDefault="00606C54" w:rsidP="005B4B73">
            <w:pPr>
              <w:rPr>
                <w:b/>
                <w:sz w:val="20"/>
                <w:szCs w:val="20"/>
              </w:rPr>
            </w:pPr>
            <w:r w:rsidRPr="004415ED">
              <w:rPr>
                <w:b/>
                <w:sz w:val="20"/>
                <w:szCs w:val="20"/>
              </w:rPr>
              <w:t>Раздел 1.</w:t>
            </w:r>
            <w:r w:rsidR="00840BB0">
              <w:rPr>
                <w:sz w:val="20"/>
                <w:szCs w:val="20"/>
              </w:rPr>
              <w:t xml:space="preserve"> </w:t>
            </w:r>
            <w:r w:rsidR="005B4B73">
              <w:rPr>
                <w:sz w:val="20"/>
                <w:szCs w:val="20"/>
              </w:rPr>
              <w:t>Разработка средств продвижения</w:t>
            </w:r>
          </w:p>
        </w:tc>
        <w:tc>
          <w:tcPr>
            <w:tcW w:w="376" w:type="pct"/>
            <w:tcBorders>
              <w:top w:val="single" w:sz="12" w:space="0" w:color="auto"/>
              <w:left w:val="single" w:sz="12" w:space="0" w:color="auto"/>
              <w:bottom w:val="single" w:sz="4" w:space="0" w:color="auto"/>
              <w:right w:val="single" w:sz="12" w:space="0" w:color="auto"/>
            </w:tcBorders>
            <w:shd w:val="clear" w:color="auto" w:fill="auto"/>
            <w:vAlign w:val="center"/>
          </w:tcPr>
          <w:p w14:paraId="0EBA3F68" w14:textId="64A48C19" w:rsidR="00606C54" w:rsidRPr="00AB072E" w:rsidRDefault="00AB072E" w:rsidP="000A6EEC">
            <w:pPr>
              <w:pStyle w:val="a3"/>
              <w:widowControl w:val="0"/>
              <w:suppressAutoHyphens/>
              <w:spacing w:before="0" w:beforeAutospacing="0" w:after="0" w:afterAutospacing="0"/>
              <w:jc w:val="center"/>
              <w:rPr>
                <w:b/>
                <w:color w:val="9BBB59" w:themeColor="accent3"/>
                <w:sz w:val="20"/>
                <w:szCs w:val="20"/>
              </w:rPr>
            </w:pPr>
            <w:r>
              <w:rPr>
                <w:b/>
                <w:color w:val="000000" w:themeColor="text1"/>
                <w:sz w:val="20"/>
                <w:szCs w:val="20"/>
              </w:rPr>
              <w:t>378</w:t>
            </w:r>
          </w:p>
        </w:tc>
        <w:tc>
          <w:tcPr>
            <w:tcW w:w="250" w:type="pct"/>
            <w:tcBorders>
              <w:top w:val="single" w:sz="12" w:space="0" w:color="auto"/>
              <w:left w:val="single" w:sz="12" w:space="0" w:color="auto"/>
              <w:bottom w:val="single" w:sz="4" w:space="0" w:color="auto"/>
              <w:right w:val="single" w:sz="4" w:space="0" w:color="auto"/>
            </w:tcBorders>
            <w:shd w:val="clear" w:color="auto" w:fill="auto"/>
            <w:vAlign w:val="center"/>
          </w:tcPr>
          <w:p w14:paraId="1A1F290A" w14:textId="6F288B51" w:rsidR="00606C54" w:rsidRPr="00AB072E" w:rsidRDefault="005824C0" w:rsidP="009338C4">
            <w:pPr>
              <w:pStyle w:val="a3"/>
              <w:widowControl w:val="0"/>
              <w:suppressAutoHyphens/>
              <w:spacing w:before="0" w:beforeAutospacing="0" w:after="0" w:afterAutospacing="0"/>
              <w:jc w:val="center"/>
              <w:rPr>
                <w:b/>
                <w:sz w:val="20"/>
                <w:szCs w:val="20"/>
              </w:rPr>
            </w:pPr>
            <w:r>
              <w:rPr>
                <w:b/>
                <w:sz w:val="20"/>
                <w:szCs w:val="20"/>
                <w:lang w:val="en-US"/>
              </w:rPr>
              <w:t>2</w:t>
            </w:r>
            <w:r w:rsidR="00AB072E">
              <w:rPr>
                <w:b/>
                <w:sz w:val="20"/>
                <w:szCs w:val="20"/>
              </w:rPr>
              <w:t>32</w:t>
            </w:r>
          </w:p>
        </w:tc>
        <w:tc>
          <w:tcPr>
            <w:tcW w:w="518" w:type="pct"/>
            <w:tcBorders>
              <w:top w:val="single" w:sz="12" w:space="0" w:color="auto"/>
              <w:left w:val="single" w:sz="4" w:space="0" w:color="auto"/>
              <w:right w:val="single" w:sz="4" w:space="0" w:color="auto"/>
            </w:tcBorders>
            <w:shd w:val="clear" w:color="auto" w:fill="auto"/>
            <w:vAlign w:val="center"/>
          </w:tcPr>
          <w:p w14:paraId="38761736" w14:textId="7B27959A" w:rsidR="00606C54" w:rsidRPr="00C85488" w:rsidRDefault="00523786" w:rsidP="00855F73">
            <w:pPr>
              <w:pStyle w:val="21"/>
              <w:widowControl w:val="0"/>
              <w:ind w:left="0" w:firstLine="0"/>
              <w:jc w:val="center"/>
              <w:rPr>
                <w:b/>
                <w:sz w:val="20"/>
                <w:szCs w:val="20"/>
              </w:rPr>
            </w:pPr>
            <w:r>
              <w:rPr>
                <w:b/>
                <w:sz w:val="20"/>
                <w:szCs w:val="20"/>
              </w:rPr>
              <w:t>1</w:t>
            </w:r>
            <w:r w:rsidR="006A5AFF">
              <w:rPr>
                <w:b/>
                <w:sz w:val="20"/>
                <w:szCs w:val="20"/>
              </w:rPr>
              <w:t>08</w:t>
            </w:r>
          </w:p>
        </w:tc>
        <w:tc>
          <w:tcPr>
            <w:tcW w:w="372" w:type="pct"/>
            <w:tcBorders>
              <w:top w:val="single" w:sz="12" w:space="0" w:color="auto"/>
              <w:left w:val="single" w:sz="4" w:space="0" w:color="auto"/>
              <w:right w:val="single" w:sz="12" w:space="0" w:color="auto"/>
            </w:tcBorders>
            <w:shd w:val="clear" w:color="auto" w:fill="auto"/>
          </w:tcPr>
          <w:p w14:paraId="25653D66" w14:textId="0A3B9A0C" w:rsidR="00606C54" w:rsidRPr="00606C54" w:rsidRDefault="00AB072E" w:rsidP="00855F73">
            <w:pPr>
              <w:pStyle w:val="21"/>
              <w:widowControl w:val="0"/>
              <w:ind w:left="0" w:firstLine="0"/>
              <w:jc w:val="center"/>
              <w:rPr>
                <w:sz w:val="20"/>
                <w:szCs w:val="20"/>
              </w:rPr>
            </w:pPr>
            <w:r>
              <w:rPr>
                <w:sz w:val="20"/>
                <w:szCs w:val="20"/>
              </w:rPr>
              <w:t>20</w:t>
            </w:r>
          </w:p>
        </w:tc>
        <w:tc>
          <w:tcPr>
            <w:tcW w:w="269" w:type="pct"/>
            <w:tcBorders>
              <w:top w:val="single" w:sz="12" w:space="0" w:color="auto"/>
              <w:left w:val="single" w:sz="12" w:space="0" w:color="auto"/>
              <w:bottom w:val="single" w:sz="4" w:space="0" w:color="auto"/>
              <w:right w:val="single" w:sz="4" w:space="0" w:color="auto"/>
            </w:tcBorders>
            <w:vAlign w:val="center"/>
          </w:tcPr>
          <w:p w14:paraId="37F1302C" w14:textId="77777777" w:rsidR="00606C54" w:rsidRPr="005824C0" w:rsidRDefault="005824C0" w:rsidP="000A6EEC">
            <w:pPr>
              <w:pStyle w:val="a3"/>
              <w:widowControl w:val="0"/>
              <w:suppressAutoHyphens/>
              <w:spacing w:before="0" w:beforeAutospacing="0" w:after="0" w:afterAutospacing="0"/>
              <w:jc w:val="center"/>
              <w:rPr>
                <w:b/>
                <w:sz w:val="20"/>
                <w:szCs w:val="20"/>
                <w:lang w:val="en-US"/>
              </w:rPr>
            </w:pPr>
            <w:r>
              <w:rPr>
                <w:b/>
                <w:sz w:val="20"/>
                <w:szCs w:val="20"/>
                <w:lang w:val="en-US"/>
              </w:rPr>
              <w:t>110</w:t>
            </w:r>
          </w:p>
        </w:tc>
        <w:tc>
          <w:tcPr>
            <w:tcW w:w="372" w:type="pct"/>
            <w:tcBorders>
              <w:top w:val="single" w:sz="12" w:space="0" w:color="auto"/>
              <w:left w:val="single" w:sz="4" w:space="0" w:color="auto"/>
              <w:right w:val="single" w:sz="12" w:space="0" w:color="auto"/>
            </w:tcBorders>
            <w:shd w:val="clear" w:color="auto" w:fill="auto"/>
          </w:tcPr>
          <w:p w14:paraId="3AD1D1B7" w14:textId="5C499F40" w:rsidR="00606C54" w:rsidRPr="00AB072E" w:rsidRDefault="00AB072E" w:rsidP="009338C4">
            <w:pPr>
              <w:pStyle w:val="21"/>
              <w:widowControl w:val="0"/>
              <w:ind w:left="0" w:firstLine="0"/>
              <w:jc w:val="center"/>
              <w:rPr>
                <w:sz w:val="20"/>
                <w:szCs w:val="20"/>
              </w:rPr>
            </w:pPr>
            <w:r>
              <w:rPr>
                <w:sz w:val="20"/>
                <w:szCs w:val="20"/>
              </w:rPr>
              <w:t>-</w:t>
            </w:r>
          </w:p>
        </w:tc>
        <w:tc>
          <w:tcPr>
            <w:tcW w:w="349" w:type="pct"/>
            <w:tcBorders>
              <w:top w:val="single" w:sz="12" w:space="0" w:color="auto"/>
              <w:left w:val="single" w:sz="12" w:space="0" w:color="auto"/>
              <w:bottom w:val="single" w:sz="4" w:space="0" w:color="auto"/>
              <w:right w:val="single" w:sz="12" w:space="0" w:color="auto"/>
            </w:tcBorders>
            <w:shd w:val="clear" w:color="auto" w:fill="auto"/>
            <w:vAlign w:val="center"/>
          </w:tcPr>
          <w:p w14:paraId="1E672922" w14:textId="0AE0FA37" w:rsidR="00606C54" w:rsidRPr="00AB072E" w:rsidRDefault="00AB072E" w:rsidP="009338C4">
            <w:pPr>
              <w:pStyle w:val="a3"/>
              <w:widowControl w:val="0"/>
              <w:suppressAutoHyphens/>
              <w:spacing w:before="0" w:beforeAutospacing="0" w:after="0" w:afterAutospacing="0"/>
              <w:jc w:val="center"/>
              <w:rPr>
                <w:b/>
                <w:sz w:val="20"/>
                <w:szCs w:val="20"/>
              </w:rPr>
            </w:pPr>
            <w:r>
              <w:rPr>
                <w:b/>
                <w:sz w:val="20"/>
                <w:szCs w:val="20"/>
              </w:rPr>
              <w:t>36</w:t>
            </w:r>
          </w:p>
        </w:tc>
        <w:tc>
          <w:tcPr>
            <w:tcW w:w="623" w:type="pct"/>
            <w:tcBorders>
              <w:top w:val="single" w:sz="12" w:space="0" w:color="auto"/>
              <w:left w:val="single" w:sz="12" w:space="0" w:color="auto"/>
              <w:bottom w:val="single" w:sz="4" w:space="0" w:color="auto"/>
              <w:right w:val="single" w:sz="12" w:space="0" w:color="auto"/>
            </w:tcBorders>
            <w:shd w:val="clear" w:color="auto" w:fill="auto"/>
            <w:vAlign w:val="center"/>
          </w:tcPr>
          <w:p w14:paraId="76A1B40C" w14:textId="77777777" w:rsidR="00606C54" w:rsidRPr="004415ED" w:rsidRDefault="00F260DE" w:rsidP="009338C4">
            <w:pPr>
              <w:pStyle w:val="a3"/>
              <w:widowControl w:val="0"/>
              <w:suppressAutoHyphens/>
              <w:spacing w:before="0" w:beforeAutospacing="0" w:after="0" w:afterAutospacing="0"/>
              <w:jc w:val="center"/>
              <w:rPr>
                <w:b/>
                <w:sz w:val="20"/>
                <w:szCs w:val="20"/>
              </w:rPr>
            </w:pPr>
            <w:r>
              <w:rPr>
                <w:b/>
                <w:sz w:val="20"/>
                <w:szCs w:val="20"/>
              </w:rPr>
              <w:t>-</w:t>
            </w:r>
          </w:p>
        </w:tc>
      </w:tr>
      <w:tr w:rsidR="00606C54" w:rsidRPr="004415ED" w14:paraId="2D7E721F" w14:textId="77777777">
        <w:tc>
          <w:tcPr>
            <w:tcW w:w="699" w:type="pct"/>
            <w:tcBorders>
              <w:top w:val="single" w:sz="4" w:space="0" w:color="auto"/>
              <w:left w:val="single" w:sz="12" w:space="0" w:color="auto"/>
              <w:bottom w:val="single" w:sz="4" w:space="0" w:color="auto"/>
              <w:right w:val="single" w:sz="12" w:space="0" w:color="auto"/>
            </w:tcBorders>
          </w:tcPr>
          <w:p w14:paraId="5ED02090" w14:textId="77777777" w:rsidR="00606C54" w:rsidRDefault="005207CC" w:rsidP="00C85488">
            <w:pPr>
              <w:pStyle w:val="Default"/>
              <w:rPr>
                <w:b/>
                <w:bCs/>
                <w:sz w:val="20"/>
                <w:szCs w:val="20"/>
              </w:rPr>
            </w:pPr>
            <w:r>
              <w:rPr>
                <w:b/>
                <w:bCs/>
                <w:sz w:val="20"/>
                <w:szCs w:val="20"/>
              </w:rPr>
              <w:t xml:space="preserve">ПК </w:t>
            </w:r>
            <w:r w:rsidR="00840BB0">
              <w:rPr>
                <w:b/>
                <w:bCs/>
                <w:sz w:val="20"/>
                <w:szCs w:val="20"/>
              </w:rPr>
              <w:t>3</w:t>
            </w:r>
          </w:p>
          <w:p w14:paraId="7254B0B3" w14:textId="717E211B" w:rsidR="00840CFD" w:rsidRPr="005207CC" w:rsidRDefault="00840CFD" w:rsidP="00C85488">
            <w:pPr>
              <w:pStyle w:val="Default"/>
              <w:rPr>
                <w:sz w:val="20"/>
                <w:szCs w:val="20"/>
              </w:rPr>
            </w:pPr>
            <w:r w:rsidRPr="00840CFD">
              <w:rPr>
                <w:b/>
                <w:sz w:val="20"/>
                <w:szCs w:val="20"/>
              </w:rPr>
              <w:t>ОК 1 – ОК 11</w:t>
            </w:r>
          </w:p>
        </w:tc>
        <w:tc>
          <w:tcPr>
            <w:tcW w:w="1172" w:type="pct"/>
            <w:tcBorders>
              <w:top w:val="single" w:sz="4" w:space="0" w:color="auto"/>
              <w:left w:val="single" w:sz="12" w:space="0" w:color="auto"/>
              <w:bottom w:val="single" w:sz="4" w:space="0" w:color="auto"/>
              <w:right w:val="single" w:sz="12" w:space="0" w:color="auto"/>
            </w:tcBorders>
            <w:shd w:val="clear" w:color="auto" w:fill="auto"/>
          </w:tcPr>
          <w:p w14:paraId="360BA855" w14:textId="77777777" w:rsidR="00606C54" w:rsidRPr="005B4B73" w:rsidRDefault="00606C54" w:rsidP="005B4B73">
            <w:pPr>
              <w:rPr>
                <w:sz w:val="20"/>
                <w:szCs w:val="20"/>
              </w:rPr>
            </w:pPr>
            <w:r w:rsidRPr="005B4B73">
              <w:rPr>
                <w:b/>
                <w:sz w:val="20"/>
                <w:szCs w:val="20"/>
              </w:rPr>
              <w:t>Раздел 2</w:t>
            </w:r>
            <w:r w:rsidR="005B4B73" w:rsidRPr="005B4B73">
              <w:rPr>
                <w:b/>
                <w:sz w:val="20"/>
                <w:szCs w:val="20"/>
              </w:rPr>
              <w:t>.</w:t>
            </w:r>
            <w:r w:rsidR="005B4B73" w:rsidRPr="005B4B73">
              <w:rPr>
                <w:sz w:val="20"/>
                <w:szCs w:val="20"/>
              </w:rPr>
              <w:t xml:space="preserve"> Обеспечение соответствия используемых средств продвижения правовым нормам РФ</w:t>
            </w:r>
          </w:p>
        </w:tc>
        <w:tc>
          <w:tcPr>
            <w:tcW w:w="376" w:type="pct"/>
            <w:tcBorders>
              <w:top w:val="single" w:sz="4" w:space="0" w:color="auto"/>
              <w:left w:val="single" w:sz="12" w:space="0" w:color="auto"/>
              <w:bottom w:val="single" w:sz="4" w:space="0" w:color="auto"/>
              <w:right w:val="single" w:sz="12" w:space="0" w:color="auto"/>
            </w:tcBorders>
            <w:shd w:val="clear" w:color="auto" w:fill="auto"/>
          </w:tcPr>
          <w:p w14:paraId="03930BE4" w14:textId="77777777" w:rsidR="00606C54" w:rsidRDefault="00044932" w:rsidP="009D62F0">
            <w:pPr>
              <w:pStyle w:val="21"/>
              <w:widowControl w:val="0"/>
              <w:ind w:left="0" w:firstLine="0"/>
              <w:jc w:val="center"/>
              <w:rPr>
                <w:b/>
                <w:sz w:val="20"/>
                <w:szCs w:val="20"/>
              </w:rPr>
            </w:pPr>
            <w:r>
              <w:rPr>
                <w:b/>
                <w:sz w:val="20"/>
                <w:szCs w:val="20"/>
              </w:rPr>
              <w:t>62</w:t>
            </w:r>
          </w:p>
          <w:p w14:paraId="78458E88" w14:textId="7D641553" w:rsidR="00044932" w:rsidRPr="00AB072E" w:rsidRDefault="00044932" w:rsidP="009D62F0">
            <w:pPr>
              <w:pStyle w:val="21"/>
              <w:widowControl w:val="0"/>
              <w:ind w:left="0" w:firstLine="0"/>
              <w:jc w:val="center"/>
              <w:rPr>
                <w:b/>
                <w:sz w:val="20"/>
                <w:szCs w:val="20"/>
              </w:rPr>
            </w:pPr>
          </w:p>
        </w:tc>
        <w:tc>
          <w:tcPr>
            <w:tcW w:w="250" w:type="pct"/>
            <w:tcBorders>
              <w:top w:val="single" w:sz="4" w:space="0" w:color="auto"/>
              <w:left w:val="single" w:sz="12" w:space="0" w:color="auto"/>
              <w:bottom w:val="single" w:sz="4" w:space="0" w:color="auto"/>
              <w:right w:val="single" w:sz="4" w:space="0" w:color="auto"/>
            </w:tcBorders>
            <w:shd w:val="clear" w:color="auto" w:fill="auto"/>
          </w:tcPr>
          <w:p w14:paraId="1F79E674" w14:textId="77777777" w:rsidR="00606C54" w:rsidRPr="005824C0" w:rsidRDefault="005824C0" w:rsidP="00424806">
            <w:pPr>
              <w:pStyle w:val="21"/>
              <w:widowControl w:val="0"/>
              <w:ind w:left="0" w:firstLine="0"/>
              <w:jc w:val="center"/>
              <w:rPr>
                <w:b/>
                <w:sz w:val="20"/>
                <w:szCs w:val="20"/>
                <w:lang w:val="en-US"/>
              </w:rPr>
            </w:pPr>
            <w:r>
              <w:rPr>
                <w:b/>
                <w:sz w:val="20"/>
                <w:szCs w:val="20"/>
                <w:lang w:val="en-US"/>
              </w:rPr>
              <w:t>44</w:t>
            </w:r>
          </w:p>
        </w:tc>
        <w:tc>
          <w:tcPr>
            <w:tcW w:w="518" w:type="pct"/>
            <w:tcBorders>
              <w:left w:val="single" w:sz="4" w:space="0" w:color="auto"/>
              <w:bottom w:val="single" w:sz="4" w:space="0" w:color="auto"/>
              <w:right w:val="single" w:sz="4" w:space="0" w:color="auto"/>
            </w:tcBorders>
            <w:shd w:val="clear" w:color="auto" w:fill="auto"/>
          </w:tcPr>
          <w:p w14:paraId="228AAB1C" w14:textId="04E785AA" w:rsidR="00606C54" w:rsidRPr="00D065DC" w:rsidRDefault="00D065DC" w:rsidP="00855F73">
            <w:pPr>
              <w:pStyle w:val="21"/>
              <w:widowControl w:val="0"/>
              <w:ind w:left="0" w:firstLine="0"/>
              <w:jc w:val="center"/>
              <w:rPr>
                <w:b/>
                <w:bCs/>
                <w:sz w:val="20"/>
                <w:szCs w:val="20"/>
              </w:rPr>
            </w:pPr>
            <w:r>
              <w:rPr>
                <w:b/>
                <w:bCs/>
                <w:sz w:val="20"/>
                <w:szCs w:val="20"/>
              </w:rPr>
              <w:t>18</w:t>
            </w:r>
          </w:p>
        </w:tc>
        <w:tc>
          <w:tcPr>
            <w:tcW w:w="372" w:type="pct"/>
            <w:tcBorders>
              <w:left w:val="single" w:sz="4" w:space="0" w:color="auto"/>
              <w:bottom w:val="single" w:sz="4" w:space="0" w:color="auto"/>
              <w:right w:val="single" w:sz="12" w:space="0" w:color="auto"/>
            </w:tcBorders>
            <w:shd w:val="clear" w:color="auto" w:fill="auto"/>
          </w:tcPr>
          <w:p w14:paraId="3CD32923" w14:textId="77777777" w:rsidR="00606C54" w:rsidRPr="00F260DE" w:rsidRDefault="00DD1A36" w:rsidP="00F260DE">
            <w:pPr>
              <w:pStyle w:val="21"/>
              <w:widowControl w:val="0"/>
              <w:ind w:left="0" w:firstLine="0"/>
              <w:jc w:val="center"/>
              <w:rPr>
                <w:sz w:val="20"/>
                <w:szCs w:val="20"/>
              </w:rPr>
            </w:pPr>
            <w:r>
              <w:rPr>
                <w:sz w:val="20"/>
                <w:szCs w:val="20"/>
              </w:rPr>
              <w:t>-</w:t>
            </w:r>
          </w:p>
        </w:tc>
        <w:tc>
          <w:tcPr>
            <w:tcW w:w="269" w:type="pct"/>
            <w:tcBorders>
              <w:top w:val="single" w:sz="4" w:space="0" w:color="auto"/>
              <w:left w:val="single" w:sz="12" w:space="0" w:color="auto"/>
              <w:bottom w:val="single" w:sz="4" w:space="0" w:color="auto"/>
              <w:right w:val="single" w:sz="4" w:space="0" w:color="auto"/>
            </w:tcBorders>
          </w:tcPr>
          <w:p w14:paraId="0BDE0700" w14:textId="77777777" w:rsidR="00606C54" w:rsidRPr="005824C0" w:rsidRDefault="005824C0" w:rsidP="009338C4">
            <w:pPr>
              <w:pStyle w:val="21"/>
              <w:widowControl w:val="0"/>
              <w:ind w:left="0" w:firstLine="0"/>
              <w:jc w:val="center"/>
              <w:rPr>
                <w:b/>
                <w:sz w:val="20"/>
                <w:szCs w:val="20"/>
                <w:lang w:val="en-US"/>
              </w:rPr>
            </w:pPr>
            <w:r>
              <w:rPr>
                <w:b/>
                <w:sz w:val="20"/>
                <w:szCs w:val="20"/>
                <w:lang w:val="en-US"/>
              </w:rPr>
              <w:t>18</w:t>
            </w:r>
          </w:p>
        </w:tc>
        <w:tc>
          <w:tcPr>
            <w:tcW w:w="372" w:type="pct"/>
            <w:tcBorders>
              <w:left w:val="single" w:sz="4" w:space="0" w:color="auto"/>
              <w:bottom w:val="single" w:sz="4" w:space="0" w:color="auto"/>
              <w:right w:val="single" w:sz="12" w:space="0" w:color="auto"/>
            </w:tcBorders>
            <w:shd w:val="clear" w:color="auto" w:fill="auto"/>
          </w:tcPr>
          <w:p w14:paraId="5FBF31F6" w14:textId="77777777" w:rsidR="00606C54" w:rsidRPr="00F260DE" w:rsidRDefault="00DD1A36" w:rsidP="00F260DE">
            <w:pPr>
              <w:pStyle w:val="21"/>
              <w:widowControl w:val="0"/>
              <w:ind w:left="0" w:firstLine="0"/>
              <w:jc w:val="center"/>
              <w:rPr>
                <w:sz w:val="20"/>
                <w:szCs w:val="20"/>
              </w:rPr>
            </w:pPr>
            <w:r>
              <w:rPr>
                <w:sz w:val="20"/>
                <w:szCs w:val="20"/>
              </w:rPr>
              <w:t>-</w:t>
            </w:r>
          </w:p>
        </w:tc>
        <w:tc>
          <w:tcPr>
            <w:tcW w:w="349" w:type="pct"/>
            <w:tcBorders>
              <w:top w:val="single" w:sz="4" w:space="0" w:color="auto"/>
              <w:left w:val="single" w:sz="12" w:space="0" w:color="auto"/>
              <w:bottom w:val="single" w:sz="4" w:space="0" w:color="auto"/>
              <w:right w:val="single" w:sz="12" w:space="0" w:color="auto"/>
            </w:tcBorders>
            <w:shd w:val="clear" w:color="auto" w:fill="auto"/>
          </w:tcPr>
          <w:p w14:paraId="44EC9597" w14:textId="3AF9AF94" w:rsidR="00606C54" w:rsidRPr="00AB072E" w:rsidRDefault="00606C54" w:rsidP="009338C4">
            <w:pPr>
              <w:pStyle w:val="21"/>
              <w:widowControl w:val="0"/>
              <w:ind w:left="0" w:firstLine="0"/>
              <w:jc w:val="center"/>
              <w:rPr>
                <w:b/>
                <w:sz w:val="20"/>
                <w:szCs w:val="20"/>
              </w:rPr>
            </w:pPr>
          </w:p>
        </w:tc>
        <w:tc>
          <w:tcPr>
            <w:tcW w:w="623" w:type="pct"/>
            <w:tcBorders>
              <w:top w:val="single" w:sz="4" w:space="0" w:color="auto"/>
              <w:left w:val="single" w:sz="12" w:space="0" w:color="auto"/>
              <w:bottom w:val="single" w:sz="4" w:space="0" w:color="auto"/>
              <w:right w:val="single" w:sz="12" w:space="0" w:color="auto"/>
            </w:tcBorders>
            <w:shd w:val="clear" w:color="auto" w:fill="auto"/>
          </w:tcPr>
          <w:p w14:paraId="433398EC" w14:textId="77777777" w:rsidR="00606C54" w:rsidRPr="004415ED" w:rsidRDefault="00F260DE" w:rsidP="009338C4">
            <w:pPr>
              <w:pStyle w:val="21"/>
              <w:widowControl w:val="0"/>
              <w:ind w:left="0" w:firstLine="0"/>
              <w:jc w:val="center"/>
              <w:rPr>
                <w:b/>
                <w:sz w:val="20"/>
                <w:szCs w:val="20"/>
              </w:rPr>
            </w:pPr>
            <w:r>
              <w:rPr>
                <w:b/>
                <w:sz w:val="20"/>
                <w:szCs w:val="20"/>
              </w:rPr>
              <w:t>-</w:t>
            </w:r>
          </w:p>
        </w:tc>
      </w:tr>
      <w:tr w:rsidR="00606C54" w:rsidRPr="004415ED" w14:paraId="4BF3E2DA" w14:textId="77777777" w:rsidTr="00775596">
        <w:tc>
          <w:tcPr>
            <w:tcW w:w="699" w:type="pct"/>
            <w:tcBorders>
              <w:top w:val="single" w:sz="4" w:space="0" w:color="auto"/>
              <w:left w:val="single" w:sz="12" w:space="0" w:color="auto"/>
              <w:bottom w:val="single" w:sz="12" w:space="0" w:color="auto"/>
              <w:right w:val="single" w:sz="12" w:space="0" w:color="auto"/>
            </w:tcBorders>
          </w:tcPr>
          <w:p w14:paraId="66ECE7AD" w14:textId="77777777" w:rsidR="00606C54" w:rsidRPr="004415ED" w:rsidRDefault="00606C54" w:rsidP="00855F73">
            <w:pPr>
              <w:rPr>
                <w:b/>
                <w:sz w:val="22"/>
                <w:szCs w:val="22"/>
              </w:rPr>
            </w:pPr>
          </w:p>
        </w:tc>
        <w:tc>
          <w:tcPr>
            <w:tcW w:w="1172" w:type="pct"/>
            <w:tcBorders>
              <w:top w:val="single" w:sz="4" w:space="0" w:color="auto"/>
              <w:left w:val="single" w:sz="12" w:space="0" w:color="auto"/>
              <w:bottom w:val="single" w:sz="12" w:space="0" w:color="auto"/>
              <w:right w:val="single" w:sz="12" w:space="0" w:color="auto"/>
            </w:tcBorders>
            <w:shd w:val="clear" w:color="auto" w:fill="auto"/>
          </w:tcPr>
          <w:p w14:paraId="2980BE93" w14:textId="77777777" w:rsidR="00606C54" w:rsidRPr="004415ED" w:rsidRDefault="00606C54" w:rsidP="00855F73">
            <w:pPr>
              <w:rPr>
                <w:sz w:val="20"/>
                <w:szCs w:val="20"/>
              </w:rPr>
            </w:pPr>
            <w:r w:rsidRPr="004415ED">
              <w:rPr>
                <w:b/>
                <w:sz w:val="20"/>
                <w:szCs w:val="20"/>
              </w:rPr>
              <w:t>Производственная практика (по профилю специальности)</w:t>
            </w:r>
            <w:r w:rsidRPr="004415ED">
              <w:rPr>
                <w:sz w:val="20"/>
                <w:szCs w:val="20"/>
              </w:rPr>
              <w:t>, часов</w:t>
            </w:r>
          </w:p>
        </w:tc>
        <w:tc>
          <w:tcPr>
            <w:tcW w:w="376" w:type="pct"/>
            <w:tcBorders>
              <w:top w:val="single" w:sz="4" w:space="0" w:color="auto"/>
              <w:left w:val="single" w:sz="12" w:space="0" w:color="auto"/>
              <w:bottom w:val="single" w:sz="12" w:space="0" w:color="auto"/>
              <w:right w:val="single" w:sz="12" w:space="0" w:color="auto"/>
            </w:tcBorders>
            <w:shd w:val="clear" w:color="auto" w:fill="auto"/>
          </w:tcPr>
          <w:p w14:paraId="4B1BE85D" w14:textId="48676975" w:rsidR="00606C54" w:rsidRPr="00483FB3" w:rsidRDefault="00AB072E" w:rsidP="005207CC">
            <w:pPr>
              <w:jc w:val="center"/>
              <w:rPr>
                <w:b/>
                <w:sz w:val="20"/>
                <w:szCs w:val="20"/>
              </w:rPr>
            </w:pPr>
            <w:r>
              <w:rPr>
                <w:b/>
                <w:sz w:val="20"/>
                <w:szCs w:val="20"/>
              </w:rPr>
              <w:t>108</w:t>
            </w:r>
          </w:p>
        </w:tc>
        <w:tc>
          <w:tcPr>
            <w:tcW w:w="2130" w:type="pct"/>
            <w:gridSpan w:val="6"/>
            <w:tcBorders>
              <w:top w:val="single" w:sz="4" w:space="0" w:color="auto"/>
              <w:left w:val="single" w:sz="12" w:space="0" w:color="auto"/>
              <w:bottom w:val="single" w:sz="12" w:space="0" w:color="auto"/>
              <w:right w:val="single" w:sz="12" w:space="0" w:color="auto"/>
            </w:tcBorders>
            <w:shd w:val="clear" w:color="auto" w:fill="C0C0C0"/>
          </w:tcPr>
          <w:p w14:paraId="08AE2542" w14:textId="77777777" w:rsidR="00606C54" w:rsidRPr="004415ED" w:rsidRDefault="00606C54" w:rsidP="009338C4">
            <w:pPr>
              <w:jc w:val="center"/>
              <w:rPr>
                <w:sz w:val="20"/>
                <w:szCs w:val="20"/>
              </w:rPr>
            </w:pPr>
          </w:p>
        </w:tc>
        <w:tc>
          <w:tcPr>
            <w:tcW w:w="623" w:type="pct"/>
            <w:tcBorders>
              <w:top w:val="single" w:sz="4" w:space="0" w:color="auto"/>
              <w:left w:val="single" w:sz="4" w:space="0" w:color="auto"/>
              <w:bottom w:val="single" w:sz="12" w:space="0" w:color="auto"/>
              <w:right w:val="single" w:sz="12" w:space="0" w:color="auto"/>
            </w:tcBorders>
            <w:shd w:val="clear" w:color="auto" w:fill="auto"/>
          </w:tcPr>
          <w:p w14:paraId="1BD816EA" w14:textId="77777777" w:rsidR="00606C54" w:rsidRPr="00483FB3" w:rsidRDefault="00B34188" w:rsidP="00F260DE">
            <w:pPr>
              <w:jc w:val="center"/>
              <w:rPr>
                <w:b/>
                <w:sz w:val="20"/>
                <w:szCs w:val="20"/>
              </w:rPr>
            </w:pPr>
            <w:r>
              <w:rPr>
                <w:b/>
                <w:sz w:val="20"/>
                <w:szCs w:val="20"/>
              </w:rPr>
              <w:t>-</w:t>
            </w:r>
          </w:p>
        </w:tc>
      </w:tr>
      <w:tr w:rsidR="00606C54" w:rsidRPr="004415ED" w14:paraId="29E8989A" w14:textId="77777777">
        <w:trPr>
          <w:trHeight w:val="46"/>
        </w:trPr>
        <w:tc>
          <w:tcPr>
            <w:tcW w:w="699" w:type="pct"/>
            <w:tcBorders>
              <w:top w:val="single" w:sz="12" w:space="0" w:color="auto"/>
              <w:left w:val="single" w:sz="12" w:space="0" w:color="auto"/>
              <w:bottom w:val="single" w:sz="12" w:space="0" w:color="auto"/>
              <w:right w:val="single" w:sz="12" w:space="0" w:color="auto"/>
            </w:tcBorders>
          </w:tcPr>
          <w:p w14:paraId="6652A8D9" w14:textId="77777777" w:rsidR="00606C54" w:rsidRPr="004415ED" w:rsidRDefault="00606C54" w:rsidP="00855F73">
            <w:pPr>
              <w:pStyle w:val="21"/>
              <w:widowControl w:val="0"/>
              <w:ind w:left="0" w:firstLine="0"/>
              <w:rPr>
                <w:b/>
              </w:rPr>
            </w:pPr>
          </w:p>
        </w:tc>
        <w:tc>
          <w:tcPr>
            <w:tcW w:w="1172" w:type="pct"/>
            <w:tcBorders>
              <w:top w:val="single" w:sz="12" w:space="0" w:color="auto"/>
              <w:left w:val="single" w:sz="12" w:space="0" w:color="auto"/>
              <w:bottom w:val="single" w:sz="12" w:space="0" w:color="auto"/>
              <w:right w:val="single" w:sz="12" w:space="0" w:color="auto"/>
            </w:tcBorders>
            <w:shd w:val="clear" w:color="auto" w:fill="auto"/>
          </w:tcPr>
          <w:p w14:paraId="0C247D01" w14:textId="77777777" w:rsidR="00606C54" w:rsidRPr="004415ED" w:rsidRDefault="00606C54" w:rsidP="00855F73">
            <w:pPr>
              <w:pStyle w:val="21"/>
              <w:widowControl w:val="0"/>
              <w:ind w:left="0" w:firstLine="0"/>
              <w:jc w:val="both"/>
              <w:rPr>
                <w:b/>
                <w:sz w:val="20"/>
                <w:szCs w:val="20"/>
              </w:rPr>
            </w:pPr>
            <w:r w:rsidRPr="004415ED">
              <w:rPr>
                <w:b/>
                <w:sz w:val="20"/>
                <w:szCs w:val="20"/>
              </w:rPr>
              <w:t>Всего:</w:t>
            </w:r>
          </w:p>
        </w:tc>
        <w:tc>
          <w:tcPr>
            <w:tcW w:w="376" w:type="pct"/>
            <w:tcBorders>
              <w:top w:val="single" w:sz="12" w:space="0" w:color="auto"/>
              <w:left w:val="single" w:sz="12" w:space="0" w:color="auto"/>
              <w:bottom w:val="single" w:sz="12" w:space="0" w:color="auto"/>
              <w:right w:val="single" w:sz="12" w:space="0" w:color="auto"/>
            </w:tcBorders>
            <w:shd w:val="clear" w:color="auto" w:fill="auto"/>
          </w:tcPr>
          <w:p w14:paraId="6EDC3F9D" w14:textId="71B8CE8F" w:rsidR="00606C54" w:rsidRPr="00044932" w:rsidRDefault="00044932" w:rsidP="00B34188">
            <w:pPr>
              <w:jc w:val="center"/>
              <w:rPr>
                <w:b/>
                <w:sz w:val="20"/>
                <w:szCs w:val="20"/>
              </w:rPr>
            </w:pPr>
            <w:r>
              <w:rPr>
                <w:b/>
                <w:sz w:val="20"/>
                <w:szCs w:val="20"/>
              </w:rPr>
              <w:t>548</w:t>
            </w:r>
          </w:p>
        </w:tc>
        <w:tc>
          <w:tcPr>
            <w:tcW w:w="250" w:type="pct"/>
            <w:tcBorders>
              <w:top w:val="single" w:sz="12" w:space="0" w:color="auto"/>
              <w:left w:val="single" w:sz="12" w:space="0" w:color="auto"/>
              <w:bottom w:val="single" w:sz="12" w:space="0" w:color="auto"/>
              <w:right w:val="single" w:sz="4" w:space="0" w:color="auto"/>
            </w:tcBorders>
            <w:shd w:val="clear" w:color="auto" w:fill="auto"/>
          </w:tcPr>
          <w:p w14:paraId="12816957" w14:textId="1AE3380B" w:rsidR="00606C54" w:rsidRPr="005824C0" w:rsidRDefault="005824C0" w:rsidP="009338C4">
            <w:pPr>
              <w:jc w:val="center"/>
              <w:rPr>
                <w:b/>
                <w:sz w:val="20"/>
                <w:szCs w:val="20"/>
                <w:lang w:val="en-US"/>
              </w:rPr>
            </w:pPr>
            <w:r>
              <w:rPr>
                <w:b/>
                <w:sz w:val="20"/>
                <w:szCs w:val="20"/>
                <w:lang w:val="en-US"/>
              </w:rPr>
              <w:t>2</w:t>
            </w:r>
            <w:r w:rsidR="00896ED1">
              <w:rPr>
                <w:b/>
                <w:sz w:val="20"/>
                <w:szCs w:val="20"/>
              </w:rPr>
              <w:t>7</w:t>
            </w:r>
            <w:r>
              <w:rPr>
                <w:b/>
                <w:sz w:val="20"/>
                <w:szCs w:val="20"/>
                <w:lang w:val="en-US"/>
              </w:rPr>
              <w:t>6</w:t>
            </w:r>
          </w:p>
        </w:tc>
        <w:tc>
          <w:tcPr>
            <w:tcW w:w="518" w:type="pct"/>
            <w:tcBorders>
              <w:top w:val="single" w:sz="12" w:space="0" w:color="auto"/>
              <w:left w:val="single" w:sz="4" w:space="0" w:color="auto"/>
              <w:bottom w:val="single" w:sz="12" w:space="0" w:color="auto"/>
              <w:right w:val="single" w:sz="12" w:space="0" w:color="auto"/>
            </w:tcBorders>
            <w:shd w:val="clear" w:color="auto" w:fill="auto"/>
          </w:tcPr>
          <w:p w14:paraId="09B2F976" w14:textId="77777777" w:rsidR="00606C54" w:rsidRPr="00C85488" w:rsidRDefault="00606C54" w:rsidP="009338C4">
            <w:pPr>
              <w:jc w:val="center"/>
              <w:rPr>
                <w:sz w:val="20"/>
                <w:szCs w:val="20"/>
              </w:rPr>
            </w:pPr>
          </w:p>
        </w:tc>
        <w:tc>
          <w:tcPr>
            <w:tcW w:w="372" w:type="pct"/>
            <w:tcBorders>
              <w:top w:val="single" w:sz="12" w:space="0" w:color="auto"/>
              <w:left w:val="single" w:sz="4" w:space="0" w:color="auto"/>
              <w:bottom w:val="single" w:sz="12" w:space="0" w:color="auto"/>
              <w:right w:val="single" w:sz="12" w:space="0" w:color="auto"/>
            </w:tcBorders>
            <w:shd w:val="clear" w:color="auto" w:fill="auto"/>
          </w:tcPr>
          <w:p w14:paraId="3218E8F4" w14:textId="43CF1BB4" w:rsidR="00606C54" w:rsidRPr="00606C54" w:rsidRDefault="00D065DC" w:rsidP="00DD1A36">
            <w:pPr>
              <w:jc w:val="center"/>
              <w:rPr>
                <w:b/>
                <w:sz w:val="20"/>
                <w:szCs w:val="20"/>
              </w:rPr>
            </w:pPr>
            <w:r>
              <w:rPr>
                <w:b/>
                <w:sz w:val="20"/>
                <w:szCs w:val="20"/>
              </w:rPr>
              <w:t>20</w:t>
            </w:r>
          </w:p>
        </w:tc>
        <w:tc>
          <w:tcPr>
            <w:tcW w:w="269" w:type="pct"/>
            <w:tcBorders>
              <w:top w:val="single" w:sz="12" w:space="0" w:color="auto"/>
              <w:left w:val="single" w:sz="12" w:space="0" w:color="auto"/>
              <w:bottom w:val="single" w:sz="12" w:space="0" w:color="auto"/>
              <w:right w:val="single" w:sz="12" w:space="0" w:color="auto"/>
            </w:tcBorders>
          </w:tcPr>
          <w:p w14:paraId="00AD9E41" w14:textId="77777777" w:rsidR="00606C54" w:rsidRPr="005824C0" w:rsidRDefault="00424806" w:rsidP="009338C4">
            <w:pPr>
              <w:jc w:val="center"/>
              <w:rPr>
                <w:b/>
                <w:sz w:val="20"/>
                <w:szCs w:val="20"/>
                <w:lang w:val="en-US"/>
              </w:rPr>
            </w:pPr>
            <w:r>
              <w:rPr>
                <w:b/>
                <w:sz w:val="20"/>
                <w:szCs w:val="20"/>
              </w:rPr>
              <w:t>1</w:t>
            </w:r>
            <w:r w:rsidR="005824C0">
              <w:rPr>
                <w:b/>
                <w:sz w:val="20"/>
                <w:szCs w:val="20"/>
                <w:lang w:val="en-US"/>
              </w:rPr>
              <w:t>28</w:t>
            </w:r>
          </w:p>
        </w:tc>
        <w:tc>
          <w:tcPr>
            <w:tcW w:w="372" w:type="pct"/>
            <w:tcBorders>
              <w:top w:val="single" w:sz="12" w:space="0" w:color="auto"/>
              <w:left w:val="single" w:sz="4" w:space="0" w:color="auto"/>
              <w:bottom w:val="single" w:sz="12" w:space="0" w:color="auto"/>
              <w:right w:val="single" w:sz="12" w:space="0" w:color="auto"/>
            </w:tcBorders>
            <w:shd w:val="clear" w:color="auto" w:fill="auto"/>
          </w:tcPr>
          <w:p w14:paraId="1F9CCD47" w14:textId="0C84F879" w:rsidR="00606C54" w:rsidRPr="00424806" w:rsidRDefault="00D065DC" w:rsidP="009338C4">
            <w:pPr>
              <w:jc w:val="center"/>
              <w:rPr>
                <w:sz w:val="20"/>
                <w:szCs w:val="20"/>
              </w:rPr>
            </w:pPr>
            <w:r>
              <w:rPr>
                <w:sz w:val="20"/>
                <w:szCs w:val="20"/>
              </w:rPr>
              <w:t>-</w:t>
            </w:r>
          </w:p>
        </w:tc>
        <w:tc>
          <w:tcPr>
            <w:tcW w:w="349" w:type="pct"/>
            <w:tcBorders>
              <w:top w:val="single" w:sz="12" w:space="0" w:color="auto"/>
              <w:left w:val="single" w:sz="12" w:space="0" w:color="auto"/>
              <w:bottom w:val="single" w:sz="12" w:space="0" w:color="auto"/>
              <w:right w:val="single" w:sz="12" w:space="0" w:color="auto"/>
            </w:tcBorders>
            <w:shd w:val="clear" w:color="auto" w:fill="auto"/>
          </w:tcPr>
          <w:p w14:paraId="5D7BCFF8" w14:textId="77777777" w:rsidR="00606C54" w:rsidRPr="00606C54" w:rsidRDefault="00606C54" w:rsidP="009338C4">
            <w:pPr>
              <w:jc w:val="center"/>
              <w:rPr>
                <w:b/>
                <w:sz w:val="20"/>
                <w:szCs w:val="20"/>
              </w:rPr>
            </w:pPr>
          </w:p>
        </w:tc>
        <w:tc>
          <w:tcPr>
            <w:tcW w:w="623" w:type="pct"/>
            <w:tcBorders>
              <w:top w:val="single" w:sz="12" w:space="0" w:color="auto"/>
              <w:left w:val="single" w:sz="12" w:space="0" w:color="auto"/>
              <w:bottom w:val="single" w:sz="12" w:space="0" w:color="auto"/>
              <w:right w:val="single" w:sz="12" w:space="0" w:color="auto"/>
            </w:tcBorders>
            <w:shd w:val="clear" w:color="auto" w:fill="auto"/>
          </w:tcPr>
          <w:p w14:paraId="71E644C1" w14:textId="513B04EF" w:rsidR="00606C54" w:rsidRPr="00606C54" w:rsidRDefault="00495E72" w:rsidP="009338C4">
            <w:pPr>
              <w:jc w:val="center"/>
              <w:rPr>
                <w:b/>
                <w:sz w:val="20"/>
                <w:szCs w:val="20"/>
              </w:rPr>
            </w:pPr>
            <w:r>
              <w:rPr>
                <w:b/>
                <w:sz w:val="20"/>
                <w:szCs w:val="20"/>
              </w:rPr>
              <w:t>1</w:t>
            </w:r>
            <w:r w:rsidR="00D065DC">
              <w:rPr>
                <w:b/>
                <w:sz w:val="20"/>
                <w:szCs w:val="20"/>
              </w:rPr>
              <w:t>08</w:t>
            </w:r>
          </w:p>
        </w:tc>
      </w:tr>
    </w:tbl>
    <w:p w14:paraId="5B33026B" w14:textId="77777777" w:rsidR="00CA2983" w:rsidRDefault="00CA2983" w:rsidP="00CA2983">
      <w:pPr>
        <w:jc w:val="both"/>
        <w:rPr>
          <w:i/>
        </w:rPr>
      </w:pPr>
    </w:p>
    <w:p w14:paraId="4EF09EBC" w14:textId="77777777" w:rsidR="0077640B" w:rsidRDefault="0077640B" w:rsidP="00983A94">
      <w:pPr>
        <w:rPr>
          <w:b/>
          <w:sz w:val="28"/>
          <w:szCs w:val="28"/>
        </w:rPr>
      </w:pPr>
      <w:r w:rsidRPr="004415ED">
        <w:rPr>
          <w:b/>
          <w:caps/>
          <w:sz w:val="28"/>
          <w:szCs w:val="28"/>
        </w:rPr>
        <w:br w:type="page"/>
      </w:r>
      <w:r w:rsidRPr="004415ED">
        <w:rPr>
          <w:b/>
          <w:caps/>
          <w:sz w:val="28"/>
          <w:szCs w:val="28"/>
        </w:rPr>
        <w:lastRenderedPageBreak/>
        <w:t xml:space="preserve">3.2. </w:t>
      </w:r>
      <w:r w:rsidRPr="004415ED">
        <w:rPr>
          <w:b/>
          <w:sz w:val="28"/>
          <w:szCs w:val="28"/>
        </w:rPr>
        <w:t>Содержани</w:t>
      </w:r>
      <w:r w:rsidR="00CF1AB9">
        <w:rPr>
          <w:b/>
          <w:sz w:val="28"/>
          <w:szCs w:val="28"/>
        </w:rPr>
        <w:t xml:space="preserve">е обучения по профессиональному </w:t>
      </w:r>
      <w:r w:rsidRPr="004415ED">
        <w:rPr>
          <w:b/>
          <w:sz w:val="28"/>
          <w:szCs w:val="28"/>
        </w:rPr>
        <w:t>модулю</w:t>
      </w:r>
    </w:p>
    <w:p w14:paraId="0006604D" w14:textId="77777777" w:rsidR="0081592D" w:rsidRPr="003040A2" w:rsidRDefault="0081592D" w:rsidP="0081592D">
      <w:pPr>
        <w:rPr>
          <w:sz w:val="16"/>
          <w:szCs w:val="16"/>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4"/>
        <w:gridCol w:w="513"/>
        <w:gridCol w:w="13"/>
        <w:gridCol w:w="14"/>
        <w:gridCol w:w="15"/>
        <w:gridCol w:w="9884"/>
        <w:gridCol w:w="993"/>
      </w:tblGrid>
      <w:tr w:rsidR="00FB54F6" w:rsidRPr="00DE66E0" w14:paraId="5004A4CB" w14:textId="77777777" w:rsidTr="00FB54F6">
        <w:trPr>
          <w:tblHeader/>
        </w:trPr>
        <w:tc>
          <w:tcPr>
            <w:tcW w:w="3164" w:type="dxa"/>
            <w:shd w:val="clear" w:color="auto" w:fill="auto"/>
          </w:tcPr>
          <w:p w14:paraId="0FA920D3" w14:textId="77777777" w:rsidR="00FB54F6" w:rsidRPr="00DE66E0" w:rsidRDefault="00FB54F6" w:rsidP="00126F8E">
            <w:pPr>
              <w:jc w:val="center"/>
              <w:rPr>
                <w:b/>
                <w:sz w:val="20"/>
                <w:szCs w:val="20"/>
              </w:rPr>
            </w:pPr>
            <w:r w:rsidRPr="00DE66E0">
              <w:rPr>
                <w:b/>
                <w:bCs/>
                <w:sz w:val="20"/>
                <w:szCs w:val="20"/>
              </w:rPr>
              <w:t>Наименование разделов профессионального модуля (ПМ), междисциплинарных курсов (МДК) и тем</w:t>
            </w:r>
          </w:p>
        </w:tc>
        <w:tc>
          <w:tcPr>
            <w:tcW w:w="10439" w:type="dxa"/>
            <w:gridSpan w:val="5"/>
            <w:shd w:val="clear" w:color="auto" w:fill="auto"/>
          </w:tcPr>
          <w:p w14:paraId="665CF0A1" w14:textId="77777777" w:rsidR="00FB54F6" w:rsidRPr="00DE66E0" w:rsidRDefault="00FB54F6" w:rsidP="004E264F">
            <w:pPr>
              <w:jc w:val="center"/>
              <w:rPr>
                <w:b/>
                <w:sz w:val="20"/>
                <w:szCs w:val="20"/>
              </w:rPr>
            </w:pPr>
            <w:r w:rsidRPr="00DE66E0">
              <w:rPr>
                <w:b/>
                <w:bCs/>
                <w:sz w:val="20"/>
                <w:szCs w:val="20"/>
              </w:rPr>
              <w:t>Содержание учебного материала, лабораторные работы и практические занятия, самостоятельная работа обучающихся, курсовая работ (проект)</w:t>
            </w:r>
            <w:r w:rsidRPr="00DE66E0">
              <w:rPr>
                <w:bCs/>
                <w:i/>
                <w:sz w:val="20"/>
                <w:szCs w:val="20"/>
              </w:rPr>
              <w:t xml:space="preserve"> (если предусмотрены)</w:t>
            </w:r>
          </w:p>
        </w:tc>
        <w:tc>
          <w:tcPr>
            <w:tcW w:w="993" w:type="dxa"/>
            <w:shd w:val="clear" w:color="auto" w:fill="auto"/>
          </w:tcPr>
          <w:p w14:paraId="16883DE8" w14:textId="77777777" w:rsidR="00FB54F6" w:rsidRPr="00DE66E0" w:rsidRDefault="00FB54F6" w:rsidP="004E264F">
            <w:pPr>
              <w:jc w:val="center"/>
              <w:rPr>
                <w:rFonts w:eastAsia="Calibri"/>
                <w:b/>
                <w:bCs/>
                <w:sz w:val="20"/>
                <w:szCs w:val="20"/>
              </w:rPr>
            </w:pPr>
            <w:r w:rsidRPr="00DE66E0">
              <w:rPr>
                <w:rFonts w:eastAsia="Calibri"/>
                <w:b/>
                <w:bCs/>
                <w:sz w:val="20"/>
                <w:szCs w:val="20"/>
              </w:rPr>
              <w:t>Объем часов</w:t>
            </w:r>
          </w:p>
        </w:tc>
      </w:tr>
      <w:tr w:rsidR="00FB54F6" w:rsidRPr="00483A53" w14:paraId="31259A6B" w14:textId="77777777" w:rsidTr="00FB54F6">
        <w:trPr>
          <w:trHeight w:val="70"/>
          <w:tblHeader/>
        </w:trPr>
        <w:tc>
          <w:tcPr>
            <w:tcW w:w="3164" w:type="dxa"/>
            <w:shd w:val="clear" w:color="auto" w:fill="D9D9D9" w:themeFill="background1" w:themeFillShade="D9"/>
          </w:tcPr>
          <w:p w14:paraId="5D32EDBD" w14:textId="77777777" w:rsidR="00FB54F6" w:rsidRPr="00483A53" w:rsidRDefault="00FB54F6" w:rsidP="004E264F">
            <w:pPr>
              <w:jc w:val="center"/>
              <w:rPr>
                <w:b/>
                <w:sz w:val="8"/>
                <w:szCs w:val="8"/>
              </w:rPr>
            </w:pPr>
          </w:p>
        </w:tc>
        <w:tc>
          <w:tcPr>
            <w:tcW w:w="10439" w:type="dxa"/>
            <w:gridSpan w:val="5"/>
            <w:shd w:val="clear" w:color="auto" w:fill="D9D9D9" w:themeFill="background1" w:themeFillShade="D9"/>
          </w:tcPr>
          <w:p w14:paraId="05D75E61" w14:textId="77777777" w:rsidR="00FB54F6" w:rsidRPr="00483A53" w:rsidRDefault="00FB54F6" w:rsidP="004E264F">
            <w:pPr>
              <w:jc w:val="center"/>
              <w:rPr>
                <w:b/>
                <w:bCs/>
                <w:sz w:val="8"/>
                <w:szCs w:val="8"/>
              </w:rPr>
            </w:pPr>
          </w:p>
        </w:tc>
        <w:tc>
          <w:tcPr>
            <w:tcW w:w="993" w:type="dxa"/>
            <w:shd w:val="clear" w:color="auto" w:fill="D9D9D9" w:themeFill="background1" w:themeFillShade="D9"/>
          </w:tcPr>
          <w:p w14:paraId="324C663D" w14:textId="77777777" w:rsidR="00FB54F6" w:rsidRPr="00483A53" w:rsidRDefault="00FB54F6" w:rsidP="004E264F">
            <w:pPr>
              <w:jc w:val="center"/>
              <w:rPr>
                <w:rFonts w:eastAsia="Calibri"/>
                <w:b/>
                <w:bCs/>
                <w:sz w:val="8"/>
                <w:szCs w:val="8"/>
              </w:rPr>
            </w:pPr>
          </w:p>
        </w:tc>
      </w:tr>
      <w:tr w:rsidR="00FB54F6" w:rsidRPr="00DE66E0" w14:paraId="7F0E5EAC" w14:textId="77777777" w:rsidTr="00FB54F6">
        <w:tc>
          <w:tcPr>
            <w:tcW w:w="3164" w:type="dxa"/>
            <w:shd w:val="clear" w:color="auto" w:fill="auto"/>
          </w:tcPr>
          <w:p w14:paraId="0AA1DAB5" w14:textId="77777777" w:rsidR="00FB54F6" w:rsidRPr="00EC25EB" w:rsidRDefault="00FB54F6" w:rsidP="005B4B73">
            <w:pPr>
              <w:jc w:val="center"/>
              <w:rPr>
                <w:rFonts w:eastAsia="Calibri"/>
                <w:b/>
                <w:bCs/>
                <w:sz w:val="20"/>
                <w:szCs w:val="20"/>
              </w:rPr>
            </w:pPr>
            <w:r>
              <w:rPr>
                <w:rFonts w:eastAsia="Calibri"/>
                <w:b/>
                <w:bCs/>
                <w:sz w:val="20"/>
                <w:szCs w:val="20"/>
              </w:rPr>
              <w:t xml:space="preserve">Раздел ПМ </w:t>
            </w:r>
            <w:r w:rsidRPr="00EC25EB">
              <w:rPr>
                <w:rFonts w:eastAsia="Calibri"/>
                <w:b/>
                <w:bCs/>
                <w:sz w:val="20"/>
                <w:szCs w:val="20"/>
              </w:rPr>
              <w:t xml:space="preserve">1. </w:t>
            </w:r>
            <w:r>
              <w:rPr>
                <w:b/>
                <w:sz w:val="20"/>
                <w:szCs w:val="20"/>
              </w:rPr>
              <w:t>Разработка средств продвижения</w:t>
            </w:r>
          </w:p>
        </w:tc>
        <w:tc>
          <w:tcPr>
            <w:tcW w:w="10439" w:type="dxa"/>
            <w:gridSpan w:val="5"/>
            <w:shd w:val="clear" w:color="auto" w:fill="auto"/>
          </w:tcPr>
          <w:p w14:paraId="7E501171" w14:textId="77777777" w:rsidR="00FB54F6" w:rsidRPr="00DE66E0" w:rsidRDefault="00FB54F6" w:rsidP="004E264F">
            <w:pPr>
              <w:jc w:val="center"/>
              <w:rPr>
                <w:sz w:val="20"/>
                <w:szCs w:val="20"/>
              </w:rPr>
            </w:pPr>
          </w:p>
        </w:tc>
        <w:tc>
          <w:tcPr>
            <w:tcW w:w="993" w:type="dxa"/>
            <w:shd w:val="clear" w:color="auto" w:fill="auto"/>
          </w:tcPr>
          <w:p w14:paraId="60BA0506" w14:textId="1C5D28CB" w:rsidR="00FB54F6" w:rsidRPr="008B1394" w:rsidRDefault="00FB54F6" w:rsidP="004E264F">
            <w:pPr>
              <w:jc w:val="center"/>
              <w:rPr>
                <w:b/>
                <w:sz w:val="20"/>
                <w:szCs w:val="20"/>
                <w:highlight w:val="yellow"/>
              </w:rPr>
            </w:pPr>
            <w:r>
              <w:rPr>
                <w:b/>
                <w:sz w:val="20"/>
                <w:szCs w:val="20"/>
              </w:rPr>
              <w:t>378</w:t>
            </w:r>
          </w:p>
        </w:tc>
      </w:tr>
      <w:tr w:rsidR="00FB54F6" w:rsidRPr="00DE66E0" w14:paraId="4DB8A045" w14:textId="77777777" w:rsidTr="00FB54F6">
        <w:tc>
          <w:tcPr>
            <w:tcW w:w="3164" w:type="dxa"/>
            <w:shd w:val="clear" w:color="auto" w:fill="auto"/>
          </w:tcPr>
          <w:p w14:paraId="6552DBE7" w14:textId="77777777" w:rsidR="00FB54F6" w:rsidRDefault="00FB54F6" w:rsidP="004E264F">
            <w:pPr>
              <w:jc w:val="center"/>
              <w:rPr>
                <w:rFonts w:eastAsia="Calibri"/>
                <w:b/>
                <w:bCs/>
                <w:sz w:val="20"/>
                <w:szCs w:val="20"/>
              </w:rPr>
            </w:pPr>
            <w:r w:rsidRPr="00DE66E0">
              <w:rPr>
                <w:rFonts w:eastAsia="Calibri"/>
                <w:b/>
                <w:bCs/>
                <w:sz w:val="20"/>
                <w:szCs w:val="20"/>
              </w:rPr>
              <w:t>МДК</w:t>
            </w:r>
            <w:r>
              <w:rPr>
                <w:rFonts w:eastAsia="Calibri"/>
                <w:b/>
                <w:bCs/>
                <w:sz w:val="20"/>
                <w:szCs w:val="20"/>
              </w:rPr>
              <w:t xml:space="preserve"> 03.01. </w:t>
            </w:r>
          </w:p>
          <w:p w14:paraId="36CB0AA7" w14:textId="77777777" w:rsidR="00FB54F6" w:rsidRPr="00DE66E0" w:rsidRDefault="00FB54F6" w:rsidP="000A6EEC">
            <w:pPr>
              <w:jc w:val="center"/>
              <w:rPr>
                <w:rFonts w:eastAsia="Calibri"/>
                <w:b/>
                <w:bCs/>
                <w:sz w:val="20"/>
                <w:szCs w:val="20"/>
              </w:rPr>
            </w:pPr>
            <w:r>
              <w:rPr>
                <w:rFonts w:eastAsia="Calibri"/>
                <w:b/>
                <w:bCs/>
                <w:sz w:val="20"/>
                <w:szCs w:val="20"/>
              </w:rPr>
              <w:t>Маркетинг в рекламе</w:t>
            </w:r>
            <w:r w:rsidRPr="00DE66E0">
              <w:rPr>
                <w:rFonts w:eastAsia="Calibri"/>
                <w:b/>
                <w:bCs/>
                <w:sz w:val="20"/>
                <w:szCs w:val="20"/>
              </w:rPr>
              <w:t xml:space="preserve"> </w:t>
            </w:r>
          </w:p>
        </w:tc>
        <w:tc>
          <w:tcPr>
            <w:tcW w:w="10439" w:type="dxa"/>
            <w:gridSpan w:val="5"/>
            <w:shd w:val="clear" w:color="auto" w:fill="auto"/>
          </w:tcPr>
          <w:p w14:paraId="26648B6D" w14:textId="77777777" w:rsidR="00FB54F6" w:rsidRPr="00DE66E0" w:rsidRDefault="00FB54F6" w:rsidP="004E264F">
            <w:pPr>
              <w:jc w:val="center"/>
              <w:rPr>
                <w:sz w:val="20"/>
                <w:szCs w:val="20"/>
              </w:rPr>
            </w:pPr>
          </w:p>
        </w:tc>
        <w:tc>
          <w:tcPr>
            <w:tcW w:w="993" w:type="dxa"/>
            <w:shd w:val="clear" w:color="auto" w:fill="auto"/>
          </w:tcPr>
          <w:p w14:paraId="7A459781" w14:textId="456D5737" w:rsidR="00FB54F6" w:rsidRPr="00313257" w:rsidRDefault="00FB54F6" w:rsidP="004E264F">
            <w:pPr>
              <w:jc w:val="center"/>
              <w:rPr>
                <w:b/>
                <w:sz w:val="20"/>
                <w:szCs w:val="20"/>
              </w:rPr>
            </w:pPr>
            <w:r>
              <w:rPr>
                <w:b/>
                <w:sz w:val="20"/>
                <w:szCs w:val="20"/>
              </w:rPr>
              <w:t>232</w:t>
            </w:r>
          </w:p>
        </w:tc>
      </w:tr>
      <w:tr w:rsidR="00FB54F6" w:rsidRPr="00DE66E0" w14:paraId="51BF5A1F" w14:textId="77777777" w:rsidTr="00FB54F6">
        <w:tc>
          <w:tcPr>
            <w:tcW w:w="3164" w:type="dxa"/>
            <w:vMerge w:val="restart"/>
            <w:shd w:val="clear" w:color="auto" w:fill="auto"/>
          </w:tcPr>
          <w:p w14:paraId="3EE945BE" w14:textId="77777777" w:rsidR="00FB54F6" w:rsidRPr="00DE66E0" w:rsidRDefault="00FB54F6" w:rsidP="004E264F">
            <w:pPr>
              <w:jc w:val="center"/>
              <w:rPr>
                <w:rFonts w:eastAsia="Calibri"/>
                <w:b/>
                <w:bCs/>
                <w:sz w:val="20"/>
                <w:szCs w:val="20"/>
              </w:rPr>
            </w:pPr>
            <w:r>
              <w:rPr>
                <w:rFonts w:eastAsia="Calibri"/>
                <w:b/>
                <w:bCs/>
                <w:sz w:val="20"/>
                <w:szCs w:val="20"/>
              </w:rPr>
              <w:t>Введение</w:t>
            </w:r>
          </w:p>
        </w:tc>
        <w:tc>
          <w:tcPr>
            <w:tcW w:w="10439" w:type="dxa"/>
            <w:gridSpan w:val="5"/>
            <w:shd w:val="clear" w:color="auto" w:fill="auto"/>
          </w:tcPr>
          <w:p w14:paraId="1625593A" w14:textId="77777777" w:rsidR="00FB54F6" w:rsidRPr="00DE66E0" w:rsidRDefault="00FB54F6" w:rsidP="004E264F">
            <w:pPr>
              <w:rPr>
                <w:sz w:val="20"/>
                <w:szCs w:val="20"/>
              </w:rPr>
            </w:pPr>
            <w:r w:rsidRPr="00DE66E0">
              <w:rPr>
                <w:rFonts w:eastAsia="Calibri"/>
                <w:b/>
                <w:bCs/>
                <w:sz w:val="20"/>
                <w:szCs w:val="20"/>
              </w:rPr>
              <w:t>Содержание</w:t>
            </w:r>
          </w:p>
        </w:tc>
        <w:tc>
          <w:tcPr>
            <w:tcW w:w="993" w:type="dxa"/>
            <w:shd w:val="clear" w:color="auto" w:fill="auto"/>
          </w:tcPr>
          <w:p w14:paraId="31DCB953" w14:textId="77777777" w:rsidR="00FB54F6" w:rsidRPr="00B813FC" w:rsidRDefault="00FB54F6" w:rsidP="008F1218">
            <w:pPr>
              <w:jc w:val="center"/>
              <w:rPr>
                <w:b/>
                <w:sz w:val="20"/>
                <w:szCs w:val="20"/>
              </w:rPr>
            </w:pPr>
            <w:r w:rsidRPr="00B813FC">
              <w:rPr>
                <w:b/>
                <w:sz w:val="20"/>
                <w:szCs w:val="20"/>
              </w:rPr>
              <w:t>2</w:t>
            </w:r>
          </w:p>
        </w:tc>
      </w:tr>
      <w:tr w:rsidR="00FB54F6" w:rsidRPr="00DE66E0" w14:paraId="43CB69F7" w14:textId="77777777" w:rsidTr="00FB54F6">
        <w:trPr>
          <w:trHeight w:val="70"/>
        </w:trPr>
        <w:tc>
          <w:tcPr>
            <w:tcW w:w="3164" w:type="dxa"/>
            <w:vMerge/>
            <w:shd w:val="clear" w:color="auto" w:fill="auto"/>
          </w:tcPr>
          <w:p w14:paraId="34F14AE1" w14:textId="77777777" w:rsidR="00FB54F6" w:rsidRPr="00DE66E0" w:rsidRDefault="00FB54F6" w:rsidP="004E264F">
            <w:pPr>
              <w:jc w:val="center"/>
              <w:rPr>
                <w:rFonts w:eastAsia="Calibri"/>
                <w:b/>
                <w:bCs/>
                <w:sz w:val="20"/>
                <w:szCs w:val="20"/>
              </w:rPr>
            </w:pPr>
          </w:p>
        </w:tc>
        <w:tc>
          <w:tcPr>
            <w:tcW w:w="540" w:type="dxa"/>
            <w:gridSpan w:val="3"/>
            <w:shd w:val="clear" w:color="auto" w:fill="auto"/>
          </w:tcPr>
          <w:p w14:paraId="27D257A1" w14:textId="77777777" w:rsidR="00FB54F6" w:rsidRPr="00DE66E0" w:rsidRDefault="00FB54F6" w:rsidP="00DD1A36">
            <w:pPr>
              <w:rPr>
                <w:sz w:val="20"/>
                <w:szCs w:val="20"/>
              </w:rPr>
            </w:pPr>
            <w:r>
              <w:rPr>
                <w:sz w:val="20"/>
                <w:szCs w:val="20"/>
              </w:rPr>
              <w:t>1.</w:t>
            </w:r>
          </w:p>
        </w:tc>
        <w:tc>
          <w:tcPr>
            <w:tcW w:w="9899" w:type="dxa"/>
            <w:gridSpan w:val="2"/>
            <w:shd w:val="clear" w:color="auto" w:fill="auto"/>
          </w:tcPr>
          <w:p w14:paraId="4B7896AD" w14:textId="77777777" w:rsidR="00FB54F6" w:rsidRPr="00DD1A36" w:rsidRDefault="00FB54F6" w:rsidP="000E3FD7">
            <w:pPr>
              <w:rPr>
                <w:bCs/>
                <w:sz w:val="20"/>
                <w:szCs w:val="20"/>
              </w:rPr>
            </w:pPr>
            <w:r w:rsidRPr="00F5080F">
              <w:rPr>
                <w:bCs/>
                <w:sz w:val="20"/>
                <w:szCs w:val="20"/>
              </w:rPr>
              <w:t>Цели и задачи модуля, его роль в формировании</w:t>
            </w:r>
            <w:r>
              <w:rPr>
                <w:bCs/>
                <w:sz w:val="20"/>
                <w:szCs w:val="20"/>
              </w:rPr>
              <w:t xml:space="preserve"> профессиональных и общих компетенций. Краткая характеристика разделов модуля. Порядок и форма проведения занятий, учебной практики. Использование информационных источников. Рекомендации по организации самостоятельной работы</w:t>
            </w:r>
          </w:p>
        </w:tc>
        <w:tc>
          <w:tcPr>
            <w:tcW w:w="993" w:type="dxa"/>
            <w:shd w:val="clear" w:color="auto" w:fill="auto"/>
          </w:tcPr>
          <w:p w14:paraId="6C3946DB" w14:textId="77777777" w:rsidR="00FB54F6" w:rsidRPr="004E1CD2" w:rsidRDefault="00FB54F6" w:rsidP="008F1218">
            <w:pPr>
              <w:jc w:val="center"/>
              <w:rPr>
                <w:sz w:val="20"/>
                <w:szCs w:val="20"/>
                <w:lang w:val="en-US"/>
              </w:rPr>
            </w:pPr>
            <w:r>
              <w:rPr>
                <w:sz w:val="20"/>
                <w:szCs w:val="20"/>
                <w:lang w:val="en-US"/>
              </w:rPr>
              <w:t>2</w:t>
            </w:r>
          </w:p>
        </w:tc>
      </w:tr>
      <w:tr w:rsidR="00FB54F6" w:rsidRPr="00DE66E0" w14:paraId="19DDB4BD" w14:textId="77777777" w:rsidTr="00FB54F6">
        <w:trPr>
          <w:trHeight w:val="70"/>
        </w:trPr>
        <w:tc>
          <w:tcPr>
            <w:tcW w:w="3164" w:type="dxa"/>
            <w:vMerge w:val="restart"/>
            <w:shd w:val="clear" w:color="auto" w:fill="auto"/>
          </w:tcPr>
          <w:p w14:paraId="6DAD08DC" w14:textId="77777777" w:rsidR="00FB54F6" w:rsidRDefault="00FB54F6" w:rsidP="008F1218">
            <w:pPr>
              <w:jc w:val="center"/>
              <w:rPr>
                <w:rFonts w:eastAsia="Calibri"/>
                <w:b/>
                <w:bCs/>
                <w:sz w:val="20"/>
                <w:szCs w:val="20"/>
              </w:rPr>
            </w:pPr>
            <w:r w:rsidRPr="00DE66E0">
              <w:rPr>
                <w:rFonts w:eastAsia="Calibri"/>
                <w:b/>
                <w:bCs/>
                <w:sz w:val="20"/>
                <w:szCs w:val="20"/>
              </w:rPr>
              <w:t>Тема 1.</w:t>
            </w:r>
            <w:r>
              <w:rPr>
                <w:rFonts w:eastAsia="Calibri"/>
                <w:b/>
                <w:bCs/>
                <w:sz w:val="20"/>
                <w:szCs w:val="20"/>
              </w:rPr>
              <w:t>1</w:t>
            </w:r>
            <w:r w:rsidRPr="00DE66E0">
              <w:rPr>
                <w:rFonts w:eastAsia="Calibri"/>
                <w:b/>
                <w:bCs/>
                <w:sz w:val="20"/>
                <w:szCs w:val="20"/>
              </w:rPr>
              <w:t xml:space="preserve">. </w:t>
            </w:r>
          </w:p>
          <w:p w14:paraId="2239E1DA" w14:textId="77777777" w:rsidR="00FB54F6" w:rsidRPr="00DE0916" w:rsidRDefault="00FB54F6" w:rsidP="00DE0916">
            <w:pPr>
              <w:jc w:val="center"/>
              <w:rPr>
                <w:rFonts w:eastAsia="Calibri"/>
                <w:b/>
                <w:bCs/>
                <w:sz w:val="20"/>
                <w:szCs w:val="20"/>
              </w:rPr>
            </w:pPr>
            <w:r w:rsidRPr="00DE0916">
              <w:rPr>
                <w:rFonts w:eastAsia="Calibri"/>
                <w:b/>
                <w:bCs/>
                <w:sz w:val="20"/>
                <w:szCs w:val="20"/>
              </w:rPr>
              <w:t>Социально-экономическая</w:t>
            </w:r>
          </w:p>
          <w:p w14:paraId="219A1A79" w14:textId="77777777" w:rsidR="00FB54F6" w:rsidRPr="00DE0916" w:rsidRDefault="00FB54F6" w:rsidP="00DE0916">
            <w:pPr>
              <w:jc w:val="center"/>
              <w:rPr>
                <w:rFonts w:eastAsia="Calibri"/>
                <w:b/>
                <w:bCs/>
                <w:sz w:val="20"/>
                <w:szCs w:val="20"/>
              </w:rPr>
            </w:pPr>
            <w:r w:rsidRPr="00DE0916">
              <w:rPr>
                <w:rFonts w:eastAsia="Calibri"/>
                <w:b/>
                <w:bCs/>
                <w:sz w:val="20"/>
                <w:szCs w:val="20"/>
              </w:rPr>
              <w:t>сущность и</w:t>
            </w:r>
            <w:r w:rsidRPr="00E64427">
              <w:rPr>
                <w:rFonts w:eastAsia="Calibri"/>
                <w:b/>
                <w:bCs/>
                <w:sz w:val="20"/>
                <w:szCs w:val="20"/>
              </w:rPr>
              <w:t xml:space="preserve"> </w:t>
            </w:r>
            <w:r w:rsidRPr="00DE0916">
              <w:rPr>
                <w:rFonts w:eastAsia="Calibri"/>
                <w:b/>
                <w:bCs/>
                <w:sz w:val="20"/>
                <w:szCs w:val="20"/>
              </w:rPr>
              <w:t>содержание</w:t>
            </w:r>
          </w:p>
          <w:p w14:paraId="2FF6693A" w14:textId="77777777" w:rsidR="00FB54F6" w:rsidRPr="00243EF7" w:rsidRDefault="00FB54F6" w:rsidP="00DE0916">
            <w:pPr>
              <w:jc w:val="center"/>
              <w:rPr>
                <w:rFonts w:eastAsia="Calibri"/>
                <w:b/>
                <w:bCs/>
                <w:sz w:val="20"/>
                <w:szCs w:val="20"/>
              </w:rPr>
            </w:pPr>
            <w:r w:rsidRPr="00DE0916">
              <w:rPr>
                <w:rFonts w:eastAsia="Calibri"/>
                <w:b/>
                <w:bCs/>
                <w:sz w:val="20"/>
                <w:szCs w:val="20"/>
              </w:rPr>
              <w:t>маркетинга.</w:t>
            </w:r>
          </w:p>
        </w:tc>
        <w:tc>
          <w:tcPr>
            <w:tcW w:w="10439" w:type="dxa"/>
            <w:gridSpan w:val="5"/>
            <w:shd w:val="clear" w:color="auto" w:fill="auto"/>
          </w:tcPr>
          <w:p w14:paraId="1B2FA4AC" w14:textId="77777777" w:rsidR="00FB54F6" w:rsidRPr="00DE66E0" w:rsidRDefault="00FB54F6" w:rsidP="000E3FD7">
            <w:pPr>
              <w:rPr>
                <w:sz w:val="20"/>
                <w:szCs w:val="20"/>
              </w:rPr>
            </w:pPr>
            <w:r w:rsidRPr="00DE66E0">
              <w:rPr>
                <w:rFonts w:eastAsia="Calibri"/>
                <w:b/>
                <w:bCs/>
                <w:sz w:val="20"/>
                <w:szCs w:val="20"/>
              </w:rPr>
              <w:t>Содержание</w:t>
            </w:r>
          </w:p>
        </w:tc>
        <w:tc>
          <w:tcPr>
            <w:tcW w:w="993" w:type="dxa"/>
            <w:shd w:val="clear" w:color="auto" w:fill="auto"/>
          </w:tcPr>
          <w:p w14:paraId="0DCD22B8" w14:textId="77777777" w:rsidR="00FB54F6" w:rsidRPr="00B813FC" w:rsidRDefault="00FB54F6" w:rsidP="00CF5ACB">
            <w:pPr>
              <w:jc w:val="center"/>
              <w:rPr>
                <w:b/>
                <w:sz w:val="20"/>
                <w:szCs w:val="20"/>
              </w:rPr>
            </w:pPr>
            <w:r w:rsidRPr="00B813FC">
              <w:rPr>
                <w:b/>
                <w:sz w:val="20"/>
                <w:szCs w:val="20"/>
              </w:rPr>
              <w:t>10</w:t>
            </w:r>
          </w:p>
        </w:tc>
      </w:tr>
      <w:tr w:rsidR="00FB54F6" w:rsidRPr="00DE66E0" w14:paraId="389DD570" w14:textId="77777777" w:rsidTr="00FB54F6">
        <w:trPr>
          <w:trHeight w:val="1805"/>
        </w:trPr>
        <w:tc>
          <w:tcPr>
            <w:tcW w:w="3164" w:type="dxa"/>
            <w:vMerge/>
            <w:shd w:val="clear" w:color="auto" w:fill="auto"/>
          </w:tcPr>
          <w:p w14:paraId="696B7992" w14:textId="77777777" w:rsidR="00FB54F6" w:rsidRPr="00DE66E0" w:rsidRDefault="00FB54F6" w:rsidP="008F1218">
            <w:pPr>
              <w:jc w:val="center"/>
              <w:rPr>
                <w:rFonts w:eastAsia="Calibri"/>
                <w:b/>
                <w:bCs/>
                <w:sz w:val="20"/>
                <w:szCs w:val="20"/>
              </w:rPr>
            </w:pPr>
          </w:p>
        </w:tc>
        <w:tc>
          <w:tcPr>
            <w:tcW w:w="540" w:type="dxa"/>
            <w:gridSpan w:val="3"/>
            <w:shd w:val="clear" w:color="auto" w:fill="auto"/>
          </w:tcPr>
          <w:p w14:paraId="5B23B7BF" w14:textId="77777777" w:rsidR="00FB54F6" w:rsidRPr="008F1218" w:rsidRDefault="00FB54F6" w:rsidP="00D60EF8">
            <w:pPr>
              <w:jc w:val="center"/>
              <w:rPr>
                <w:rFonts w:eastAsia="Calibri"/>
                <w:bCs/>
                <w:sz w:val="20"/>
                <w:szCs w:val="20"/>
              </w:rPr>
            </w:pPr>
            <w:r>
              <w:rPr>
                <w:rFonts w:eastAsia="Calibri"/>
                <w:bCs/>
                <w:sz w:val="20"/>
                <w:szCs w:val="20"/>
              </w:rPr>
              <w:t>1</w:t>
            </w:r>
          </w:p>
        </w:tc>
        <w:tc>
          <w:tcPr>
            <w:tcW w:w="9899" w:type="dxa"/>
            <w:gridSpan w:val="2"/>
            <w:shd w:val="clear" w:color="auto" w:fill="auto"/>
          </w:tcPr>
          <w:p w14:paraId="044CEED6" w14:textId="77777777" w:rsidR="00FB54F6" w:rsidRPr="00DE0916" w:rsidRDefault="00FB54F6" w:rsidP="000E3FD7">
            <w:pPr>
              <w:rPr>
                <w:rFonts w:eastAsia="Calibri"/>
                <w:bCs/>
                <w:sz w:val="20"/>
                <w:szCs w:val="20"/>
              </w:rPr>
            </w:pPr>
            <w:r w:rsidRPr="00DE0916">
              <w:rPr>
                <w:rFonts w:eastAsia="Calibri"/>
                <w:bCs/>
                <w:sz w:val="20"/>
                <w:szCs w:val="20"/>
              </w:rPr>
              <w:t>Основные понятия маркетинга, его цели и задачи. Концепции маркетинга и эволюция их развития.</w:t>
            </w:r>
            <w:r>
              <w:t xml:space="preserve"> </w:t>
            </w:r>
            <w:r w:rsidRPr="00DE0916">
              <w:rPr>
                <w:rFonts w:eastAsia="Calibri"/>
                <w:bCs/>
                <w:sz w:val="20"/>
                <w:szCs w:val="20"/>
              </w:rPr>
              <w:t>Основные виды маркетинга.  Структура маркетинговой деятельности. Внешняя и внутренняя среда маркетинга.</w:t>
            </w:r>
          </w:p>
          <w:p w14:paraId="1673300E" w14:textId="77777777" w:rsidR="00FB54F6" w:rsidRDefault="00FB54F6" w:rsidP="00D60EF8">
            <w:pPr>
              <w:rPr>
                <w:rFonts w:eastAsia="Calibri"/>
                <w:bCs/>
                <w:sz w:val="20"/>
                <w:szCs w:val="20"/>
              </w:rPr>
            </w:pPr>
            <w:r w:rsidRPr="00DE0916">
              <w:rPr>
                <w:rFonts w:eastAsia="Calibri"/>
                <w:bCs/>
                <w:sz w:val="20"/>
                <w:szCs w:val="20"/>
              </w:rPr>
              <w:t>Классический комплекс маркетинг</w:t>
            </w:r>
            <w:r>
              <w:rPr>
                <w:rFonts w:eastAsia="Calibri"/>
                <w:bCs/>
                <w:sz w:val="20"/>
                <w:szCs w:val="20"/>
              </w:rPr>
              <w:t>а</w:t>
            </w:r>
            <w:r w:rsidRPr="00DE0916">
              <w:rPr>
                <w:rFonts w:eastAsia="Calibri"/>
                <w:bCs/>
                <w:sz w:val="20"/>
                <w:szCs w:val="20"/>
              </w:rPr>
              <w:t>. Основные виды маркетинга по сфере применения. Краткая характеристика отдельных видов</w:t>
            </w:r>
            <w:r w:rsidRPr="00B813FC">
              <w:rPr>
                <w:rFonts w:eastAsia="Calibri"/>
                <w:bCs/>
                <w:sz w:val="20"/>
                <w:szCs w:val="20"/>
              </w:rPr>
              <w:t xml:space="preserve"> </w:t>
            </w:r>
            <w:r w:rsidRPr="00DE0916">
              <w:rPr>
                <w:rFonts w:eastAsia="Calibri"/>
                <w:bCs/>
                <w:sz w:val="20"/>
                <w:szCs w:val="20"/>
              </w:rPr>
              <w:t>маркетинга.</w:t>
            </w:r>
          </w:p>
          <w:p w14:paraId="5C075849" w14:textId="77777777" w:rsidR="00FB54F6" w:rsidRPr="00DE0916" w:rsidRDefault="00FB54F6" w:rsidP="00D60EF8">
            <w:pPr>
              <w:rPr>
                <w:rFonts w:eastAsia="Calibri"/>
                <w:bCs/>
                <w:sz w:val="20"/>
                <w:szCs w:val="20"/>
              </w:rPr>
            </w:pPr>
            <w:r>
              <w:rPr>
                <w:rFonts w:eastAsia="Calibri"/>
                <w:bCs/>
                <w:sz w:val="20"/>
                <w:szCs w:val="20"/>
              </w:rPr>
              <w:t>4 «Р» - основные объекты и инструменты маркетинга. Продукт, цена, продвижение и место продаж как процессы и объекты управления в маркетинге.</w:t>
            </w:r>
          </w:p>
        </w:tc>
        <w:tc>
          <w:tcPr>
            <w:tcW w:w="993" w:type="dxa"/>
            <w:shd w:val="clear" w:color="auto" w:fill="auto"/>
          </w:tcPr>
          <w:p w14:paraId="20D2C223" w14:textId="77777777" w:rsidR="00FB54F6" w:rsidRPr="00313257" w:rsidRDefault="00FB54F6" w:rsidP="00D60EF8">
            <w:pPr>
              <w:jc w:val="center"/>
              <w:rPr>
                <w:sz w:val="20"/>
                <w:szCs w:val="20"/>
              </w:rPr>
            </w:pPr>
            <w:r>
              <w:rPr>
                <w:sz w:val="20"/>
                <w:szCs w:val="20"/>
              </w:rPr>
              <w:t>6</w:t>
            </w:r>
          </w:p>
        </w:tc>
      </w:tr>
      <w:tr w:rsidR="00FB54F6" w:rsidRPr="00DE66E0" w14:paraId="1E057C30" w14:textId="77777777" w:rsidTr="00FB54F6">
        <w:trPr>
          <w:trHeight w:val="264"/>
        </w:trPr>
        <w:tc>
          <w:tcPr>
            <w:tcW w:w="3164" w:type="dxa"/>
            <w:vMerge/>
            <w:shd w:val="clear" w:color="auto" w:fill="auto"/>
          </w:tcPr>
          <w:p w14:paraId="1A11F6CB" w14:textId="77777777" w:rsidR="00FB54F6" w:rsidRPr="00DE66E0" w:rsidRDefault="00FB54F6" w:rsidP="00D60EF8">
            <w:pPr>
              <w:jc w:val="center"/>
              <w:rPr>
                <w:rFonts w:eastAsia="Calibri"/>
                <w:b/>
                <w:bCs/>
                <w:sz w:val="20"/>
                <w:szCs w:val="20"/>
              </w:rPr>
            </w:pPr>
          </w:p>
        </w:tc>
        <w:tc>
          <w:tcPr>
            <w:tcW w:w="10439" w:type="dxa"/>
            <w:gridSpan w:val="5"/>
            <w:shd w:val="clear" w:color="auto" w:fill="auto"/>
          </w:tcPr>
          <w:p w14:paraId="3E3579B3" w14:textId="77777777" w:rsidR="00FB54F6" w:rsidRDefault="00FB54F6" w:rsidP="00D60EF8">
            <w:pPr>
              <w:rPr>
                <w:rFonts w:eastAsia="Calibri"/>
                <w:bCs/>
                <w:sz w:val="20"/>
                <w:szCs w:val="20"/>
              </w:rPr>
            </w:pPr>
            <w:r w:rsidRPr="003E06AA">
              <w:rPr>
                <w:rFonts w:eastAsia="Calibri"/>
                <w:b/>
                <w:bCs/>
                <w:sz w:val="20"/>
                <w:szCs w:val="20"/>
              </w:rPr>
              <w:t>Практические работы</w:t>
            </w:r>
          </w:p>
        </w:tc>
        <w:tc>
          <w:tcPr>
            <w:tcW w:w="993" w:type="dxa"/>
            <w:shd w:val="clear" w:color="auto" w:fill="auto"/>
          </w:tcPr>
          <w:p w14:paraId="248AAB76" w14:textId="77777777" w:rsidR="00FB54F6" w:rsidRPr="008B1394" w:rsidRDefault="00FB54F6" w:rsidP="00D60EF8">
            <w:pPr>
              <w:jc w:val="center"/>
              <w:rPr>
                <w:b/>
                <w:bCs/>
                <w:sz w:val="20"/>
                <w:szCs w:val="20"/>
              </w:rPr>
            </w:pPr>
            <w:r w:rsidRPr="008B1394">
              <w:rPr>
                <w:b/>
                <w:bCs/>
                <w:sz w:val="20"/>
                <w:szCs w:val="20"/>
              </w:rPr>
              <w:t>4</w:t>
            </w:r>
          </w:p>
        </w:tc>
      </w:tr>
      <w:tr w:rsidR="00FB54F6" w:rsidRPr="00DE66E0" w14:paraId="00D50A26" w14:textId="77777777" w:rsidTr="00FB54F6">
        <w:trPr>
          <w:trHeight w:val="465"/>
        </w:trPr>
        <w:tc>
          <w:tcPr>
            <w:tcW w:w="3164" w:type="dxa"/>
            <w:vMerge/>
            <w:shd w:val="clear" w:color="auto" w:fill="auto"/>
          </w:tcPr>
          <w:p w14:paraId="5379EEF7" w14:textId="77777777" w:rsidR="00FB54F6" w:rsidRPr="00DE66E0" w:rsidRDefault="00FB54F6" w:rsidP="00D60EF8">
            <w:pPr>
              <w:jc w:val="center"/>
              <w:rPr>
                <w:rFonts w:eastAsia="Calibri"/>
                <w:b/>
                <w:bCs/>
                <w:sz w:val="20"/>
                <w:szCs w:val="20"/>
              </w:rPr>
            </w:pPr>
          </w:p>
        </w:tc>
        <w:tc>
          <w:tcPr>
            <w:tcW w:w="540" w:type="dxa"/>
            <w:gridSpan w:val="3"/>
            <w:shd w:val="clear" w:color="auto" w:fill="auto"/>
          </w:tcPr>
          <w:p w14:paraId="07D1560C" w14:textId="77777777" w:rsidR="00FB54F6" w:rsidRDefault="00FB54F6" w:rsidP="00D60EF8">
            <w:pPr>
              <w:jc w:val="center"/>
              <w:rPr>
                <w:rFonts w:eastAsia="Calibri"/>
                <w:bCs/>
                <w:sz w:val="20"/>
                <w:szCs w:val="20"/>
              </w:rPr>
            </w:pPr>
            <w:r>
              <w:rPr>
                <w:rFonts w:eastAsia="Calibri"/>
                <w:bCs/>
                <w:sz w:val="20"/>
                <w:szCs w:val="20"/>
              </w:rPr>
              <w:t>1.</w:t>
            </w:r>
          </w:p>
        </w:tc>
        <w:tc>
          <w:tcPr>
            <w:tcW w:w="9899" w:type="dxa"/>
            <w:gridSpan w:val="2"/>
            <w:shd w:val="clear" w:color="auto" w:fill="auto"/>
          </w:tcPr>
          <w:p w14:paraId="04DEB572" w14:textId="77777777" w:rsidR="00FB54F6" w:rsidRDefault="00FB54F6" w:rsidP="00D60EF8">
            <w:pPr>
              <w:rPr>
                <w:rFonts w:eastAsia="Calibri"/>
                <w:bCs/>
                <w:sz w:val="20"/>
                <w:szCs w:val="20"/>
              </w:rPr>
            </w:pPr>
            <w:r>
              <w:rPr>
                <w:rFonts w:eastAsia="Calibri"/>
                <w:bCs/>
                <w:sz w:val="20"/>
                <w:szCs w:val="20"/>
              </w:rPr>
              <w:t>Разработка примеров использования концепций маркетинга в калининградских и российских условиях (на конкретных примерах)</w:t>
            </w:r>
          </w:p>
        </w:tc>
        <w:tc>
          <w:tcPr>
            <w:tcW w:w="993" w:type="dxa"/>
            <w:shd w:val="clear" w:color="auto" w:fill="auto"/>
          </w:tcPr>
          <w:p w14:paraId="6EE39AE5" w14:textId="77777777" w:rsidR="00FB54F6" w:rsidRPr="00313257" w:rsidRDefault="00FB54F6" w:rsidP="00D60EF8">
            <w:pPr>
              <w:jc w:val="center"/>
              <w:rPr>
                <w:sz w:val="20"/>
                <w:szCs w:val="20"/>
              </w:rPr>
            </w:pPr>
            <w:r>
              <w:rPr>
                <w:sz w:val="20"/>
                <w:szCs w:val="20"/>
              </w:rPr>
              <w:t>4</w:t>
            </w:r>
          </w:p>
        </w:tc>
      </w:tr>
      <w:tr w:rsidR="00FB54F6" w:rsidRPr="00DE66E0" w14:paraId="3EB4C7D3" w14:textId="77777777" w:rsidTr="00FB54F6">
        <w:trPr>
          <w:trHeight w:val="275"/>
        </w:trPr>
        <w:tc>
          <w:tcPr>
            <w:tcW w:w="3164" w:type="dxa"/>
            <w:vMerge w:val="restart"/>
            <w:shd w:val="clear" w:color="auto" w:fill="auto"/>
          </w:tcPr>
          <w:p w14:paraId="11F8007F" w14:textId="7CA15B7A" w:rsidR="00FB54F6" w:rsidRDefault="00646A1F" w:rsidP="009D5B6E">
            <w:pPr>
              <w:jc w:val="center"/>
              <w:rPr>
                <w:rFonts w:eastAsia="Calibri"/>
                <w:b/>
                <w:bCs/>
                <w:sz w:val="20"/>
                <w:szCs w:val="20"/>
              </w:rPr>
            </w:pPr>
            <w:r>
              <w:br w:type="page"/>
            </w:r>
            <w:r w:rsidR="00FB54F6">
              <w:rPr>
                <w:rFonts w:eastAsia="Calibri"/>
                <w:b/>
                <w:bCs/>
                <w:sz w:val="20"/>
                <w:szCs w:val="20"/>
              </w:rPr>
              <w:t xml:space="preserve">Тема 1.2. </w:t>
            </w:r>
          </w:p>
          <w:p w14:paraId="7237BC8C" w14:textId="77777777" w:rsidR="00FB54F6" w:rsidRPr="00DE66E0" w:rsidRDefault="00FB54F6" w:rsidP="009D5B6E">
            <w:pPr>
              <w:jc w:val="center"/>
              <w:rPr>
                <w:rFonts w:eastAsia="Calibri"/>
                <w:b/>
                <w:bCs/>
                <w:sz w:val="20"/>
                <w:szCs w:val="20"/>
              </w:rPr>
            </w:pPr>
            <w:r>
              <w:rPr>
                <w:rFonts w:eastAsia="Calibri"/>
                <w:b/>
                <w:bCs/>
                <w:sz w:val="20"/>
                <w:szCs w:val="20"/>
              </w:rPr>
              <w:t>Разработка и проведение маркетингового исследования</w:t>
            </w:r>
          </w:p>
        </w:tc>
        <w:tc>
          <w:tcPr>
            <w:tcW w:w="10439" w:type="dxa"/>
            <w:gridSpan w:val="5"/>
            <w:shd w:val="clear" w:color="auto" w:fill="auto"/>
          </w:tcPr>
          <w:p w14:paraId="5F493617" w14:textId="77777777" w:rsidR="00FB54F6" w:rsidRPr="00DE66E0" w:rsidRDefault="00FB54F6" w:rsidP="009D5B6E">
            <w:pPr>
              <w:rPr>
                <w:sz w:val="20"/>
                <w:szCs w:val="20"/>
              </w:rPr>
            </w:pPr>
            <w:r w:rsidRPr="00DE66E0">
              <w:rPr>
                <w:rFonts w:eastAsia="Calibri"/>
                <w:b/>
                <w:bCs/>
                <w:sz w:val="20"/>
                <w:szCs w:val="20"/>
              </w:rPr>
              <w:t>Содержание</w:t>
            </w:r>
          </w:p>
        </w:tc>
        <w:tc>
          <w:tcPr>
            <w:tcW w:w="993" w:type="dxa"/>
            <w:shd w:val="clear" w:color="auto" w:fill="auto"/>
          </w:tcPr>
          <w:p w14:paraId="16ACEFE4" w14:textId="77777777" w:rsidR="00FB54F6" w:rsidRPr="00B813FC" w:rsidRDefault="00FB54F6" w:rsidP="009D5B6E">
            <w:pPr>
              <w:jc w:val="center"/>
              <w:rPr>
                <w:b/>
                <w:sz w:val="20"/>
                <w:szCs w:val="20"/>
              </w:rPr>
            </w:pPr>
            <w:r w:rsidRPr="00B813FC">
              <w:rPr>
                <w:b/>
                <w:sz w:val="20"/>
                <w:szCs w:val="20"/>
              </w:rPr>
              <w:t>18</w:t>
            </w:r>
          </w:p>
        </w:tc>
      </w:tr>
      <w:tr w:rsidR="00FB54F6" w:rsidRPr="00DE66E0" w14:paraId="3ACE1BAF" w14:textId="77777777" w:rsidTr="00FB54F6">
        <w:trPr>
          <w:trHeight w:val="2122"/>
        </w:trPr>
        <w:tc>
          <w:tcPr>
            <w:tcW w:w="3164" w:type="dxa"/>
            <w:vMerge/>
            <w:shd w:val="clear" w:color="auto" w:fill="auto"/>
          </w:tcPr>
          <w:p w14:paraId="3862ADFD" w14:textId="77777777" w:rsidR="00FB54F6" w:rsidRDefault="00FB54F6" w:rsidP="009D5B6E">
            <w:pPr>
              <w:jc w:val="center"/>
              <w:rPr>
                <w:rFonts w:eastAsia="Calibri"/>
                <w:b/>
                <w:bCs/>
                <w:sz w:val="20"/>
                <w:szCs w:val="20"/>
              </w:rPr>
            </w:pPr>
          </w:p>
        </w:tc>
        <w:tc>
          <w:tcPr>
            <w:tcW w:w="540" w:type="dxa"/>
            <w:gridSpan w:val="3"/>
            <w:shd w:val="clear" w:color="auto" w:fill="auto"/>
          </w:tcPr>
          <w:p w14:paraId="3CB98F90" w14:textId="77777777" w:rsidR="00FB54F6" w:rsidRDefault="00FB54F6" w:rsidP="009D5B6E">
            <w:pPr>
              <w:jc w:val="center"/>
              <w:rPr>
                <w:rFonts w:eastAsia="Calibri"/>
                <w:bCs/>
                <w:sz w:val="20"/>
                <w:szCs w:val="20"/>
              </w:rPr>
            </w:pPr>
            <w:r>
              <w:rPr>
                <w:rFonts w:eastAsia="Calibri"/>
                <w:bCs/>
                <w:sz w:val="20"/>
                <w:szCs w:val="20"/>
              </w:rPr>
              <w:t>1</w:t>
            </w:r>
          </w:p>
        </w:tc>
        <w:tc>
          <w:tcPr>
            <w:tcW w:w="9899" w:type="dxa"/>
            <w:gridSpan w:val="2"/>
            <w:shd w:val="clear" w:color="auto" w:fill="auto"/>
          </w:tcPr>
          <w:p w14:paraId="35C55A2F" w14:textId="77777777" w:rsidR="00FB54F6" w:rsidRDefault="00FB54F6" w:rsidP="009D5B6E">
            <w:pPr>
              <w:rPr>
                <w:rFonts w:eastAsia="Calibri"/>
                <w:bCs/>
                <w:sz w:val="20"/>
                <w:szCs w:val="20"/>
              </w:rPr>
            </w:pPr>
            <w:r>
              <w:rPr>
                <w:rFonts w:eastAsia="Calibri"/>
                <w:bCs/>
                <w:sz w:val="20"/>
                <w:szCs w:val="20"/>
              </w:rPr>
              <w:t xml:space="preserve">Маркетинговое исследование в системе маркетинга организации. Проект и план маркетингового исследования. Виды маркетингового исследования. Методы сбора данных. Формы для сбора информации. Требования к анкете/опросному листу/форме записи наблюдений. Выборка. Типы выборки. Проектирование выборки. Ошибки при сборе информации. Анализ данных. Представление результатов исследования. Отчет об исследовании. </w:t>
            </w:r>
          </w:p>
          <w:p w14:paraId="6F2192DD" w14:textId="77777777" w:rsidR="00FB54F6" w:rsidRDefault="00FB54F6" w:rsidP="00DB4E62">
            <w:pPr>
              <w:rPr>
                <w:rFonts w:eastAsia="Calibri"/>
                <w:bCs/>
                <w:sz w:val="20"/>
                <w:szCs w:val="20"/>
              </w:rPr>
            </w:pPr>
            <w:r>
              <w:rPr>
                <w:rFonts w:eastAsia="Calibri"/>
                <w:bCs/>
                <w:sz w:val="20"/>
                <w:szCs w:val="20"/>
              </w:rPr>
              <w:t>Количественные и качественные исследования, их цель. Примеры количественных исследований. Наблюдение как пример количественного исследования. Особенности применения количественных исследований в практике рекламиста.</w:t>
            </w:r>
          </w:p>
          <w:p w14:paraId="760C27A9" w14:textId="77777777" w:rsidR="00FB54F6" w:rsidRDefault="00FB54F6" w:rsidP="009D5B6E">
            <w:pPr>
              <w:rPr>
                <w:rFonts w:eastAsia="Calibri"/>
                <w:bCs/>
                <w:sz w:val="20"/>
                <w:szCs w:val="20"/>
              </w:rPr>
            </w:pPr>
            <w:r>
              <w:rPr>
                <w:rFonts w:eastAsia="Calibri"/>
                <w:bCs/>
                <w:sz w:val="20"/>
                <w:szCs w:val="20"/>
              </w:rPr>
              <w:t>Качественные исследования. Фокус-группа. Глубинное интервью как пример качественного исследования. Применение качественного исследования в работе рекламиста.</w:t>
            </w:r>
          </w:p>
        </w:tc>
        <w:tc>
          <w:tcPr>
            <w:tcW w:w="993" w:type="dxa"/>
            <w:shd w:val="clear" w:color="auto" w:fill="auto"/>
          </w:tcPr>
          <w:p w14:paraId="4B5A7681" w14:textId="77777777" w:rsidR="00FB54F6" w:rsidRPr="00313257" w:rsidRDefault="00FB54F6" w:rsidP="009D5B6E">
            <w:pPr>
              <w:jc w:val="center"/>
              <w:rPr>
                <w:sz w:val="20"/>
                <w:szCs w:val="20"/>
              </w:rPr>
            </w:pPr>
            <w:r>
              <w:rPr>
                <w:sz w:val="20"/>
                <w:szCs w:val="20"/>
              </w:rPr>
              <w:t>6</w:t>
            </w:r>
          </w:p>
        </w:tc>
      </w:tr>
      <w:tr w:rsidR="00FB54F6" w:rsidRPr="00DE66E0" w14:paraId="13659392" w14:textId="77777777" w:rsidTr="00FB54F6">
        <w:trPr>
          <w:trHeight w:val="290"/>
        </w:trPr>
        <w:tc>
          <w:tcPr>
            <w:tcW w:w="3164" w:type="dxa"/>
            <w:vMerge/>
            <w:shd w:val="clear" w:color="auto" w:fill="auto"/>
          </w:tcPr>
          <w:p w14:paraId="1008D095" w14:textId="77777777" w:rsidR="00FB54F6" w:rsidRPr="00DE66E0" w:rsidRDefault="00FB54F6" w:rsidP="00E64427">
            <w:pPr>
              <w:jc w:val="center"/>
              <w:rPr>
                <w:rFonts w:eastAsia="Calibri"/>
                <w:b/>
                <w:bCs/>
                <w:sz w:val="20"/>
                <w:szCs w:val="20"/>
              </w:rPr>
            </w:pPr>
          </w:p>
        </w:tc>
        <w:tc>
          <w:tcPr>
            <w:tcW w:w="10439" w:type="dxa"/>
            <w:gridSpan w:val="5"/>
            <w:tcBorders>
              <w:bottom w:val="single" w:sz="4" w:space="0" w:color="auto"/>
            </w:tcBorders>
            <w:shd w:val="clear" w:color="auto" w:fill="auto"/>
          </w:tcPr>
          <w:p w14:paraId="3D36ACF6" w14:textId="77777777" w:rsidR="00FB54F6" w:rsidRDefault="00FB54F6" w:rsidP="00E64427">
            <w:pPr>
              <w:rPr>
                <w:rFonts w:eastAsia="Calibri"/>
                <w:bCs/>
                <w:sz w:val="20"/>
                <w:szCs w:val="20"/>
              </w:rPr>
            </w:pPr>
            <w:r w:rsidRPr="009E34B3">
              <w:rPr>
                <w:rFonts w:eastAsia="Calibri"/>
                <w:b/>
                <w:bCs/>
                <w:sz w:val="20"/>
                <w:szCs w:val="20"/>
              </w:rPr>
              <w:t>Практические работы</w:t>
            </w:r>
          </w:p>
        </w:tc>
        <w:tc>
          <w:tcPr>
            <w:tcW w:w="993" w:type="dxa"/>
            <w:tcBorders>
              <w:bottom w:val="single" w:sz="4" w:space="0" w:color="auto"/>
            </w:tcBorders>
            <w:shd w:val="clear" w:color="auto" w:fill="auto"/>
          </w:tcPr>
          <w:p w14:paraId="7596221F" w14:textId="77777777" w:rsidR="00FB54F6" w:rsidRPr="008B1394" w:rsidRDefault="00FB54F6" w:rsidP="00E64427">
            <w:pPr>
              <w:jc w:val="center"/>
              <w:rPr>
                <w:b/>
                <w:bCs/>
                <w:sz w:val="20"/>
                <w:szCs w:val="20"/>
              </w:rPr>
            </w:pPr>
            <w:r w:rsidRPr="008B1394">
              <w:rPr>
                <w:b/>
                <w:bCs/>
                <w:sz w:val="20"/>
                <w:szCs w:val="20"/>
              </w:rPr>
              <w:t>12</w:t>
            </w:r>
          </w:p>
        </w:tc>
      </w:tr>
      <w:tr w:rsidR="00FB54F6" w:rsidRPr="00DE66E0" w14:paraId="188F8750" w14:textId="77777777" w:rsidTr="00FB54F6">
        <w:trPr>
          <w:trHeight w:val="290"/>
        </w:trPr>
        <w:tc>
          <w:tcPr>
            <w:tcW w:w="3164" w:type="dxa"/>
            <w:vMerge/>
            <w:shd w:val="clear" w:color="auto" w:fill="auto"/>
          </w:tcPr>
          <w:p w14:paraId="3ADAF526"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7CFB739D"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tcBorders>
              <w:bottom w:val="single" w:sz="4" w:space="0" w:color="auto"/>
            </w:tcBorders>
            <w:shd w:val="clear" w:color="auto" w:fill="auto"/>
          </w:tcPr>
          <w:p w14:paraId="558F52CF" w14:textId="77777777" w:rsidR="00FB54F6" w:rsidRDefault="00FB54F6" w:rsidP="00E64427">
            <w:pPr>
              <w:rPr>
                <w:rFonts w:eastAsia="Calibri"/>
                <w:bCs/>
                <w:sz w:val="20"/>
                <w:szCs w:val="20"/>
              </w:rPr>
            </w:pPr>
            <w:r>
              <w:rPr>
                <w:rFonts w:eastAsia="Calibri"/>
                <w:bCs/>
                <w:sz w:val="20"/>
                <w:szCs w:val="20"/>
              </w:rPr>
              <w:t>Разработка проекта и плана маркетингового исследования.</w:t>
            </w:r>
          </w:p>
        </w:tc>
        <w:tc>
          <w:tcPr>
            <w:tcW w:w="993" w:type="dxa"/>
            <w:tcBorders>
              <w:bottom w:val="single" w:sz="4" w:space="0" w:color="auto"/>
            </w:tcBorders>
            <w:shd w:val="clear" w:color="auto" w:fill="auto"/>
          </w:tcPr>
          <w:p w14:paraId="7668A3F1" w14:textId="77777777" w:rsidR="00FB54F6" w:rsidRPr="003067B0" w:rsidRDefault="00FB54F6" w:rsidP="00E64427">
            <w:pPr>
              <w:jc w:val="center"/>
              <w:rPr>
                <w:sz w:val="20"/>
                <w:szCs w:val="20"/>
                <w:lang w:val="en-US"/>
              </w:rPr>
            </w:pPr>
            <w:r>
              <w:rPr>
                <w:sz w:val="20"/>
                <w:szCs w:val="20"/>
                <w:lang w:val="en-US"/>
              </w:rPr>
              <w:t>2</w:t>
            </w:r>
          </w:p>
        </w:tc>
      </w:tr>
      <w:tr w:rsidR="00FB54F6" w:rsidRPr="00DE66E0" w14:paraId="2C73F9EC" w14:textId="77777777" w:rsidTr="00FB54F6">
        <w:trPr>
          <w:trHeight w:val="290"/>
        </w:trPr>
        <w:tc>
          <w:tcPr>
            <w:tcW w:w="3164" w:type="dxa"/>
            <w:vMerge/>
            <w:shd w:val="clear" w:color="auto" w:fill="auto"/>
          </w:tcPr>
          <w:p w14:paraId="5546CABF"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17DCF48E" w14:textId="77777777" w:rsidR="00FB54F6" w:rsidRDefault="00FB54F6" w:rsidP="008762D8">
            <w:pPr>
              <w:jc w:val="center"/>
              <w:rPr>
                <w:rFonts w:eastAsia="Calibri"/>
                <w:bCs/>
                <w:sz w:val="20"/>
                <w:szCs w:val="20"/>
              </w:rPr>
            </w:pPr>
            <w:r>
              <w:rPr>
                <w:rFonts w:eastAsia="Calibri"/>
                <w:bCs/>
                <w:sz w:val="20"/>
                <w:szCs w:val="20"/>
              </w:rPr>
              <w:t>2.</w:t>
            </w:r>
          </w:p>
        </w:tc>
        <w:tc>
          <w:tcPr>
            <w:tcW w:w="9899" w:type="dxa"/>
            <w:gridSpan w:val="2"/>
            <w:tcBorders>
              <w:bottom w:val="single" w:sz="4" w:space="0" w:color="auto"/>
            </w:tcBorders>
            <w:shd w:val="clear" w:color="auto" w:fill="auto"/>
          </w:tcPr>
          <w:p w14:paraId="129EA608" w14:textId="77777777" w:rsidR="00FB54F6" w:rsidRDefault="00FB54F6" w:rsidP="00E64427">
            <w:pPr>
              <w:rPr>
                <w:rFonts w:eastAsia="Calibri"/>
                <w:bCs/>
                <w:sz w:val="20"/>
                <w:szCs w:val="20"/>
              </w:rPr>
            </w:pPr>
            <w:r>
              <w:rPr>
                <w:rFonts w:eastAsia="Calibri"/>
                <w:bCs/>
                <w:sz w:val="20"/>
                <w:szCs w:val="20"/>
              </w:rPr>
              <w:t>Разработка анкеты/опросного листа/гайда для маркетингового исследования.</w:t>
            </w:r>
          </w:p>
        </w:tc>
        <w:tc>
          <w:tcPr>
            <w:tcW w:w="993" w:type="dxa"/>
            <w:tcBorders>
              <w:bottom w:val="single" w:sz="4" w:space="0" w:color="auto"/>
            </w:tcBorders>
            <w:shd w:val="clear" w:color="auto" w:fill="auto"/>
          </w:tcPr>
          <w:p w14:paraId="6B544E74" w14:textId="77777777" w:rsidR="00FB54F6" w:rsidRPr="00313257" w:rsidRDefault="00FB54F6" w:rsidP="00E64427">
            <w:pPr>
              <w:jc w:val="center"/>
              <w:rPr>
                <w:sz w:val="20"/>
                <w:szCs w:val="20"/>
              </w:rPr>
            </w:pPr>
            <w:r>
              <w:rPr>
                <w:sz w:val="20"/>
                <w:szCs w:val="20"/>
              </w:rPr>
              <w:t>2</w:t>
            </w:r>
          </w:p>
        </w:tc>
      </w:tr>
      <w:tr w:rsidR="00FB54F6" w:rsidRPr="00DE66E0" w14:paraId="144BE1FA" w14:textId="77777777" w:rsidTr="00FB54F6">
        <w:trPr>
          <w:trHeight w:val="290"/>
        </w:trPr>
        <w:tc>
          <w:tcPr>
            <w:tcW w:w="3164" w:type="dxa"/>
            <w:vMerge/>
            <w:shd w:val="clear" w:color="auto" w:fill="auto"/>
          </w:tcPr>
          <w:p w14:paraId="784797D1"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6D9818E5" w14:textId="77777777" w:rsidR="00FB54F6" w:rsidRDefault="00FB54F6" w:rsidP="008762D8">
            <w:pPr>
              <w:jc w:val="center"/>
              <w:rPr>
                <w:rFonts w:eastAsia="Calibri"/>
                <w:bCs/>
                <w:sz w:val="20"/>
                <w:szCs w:val="20"/>
              </w:rPr>
            </w:pPr>
            <w:r>
              <w:rPr>
                <w:rFonts w:eastAsia="Calibri"/>
                <w:bCs/>
                <w:sz w:val="20"/>
                <w:szCs w:val="20"/>
              </w:rPr>
              <w:t>3.</w:t>
            </w:r>
          </w:p>
        </w:tc>
        <w:tc>
          <w:tcPr>
            <w:tcW w:w="9899" w:type="dxa"/>
            <w:gridSpan w:val="2"/>
            <w:tcBorders>
              <w:bottom w:val="single" w:sz="4" w:space="0" w:color="auto"/>
            </w:tcBorders>
            <w:shd w:val="clear" w:color="auto" w:fill="auto"/>
          </w:tcPr>
          <w:p w14:paraId="7EFFFFA6" w14:textId="77777777" w:rsidR="00FB54F6" w:rsidRDefault="00FB54F6" w:rsidP="00E64427">
            <w:pPr>
              <w:rPr>
                <w:rFonts w:eastAsia="Calibri"/>
                <w:bCs/>
                <w:sz w:val="20"/>
                <w:szCs w:val="20"/>
              </w:rPr>
            </w:pPr>
            <w:r>
              <w:rPr>
                <w:rFonts w:eastAsia="Calibri"/>
                <w:bCs/>
                <w:sz w:val="20"/>
                <w:szCs w:val="20"/>
              </w:rPr>
              <w:t>Осуществление опроса/анкетирования.</w:t>
            </w:r>
          </w:p>
        </w:tc>
        <w:tc>
          <w:tcPr>
            <w:tcW w:w="993" w:type="dxa"/>
            <w:tcBorders>
              <w:bottom w:val="single" w:sz="4" w:space="0" w:color="auto"/>
            </w:tcBorders>
            <w:shd w:val="clear" w:color="auto" w:fill="auto"/>
          </w:tcPr>
          <w:p w14:paraId="3DFF8A40" w14:textId="77777777" w:rsidR="00FB54F6" w:rsidRPr="00313257" w:rsidRDefault="00FB54F6" w:rsidP="00E64427">
            <w:pPr>
              <w:jc w:val="center"/>
              <w:rPr>
                <w:sz w:val="20"/>
                <w:szCs w:val="20"/>
              </w:rPr>
            </w:pPr>
            <w:r>
              <w:rPr>
                <w:sz w:val="20"/>
                <w:szCs w:val="20"/>
              </w:rPr>
              <w:t>2</w:t>
            </w:r>
          </w:p>
        </w:tc>
      </w:tr>
      <w:tr w:rsidR="00FB54F6" w:rsidRPr="00DE66E0" w14:paraId="549C9FE9" w14:textId="77777777" w:rsidTr="00FB54F6">
        <w:trPr>
          <w:trHeight w:val="290"/>
        </w:trPr>
        <w:tc>
          <w:tcPr>
            <w:tcW w:w="3164" w:type="dxa"/>
            <w:vMerge/>
            <w:shd w:val="clear" w:color="auto" w:fill="auto"/>
          </w:tcPr>
          <w:p w14:paraId="3E28F947"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44F0013E" w14:textId="77777777" w:rsidR="00FB54F6" w:rsidRDefault="00FB54F6" w:rsidP="008762D8">
            <w:pPr>
              <w:jc w:val="center"/>
              <w:rPr>
                <w:rFonts w:eastAsia="Calibri"/>
                <w:bCs/>
                <w:sz w:val="20"/>
                <w:szCs w:val="20"/>
              </w:rPr>
            </w:pPr>
            <w:r>
              <w:rPr>
                <w:rFonts w:eastAsia="Calibri"/>
                <w:bCs/>
                <w:sz w:val="20"/>
                <w:szCs w:val="20"/>
              </w:rPr>
              <w:t>4.</w:t>
            </w:r>
          </w:p>
        </w:tc>
        <w:tc>
          <w:tcPr>
            <w:tcW w:w="9899" w:type="dxa"/>
            <w:gridSpan w:val="2"/>
            <w:tcBorders>
              <w:bottom w:val="single" w:sz="4" w:space="0" w:color="auto"/>
            </w:tcBorders>
            <w:shd w:val="clear" w:color="auto" w:fill="auto"/>
          </w:tcPr>
          <w:p w14:paraId="466C894E" w14:textId="77777777" w:rsidR="00FB54F6" w:rsidRDefault="00FB54F6" w:rsidP="00E64427">
            <w:pPr>
              <w:rPr>
                <w:rFonts w:eastAsia="Calibri"/>
                <w:bCs/>
                <w:sz w:val="20"/>
                <w:szCs w:val="20"/>
              </w:rPr>
            </w:pPr>
            <w:r>
              <w:rPr>
                <w:rFonts w:eastAsia="Calibri"/>
                <w:bCs/>
                <w:sz w:val="20"/>
                <w:szCs w:val="20"/>
              </w:rPr>
              <w:t>Обработка результатов исследования.</w:t>
            </w:r>
          </w:p>
        </w:tc>
        <w:tc>
          <w:tcPr>
            <w:tcW w:w="993" w:type="dxa"/>
            <w:tcBorders>
              <w:bottom w:val="single" w:sz="4" w:space="0" w:color="auto"/>
            </w:tcBorders>
            <w:shd w:val="clear" w:color="auto" w:fill="auto"/>
          </w:tcPr>
          <w:p w14:paraId="4CDC50BF" w14:textId="77777777" w:rsidR="00FB54F6" w:rsidRPr="00313257" w:rsidRDefault="00FB54F6" w:rsidP="00E64427">
            <w:pPr>
              <w:jc w:val="center"/>
              <w:rPr>
                <w:sz w:val="20"/>
                <w:szCs w:val="20"/>
              </w:rPr>
            </w:pPr>
            <w:r>
              <w:rPr>
                <w:sz w:val="20"/>
                <w:szCs w:val="20"/>
              </w:rPr>
              <w:t>2</w:t>
            </w:r>
          </w:p>
        </w:tc>
      </w:tr>
      <w:tr w:rsidR="00FB54F6" w:rsidRPr="00DE66E0" w14:paraId="20B02139" w14:textId="77777777" w:rsidTr="00FB54F6">
        <w:trPr>
          <w:trHeight w:val="290"/>
        </w:trPr>
        <w:tc>
          <w:tcPr>
            <w:tcW w:w="3164" w:type="dxa"/>
            <w:vMerge/>
            <w:shd w:val="clear" w:color="auto" w:fill="auto"/>
          </w:tcPr>
          <w:p w14:paraId="17AF83BD"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435DB82F" w14:textId="77777777" w:rsidR="00FB54F6" w:rsidRDefault="00FB54F6" w:rsidP="008762D8">
            <w:pPr>
              <w:jc w:val="center"/>
              <w:rPr>
                <w:rFonts w:eastAsia="Calibri"/>
                <w:bCs/>
                <w:sz w:val="20"/>
                <w:szCs w:val="20"/>
              </w:rPr>
            </w:pPr>
            <w:r>
              <w:rPr>
                <w:rFonts w:eastAsia="Calibri"/>
                <w:bCs/>
                <w:sz w:val="20"/>
                <w:szCs w:val="20"/>
              </w:rPr>
              <w:t>5.</w:t>
            </w:r>
          </w:p>
        </w:tc>
        <w:tc>
          <w:tcPr>
            <w:tcW w:w="9899" w:type="dxa"/>
            <w:gridSpan w:val="2"/>
            <w:tcBorders>
              <w:bottom w:val="single" w:sz="4" w:space="0" w:color="auto"/>
            </w:tcBorders>
            <w:shd w:val="clear" w:color="auto" w:fill="auto"/>
          </w:tcPr>
          <w:p w14:paraId="7D6FCAB2" w14:textId="77777777" w:rsidR="00FB54F6" w:rsidRDefault="00FB54F6" w:rsidP="00E64427">
            <w:pPr>
              <w:rPr>
                <w:rFonts w:eastAsia="Calibri"/>
                <w:bCs/>
                <w:sz w:val="20"/>
                <w:szCs w:val="20"/>
              </w:rPr>
            </w:pPr>
            <w:r>
              <w:rPr>
                <w:rFonts w:eastAsia="Calibri"/>
                <w:bCs/>
                <w:sz w:val="20"/>
                <w:szCs w:val="20"/>
              </w:rPr>
              <w:t>Подготовка отчета об исследовании.</w:t>
            </w:r>
          </w:p>
        </w:tc>
        <w:tc>
          <w:tcPr>
            <w:tcW w:w="993" w:type="dxa"/>
            <w:tcBorders>
              <w:bottom w:val="single" w:sz="4" w:space="0" w:color="auto"/>
            </w:tcBorders>
            <w:shd w:val="clear" w:color="auto" w:fill="auto"/>
          </w:tcPr>
          <w:p w14:paraId="44C016E2" w14:textId="77777777" w:rsidR="00FB54F6" w:rsidRPr="003067B0" w:rsidRDefault="00FB54F6" w:rsidP="00E64427">
            <w:pPr>
              <w:jc w:val="center"/>
              <w:rPr>
                <w:sz w:val="20"/>
                <w:szCs w:val="20"/>
                <w:lang w:val="en-US"/>
              </w:rPr>
            </w:pPr>
            <w:r>
              <w:rPr>
                <w:sz w:val="20"/>
                <w:szCs w:val="20"/>
                <w:lang w:val="en-US"/>
              </w:rPr>
              <w:t>2</w:t>
            </w:r>
          </w:p>
        </w:tc>
      </w:tr>
      <w:tr w:rsidR="00FB54F6" w:rsidRPr="00DE66E0" w14:paraId="77C73E25" w14:textId="77777777" w:rsidTr="00FB54F6">
        <w:trPr>
          <w:trHeight w:val="290"/>
        </w:trPr>
        <w:tc>
          <w:tcPr>
            <w:tcW w:w="3164" w:type="dxa"/>
            <w:vMerge/>
            <w:tcBorders>
              <w:bottom w:val="single" w:sz="4" w:space="0" w:color="auto"/>
            </w:tcBorders>
            <w:shd w:val="clear" w:color="auto" w:fill="auto"/>
          </w:tcPr>
          <w:p w14:paraId="1FF74F6A" w14:textId="77777777" w:rsidR="00FB54F6" w:rsidRPr="00DE66E0" w:rsidRDefault="00FB54F6" w:rsidP="00E64427">
            <w:pPr>
              <w:jc w:val="center"/>
              <w:rPr>
                <w:rFonts w:eastAsia="Calibri"/>
                <w:b/>
                <w:bCs/>
                <w:sz w:val="20"/>
                <w:szCs w:val="20"/>
              </w:rPr>
            </w:pPr>
          </w:p>
        </w:tc>
        <w:tc>
          <w:tcPr>
            <w:tcW w:w="540" w:type="dxa"/>
            <w:gridSpan w:val="3"/>
            <w:tcBorders>
              <w:bottom w:val="single" w:sz="4" w:space="0" w:color="auto"/>
            </w:tcBorders>
            <w:shd w:val="clear" w:color="auto" w:fill="auto"/>
          </w:tcPr>
          <w:p w14:paraId="6DAE68D3" w14:textId="77777777" w:rsidR="00FB54F6" w:rsidRDefault="00FB54F6" w:rsidP="008762D8">
            <w:pPr>
              <w:jc w:val="center"/>
              <w:rPr>
                <w:rFonts w:eastAsia="Calibri"/>
                <w:bCs/>
                <w:sz w:val="20"/>
                <w:szCs w:val="20"/>
              </w:rPr>
            </w:pPr>
            <w:r>
              <w:rPr>
                <w:rFonts w:eastAsia="Calibri"/>
                <w:bCs/>
                <w:sz w:val="20"/>
                <w:szCs w:val="20"/>
              </w:rPr>
              <w:t>6.</w:t>
            </w:r>
          </w:p>
        </w:tc>
        <w:tc>
          <w:tcPr>
            <w:tcW w:w="9899" w:type="dxa"/>
            <w:gridSpan w:val="2"/>
            <w:tcBorders>
              <w:bottom w:val="single" w:sz="4" w:space="0" w:color="auto"/>
            </w:tcBorders>
            <w:shd w:val="clear" w:color="auto" w:fill="auto"/>
          </w:tcPr>
          <w:p w14:paraId="56F86641" w14:textId="77777777" w:rsidR="00FB54F6" w:rsidRDefault="00FB54F6" w:rsidP="00E64427">
            <w:pPr>
              <w:rPr>
                <w:rFonts w:eastAsia="Calibri"/>
                <w:bCs/>
                <w:sz w:val="20"/>
                <w:szCs w:val="20"/>
              </w:rPr>
            </w:pPr>
            <w:r>
              <w:rPr>
                <w:rFonts w:eastAsia="Calibri"/>
                <w:bCs/>
                <w:sz w:val="20"/>
                <w:szCs w:val="20"/>
              </w:rPr>
              <w:t>Проведение презентации результатов исследования.</w:t>
            </w:r>
          </w:p>
        </w:tc>
        <w:tc>
          <w:tcPr>
            <w:tcW w:w="993" w:type="dxa"/>
            <w:tcBorders>
              <w:bottom w:val="single" w:sz="4" w:space="0" w:color="auto"/>
            </w:tcBorders>
            <w:shd w:val="clear" w:color="auto" w:fill="auto"/>
          </w:tcPr>
          <w:p w14:paraId="1277B258" w14:textId="77777777" w:rsidR="00FB54F6" w:rsidRPr="00313257" w:rsidRDefault="00FB54F6" w:rsidP="00E64427">
            <w:pPr>
              <w:jc w:val="center"/>
              <w:rPr>
                <w:sz w:val="20"/>
                <w:szCs w:val="20"/>
              </w:rPr>
            </w:pPr>
            <w:r>
              <w:rPr>
                <w:sz w:val="20"/>
                <w:szCs w:val="20"/>
              </w:rPr>
              <w:t>2</w:t>
            </w:r>
          </w:p>
        </w:tc>
      </w:tr>
      <w:tr w:rsidR="00FB54F6" w:rsidRPr="00DE66E0" w14:paraId="0657BAB3" w14:textId="77777777" w:rsidTr="00FB54F6">
        <w:trPr>
          <w:trHeight w:val="290"/>
        </w:trPr>
        <w:tc>
          <w:tcPr>
            <w:tcW w:w="3164" w:type="dxa"/>
            <w:vMerge w:val="restart"/>
            <w:shd w:val="clear" w:color="auto" w:fill="auto"/>
          </w:tcPr>
          <w:p w14:paraId="31A7F9BE" w14:textId="77777777" w:rsidR="00FB54F6" w:rsidRPr="00DE66E0" w:rsidRDefault="00FB54F6" w:rsidP="008762D8">
            <w:pPr>
              <w:jc w:val="center"/>
              <w:rPr>
                <w:rFonts w:eastAsia="Calibri"/>
                <w:b/>
                <w:bCs/>
                <w:sz w:val="20"/>
                <w:szCs w:val="20"/>
              </w:rPr>
            </w:pPr>
            <w:r w:rsidRPr="008762D8">
              <w:rPr>
                <w:rFonts w:eastAsia="Calibri"/>
                <w:b/>
                <w:bCs/>
                <w:sz w:val="20"/>
                <w:szCs w:val="20"/>
              </w:rPr>
              <w:t>Тема 1.3. Анализ рынка</w:t>
            </w:r>
          </w:p>
        </w:tc>
        <w:tc>
          <w:tcPr>
            <w:tcW w:w="10439" w:type="dxa"/>
            <w:gridSpan w:val="5"/>
            <w:tcBorders>
              <w:bottom w:val="single" w:sz="4" w:space="0" w:color="auto"/>
            </w:tcBorders>
            <w:shd w:val="clear" w:color="auto" w:fill="auto"/>
          </w:tcPr>
          <w:p w14:paraId="1424C1DF"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tcBorders>
              <w:bottom w:val="single" w:sz="4" w:space="0" w:color="auto"/>
            </w:tcBorders>
            <w:shd w:val="clear" w:color="auto" w:fill="auto"/>
          </w:tcPr>
          <w:p w14:paraId="612E454D" w14:textId="77777777" w:rsidR="00FB54F6" w:rsidRPr="00B813FC" w:rsidRDefault="00FB54F6" w:rsidP="008762D8">
            <w:pPr>
              <w:jc w:val="center"/>
              <w:rPr>
                <w:b/>
                <w:sz w:val="20"/>
                <w:szCs w:val="20"/>
              </w:rPr>
            </w:pPr>
            <w:r w:rsidRPr="00B813FC">
              <w:rPr>
                <w:b/>
                <w:sz w:val="20"/>
                <w:szCs w:val="20"/>
              </w:rPr>
              <w:t>6</w:t>
            </w:r>
          </w:p>
        </w:tc>
      </w:tr>
      <w:tr w:rsidR="00FB54F6" w:rsidRPr="00DE66E0" w14:paraId="5DE6E96C" w14:textId="77777777" w:rsidTr="00FB54F6">
        <w:trPr>
          <w:trHeight w:val="290"/>
        </w:trPr>
        <w:tc>
          <w:tcPr>
            <w:tcW w:w="3164" w:type="dxa"/>
            <w:vMerge/>
            <w:shd w:val="clear" w:color="auto" w:fill="auto"/>
          </w:tcPr>
          <w:p w14:paraId="6EA2179A" w14:textId="77777777" w:rsidR="00FB54F6" w:rsidRPr="00DE66E0" w:rsidRDefault="00FB54F6" w:rsidP="008762D8">
            <w:pPr>
              <w:jc w:val="center"/>
              <w:rPr>
                <w:rFonts w:eastAsia="Calibri"/>
                <w:b/>
                <w:bCs/>
                <w:sz w:val="20"/>
                <w:szCs w:val="20"/>
              </w:rPr>
            </w:pPr>
          </w:p>
        </w:tc>
        <w:tc>
          <w:tcPr>
            <w:tcW w:w="540" w:type="dxa"/>
            <w:gridSpan w:val="3"/>
            <w:tcBorders>
              <w:bottom w:val="single" w:sz="4" w:space="0" w:color="auto"/>
            </w:tcBorders>
            <w:shd w:val="clear" w:color="auto" w:fill="auto"/>
          </w:tcPr>
          <w:p w14:paraId="5B706016"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tcBorders>
              <w:bottom w:val="single" w:sz="4" w:space="0" w:color="auto"/>
            </w:tcBorders>
            <w:shd w:val="clear" w:color="auto" w:fill="auto"/>
          </w:tcPr>
          <w:p w14:paraId="012310A0" w14:textId="77777777" w:rsidR="00FB54F6" w:rsidRDefault="00FB54F6" w:rsidP="008762D8">
            <w:pPr>
              <w:rPr>
                <w:rFonts w:eastAsia="Calibri"/>
                <w:bCs/>
                <w:sz w:val="20"/>
                <w:szCs w:val="20"/>
              </w:rPr>
            </w:pPr>
            <w:r w:rsidRPr="008762D8">
              <w:rPr>
                <w:rFonts w:eastAsia="Calibri"/>
                <w:bCs/>
                <w:sz w:val="20"/>
                <w:szCs w:val="20"/>
              </w:rPr>
              <w:t xml:space="preserve">Сегментирование рынка. Оценка спроса. Прогнозирование успешности продвижения. Исследование потребительских предпочтений и процесса принятия решения. </w:t>
            </w:r>
          </w:p>
        </w:tc>
        <w:tc>
          <w:tcPr>
            <w:tcW w:w="993" w:type="dxa"/>
            <w:tcBorders>
              <w:bottom w:val="single" w:sz="4" w:space="0" w:color="auto"/>
            </w:tcBorders>
            <w:shd w:val="clear" w:color="auto" w:fill="auto"/>
          </w:tcPr>
          <w:p w14:paraId="39417B6E" w14:textId="77777777" w:rsidR="00FB54F6" w:rsidRPr="00313257" w:rsidRDefault="00FB54F6" w:rsidP="008762D8">
            <w:pPr>
              <w:jc w:val="center"/>
              <w:rPr>
                <w:sz w:val="20"/>
                <w:szCs w:val="20"/>
              </w:rPr>
            </w:pPr>
            <w:r>
              <w:rPr>
                <w:sz w:val="20"/>
                <w:szCs w:val="20"/>
              </w:rPr>
              <w:t>2</w:t>
            </w:r>
          </w:p>
        </w:tc>
      </w:tr>
      <w:tr w:rsidR="00FB54F6" w:rsidRPr="00DE66E0" w14:paraId="6BAFD0D8" w14:textId="77777777" w:rsidTr="00FB54F6">
        <w:trPr>
          <w:trHeight w:val="290"/>
        </w:trPr>
        <w:tc>
          <w:tcPr>
            <w:tcW w:w="3164" w:type="dxa"/>
            <w:vMerge/>
            <w:shd w:val="clear" w:color="auto" w:fill="auto"/>
          </w:tcPr>
          <w:p w14:paraId="7E95B5F0" w14:textId="77777777" w:rsidR="00FB54F6" w:rsidRPr="00DE66E0" w:rsidRDefault="00FB54F6" w:rsidP="008762D8">
            <w:pPr>
              <w:jc w:val="center"/>
              <w:rPr>
                <w:rFonts w:eastAsia="Calibri"/>
                <w:b/>
                <w:bCs/>
                <w:sz w:val="20"/>
                <w:szCs w:val="20"/>
              </w:rPr>
            </w:pPr>
          </w:p>
        </w:tc>
        <w:tc>
          <w:tcPr>
            <w:tcW w:w="10439" w:type="dxa"/>
            <w:gridSpan w:val="5"/>
            <w:tcBorders>
              <w:bottom w:val="single" w:sz="4" w:space="0" w:color="auto"/>
            </w:tcBorders>
            <w:shd w:val="clear" w:color="auto" w:fill="auto"/>
          </w:tcPr>
          <w:p w14:paraId="5071B2FF" w14:textId="77777777" w:rsidR="00FB54F6" w:rsidRPr="007E3977" w:rsidRDefault="00FB54F6" w:rsidP="008762D8">
            <w:r w:rsidRPr="009E34B3">
              <w:rPr>
                <w:rFonts w:eastAsia="Calibri"/>
                <w:b/>
                <w:bCs/>
                <w:sz w:val="20"/>
                <w:szCs w:val="20"/>
              </w:rPr>
              <w:t>Практические работы</w:t>
            </w:r>
          </w:p>
        </w:tc>
        <w:tc>
          <w:tcPr>
            <w:tcW w:w="993" w:type="dxa"/>
            <w:tcBorders>
              <w:bottom w:val="single" w:sz="4" w:space="0" w:color="auto"/>
            </w:tcBorders>
            <w:shd w:val="clear" w:color="auto" w:fill="auto"/>
          </w:tcPr>
          <w:p w14:paraId="34ECAF63" w14:textId="77777777" w:rsidR="00FB54F6" w:rsidRPr="008B1394" w:rsidRDefault="00FB54F6" w:rsidP="008762D8">
            <w:pPr>
              <w:jc w:val="center"/>
              <w:rPr>
                <w:b/>
                <w:bCs/>
                <w:sz w:val="20"/>
                <w:szCs w:val="20"/>
              </w:rPr>
            </w:pPr>
            <w:r w:rsidRPr="008B1394">
              <w:rPr>
                <w:b/>
                <w:bCs/>
                <w:sz w:val="20"/>
                <w:szCs w:val="20"/>
              </w:rPr>
              <w:t>4</w:t>
            </w:r>
          </w:p>
        </w:tc>
      </w:tr>
      <w:tr w:rsidR="00FB54F6" w:rsidRPr="00DE66E0" w14:paraId="47FF46D9" w14:textId="77777777" w:rsidTr="00FB54F6">
        <w:trPr>
          <w:trHeight w:val="290"/>
        </w:trPr>
        <w:tc>
          <w:tcPr>
            <w:tcW w:w="3164" w:type="dxa"/>
            <w:vMerge/>
            <w:shd w:val="clear" w:color="auto" w:fill="auto"/>
          </w:tcPr>
          <w:p w14:paraId="52EBD20C" w14:textId="77777777" w:rsidR="00FB54F6" w:rsidRPr="00DE66E0" w:rsidRDefault="00FB54F6" w:rsidP="008762D8">
            <w:pPr>
              <w:jc w:val="center"/>
              <w:rPr>
                <w:rFonts w:eastAsia="Calibri"/>
                <w:b/>
                <w:bCs/>
                <w:sz w:val="20"/>
                <w:szCs w:val="20"/>
              </w:rPr>
            </w:pPr>
          </w:p>
        </w:tc>
        <w:tc>
          <w:tcPr>
            <w:tcW w:w="540" w:type="dxa"/>
            <w:gridSpan w:val="3"/>
            <w:tcBorders>
              <w:bottom w:val="single" w:sz="4" w:space="0" w:color="auto"/>
            </w:tcBorders>
            <w:shd w:val="clear" w:color="auto" w:fill="auto"/>
          </w:tcPr>
          <w:p w14:paraId="3BE5FFA2"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tcBorders>
              <w:bottom w:val="single" w:sz="4" w:space="0" w:color="auto"/>
            </w:tcBorders>
            <w:shd w:val="clear" w:color="auto" w:fill="auto"/>
          </w:tcPr>
          <w:p w14:paraId="018CCB90" w14:textId="77777777" w:rsidR="00FB54F6" w:rsidRPr="008762D8" w:rsidRDefault="00FB54F6" w:rsidP="008762D8">
            <w:pPr>
              <w:rPr>
                <w:rFonts w:eastAsia="Calibri"/>
                <w:bCs/>
                <w:sz w:val="20"/>
                <w:szCs w:val="20"/>
              </w:rPr>
            </w:pPr>
            <w:r w:rsidRPr="008762D8">
              <w:rPr>
                <w:rFonts w:eastAsia="Calibri"/>
                <w:bCs/>
                <w:sz w:val="20"/>
                <w:szCs w:val="20"/>
              </w:rPr>
              <w:t>Проведение сегментирования рынка.</w:t>
            </w:r>
          </w:p>
        </w:tc>
        <w:tc>
          <w:tcPr>
            <w:tcW w:w="993" w:type="dxa"/>
            <w:tcBorders>
              <w:bottom w:val="single" w:sz="4" w:space="0" w:color="auto"/>
            </w:tcBorders>
            <w:shd w:val="clear" w:color="auto" w:fill="auto"/>
          </w:tcPr>
          <w:p w14:paraId="116A0166" w14:textId="77777777" w:rsidR="00FB54F6" w:rsidRPr="00313257" w:rsidRDefault="00FB54F6" w:rsidP="008762D8">
            <w:pPr>
              <w:jc w:val="center"/>
              <w:rPr>
                <w:sz w:val="20"/>
                <w:szCs w:val="20"/>
              </w:rPr>
            </w:pPr>
            <w:r>
              <w:rPr>
                <w:sz w:val="20"/>
                <w:szCs w:val="20"/>
              </w:rPr>
              <w:t>2</w:t>
            </w:r>
          </w:p>
        </w:tc>
      </w:tr>
      <w:tr w:rsidR="00FB54F6" w:rsidRPr="00DE66E0" w14:paraId="07740DF0" w14:textId="77777777" w:rsidTr="00FB54F6">
        <w:trPr>
          <w:trHeight w:val="290"/>
        </w:trPr>
        <w:tc>
          <w:tcPr>
            <w:tcW w:w="3164" w:type="dxa"/>
            <w:vMerge/>
            <w:shd w:val="clear" w:color="auto" w:fill="auto"/>
          </w:tcPr>
          <w:p w14:paraId="274DDB19" w14:textId="77777777" w:rsidR="00FB54F6" w:rsidRPr="00DE66E0" w:rsidRDefault="00FB54F6" w:rsidP="008762D8">
            <w:pPr>
              <w:jc w:val="center"/>
              <w:rPr>
                <w:rFonts w:eastAsia="Calibri"/>
                <w:b/>
                <w:bCs/>
                <w:sz w:val="20"/>
                <w:szCs w:val="20"/>
              </w:rPr>
            </w:pPr>
          </w:p>
        </w:tc>
        <w:tc>
          <w:tcPr>
            <w:tcW w:w="540" w:type="dxa"/>
            <w:gridSpan w:val="3"/>
            <w:tcBorders>
              <w:bottom w:val="single" w:sz="4" w:space="0" w:color="auto"/>
            </w:tcBorders>
            <w:shd w:val="clear" w:color="auto" w:fill="auto"/>
          </w:tcPr>
          <w:p w14:paraId="70DB0B39" w14:textId="77777777" w:rsidR="00FB54F6" w:rsidRDefault="00FB54F6" w:rsidP="008762D8">
            <w:pPr>
              <w:jc w:val="center"/>
              <w:rPr>
                <w:rFonts w:eastAsia="Calibri"/>
                <w:bCs/>
                <w:sz w:val="20"/>
                <w:szCs w:val="20"/>
              </w:rPr>
            </w:pPr>
            <w:r>
              <w:rPr>
                <w:rFonts w:eastAsia="Calibri"/>
                <w:bCs/>
                <w:sz w:val="20"/>
                <w:szCs w:val="20"/>
              </w:rPr>
              <w:t>2.</w:t>
            </w:r>
          </w:p>
        </w:tc>
        <w:tc>
          <w:tcPr>
            <w:tcW w:w="9899" w:type="dxa"/>
            <w:gridSpan w:val="2"/>
            <w:tcBorders>
              <w:bottom w:val="single" w:sz="4" w:space="0" w:color="auto"/>
            </w:tcBorders>
            <w:shd w:val="clear" w:color="auto" w:fill="auto"/>
          </w:tcPr>
          <w:p w14:paraId="1E4A6BF1" w14:textId="77777777" w:rsidR="00FB54F6" w:rsidRPr="008762D8" w:rsidRDefault="00FB54F6" w:rsidP="008762D8">
            <w:pPr>
              <w:rPr>
                <w:rFonts w:eastAsia="Calibri"/>
                <w:bCs/>
                <w:sz w:val="20"/>
                <w:szCs w:val="20"/>
              </w:rPr>
            </w:pPr>
            <w:r w:rsidRPr="008762D8">
              <w:rPr>
                <w:rFonts w:eastAsia="Calibri"/>
                <w:bCs/>
                <w:sz w:val="20"/>
                <w:szCs w:val="20"/>
              </w:rPr>
              <w:t>Выявление потребительских предпочтений.</w:t>
            </w:r>
          </w:p>
        </w:tc>
        <w:tc>
          <w:tcPr>
            <w:tcW w:w="993" w:type="dxa"/>
            <w:tcBorders>
              <w:bottom w:val="single" w:sz="4" w:space="0" w:color="auto"/>
            </w:tcBorders>
            <w:shd w:val="clear" w:color="auto" w:fill="auto"/>
          </w:tcPr>
          <w:p w14:paraId="281BB520" w14:textId="77777777" w:rsidR="00FB54F6" w:rsidRPr="00313257" w:rsidRDefault="00FB54F6" w:rsidP="008762D8">
            <w:pPr>
              <w:jc w:val="center"/>
              <w:rPr>
                <w:sz w:val="20"/>
                <w:szCs w:val="20"/>
              </w:rPr>
            </w:pPr>
            <w:r>
              <w:rPr>
                <w:sz w:val="20"/>
                <w:szCs w:val="20"/>
              </w:rPr>
              <w:t>2</w:t>
            </w:r>
          </w:p>
        </w:tc>
      </w:tr>
      <w:tr w:rsidR="00FB54F6" w:rsidRPr="00DE66E0" w14:paraId="42377591" w14:textId="77777777" w:rsidTr="00FB54F6">
        <w:trPr>
          <w:trHeight w:val="290"/>
        </w:trPr>
        <w:tc>
          <w:tcPr>
            <w:tcW w:w="3164" w:type="dxa"/>
            <w:vMerge w:val="restart"/>
            <w:shd w:val="clear" w:color="auto" w:fill="auto"/>
          </w:tcPr>
          <w:p w14:paraId="0A477187" w14:textId="77777777" w:rsidR="00FB54F6" w:rsidRPr="00DE66E0" w:rsidRDefault="00FB54F6" w:rsidP="008762D8">
            <w:pPr>
              <w:jc w:val="center"/>
              <w:rPr>
                <w:rFonts w:eastAsia="Calibri"/>
                <w:b/>
                <w:bCs/>
                <w:sz w:val="20"/>
                <w:szCs w:val="20"/>
              </w:rPr>
            </w:pPr>
            <w:r>
              <w:rPr>
                <w:rFonts w:eastAsia="Calibri"/>
                <w:b/>
                <w:bCs/>
                <w:sz w:val="20"/>
                <w:szCs w:val="20"/>
              </w:rPr>
              <w:t xml:space="preserve">Тема 1.4. </w:t>
            </w:r>
            <w:r w:rsidRPr="008762D8">
              <w:rPr>
                <w:rFonts w:eastAsia="Calibri"/>
                <w:b/>
                <w:bCs/>
                <w:sz w:val="20"/>
                <w:szCs w:val="20"/>
              </w:rPr>
              <w:t>SWOT-анализ и PEST-анализ</w:t>
            </w:r>
          </w:p>
        </w:tc>
        <w:tc>
          <w:tcPr>
            <w:tcW w:w="10439" w:type="dxa"/>
            <w:gridSpan w:val="5"/>
            <w:tcBorders>
              <w:bottom w:val="single" w:sz="4" w:space="0" w:color="auto"/>
            </w:tcBorders>
            <w:shd w:val="clear" w:color="auto" w:fill="auto"/>
          </w:tcPr>
          <w:p w14:paraId="71DB0A80"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tcBorders>
              <w:bottom w:val="single" w:sz="4" w:space="0" w:color="auto"/>
            </w:tcBorders>
            <w:shd w:val="clear" w:color="auto" w:fill="auto"/>
          </w:tcPr>
          <w:p w14:paraId="7B2ED51F" w14:textId="77777777" w:rsidR="00FB54F6" w:rsidRPr="00B813FC" w:rsidRDefault="00FB54F6" w:rsidP="008762D8">
            <w:pPr>
              <w:jc w:val="center"/>
              <w:rPr>
                <w:b/>
                <w:sz w:val="20"/>
                <w:szCs w:val="20"/>
              </w:rPr>
            </w:pPr>
            <w:r w:rsidRPr="00B813FC">
              <w:rPr>
                <w:b/>
                <w:sz w:val="20"/>
                <w:szCs w:val="20"/>
              </w:rPr>
              <w:t>14</w:t>
            </w:r>
          </w:p>
        </w:tc>
      </w:tr>
      <w:tr w:rsidR="00FB54F6" w:rsidRPr="00DE66E0" w14:paraId="52BBC2C6" w14:textId="77777777" w:rsidTr="00FB54F6">
        <w:trPr>
          <w:trHeight w:val="1150"/>
        </w:trPr>
        <w:tc>
          <w:tcPr>
            <w:tcW w:w="3164" w:type="dxa"/>
            <w:vMerge/>
            <w:shd w:val="clear" w:color="auto" w:fill="auto"/>
          </w:tcPr>
          <w:p w14:paraId="64A61EBB" w14:textId="77777777" w:rsidR="00FB54F6" w:rsidRPr="007E3977" w:rsidRDefault="00FB54F6" w:rsidP="008762D8">
            <w:pPr>
              <w:jc w:val="center"/>
              <w:rPr>
                <w:b/>
              </w:rPr>
            </w:pPr>
          </w:p>
        </w:tc>
        <w:tc>
          <w:tcPr>
            <w:tcW w:w="540" w:type="dxa"/>
            <w:gridSpan w:val="3"/>
            <w:shd w:val="clear" w:color="auto" w:fill="auto"/>
          </w:tcPr>
          <w:p w14:paraId="53F5CAB8"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176EC612" w14:textId="77777777" w:rsidR="00FB54F6" w:rsidRDefault="00FB54F6" w:rsidP="008762D8">
            <w:pPr>
              <w:rPr>
                <w:rFonts w:eastAsia="Calibri"/>
                <w:bCs/>
                <w:sz w:val="20"/>
                <w:szCs w:val="20"/>
              </w:rPr>
            </w:pPr>
            <w:r w:rsidRPr="008762D8">
              <w:rPr>
                <w:rFonts w:eastAsia="Calibri"/>
                <w:bCs/>
                <w:sz w:val="20"/>
                <w:szCs w:val="20"/>
              </w:rPr>
              <w:t xml:space="preserve">Понятие маркетинговых инструментов. SWOT-анализ как инструмент, используемый для оценки факторов и явлений, влияющих на предприятие. </w:t>
            </w:r>
          </w:p>
          <w:p w14:paraId="0FB1501F" w14:textId="77777777" w:rsidR="00FB54F6" w:rsidRDefault="00FB54F6" w:rsidP="008762D8">
            <w:pPr>
              <w:rPr>
                <w:rFonts w:eastAsia="Calibri"/>
                <w:bCs/>
                <w:sz w:val="20"/>
                <w:szCs w:val="20"/>
              </w:rPr>
            </w:pPr>
            <w:r w:rsidRPr="008762D8">
              <w:rPr>
                <w:rFonts w:eastAsia="Calibri"/>
                <w:bCs/>
                <w:sz w:val="20"/>
                <w:szCs w:val="20"/>
              </w:rPr>
              <w:t>PEST-анализ как инструмент, предназначенный для выявления политических, экономических, социальных и технологических  аспектов внешней среды, которые влияют на бизнес компании.</w:t>
            </w:r>
          </w:p>
          <w:p w14:paraId="205B75DA" w14:textId="77777777" w:rsidR="00FB54F6" w:rsidRDefault="00FB54F6" w:rsidP="008762D8">
            <w:pPr>
              <w:rPr>
                <w:rFonts w:eastAsia="Calibri"/>
                <w:bCs/>
                <w:sz w:val="20"/>
                <w:szCs w:val="20"/>
              </w:rPr>
            </w:pPr>
            <w:r w:rsidRPr="008762D8">
              <w:rPr>
                <w:rFonts w:eastAsia="Calibri"/>
                <w:bCs/>
                <w:sz w:val="20"/>
                <w:szCs w:val="20"/>
              </w:rPr>
              <w:t>Использование анализов в практической деятельности.</w:t>
            </w:r>
          </w:p>
        </w:tc>
        <w:tc>
          <w:tcPr>
            <w:tcW w:w="993" w:type="dxa"/>
            <w:shd w:val="clear" w:color="auto" w:fill="auto"/>
          </w:tcPr>
          <w:p w14:paraId="6FC4F5B3" w14:textId="77777777" w:rsidR="00FB54F6" w:rsidRPr="00313257" w:rsidRDefault="00FB54F6" w:rsidP="008762D8">
            <w:pPr>
              <w:jc w:val="center"/>
              <w:rPr>
                <w:sz w:val="20"/>
                <w:szCs w:val="20"/>
              </w:rPr>
            </w:pPr>
            <w:r>
              <w:rPr>
                <w:sz w:val="20"/>
                <w:szCs w:val="20"/>
              </w:rPr>
              <w:t>6</w:t>
            </w:r>
          </w:p>
        </w:tc>
      </w:tr>
      <w:tr w:rsidR="00FB54F6" w:rsidRPr="00DE66E0" w14:paraId="62BE0946" w14:textId="77777777" w:rsidTr="00FB54F6">
        <w:trPr>
          <w:trHeight w:val="290"/>
        </w:trPr>
        <w:tc>
          <w:tcPr>
            <w:tcW w:w="3164" w:type="dxa"/>
            <w:vMerge/>
            <w:shd w:val="clear" w:color="auto" w:fill="auto"/>
          </w:tcPr>
          <w:p w14:paraId="082C15A7" w14:textId="77777777" w:rsidR="00FB54F6" w:rsidRPr="00DE66E0" w:rsidRDefault="00FB54F6" w:rsidP="008762D8">
            <w:pPr>
              <w:jc w:val="center"/>
              <w:rPr>
                <w:rFonts w:eastAsia="Calibri"/>
                <w:b/>
                <w:bCs/>
                <w:sz w:val="20"/>
                <w:szCs w:val="20"/>
              </w:rPr>
            </w:pPr>
          </w:p>
        </w:tc>
        <w:tc>
          <w:tcPr>
            <w:tcW w:w="10439" w:type="dxa"/>
            <w:gridSpan w:val="5"/>
            <w:tcBorders>
              <w:bottom w:val="single" w:sz="4" w:space="0" w:color="auto"/>
            </w:tcBorders>
            <w:shd w:val="clear" w:color="auto" w:fill="auto"/>
          </w:tcPr>
          <w:p w14:paraId="1E47547A" w14:textId="77777777" w:rsidR="00FB54F6" w:rsidRPr="007E3977" w:rsidRDefault="00FB54F6" w:rsidP="008762D8">
            <w:r w:rsidRPr="009E34B3">
              <w:rPr>
                <w:rFonts w:eastAsia="Calibri"/>
                <w:b/>
                <w:bCs/>
                <w:sz w:val="20"/>
                <w:szCs w:val="20"/>
              </w:rPr>
              <w:t>Практические работы</w:t>
            </w:r>
          </w:p>
        </w:tc>
        <w:tc>
          <w:tcPr>
            <w:tcW w:w="993" w:type="dxa"/>
            <w:tcBorders>
              <w:bottom w:val="single" w:sz="4" w:space="0" w:color="auto"/>
            </w:tcBorders>
            <w:shd w:val="clear" w:color="auto" w:fill="auto"/>
          </w:tcPr>
          <w:p w14:paraId="318097A0" w14:textId="77777777" w:rsidR="00FB54F6" w:rsidRPr="008B1394" w:rsidRDefault="00FB54F6" w:rsidP="008762D8">
            <w:pPr>
              <w:jc w:val="center"/>
              <w:rPr>
                <w:b/>
                <w:bCs/>
                <w:sz w:val="20"/>
                <w:szCs w:val="20"/>
              </w:rPr>
            </w:pPr>
            <w:r w:rsidRPr="008B1394">
              <w:rPr>
                <w:b/>
                <w:bCs/>
                <w:sz w:val="20"/>
                <w:szCs w:val="20"/>
              </w:rPr>
              <w:t>8</w:t>
            </w:r>
          </w:p>
        </w:tc>
      </w:tr>
      <w:tr w:rsidR="00FB54F6" w:rsidRPr="00DE66E0" w14:paraId="6100B76E" w14:textId="77777777" w:rsidTr="00FB54F6">
        <w:trPr>
          <w:trHeight w:val="290"/>
        </w:trPr>
        <w:tc>
          <w:tcPr>
            <w:tcW w:w="3164" w:type="dxa"/>
            <w:vMerge/>
            <w:shd w:val="clear" w:color="auto" w:fill="auto"/>
          </w:tcPr>
          <w:p w14:paraId="2F76BB11" w14:textId="77777777" w:rsidR="00FB54F6" w:rsidRPr="00DE66E0" w:rsidRDefault="00FB54F6" w:rsidP="008762D8">
            <w:pPr>
              <w:jc w:val="center"/>
              <w:rPr>
                <w:rFonts w:eastAsia="Calibri"/>
                <w:b/>
                <w:bCs/>
                <w:sz w:val="20"/>
                <w:szCs w:val="20"/>
              </w:rPr>
            </w:pPr>
          </w:p>
        </w:tc>
        <w:tc>
          <w:tcPr>
            <w:tcW w:w="540" w:type="dxa"/>
            <w:gridSpan w:val="3"/>
            <w:tcBorders>
              <w:bottom w:val="single" w:sz="4" w:space="0" w:color="auto"/>
            </w:tcBorders>
            <w:shd w:val="clear" w:color="auto" w:fill="auto"/>
          </w:tcPr>
          <w:p w14:paraId="78F33F95"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tcBorders>
              <w:bottom w:val="single" w:sz="4" w:space="0" w:color="auto"/>
            </w:tcBorders>
            <w:shd w:val="clear" w:color="auto" w:fill="auto"/>
          </w:tcPr>
          <w:p w14:paraId="26DB311D" w14:textId="77777777" w:rsidR="00FB54F6" w:rsidRPr="008762D8" w:rsidRDefault="00FB54F6" w:rsidP="008762D8">
            <w:pPr>
              <w:rPr>
                <w:rFonts w:eastAsia="Calibri"/>
                <w:bCs/>
                <w:sz w:val="20"/>
                <w:szCs w:val="20"/>
              </w:rPr>
            </w:pPr>
            <w:r>
              <w:rPr>
                <w:rFonts w:eastAsia="Calibri"/>
                <w:bCs/>
                <w:sz w:val="20"/>
                <w:szCs w:val="20"/>
              </w:rPr>
              <w:t xml:space="preserve">Разработка </w:t>
            </w:r>
            <w:r>
              <w:rPr>
                <w:rFonts w:eastAsia="Calibri"/>
                <w:bCs/>
                <w:sz w:val="20"/>
                <w:szCs w:val="20"/>
                <w:lang w:val="en-US"/>
              </w:rPr>
              <w:t>SWOT</w:t>
            </w:r>
            <w:r w:rsidRPr="008762D8">
              <w:rPr>
                <w:rFonts w:eastAsia="Calibri"/>
                <w:bCs/>
                <w:sz w:val="20"/>
                <w:szCs w:val="20"/>
              </w:rPr>
              <w:t>-</w:t>
            </w:r>
            <w:r>
              <w:rPr>
                <w:rFonts w:eastAsia="Calibri"/>
                <w:bCs/>
                <w:sz w:val="20"/>
                <w:szCs w:val="20"/>
              </w:rPr>
              <w:t>анализа для конкретного предприятия</w:t>
            </w:r>
          </w:p>
        </w:tc>
        <w:tc>
          <w:tcPr>
            <w:tcW w:w="993" w:type="dxa"/>
            <w:tcBorders>
              <w:bottom w:val="single" w:sz="4" w:space="0" w:color="auto"/>
            </w:tcBorders>
            <w:shd w:val="clear" w:color="auto" w:fill="auto"/>
          </w:tcPr>
          <w:p w14:paraId="41F7F449" w14:textId="77777777" w:rsidR="00FB54F6" w:rsidRPr="00313257" w:rsidRDefault="00FB54F6" w:rsidP="008762D8">
            <w:pPr>
              <w:jc w:val="center"/>
              <w:rPr>
                <w:sz w:val="20"/>
                <w:szCs w:val="20"/>
              </w:rPr>
            </w:pPr>
            <w:r>
              <w:rPr>
                <w:sz w:val="20"/>
                <w:szCs w:val="20"/>
              </w:rPr>
              <w:t>4</w:t>
            </w:r>
          </w:p>
        </w:tc>
      </w:tr>
      <w:tr w:rsidR="00FB54F6" w:rsidRPr="00DE66E0" w14:paraId="5085A78F" w14:textId="77777777" w:rsidTr="00FB54F6">
        <w:trPr>
          <w:trHeight w:val="349"/>
        </w:trPr>
        <w:tc>
          <w:tcPr>
            <w:tcW w:w="3164" w:type="dxa"/>
            <w:vMerge/>
            <w:tcBorders>
              <w:bottom w:val="single" w:sz="4" w:space="0" w:color="auto"/>
            </w:tcBorders>
            <w:shd w:val="clear" w:color="auto" w:fill="auto"/>
          </w:tcPr>
          <w:p w14:paraId="7389DA76" w14:textId="77777777" w:rsidR="00FB54F6" w:rsidRPr="00DE66E0" w:rsidRDefault="00FB54F6" w:rsidP="008762D8">
            <w:pPr>
              <w:jc w:val="center"/>
              <w:rPr>
                <w:rFonts w:eastAsia="Calibri"/>
                <w:b/>
                <w:bCs/>
                <w:sz w:val="20"/>
                <w:szCs w:val="20"/>
              </w:rPr>
            </w:pPr>
          </w:p>
        </w:tc>
        <w:tc>
          <w:tcPr>
            <w:tcW w:w="540" w:type="dxa"/>
            <w:gridSpan w:val="3"/>
            <w:tcBorders>
              <w:bottom w:val="single" w:sz="4" w:space="0" w:color="auto"/>
            </w:tcBorders>
            <w:shd w:val="clear" w:color="auto" w:fill="auto"/>
          </w:tcPr>
          <w:p w14:paraId="0A8EE977" w14:textId="77777777" w:rsidR="00FB54F6" w:rsidRDefault="00FB54F6" w:rsidP="008762D8">
            <w:pPr>
              <w:jc w:val="center"/>
              <w:rPr>
                <w:rFonts w:eastAsia="Calibri"/>
                <w:bCs/>
                <w:sz w:val="20"/>
                <w:szCs w:val="20"/>
              </w:rPr>
            </w:pPr>
            <w:r>
              <w:rPr>
                <w:rFonts w:eastAsia="Calibri"/>
                <w:bCs/>
                <w:sz w:val="20"/>
                <w:szCs w:val="20"/>
              </w:rPr>
              <w:t>2.</w:t>
            </w:r>
          </w:p>
        </w:tc>
        <w:tc>
          <w:tcPr>
            <w:tcW w:w="9899" w:type="dxa"/>
            <w:gridSpan w:val="2"/>
            <w:tcBorders>
              <w:bottom w:val="single" w:sz="4" w:space="0" w:color="auto"/>
            </w:tcBorders>
            <w:shd w:val="clear" w:color="auto" w:fill="auto"/>
          </w:tcPr>
          <w:p w14:paraId="216CC1A2" w14:textId="3157C442" w:rsidR="00FB54F6" w:rsidRPr="008762D8" w:rsidRDefault="00FB54F6" w:rsidP="008762D8">
            <w:pPr>
              <w:rPr>
                <w:rFonts w:eastAsia="Calibri"/>
                <w:bCs/>
                <w:sz w:val="20"/>
                <w:szCs w:val="20"/>
              </w:rPr>
            </w:pPr>
            <w:r>
              <w:rPr>
                <w:rFonts w:eastAsia="Calibri"/>
                <w:bCs/>
                <w:sz w:val="20"/>
                <w:szCs w:val="20"/>
              </w:rPr>
              <w:t xml:space="preserve">Разработка </w:t>
            </w:r>
            <w:r>
              <w:rPr>
                <w:rFonts w:eastAsia="Calibri"/>
                <w:bCs/>
                <w:sz w:val="20"/>
                <w:szCs w:val="20"/>
                <w:lang w:val="en-US"/>
              </w:rPr>
              <w:t>PEST</w:t>
            </w:r>
            <w:r w:rsidRPr="008762D8">
              <w:rPr>
                <w:rFonts w:eastAsia="Calibri"/>
                <w:bCs/>
                <w:sz w:val="20"/>
                <w:szCs w:val="20"/>
              </w:rPr>
              <w:t>-</w:t>
            </w:r>
            <w:r>
              <w:rPr>
                <w:rFonts w:eastAsia="Calibri"/>
                <w:bCs/>
                <w:sz w:val="20"/>
                <w:szCs w:val="20"/>
              </w:rPr>
              <w:t>анализа для конкретного предприятия/отрасли</w:t>
            </w:r>
          </w:p>
        </w:tc>
        <w:tc>
          <w:tcPr>
            <w:tcW w:w="993" w:type="dxa"/>
            <w:tcBorders>
              <w:bottom w:val="single" w:sz="4" w:space="0" w:color="auto"/>
            </w:tcBorders>
            <w:shd w:val="clear" w:color="auto" w:fill="auto"/>
          </w:tcPr>
          <w:p w14:paraId="644D318D" w14:textId="77777777" w:rsidR="00FB54F6" w:rsidRPr="00313257" w:rsidRDefault="00FB54F6" w:rsidP="008762D8">
            <w:pPr>
              <w:jc w:val="center"/>
              <w:rPr>
                <w:sz w:val="20"/>
                <w:szCs w:val="20"/>
              </w:rPr>
            </w:pPr>
            <w:r>
              <w:rPr>
                <w:sz w:val="20"/>
                <w:szCs w:val="20"/>
              </w:rPr>
              <w:t>4</w:t>
            </w:r>
          </w:p>
        </w:tc>
      </w:tr>
      <w:tr w:rsidR="00FB54F6" w:rsidRPr="00DE66E0" w14:paraId="1B8C4BF4" w14:textId="77777777" w:rsidTr="00FB54F6">
        <w:trPr>
          <w:trHeight w:val="253"/>
        </w:trPr>
        <w:tc>
          <w:tcPr>
            <w:tcW w:w="3164" w:type="dxa"/>
            <w:vMerge w:val="restart"/>
            <w:shd w:val="clear" w:color="auto" w:fill="auto"/>
          </w:tcPr>
          <w:p w14:paraId="3279F736" w14:textId="77777777" w:rsidR="00FB54F6" w:rsidRDefault="00FB54F6" w:rsidP="008762D8">
            <w:pPr>
              <w:jc w:val="center"/>
              <w:rPr>
                <w:rFonts w:eastAsia="Calibri"/>
                <w:b/>
                <w:bCs/>
                <w:sz w:val="20"/>
                <w:szCs w:val="20"/>
              </w:rPr>
            </w:pPr>
            <w:r>
              <w:rPr>
                <w:rFonts w:eastAsia="Calibri"/>
                <w:b/>
                <w:bCs/>
                <w:noProof/>
                <w:sz w:val="20"/>
                <w:szCs w:val="20"/>
              </w:rPr>
              <mc:AlternateContent>
                <mc:Choice Requires="wps">
                  <w:drawing>
                    <wp:anchor distT="0" distB="0" distL="114300" distR="114300" simplePos="0" relativeHeight="251764736" behindDoc="0" locked="0" layoutInCell="1" allowOverlap="1" wp14:anchorId="75091525" wp14:editId="787D2F6A">
                      <wp:simplePos x="0" y="0"/>
                      <wp:positionH relativeFrom="column">
                        <wp:posOffset>-196215</wp:posOffset>
                      </wp:positionH>
                      <wp:positionV relativeFrom="paragraph">
                        <wp:posOffset>-8890</wp:posOffset>
                      </wp:positionV>
                      <wp:extent cx="9458325" cy="0"/>
                      <wp:effectExtent l="0" t="0" r="9525"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9458325" cy="0"/>
                              </a:xfrm>
                              <a:prstGeom prst="line">
                                <a:avLst/>
                              </a:prstGeom>
                              <a:noFill/>
                              <a:ln w="9525" cap="flat" cmpd="sng" algn="ctr">
                                <a:solidFill>
                                  <a:srgbClr val="C0504D">
                                    <a:shade val="95000"/>
                                    <a:satMod val="105000"/>
                                  </a:srgbClr>
                                </a:solidFill>
                                <a:prstDash val="sysDot"/>
                              </a:ln>
                              <a:effectLst/>
                            </wps:spPr>
                            <wps:bodyPr/>
                          </wps:wsp>
                        </a:graphicData>
                      </a:graphic>
                      <wp14:sizeRelH relativeFrom="margin">
                        <wp14:pctWidth>0</wp14:pctWidth>
                      </wp14:sizeRelH>
                    </wp:anchor>
                  </w:drawing>
                </mc:Choice>
                <mc:Fallback>
                  <w:pict>
                    <v:line w14:anchorId="29406710" id="Прямая соединительная линия 3" o:spid="_x0000_s1026" style="position:absolute;z-index:251764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7pt" to="729.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" strokecolor="#be4b48">
                      <v:stroke dashstyle="1 1"/>
                    </v:line>
                  </w:pict>
                </mc:Fallback>
              </mc:AlternateContent>
            </w:r>
            <w:r w:rsidRPr="00DE66E0">
              <w:rPr>
                <w:rFonts w:eastAsia="Calibri"/>
                <w:b/>
                <w:bCs/>
                <w:sz w:val="20"/>
                <w:szCs w:val="20"/>
              </w:rPr>
              <w:t>Тема 1</w:t>
            </w:r>
            <w:r>
              <w:rPr>
                <w:rFonts w:eastAsia="Calibri"/>
                <w:b/>
                <w:bCs/>
                <w:sz w:val="20"/>
                <w:szCs w:val="20"/>
              </w:rPr>
              <w:t>.5</w:t>
            </w:r>
            <w:r w:rsidRPr="00DE66E0">
              <w:rPr>
                <w:rFonts w:eastAsia="Calibri"/>
                <w:b/>
                <w:bCs/>
                <w:sz w:val="20"/>
                <w:szCs w:val="20"/>
              </w:rPr>
              <w:t xml:space="preserve">. </w:t>
            </w:r>
          </w:p>
          <w:p w14:paraId="0C0DA4E4" w14:textId="77777777" w:rsidR="00FB54F6" w:rsidRPr="00DE66E0" w:rsidRDefault="00FB54F6" w:rsidP="008762D8">
            <w:pPr>
              <w:jc w:val="center"/>
              <w:rPr>
                <w:rFonts w:eastAsia="Calibri"/>
                <w:b/>
                <w:bCs/>
                <w:sz w:val="20"/>
                <w:szCs w:val="20"/>
              </w:rPr>
            </w:pPr>
            <w:r>
              <w:rPr>
                <w:rFonts w:eastAsia="Calibri"/>
                <w:b/>
                <w:bCs/>
                <w:sz w:val="20"/>
                <w:szCs w:val="20"/>
              </w:rPr>
              <w:t>Элементы 4 «Р». Товар</w:t>
            </w:r>
          </w:p>
        </w:tc>
        <w:tc>
          <w:tcPr>
            <w:tcW w:w="10439" w:type="dxa"/>
            <w:gridSpan w:val="5"/>
            <w:shd w:val="clear" w:color="auto" w:fill="auto"/>
          </w:tcPr>
          <w:p w14:paraId="027B833E"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shd w:val="clear" w:color="auto" w:fill="auto"/>
          </w:tcPr>
          <w:p w14:paraId="57668EC7" w14:textId="77777777" w:rsidR="00FB54F6" w:rsidRPr="00B813FC" w:rsidRDefault="00FB54F6" w:rsidP="008762D8">
            <w:pPr>
              <w:jc w:val="center"/>
              <w:rPr>
                <w:b/>
                <w:sz w:val="20"/>
                <w:szCs w:val="20"/>
              </w:rPr>
            </w:pPr>
            <w:r w:rsidRPr="00B813FC">
              <w:rPr>
                <w:b/>
                <w:sz w:val="20"/>
                <w:szCs w:val="20"/>
              </w:rPr>
              <w:t>12</w:t>
            </w:r>
          </w:p>
        </w:tc>
      </w:tr>
      <w:tr w:rsidR="00FB54F6" w:rsidRPr="00DE66E0" w14:paraId="6160B2D5" w14:textId="77777777" w:rsidTr="00FB54F6">
        <w:trPr>
          <w:trHeight w:val="2300"/>
        </w:trPr>
        <w:tc>
          <w:tcPr>
            <w:tcW w:w="3164" w:type="dxa"/>
            <w:vMerge/>
            <w:shd w:val="clear" w:color="auto" w:fill="auto"/>
          </w:tcPr>
          <w:p w14:paraId="704A9C11"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79521C80"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5E1C6318" w14:textId="77777777" w:rsidR="00FB54F6" w:rsidRPr="00234D14" w:rsidRDefault="00FB54F6" w:rsidP="008762D8">
            <w:pPr>
              <w:rPr>
                <w:rFonts w:eastAsia="Calibri"/>
                <w:bCs/>
                <w:sz w:val="20"/>
                <w:szCs w:val="20"/>
              </w:rPr>
            </w:pPr>
            <w:r>
              <w:rPr>
                <w:rFonts w:eastAsia="Calibri"/>
                <w:bCs/>
                <w:sz w:val="20"/>
                <w:szCs w:val="20"/>
              </w:rPr>
              <w:t xml:space="preserve">4 «Р». Товар. Товарная категория. Рынок и товарная категория. Потребность. Конкуренция. Отрасль и товарная категория. Смежные товары. Товар как предмет выбора потребителя. Структура товарной категории. </w:t>
            </w:r>
          </w:p>
          <w:p w14:paraId="02126EA8" w14:textId="77777777" w:rsidR="00FB54F6" w:rsidRPr="00D64FA2" w:rsidRDefault="00FB54F6" w:rsidP="008762D8">
            <w:pPr>
              <w:rPr>
                <w:rFonts w:eastAsia="Calibri"/>
                <w:bCs/>
                <w:sz w:val="20"/>
                <w:szCs w:val="20"/>
              </w:rPr>
            </w:pPr>
            <w:r>
              <w:rPr>
                <w:rFonts w:eastAsia="Calibri"/>
                <w:bCs/>
                <w:sz w:val="20"/>
                <w:szCs w:val="20"/>
              </w:rPr>
              <w:t>Представление о цикле жизни. Концепция цикла жизни как важнейший инструмент товарной политики. Цикл жизни товара. Цикл жизни товарной категории. Цикл жизни рынка. Формирующиеся и ставшие рынки. Новые товары для старых рынков. Процесс «маркетизации» - проникновение инструментов товарной политики на новые рынки.</w:t>
            </w:r>
          </w:p>
          <w:p w14:paraId="182BDBD4" w14:textId="77777777" w:rsidR="00FB54F6" w:rsidRPr="00234D14" w:rsidRDefault="00FB54F6" w:rsidP="008762D8">
            <w:pPr>
              <w:rPr>
                <w:rFonts w:eastAsia="Calibri"/>
                <w:bCs/>
                <w:sz w:val="20"/>
                <w:szCs w:val="20"/>
              </w:rPr>
            </w:pPr>
            <w:r>
              <w:rPr>
                <w:rFonts w:eastAsia="Calibri"/>
                <w:bCs/>
                <w:sz w:val="20"/>
                <w:szCs w:val="20"/>
              </w:rPr>
              <w:t>Товарная политика. Разработка товара. Характеристики товара. Товар и потребность. Товар как сложный комплекс. Вещественные и невещественные моменты товара. Что покупает потребитель? Товар в постиндустриальном обществе.</w:t>
            </w:r>
          </w:p>
        </w:tc>
        <w:tc>
          <w:tcPr>
            <w:tcW w:w="993" w:type="dxa"/>
            <w:shd w:val="clear" w:color="auto" w:fill="auto"/>
          </w:tcPr>
          <w:p w14:paraId="659D21B7" w14:textId="77777777" w:rsidR="00FB54F6" w:rsidRPr="00313257" w:rsidRDefault="00FB54F6" w:rsidP="008762D8">
            <w:pPr>
              <w:jc w:val="center"/>
              <w:rPr>
                <w:sz w:val="20"/>
                <w:szCs w:val="20"/>
              </w:rPr>
            </w:pPr>
            <w:r>
              <w:rPr>
                <w:sz w:val="20"/>
                <w:szCs w:val="20"/>
              </w:rPr>
              <w:t>6</w:t>
            </w:r>
          </w:p>
        </w:tc>
      </w:tr>
      <w:tr w:rsidR="00FB54F6" w:rsidRPr="00DE66E0" w14:paraId="4B72873F" w14:textId="77777777" w:rsidTr="00FB54F6">
        <w:trPr>
          <w:trHeight w:val="70"/>
        </w:trPr>
        <w:tc>
          <w:tcPr>
            <w:tcW w:w="3164" w:type="dxa"/>
            <w:vMerge/>
            <w:shd w:val="clear" w:color="auto" w:fill="auto"/>
          </w:tcPr>
          <w:p w14:paraId="55B97476" w14:textId="77777777" w:rsidR="00FB54F6" w:rsidRPr="00DE66E0" w:rsidRDefault="00FB54F6" w:rsidP="008762D8">
            <w:pPr>
              <w:jc w:val="center"/>
              <w:rPr>
                <w:rFonts w:eastAsia="Calibri"/>
                <w:b/>
                <w:bCs/>
                <w:sz w:val="20"/>
                <w:szCs w:val="20"/>
              </w:rPr>
            </w:pPr>
          </w:p>
        </w:tc>
        <w:tc>
          <w:tcPr>
            <w:tcW w:w="10439" w:type="dxa"/>
            <w:gridSpan w:val="5"/>
            <w:tcBorders>
              <w:bottom w:val="single" w:sz="6" w:space="0" w:color="auto"/>
            </w:tcBorders>
            <w:shd w:val="clear" w:color="auto" w:fill="auto"/>
          </w:tcPr>
          <w:p w14:paraId="46B5BFF6" w14:textId="77777777" w:rsidR="00FB54F6" w:rsidRPr="009E34B3" w:rsidRDefault="00FB54F6" w:rsidP="008762D8">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45922C30" w14:textId="77777777" w:rsidR="00FB54F6" w:rsidRPr="008B1394" w:rsidRDefault="00FB54F6" w:rsidP="008762D8">
            <w:pPr>
              <w:jc w:val="center"/>
              <w:rPr>
                <w:b/>
                <w:bCs/>
                <w:sz w:val="20"/>
                <w:szCs w:val="20"/>
              </w:rPr>
            </w:pPr>
            <w:r w:rsidRPr="008B1394">
              <w:rPr>
                <w:b/>
                <w:bCs/>
                <w:sz w:val="20"/>
                <w:szCs w:val="20"/>
              </w:rPr>
              <w:t>6</w:t>
            </w:r>
          </w:p>
        </w:tc>
      </w:tr>
      <w:tr w:rsidR="00FB54F6" w:rsidRPr="00DE66E0" w14:paraId="538E673C" w14:textId="77777777" w:rsidTr="00FB54F6">
        <w:trPr>
          <w:trHeight w:val="65"/>
        </w:trPr>
        <w:tc>
          <w:tcPr>
            <w:tcW w:w="3164" w:type="dxa"/>
            <w:vMerge/>
            <w:shd w:val="clear" w:color="auto" w:fill="auto"/>
          </w:tcPr>
          <w:p w14:paraId="03BB574E" w14:textId="77777777" w:rsidR="00FB54F6" w:rsidRPr="00DE66E0" w:rsidRDefault="00FB54F6" w:rsidP="008762D8">
            <w:pPr>
              <w:jc w:val="center"/>
              <w:rPr>
                <w:rFonts w:eastAsia="Calibri"/>
                <w:b/>
                <w:bCs/>
                <w:sz w:val="20"/>
                <w:szCs w:val="20"/>
              </w:rPr>
            </w:pPr>
          </w:p>
        </w:tc>
        <w:tc>
          <w:tcPr>
            <w:tcW w:w="540" w:type="dxa"/>
            <w:gridSpan w:val="3"/>
            <w:tcBorders>
              <w:top w:val="single" w:sz="6" w:space="0" w:color="auto"/>
            </w:tcBorders>
            <w:shd w:val="clear" w:color="auto" w:fill="auto"/>
          </w:tcPr>
          <w:p w14:paraId="4510EF87" w14:textId="77777777" w:rsidR="00FB54F6" w:rsidRDefault="00FB54F6" w:rsidP="008762D8">
            <w:pPr>
              <w:jc w:val="center"/>
              <w:rPr>
                <w:rFonts w:eastAsia="Calibri"/>
                <w:bCs/>
                <w:sz w:val="20"/>
                <w:szCs w:val="20"/>
              </w:rPr>
            </w:pPr>
            <w:r>
              <w:rPr>
                <w:rFonts w:eastAsia="Calibri"/>
                <w:bCs/>
                <w:sz w:val="20"/>
                <w:szCs w:val="20"/>
              </w:rPr>
              <w:t>1.</w:t>
            </w:r>
          </w:p>
        </w:tc>
        <w:tc>
          <w:tcPr>
            <w:tcW w:w="9899" w:type="dxa"/>
            <w:gridSpan w:val="2"/>
            <w:tcBorders>
              <w:top w:val="single" w:sz="6" w:space="0" w:color="auto"/>
            </w:tcBorders>
            <w:shd w:val="clear" w:color="auto" w:fill="auto"/>
          </w:tcPr>
          <w:p w14:paraId="35C1DD9E" w14:textId="77777777" w:rsidR="00FB54F6" w:rsidRDefault="00FB54F6" w:rsidP="008762D8">
            <w:pPr>
              <w:rPr>
                <w:rFonts w:eastAsia="Calibri"/>
                <w:bCs/>
                <w:sz w:val="20"/>
                <w:szCs w:val="20"/>
              </w:rPr>
            </w:pPr>
            <w:r>
              <w:rPr>
                <w:rFonts w:eastAsia="Calibri"/>
                <w:bCs/>
                <w:sz w:val="20"/>
                <w:szCs w:val="20"/>
              </w:rPr>
              <w:t>Анализ товарных характеристик товаров в конкретной товарной категории.</w:t>
            </w:r>
          </w:p>
        </w:tc>
        <w:tc>
          <w:tcPr>
            <w:tcW w:w="993" w:type="dxa"/>
            <w:shd w:val="clear" w:color="auto" w:fill="auto"/>
          </w:tcPr>
          <w:p w14:paraId="695FCC7D" w14:textId="77777777" w:rsidR="00FB54F6" w:rsidRPr="00313257" w:rsidRDefault="00FB54F6" w:rsidP="008762D8">
            <w:pPr>
              <w:jc w:val="center"/>
              <w:rPr>
                <w:sz w:val="20"/>
                <w:szCs w:val="20"/>
              </w:rPr>
            </w:pPr>
            <w:r>
              <w:rPr>
                <w:sz w:val="20"/>
                <w:szCs w:val="20"/>
              </w:rPr>
              <w:t>2</w:t>
            </w:r>
          </w:p>
        </w:tc>
      </w:tr>
      <w:tr w:rsidR="00FB54F6" w:rsidRPr="00DE66E0" w14:paraId="111050E6" w14:textId="77777777" w:rsidTr="00FB54F6">
        <w:trPr>
          <w:trHeight w:val="70"/>
        </w:trPr>
        <w:tc>
          <w:tcPr>
            <w:tcW w:w="3164" w:type="dxa"/>
            <w:vMerge/>
            <w:shd w:val="clear" w:color="auto" w:fill="auto"/>
          </w:tcPr>
          <w:p w14:paraId="191B4AA8" w14:textId="77777777" w:rsidR="00FB54F6" w:rsidRPr="00DE66E0" w:rsidRDefault="00FB54F6" w:rsidP="008762D8">
            <w:pPr>
              <w:jc w:val="center"/>
              <w:rPr>
                <w:rFonts w:eastAsia="Calibri"/>
                <w:b/>
                <w:bCs/>
                <w:sz w:val="20"/>
                <w:szCs w:val="20"/>
              </w:rPr>
            </w:pPr>
          </w:p>
        </w:tc>
        <w:tc>
          <w:tcPr>
            <w:tcW w:w="540" w:type="dxa"/>
            <w:gridSpan w:val="3"/>
            <w:tcBorders>
              <w:top w:val="single" w:sz="4" w:space="0" w:color="auto"/>
            </w:tcBorders>
            <w:shd w:val="clear" w:color="auto" w:fill="auto"/>
          </w:tcPr>
          <w:p w14:paraId="470BCB0C" w14:textId="77777777" w:rsidR="00FB54F6" w:rsidRDefault="00FB54F6" w:rsidP="008762D8">
            <w:pPr>
              <w:jc w:val="center"/>
              <w:rPr>
                <w:rFonts w:eastAsia="Calibri"/>
                <w:bCs/>
                <w:sz w:val="20"/>
                <w:szCs w:val="20"/>
              </w:rPr>
            </w:pPr>
            <w:r>
              <w:rPr>
                <w:rFonts w:eastAsia="Calibri"/>
                <w:bCs/>
                <w:sz w:val="20"/>
                <w:szCs w:val="20"/>
              </w:rPr>
              <w:t xml:space="preserve">2. </w:t>
            </w:r>
          </w:p>
        </w:tc>
        <w:tc>
          <w:tcPr>
            <w:tcW w:w="9899" w:type="dxa"/>
            <w:gridSpan w:val="2"/>
            <w:tcBorders>
              <w:top w:val="single" w:sz="4" w:space="0" w:color="auto"/>
            </w:tcBorders>
            <w:shd w:val="clear" w:color="auto" w:fill="auto"/>
          </w:tcPr>
          <w:p w14:paraId="2A797828" w14:textId="77777777" w:rsidR="00FB54F6" w:rsidRPr="00485EAF" w:rsidRDefault="00FB54F6" w:rsidP="008762D8">
            <w:pPr>
              <w:rPr>
                <w:rFonts w:eastAsia="Calibri"/>
                <w:bCs/>
                <w:sz w:val="20"/>
                <w:szCs w:val="20"/>
              </w:rPr>
            </w:pPr>
            <w:r w:rsidRPr="00485EAF">
              <w:rPr>
                <w:rFonts w:eastAsia="Calibri"/>
                <w:bCs/>
                <w:sz w:val="20"/>
                <w:szCs w:val="20"/>
              </w:rPr>
              <w:t>Разработка товара. Фантазия «Новые товары для «старых» рынков. Как это могло бы быть». (Работа в группах).</w:t>
            </w:r>
          </w:p>
        </w:tc>
        <w:tc>
          <w:tcPr>
            <w:tcW w:w="993" w:type="dxa"/>
            <w:shd w:val="clear" w:color="auto" w:fill="auto"/>
          </w:tcPr>
          <w:p w14:paraId="1103667C" w14:textId="77777777" w:rsidR="00FB54F6" w:rsidRPr="00313257" w:rsidRDefault="00FB54F6" w:rsidP="008762D8">
            <w:pPr>
              <w:jc w:val="center"/>
              <w:rPr>
                <w:sz w:val="20"/>
                <w:szCs w:val="20"/>
              </w:rPr>
            </w:pPr>
            <w:r>
              <w:rPr>
                <w:sz w:val="20"/>
                <w:szCs w:val="20"/>
              </w:rPr>
              <w:t>4</w:t>
            </w:r>
          </w:p>
        </w:tc>
      </w:tr>
      <w:tr w:rsidR="00FB54F6" w:rsidRPr="00DE66E0" w14:paraId="0A251ADC" w14:textId="77777777" w:rsidTr="00FB54F6">
        <w:trPr>
          <w:cantSplit/>
          <w:trHeight w:val="253"/>
        </w:trPr>
        <w:tc>
          <w:tcPr>
            <w:tcW w:w="3164" w:type="dxa"/>
            <w:vMerge w:val="restart"/>
            <w:shd w:val="clear" w:color="auto" w:fill="auto"/>
          </w:tcPr>
          <w:p w14:paraId="39FC4AB1" w14:textId="77777777" w:rsidR="00FB54F6" w:rsidRDefault="00FB54F6" w:rsidP="008762D8">
            <w:pPr>
              <w:jc w:val="center"/>
              <w:rPr>
                <w:rFonts w:eastAsia="Calibri"/>
                <w:b/>
                <w:bCs/>
                <w:sz w:val="20"/>
                <w:szCs w:val="20"/>
              </w:rPr>
            </w:pPr>
            <w:r w:rsidRPr="00DE66E0">
              <w:rPr>
                <w:rFonts w:eastAsia="Calibri"/>
                <w:b/>
                <w:bCs/>
                <w:sz w:val="20"/>
                <w:szCs w:val="20"/>
              </w:rPr>
              <w:lastRenderedPageBreak/>
              <w:t>Тема 1</w:t>
            </w:r>
            <w:r>
              <w:rPr>
                <w:rFonts w:eastAsia="Calibri"/>
                <w:b/>
                <w:bCs/>
                <w:sz w:val="20"/>
                <w:szCs w:val="20"/>
              </w:rPr>
              <w:t>.6</w:t>
            </w:r>
            <w:r w:rsidRPr="00DE66E0">
              <w:rPr>
                <w:rFonts w:eastAsia="Calibri"/>
                <w:b/>
                <w:bCs/>
                <w:sz w:val="20"/>
                <w:szCs w:val="20"/>
              </w:rPr>
              <w:t xml:space="preserve">. </w:t>
            </w:r>
          </w:p>
          <w:p w14:paraId="1ECA388D" w14:textId="77777777" w:rsidR="00FB54F6" w:rsidRPr="00DE66E0" w:rsidRDefault="00FB54F6" w:rsidP="008762D8">
            <w:pPr>
              <w:jc w:val="center"/>
              <w:rPr>
                <w:rFonts w:eastAsia="Calibri"/>
                <w:b/>
                <w:bCs/>
                <w:sz w:val="20"/>
                <w:szCs w:val="20"/>
              </w:rPr>
            </w:pPr>
            <w:r>
              <w:rPr>
                <w:rFonts w:eastAsia="Calibri"/>
                <w:b/>
                <w:bCs/>
                <w:sz w:val="20"/>
                <w:szCs w:val="20"/>
              </w:rPr>
              <w:t>Элементы 4 «Р». Цена</w:t>
            </w:r>
          </w:p>
        </w:tc>
        <w:tc>
          <w:tcPr>
            <w:tcW w:w="10439" w:type="dxa"/>
            <w:gridSpan w:val="5"/>
            <w:shd w:val="clear" w:color="auto" w:fill="auto"/>
          </w:tcPr>
          <w:p w14:paraId="4EE8414E"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shd w:val="clear" w:color="auto" w:fill="auto"/>
          </w:tcPr>
          <w:p w14:paraId="3F1E1D23" w14:textId="77777777" w:rsidR="00FB54F6" w:rsidRPr="006255BC" w:rsidRDefault="00FB54F6" w:rsidP="008762D8">
            <w:pPr>
              <w:jc w:val="center"/>
              <w:rPr>
                <w:b/>
                <w:sz w:val="20"/>
                <w:szCs w:val="20"/>
              </w:rPr>
            </w:pPr>
            <w:r w:rsidRPr="006255BC">
              <w:rPr>
                <w:b/>
                <w:sz w:val="20"/>
                <w:szCs w:val="20"/>
              </w:rPr>
              <w:t>4</w:t>
            </w:r>
          </w:p>
        </w:tc>
      </w:tr>
      <w:tr w:rsidR="00FB54F6" w:rsidRPr="00DE66E0" w14:paraId="1D2B6210" w14:textId="77777777" w:rsidTr="00FB54F6">
        <w:trPr>
          <w:trHeight w:val="673"/>
        </w:trPr>
        <w:tc>
          <w:tcPr>
            <w:tcW w:w="3164" w:type="dxa"/>
            <w:vMerge/>
            <w:shd w:val="clear" w:color="auto" w:fill="auto"/>
          </w:tcPr>
          <w:p w14:paraId="4C842C4F"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05A4B57F"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1AD37C64" w14:textId="77777777" w:rsidR="00FB54F6" w:rsidRPr="00234D14" w:rsidRDefault="00FB54F6" w:rsidP="008762D8">
            <w:pPr>
              <w:rPr>
                <w:rFonts w:eastAsia="Calibri"/>
                <w:bCs/>
                <w:sz w:val="20"/>
                <w:szCs w:val="20"/>
              </w:rPr>
            </w:pPr>
            <w:r>
              <w:rPr>
                <w:rFonts w:eastAsia="Calibri"/>
                <w:bCs/>
                <w:sz w:val="20"/>
                <w:szCs w:val="20"/>
              </w:rPr>
              <w:t xml:space="preserve">Цена. Составляющие цены. Ценовая политика. </w:t>
            </w:r>
            <w:r w:rsidRPr="00880E51">
              <w:rPr>
                <w:rFonts w:eastAsia="Calibri"/>
                <w:bCs/>
                <w:sz w:val="20"/>
                <w:szCs w:val="20"/>
              </w:rPr>
              <w:t>Ценовая политика в отношении покупателей. Ценовая политика в отношении посредников</w:t>
            </w:r>
            <w:r w:rsidRPr="000E3FD7">
              <w:rPr>
                <w:rFonts w:eastAsia="Calibri"/>
                <w:bCs/>
                <w:i/>
                <w:sz w:val="20"/>
                <w:szCs w:val="20"/>
              </w:rPr>
              <w:t xml:space="preserve">. </w:t>
            </w:r>
            <w:r>
              <w:rPr>
                <w:rFonts w:eastAsia="Calibri"/>
                <w:bCs/>
                <w:sz w:val="20"/>
                <w:szCs w:val="20"/>
              </w:rPr>
              <w:t>Инструменты ценовой политики. Временные горизонты использования ценовой политики. Ценовая политика как инструмент стимулирования сбыта. Ценовая конкуренция и концепция маркетинга.</w:t>
            </w:r>
          </w:p>
        </w:tc>
        <w:tc>
          <w:tcPr>
            <w:tcW w:w="993" w:type="dxa"/>
            <w:shd w:val="clear" w:color="auto" w:fill="auto"/>
          </w:tcPr>
          <w:p w14:paraId="3E57C518" w14:textId="77777777" w:rsidR="00FB54F6" w:rsidRPr="00313257" w:rsidRDefault="00FB54F6" w:rsidP="008762D8">
            <w:pPr>
              <w:jc w:val="center"/>
              <w:rPr>
                <w:sz w:val="20"/>
                <w:szCs w:val="20"/>
              </w:rPr>
            </w:pPr>
            <w:r>
              <w:rPr>
                <w:sz w:val="20"/>
                <w:szCs w:val="20"/>
              </w:rPr>
              <w:t>2</w:t>
            </w:r>
          </w:p>
        </w:tc>
      </w:tr>
      <w:tr w:rsidR="00FB54F6" w:rsidRPr="00DE66E0" w14:paraId="4AAEE9C5" w14:textId="77777777" w:rsidTr="00FB54F6">
        <w:trPr>
          <w:trHeight w:val="60"/>
        </w:trPr>
        <w:tc>
          <w:tcPr>
            <w:tcW w:w="3164" w:type="dxa"/>
            <w:vMerge/>
            <w:shd w:val="clear" w:color="auto" w:fill="auto"/>
          </w:tcPr>
          <w:p w14:paraId="245DAFC5" w14:textId="77777777" w:rsidR="00FB54F6" w:rsidRPr="00DE66E0" w:rsidRDefault="00FB54F6" w:rsidP="008762D8">
            <w:pPr>
              <w:jc w:val="center"/>
              <w:rPr>
                <w:rFonts w:eastAsia="Calibri"/>
                <w:b/>
                <w:bCs/>
                <w:sz w:val="20"/>
                <w:szCs w:val="20"/>
              </w:rPr>
            </w:pPr>
          </w:p>
        </w:tc>
        <w:tc>
          <w:tcPr>
            <w:tcW w:w="10439" w:type="dxa"/>
            <w:gridSpan w:val="5"/>
            <w:shd w:val="clear" w:color="auto" w:fill="auto"/>
          </w:tcPr>
          <w:p w14:paraId="392CD5A2" w14:textId="77777777" w:rsidR="00FB54F6" w:rsidRPr="009E34B3" w:rsidRDefault="00FB54F6" w:rsidP="008762D8">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080C831E" w14:textId="77777777" w:rsidR="00FB54F6" w:rsidRPr="008B1394" w:rsidRDefault="00FB54F6" w:rsidP="008762D8">
            <w:pPr>
              <w:jc w:val="center"/>
              <w:rPr>
                <w:b/>
                <w:bCs/>
                <w:sz w:val="20"/>
                <w:szCs w:val="20"/>
              </w:rPr>
            </w:pPr>
            <w:r w:rsidRPr="008B1394">
              <w:rPr>
                <w:b/>
                <w:bCs/>
                <w:sz w:val="20"/>
                <w:szCs w:val="20"/>
              </w:rPr>
              <w:t>2</w:t>
            </w:r>
          </w:p>
        </w:tc>
      </w:tr>
      <w:tr w:rsidR="00FB54F6" w:rsidRPr="00DE66E0" w14:paraId="5FC3BAE6" w14:textId="77777777" w:rsidTr="00FB54F6">
        <w:trPr>
          <w:trHeight w:val="60"/>
        </w:trPr>
        <w:tc>
          <w:tcPr>
            <w:tcW w:w="3164" w:type="dxa"/>
            <w:vMerge/>
            <w:shd w:val="clear" w:color="auto" w:fill="auto"/>
          </w:tcPr>
          <w:p w14:paraId="334AFFE9"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5F486336"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7712F916" w14:textId="77777777" w:rsidR="00FB54F6" w:rsidRPr="001F6388" w:rsidRDefault="00FB54F6" w:rsidP="008762D8">
            <w:pPr>
              <w:rPr>
                <w:rFonts w:eastAsia="Calibri"/>
                <w:bCs/>
                <w:sz w:val="20"/>
                <w:szCs w:val="20"/>
              </w:rPr>
            </w:pPr>
            <w:r w:rsidRPr="001F6388">
              <w:rPr>
                <w:rFonts w:eastAsia="Calibri"/>
                <w:bCs/>
                <w:sz w:val="20"/>
                <w:szCs w:val="20"/>
              </w:rPr>
              <w:t>Анализ кейсов. Выбор инструментов ценовой политики в ситуации.</w:t>
            </w:r>
          </w:p>
        </w:tc>
        <w:tc>
          <w:tcPr>
            <w:tcW w:w="993" w:type="dxa"/>
            <w:shd w:val="clear" w:color="auto" w:fill="auto"/>
          </w:tcPr>
          <w:p w14:paraId="2DEAC578" w14:textId="77777777" w:rsidR="00FB54F6" w:rsidRPr="00313257" w:rsidRDefault="00FB54F6" w:rsidP="008762D8">
            <w:pPr>
              <w:jc w:val="center"/>
              <w:rPr>
                <w:sz w:val="20"/>
                <w:szCs w:val="20"/>
              </w:rPr>
            </w:pPr>
            <w:r>
              <w:rPr>
                <w:sz w:val="20"/>
                <w:szCs w:val="20"/>
              </w:rPr>
              <w:t>2</w:t>
            </w:r>
          </w:p>
        </w:tc>
      </w:tr>
      <w:tr w:rsidR="00FB54F6" w:rsidRPr="00DE66E0" w14:paraId="7508093C" w14:textId="77777777" w:rsidTr="00FB54F6">
        <w:trPr>
          <w:trHeight w:val="60"/>
        </w:trPr>
        <w:tc>
          <w:tcPr>
            <w:tcW w:w="3164" w:type="dxa"/>
            <w:vMerge w:val="restart"/>
            <w:shd w:val="clear" w:color="auto" w:fill="auto"/>
          </w:tcPr>
          <w:p w14:paraId="72E5ED22" w14:textId="77777777" w:rsidR="00FB54F6" w:rsidRDefault="00FB54F6" w:rsidP="008762D8">
            <w:pPr>
              <w:jc w:val="center"/>
              <w:rPr>
                <w:rFonts w:eastAsia="Calibri"/>
                <w:b/>
                <w:bCs/>
                <w:sz w:val="20"/>
                <w:szCs w:val="20"/>
              </w:rPr>
            </w:pPr>
            <w:r w:rsidRPr="00DE66E0">
              <w:rPr>
                <w:rFonts w:eastAsia="Calibri"/>
                <w:b/>
                <w:bCs/>
                <w:sz w:val="20"/>
                <w:szCs w:val="20"/>
              </w:rPr>
              <w:t>Тема 1</w:t>
            </w:r>
            <w:r>
              <w:rPr>
                <w:rFonts w:eastAsia="Calibri"/>
                <w:b/>
                <w:bCs/>
                <w:sz w:val="20"/>
                <w:szCs w:val="20"/>
              </w:rPr>
              <w:t>.7</w:t>
            </w:r>
            <w:r w:rsidRPr="00DE66E0">
              <w:rPr>
                <w:rFonts w:eastAsia="Calibri"/>
                <w:b/>
                <w:bCs/>
                <w:sz w:val="20"/>
                <w:szCs w:val="20"/>
              </w:rPr>
              <w:t xml:space="preserve">. </w:t>
            </w:r>
          </w:p>
          <w:p w14:paraId="79C71A8C" w14:textId="77777777" w:rsidR="00FB54F6" w:rsidRPr="00DE66E0" w:rsidRDefault="00FB54F6" w:rsidP="008762D8">
            <w:pPr>
              <w:jc w:val="center"/>
              <w:rPr>
                <w:rFonts w:eastAsia="Calibri"/>
                <w:b/>
                <w:bCs/>
                <w:sz w:val="20"/>
                <w:szCs w:val="20"/>
              </w:rPr>
            </w:pPr>
            <w:r>
              <w:rPr>
                <w:rFonts w:eastAsia="Calibri"/>
                <w:b/>
                <w:bCs/>
                <w:sz w:val="20"/>
                <w:szCs w:val="20"/>
              </w:rPr>
              <w:t>Элементы 4 «Р». «Место продаж»</w:t>
            </w:r>
          </w:p>
        </w:tc>
        <w:tc>
          <w:tcPr>
            <w:tcW w:w="10439" w:type="dxa"/>
            <w:gridSpan w:val="5"/>
            <w:shd w:val="clear" w:color="auto" w:fill="auto"/>
          </w:tcPr>
          <w:p w14:paraId="66526DF5"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shd w:val="clear" w:color="auto" w:fill="auto"/>
          </w:tcPr>
          <w:p w14:paraId="03514F03" w14:textId="77777777" w:rsidR="00FB54F6" w:rsidRPr="006255BC" w:rsidRDefault="00FB54F6" w:rsidP="008762D8">
            <w:pPr>
              <w:jc w:val="center"/>
              <w:rPr>
                <w:b/>
                <w:sz w:val="20"/>
                <w:szCs w:val="20"/>
              </w:rPr>
            </w:pPr>
            <w:r w:rsidRPr="006255BC">
              <w:rPr>
                <w:b/>
                <w:sz w:val="20"/>
                <w:szCs w:val="20"/>
              </w:rPr>
              <w:t>6</w:t>
            </w:r>
          </w:p>
        </w:tc>
      </w:tr>
      <w:tr w:rsidR="00FB54F6" w:rsidRPr="00DE66E0" w14:paraId="40BCA4A3" w14:textId="77777777" w:rsidTr="00FB54F6">
        <w:trPr>
          <w:trHeight w:val="255"/>
        </w:trPr>
        <w:tc>
          <w:tcPr>
            <w:tcW w:w="3164" w:type="dxa"/>
            <w:vMerge/>
            <w:shd w:val="clear" w:color="auto" w:fill="auto"/>
          </w:tcPr>
          <w:p w14:paraId="50574865"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3F811F70"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579FCFDF" w14:textId="77777777" w:rsidR="00FB54F6" w:rsidRPr="00234D14" w:rsidRDefault="00FB54F6" w:rsidP="008762D8">
            <w:pPr>
              <w:rPr>
                <w:rFonts w:eastAsia="Calibri"/>
                <w:bCs/>
                <w:sz w:val="20"/>
                <w:szCs w:val="20"/>
              </w:rPr>
            </w:pPr>
            <w:r>
              <w:rPr>
                <w:rFonts w:eastAsia="Calibri"/>
                <w:bCs/>
                <w:sz w:val="20"/>
                <w:szCs w:val="20"/>
              </w:rPr>
              <w:t>«</w:t>
            </w:r>
            <w:r>
              <w:rPr>
                <w:rFonts w:eastAsia="Calibri"/>
                <w:bCs/>
                <w:sz w:val="20"/>
                <w:szCs w:val="20"/>
                <w:lang w:val="en-US"/>
              </w:rPr>
              <w:t>Place</w:t>
            </w:r>
            <w:r>
              <w:rPr>
                <w:rFonts w:eastAsia="Calibri"/>
                <w:bCs/>
                <w:sz w:val="20"/>
                <w:szCs w:val="20"/>
              </w:rPr>
              <w:t>» как элемент маркетинга. «Нормальные» и «ненормальные» усилия при совершении покупки. Составляющие «</w:t>
            </w:r>
            <w:r>
              <w:rPr>
                <w:rFonts w:eastAsia="Calibri"/>
                <w:bCs/>
                <w:sz w:val="20"/>
                <w:szCs w:val="20"/>
                <w:lang w:val="en-US"/>
              </w:rPr>
              <w:t>Place</w:t>
            </w:r>
            <w:r>
              <w:rPr>
                <w:rFonts w:eastAsia="Calibri"/>
                <w:bCs/>
                <w:sz w:val="20"/>
                <w:szCs w:val="20"/>
              </w:rPr>
              <w:t>». Проходимость. Размещение точки покупки. Внимание покупателя при совершении покупок в магазине. «</w:t>
            </w:r>
            <w:r>
              <w:rPr>
                <w:rFonts w:eastAsia="Calibri"/>
                <w:bCs/>
                <w:sz w:val="20"/>
                <w:szCs w:val="20"/>
                <w:lang w:val="en-US"/>
              </w:rPr>
              <w:t>Place</w:t>
            </w:r>
            <w:r>
              <w:rPr>
                <w:rFonts w:eastAsia="Calibri"/>
                <w:bCs/>
                <w:sz w:val="20"/>
                <w:szCs w:val="20"/>
              </w:rPr>
              <w:t>» внутри магазина. Мерчандайзинг. Политика в отношении дилеров как элемент «размещения».</w:t>
            </w:r>
          </w:p>
        </w:tc>
        <w:tc>
          <w:tcPr>
            <w:tcW w:w="993" w:type="dxa"/>
            <w:shd w:val="clear" w:color="auto" w:fill="auto"/>
          </w:tcPr>
          <w:p w14:paraId="28F68317" w14:textId="77777777" w:rsidR="00FB54F6" w:rsidRPr="00313257" w:rsidRDefault="00FB54F6" w:rsidP="008762D8">
            <w:pPr>
              <w:jc w:val="center"/>
              <w:rPr>
                <w:sz w:val="20"/>
                <w:szCs w:val="20"/>
              </w:rPr>
            </w:pPr>
            <w:r>
              <w:rPr>
                <w:sz w:val="20"/>
                <w:szCs w:val="20"/>
              </w:rPr>
              <w:t>2</w:t>
            </w:r>
          </w:p>
        </w:tc>
      </w:tr>
      <w:tr w:rsidR="00FB54F6" w:rsidRPr="00DE66E0" w14:paraId="17539AC2" w14:textId="77777777" w:rsidTr="00FB54F6">
        <w:trPr>
          <w:trHeight w:val="70"/>
        </w:trPr>
        <w:tc>
          <w:tcPr>
            <w:tcW w:w="3164" w:type="dxa"/>
            <w:vMerge/>
            <w:shd w:val="clear" w:color="auto" w:fill="auto"/>
          </w:tcPr>
          <w:p w14:paraId="2004E146" w14:textId="77777777" w:rsidR="00FB54F6" w:rsidRPr="00DE66E0" w:rsidRDefault="00FB54F6" w:rsidP="008762D8">
            <w:pPr>
              <w:jc w:val="center"/>
              <w:rPr>
                <w:rFonts w:eastAsia="Calibri"/>
                <w:b/>
                <w:bCs/>
                <w:sz w:val="20"/>
                <w:szCs w:val="20"/>
              </w:rPr>
            </w:pPr>
          </w:p>
        </w:tc>
        <w:tc>
          <w:tcPr>
            <w:tcW w:w="10439" w:type="dxa"/>
            <w:gridSpan w:val="5"/>
            <w:shd w:val="clear" w:color="auto" w:fill="auto"/>
          </w:tcPr>
          <w:p w14:paraId="76430F05" w14:textId="77777777" w:rsidR="00FB54F6" w:rsidRPr="009E34B3" w:rsidRDefault="00FB54F6" w:rsidP="008762D8">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05A435CC" w14:textId="77777777" w:rsidR="00FB54F6" w:rsidRPr="008B1394" w:rsidRDefault="00FB54F6" w:rsidP="008762D8">
            <w:pPr>
              <w:jc w:val="center"/>
              <w:rPr>
                <w:b/>
                <w:bCs/>
                <w:sz w:val="20"/>
                <w:szCs w:val="20"/>
              </w:rPr>
            </w:pPr>
            <w:r w:rsidRPr="008B1394">
              <w:rPr>
                <w:b/>
                <w:bCs/>
                <w:sz w:val="20"/>
                <w:szCs w:val="20"/>
              </w:rPr>
              <w:t>4</w:t>
            </w:r>
          </w:p>
        </w:tc>
      </w:tr>
      <w:tr w:rsidR="00FB54F6" w:rsidRPr="00DE66E0" w14:paraId="62854916" w14:textId="77777777" w:rsidTr="00FB54F6">
        <w:trPr>
          <w:trHeight w:val="164"/>
        </w:trPr>
        <w:tc>
          <w:tcPr>
            <w:tcW w:w="3164" w:type="dxa"/>
            <w:vMerge/>
            <w:shd w:val="clear" w:color="auto" w:fill="auto"/>
          </w:tcPr>
          <w:p w14:paraId="7D64BA32"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1C48196F"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1504882D" w14:textId="77777777" w:rsidR="00FB54F6" w:rsidRPr="0021321C" w:rsidRDefault="00FB54F6" w:rsidP="008762D8">
            <w:pPr>
              <w:rPr>
                <w:rFonts w:eastAsia="Calibri"/>
                <w:bCs/>
                <w:sz w:val="20"/>
                <w:szCs w:val="20"/>
              </w:rPr>
            </w:pPr>
            <w:r w:rsidRPr="0021321C">
              <w:rPr>
                <w:rFonts w:eastAsia="Calibri"/>
                <w:bCs/>
                <w:sz w:val="20"/>
                <w:szCs w:val="20"/>
              </w:rPr>
              <w:t>Анализ «</w:t>
            </w:r>
            <w:r w:rsidRPr="009D5B6E">
              <w:rPr>
                <w:rFonts w:eastAsia="Calibri"/>
                <w:bCs/>
                <w:sz w:val="20"/>
                <w:szCs w:val="20"/>
              </w:rPr>
              <w:t>мест продаж</w:t>
            </w:r>
            <w:r w:rsidRPr="0021321C">
              <w:rPr>
                <w:rFonts w:eastAsia="Calibri"/>
                <w:bCs/>
                <w:sz w:val="20"/>
                <w:szCs w:val="20"/>
              </w:rPr>
              <w:t>» товаров на примере реального супермаркета.</w:t>
            </w:r>
          </w:p>
        </w:tc>
        <w:tc>
          <w:tcPr>
            <w:tcW w:w="993" w:type="dxa"/>
            <w:shd w:val="clear" w:color="auto" w:fill="auto"/>
          </w:tcPr>
          <w:p w14:paraId="69E8D972" w14:textId="77777777" w:rsidR="00FB54F6" w:rsidRPr="00313257" w:rsidRDefault="00FB54F6" w:rsidP="008762D8">
            <w:pPr>
              <w:jc w:val="center"/>
              <w:rPr>
                <w:sz w:val="20"/>
                <w:szCs w:val="20"/>
              </w:rPr>
            </w:pPr>
            <w:r>
              <w:rPr>
                <w:sz w:val="20"/>
                <w:szCs w:val="20"/>
              </w:rPr>
              <w:t>2</w:t>
            </w:r>
          </w:p>
        </w:tc>
      </w:tr>
      <w:tr w:rsidR="00FB54F6" w:rsidRPr="00DE66E0" w14:paraId="4ED04D22" w14:textId="77777777" w:rsidTr="00FB54F6">
        <w:trPr>
          <w:trHeight w:val="285"/>
        </w:trPr>
        <w:tc>
          <w:tcPr>
            <w:tcW w:w="3164" w:type="dxa"/>
            <w:vMerge/>
            <w:shd w:val="clear" w:color="auto" w:fill="auto"/>
          </w:tcPr>
          <w:p w14:paraId="2E51C3B5"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11CDD41E" w14:textId="77777777" w:rsidR="00FB54F6" w:rsidRPr="00234D14" w:rsidRDefault="00FB54F6" w:rsidP="008762D8">
            <w:pPr>
              <w:jc w:val="center"/>
              <w:rPr>
                <w:rFonts w:eastAsia="Calibri"/>
                <w:bCs/>
                <w:sz w:val="20"/>
                <w:szCs w:val="20"/>
              </w:rPr>
            </w:pPr>
            <w:r>
              <w:rPr>
                <w:rFonts w:eastAsia="Calibri"/>
                <w:bCs/>
                <w:sz w:val="20"/>
                <w:szCs w:val="20"/>
              </w:rPr>
              <w:t>2.</w:t>
            </w:r>
          </w:p>
        </w:tc>
        <w:tc>
          <w:tcPr>
            <w:tcW w:w="9899" w:type="dxa"/>
            <w:gridSpan w:val="2"/>
            <w:shd w:val="clear" w:color="auto" w:fill="auto"/>
          </w:tcPr>
          <w:p w14:paraId="204F42D1" w14:textId="77777777" w:rsidR="00FB54F6" w:rsidRPr="0021321C" w:rsidRDefault="00FB54F6" w:rsidP="008762D8">
            <w:pPr>
              <w:rPr>
                <w:rFonts w:eastAsia="Calibri"/>
                <w:bCs/>
                <w:sz w:val="20"/>
                <w:szCs w:val="20"/>
              </w:rPr>
            </w:pPr>
            <w:r w:rsidRPr="0021321C">
              <w:rPr>
                <w:rFonts w:eastAsia="Calibri"/>
                <w:bCs/>
                <w:sz w:val="20"/>
                <w:szCs w:val="20"/>
              </w:rPr>
              <w:t>Анализ путей движения в районе города. Выявление точек «притяжения», точек с хорошей и плохой проходимостью.</w:t>
            </w:r>
          </w:p>
        </w:tc>
        <w:tc>
          <w:tcPr>
            <w:tcW w:w="993" w:type="dxa"/>
            <w:shd w:val="clear" w:color="auto" w:fill="auto"/>
          </w:tcPr>
          <w:p w14:paraId="1BC2FD15" w14:textId="77777777" w:rsidR="00FB54F6" w:rsidRPr="00313257" w:rsidRDefault="00FB54F6" w:rsidP="008762D8">
            <w:pPr>
              <w:jc w:val="center"/>
              <w:rPr>
                <w:sz w:val="20"/>
                <w:szCs w:val="20"/>
              </w:rPr>
            </w:pPr>
            <w:r>
              <w:rPr>
                <w:sz w:val="20"/>
                <w:szCs w:val="20"/>
              </w:rPr>
              <w:t>2</w:t>
            </w:r>
          </w:p>
        </w:tc>
      </w:tr>
      <w:tr w:rsidR="00FB54F6" w:rsidRPr="00DE66E0" w14:paraId="3BBB7878" w14:textId="77777777" w:rsidTr="00FB54F6">
        <w:trPr>
          <w:trHeight w:val="60"/>
        </w:trPr>
        <w:tc>
          <w:tcPr>
            <w:tcW w:w="3164" w:type="dxa"/>
            <w:vMerge w:val="restart"/>
            <w:shd w:val="clear" w:color="auto" w:fill="auto"/>
          </w:tcPr>
          <w:p w14:paraId="282BFA54" w14:textId="77777777" w:rsidR="00FB54F6" w:rsidRDefault="00FB54F6" w:rsidP="008762D8">
            <w:pPr>
              <w:jc w:val="center"/>
              <w:rPr>
                <w:rFonts w:eastAsia="Calibri"/>
                <w:b/>
                <w:bCs/>
                <w:sz w:val="20"/>
                <w:szCs w:val="20"/>
              </w:rPr>
            </w:pPr>
            <w:r>
              <w:rPr>
                <w:rFonts w:eastAsia="Calibri"/>
                <w:b/>
                <w:bCs/>
                <w:noProof/>
                <w:sz w:val="20"/>
                <w:szCs w:val="20"/>
              </w:rPr>
              <mc:AlternateContent>
                <mc:Choice Requires="wps">
                  <w:drawing>
                    <wp:anchor distT="0" distB="0" distL="114300" distR="114300" simplePos="0" relativeHeight="251765760" behindDoc="0" locked="0" layoutInCell="1" allowOverlap="1" wp14:anchorId="7590E2D3" wp14:editId="525AB974">
                      <wp:simplePos x="0" y="0"/>
                      <wp:positionH relativeFrom="column">
                        <wp:posOffset>-196215</wp:posOffset>
                      </wp:positionH>
                      <wp:positionV relativeFrom="paragraph">
                        <wp:posOffset>-10795</wp:posOffset>
                      </wp:positionV>
                      <wp:extent cx="9458325" cy="0"/>
                      <wp:effectExtent l="0" t="0" r="9525"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9458325" cy="0"/>
                              </a:xfrm>
                              <a:prstGeom prst="line">
                                <a:avLst/>
                              </a:prstGeom>
                              <a:noFill/>
                              <a:ln w="9525" cap="flat" cmpd="sng" algn="ctr">
                                <a:solidFill>
                                  <a:srgbClr val="C0504D">
                                    <a:shade val="95000"/>
                                    <a:satMod val="105000"/>
                                  </a:srgbClr>
                                </a:solidFill>
                                <a:prstDash val="sysDot"/>
                              </a:ln>
                              <a:effectLst/>
                            </wps:spPr>
                            <wps:bodyPr/>
                          </wps:wsp>
                        </a:graphicData>
                      </a:graphic>
                      <wp14:sizeRelH relativeFrom="margin">
                        <wp14:pctWidth>0</wp14:pctWidth>
                      </wp14:sizeRelH>
                    </wp:anchor>
                  </w:drawing>
                </mc:Choice>
                <mc:Fallback>
                  <w:pict>
                    <v:line w14:anchorId="0488DA06" id="Прямая соединительная линия 5" o:spid="_x0000_s1026" style="position:absolute;z-index:251765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85pt" to="729.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" strokecolor="#be4b48">
                      <v:stroke dashstyle="1 1"/>
                    </v:line>
                  </w:pict>
                </mc:Fallback>
              </mc:AlternateContent>
            </w:r>
            <w:r w:rsidRPr="00DE66E0">
              <w:rPr>
                <w:rFonts w:eastAsia="Calibri"/>
                <w:b/>
                <w:bCs/>
                <w:sz w:val="20"/>
                <w:szCs w:val="20"/>
              </w:rPr>
              <w:t>Тема 1</w:t>
            </w:r>
            <w:r>
              <w:rPr>
                <w:rFonts w:eastAsia="Calibri"/>
                <w:b/>
                <w:bCs/>
                <w:sz w:val="20"/>
                <w:szCs w:val="20"/>
              </w:rPr>
              <w:t>.8</w:t>
            </w:r>
            <w:r w:rsidRPr="00DE66E0">
              <w:rPr>
                <w:rFonts w:eastAsia="Calibri"/>
                <w:b/>
                <w:bCs/>
                <w:sz w:val="20"/>
                <w:szCs w:val="20"/>
              </w:rPr>
              <w:t xml:space="preserve">. </w:t>
            </w:r>
          </w:p>
          <w:p w14:paraId="3A2F2E59" w14:textId="77777777" w:rsidR="00FB54F6" w:rsidRPr="00DE66E0" w:rsidRDefault="00FB54F6" w:rsidP="008762D8">
            <w:pPr>
              <w:jc w:val="center"/>
              <w:rPr>
                <w:rFonts w:eastAsia="Calibri"/>
                <w:b/>
                <w:bCs/>
                <w:sz w:val="20"/>
                <w:szCs w:val="20"/>
              </w:rPr>
            </w:pPr>
            <w:r>
              <w:rPr>
                <w:rFonts w:eastAsia="Calibri"/>
                <w:b/>
                <w:bCs/>
                <w:sz w:val="20"/>
                <w:szCs w:val="20"/>
              </w:rPr>
              <w:t>Конкуренция</w:t>
            </w:r>
          </w:p>
        </w:tc>
        <w:tc>
          <w:tcPr>
            <w:tcW w:w="10439" w:type="dxa"/>
            <w:gridSpan w:val="5"/>
            <w:shd w:val="clear" w:color="auto" w:fill="auto"/>
          </w:tcPr>
          <w:p w14:paraId="3F11F143" w14:textId="77777777" w:rsidR="00FB54F6" w:rsidRPr="00DE66E0" w:rsidRDefault="00FB54F6" w:rsidP="008762D8">
            <w:pPr>
              <w:rPr>
                <w:sz w:val="20"/>
                <w:szCs w:val="20"/>
              </w:rPr>
            </w:pPr>
            <w:r w:rsidRPr="00DE66E0">
              <w:rPr>
                <w:rFonts w:eastAsia="Calibri"/>
                <w:b/>
                <w:bCs/>
                <w:sz w:val="20"/>
                <w:szCs w:val="20"/>
              </w:rPr>
              <w:t>Содержание</w:t>
            </w:r>
          </w:p>
        </w:tc>
        <w:tc>
          <w:tcPr>
            <w:tcW w:w="993" w:type="dxa"/>
            <w:shd w:val="clear" w:color="auto" w:fill="auto"/>
          </w:tcPr>
          <w:p w14:paraId="2E616484" w14:textId="77777777" w:rsidR="00FB54F6" w:rsidRPr="006255BC" w:rsidRDefault="00FB54F6" w:rsidP="008762D8">
            <w:pPr>
              <w:jc w:val="center"/>
              <w:rPr>
                <w:b/>
                <w:sz w:val="20"/>
                <w:szCs w:val="20"/>
              </w:rPr>
            </w:pPr>
            <w:r w:rsidRPr="006255BC">
              <w:rPr>
                <w:b/>
                <w:sz w:val="20"/>
                <w:szCs w:val="20"/>
              </w:rPr>
              <w:t>4</w:t>
            </w:r>
          </w:p>
        </w:tc>
      </w:tr>
      <w:tr w:rsidR="00FB54F6" w:rsidRPr="00DE66E0" w14:paraId="267C0E86" w14:textId="77777777" w:rsidTr="00FB54F6">
        <w:trPr>
          <w:trHeight w:val="255"/>
        </w:trPr>
        <w:tc>
          <w:tcPr>
            <w:tcW w:w="3164" w:type="dxa"/>
            <w:vMerge/>
            <w:shd w:val="clear" w:color="auto" w:fill="auto"/>
          </w:tcPr>
          <w:p w14:paraId="22096F3C"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5EFD09E4"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2C715967" w14:textId="77777777" w:rsidR="00FB54F6" w:rsidRPr="0021321C" w:rsidRDefault="00FB54F6" w:rsidP="002C3240">
            <w:pPr>
              <w:rPr>
                <w:rFonts w:eastAsia="Calibri"/>
                <w:bCs/>
                <w:sz w:val="20"/>
                <w:szCs w:val="20"/>
              </w:rPr>
            </w:pPr>
            <w:r w:rsidRPr="0021321C">
              <w:rPr>
                <w:rFonts w:eastAsia="Calibri"/>
                <w:bCs/>
                <w:sz w:val="20"/>
                <w:szCs w:val="20"/>
              </w:rPr>
              <w:t xml:space="preserve">Рынок как конкурентная среда. Привлекательность рынка. Барьеры входа и выхода. Концентрация. Интеграция. Концепция ключевых компетенций рынка (отрасли). Конкурентное преимущество фирмы. Конкурентная стратегия. Маркетинговая стратегия как составляющая часть конкурентной стратегии. </w:t>
            </w:r>
          </w:p>
        </w:tc>
        <w:tc>
          <w:tcPr>
            <w:tcW w:w="993" w:type="dxa"/>
            <w:shd w:val="clear" w:color="auto" w:fill="auto"/>
          </w:tcPr>
          <w:p w14:paraId="137F9BA3" w14:textId="77777777" w:rsidR="00FB54F6" w:rsidRPr="00313257" w:rsidRDefault="00FB54F6" w:rsidP="008762D8">
            <w:pPr>
              <w:jc w:val="center"/>
              <w:rPr>
                <w:sz w:val="20"/>
                <w:szCs w:val="20"/>
              </w:rPr>
            </w:pPr>
            <w:r>
              <w:rPr>
                <w:sz w:val="20"/>
                <w:szCs w:val="20"/>
              </w:rPr>
              <w:t>2</w:t>
            </w:r>
          </w:p>
        </w:tc>
      </w:tr>
      <w:tr w:rsidR="00FB54F6" w:rsidRPr="00DE66E0" w14:paraId="474111B7" w14:textId="77777777" w:rsidTr="00FB54F6">
        <w:trPr>
          <w:trHeight w:val="60"/>
        </w:trPr>
        <w:tc>
          <w:tcPr>
            <w:tcW w:w="3164" w:type="dxa"/>
            <w:vMerge/>
            <w:shd w:val="clear" w:color="auto" w:fill="auto"/>
          </w:tcPr>
          <w:p w14:paraId="0045EBCC" w14:textId="77777777" w:rsidR="00FB54F6" w:rsidRPr="00DE66E0" w:rsidRDefault="00FB54F6" w:rsidP="008762D8">
            <w:pPr>
              <w:jc w:val="center"/>
              <w:rPr>
                <w:rFonts w:eastAsia="Calibri"/>
                <w:b/>
                <w:bCs/>
                <w:sz w:val="20"/>
                <w:szCs w:val="20"/>
              </w:rPr>
            </w:pPr>
          </w:p>
        </w:tc>
        <w:tc>
          <w:tcPr>
            <w:tcW w:w="10439" w:type="dxa"/>
            <w:gridSpan w:val="5"/>
            <w:shd w:val="clear" w:color="auto" w:fill="auto"/>
          </w:tcPr>
          <w:p w14:paraId="15739EAB" w14:textId="77777777" w:rsidR="00FB54F6" w:rsidRPr="009E34B3" w:rsidRDefault="00FB54F6" w:rsidP="008762D8">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0F9ACA63" w14:textId="77777777" w:rsidR="00FB54F6" w:rsidRPr="008B1394" w:rsidRDefault="00FB54F6" w:rsidP="008762D8">
            <w:pPr>
              <w:jc w:val="center"/>
              <w:rPr>
                <w:b/>
                <w:bCs/>
                <w:sz w:val="20"/>
                <w:szCs w:val="20"/>
              </w:rPr>
            </w:pPr>
            <w:r w:rsidRPr="008B1394">
              <w:rPr>
                <w:b/>
                <w:bCs/>
                <w:sz w:val="20"/>
                <w:szCs w:val="20"/>
              </w:rPr>
              <w:t>2</w:t>
            </w:r>
          </w:p>
        </w:tc>
      </w:tr>
      <w:tr w:rsidR="00FB54F6" w:rsidRPr="00DE66E0" w14:paraId="5483FF17" w14:textId="77777777" w:rsidTr="00FB54F6">
        <w:trPr>
          <w:trHeight w:val="70"/>
        </w:trPr>
        <w:tc>
          <w:tcPr>
            <w:tcW w:w="3164" w:type="dxa"/>
            <w:vMerge/>
            <w:shd w:val="clear" w:color="auto" w:fill="auto"/>
          </w:tcPr>
          <w:p w14:paraId="26516190" w14:textId="77777777" w:rsidR="00FB54F6" w:rsidRPr="00DE66E0" w:rsidRDefault="00FB54F6" w:rsidP="008762D8">
            <w:pPr>
              <w:jc w:val="center"/>
              <w:rPr>
                <w:rFonts w:eastAsia="Calibri"/>
                <w:b/>
                <w:bCs/>
                <w:sz w:val="20"/>
                <w:szCs w:val="20"/>
              </w:rPr>
            </w:pPr>
          </w:p>
        </w:tc>
        <w:tc>
          <w:tcPr>
            <w:tcW w:w="540" w:type="dxa"/>
            <w:gridSpan w:val="3"/>
            <w:shd w:val="clear" w:color="auto" w:fill="auto"/>
          </w:tcPr>
          <w:p w14:paraId="1B18A11D" w14:textId="77777777" w:rsidR="00FB54F6" w:rsidRPr="00234D14" w:rsidRDefault="00FB54F6" w:rsidP="008762D8">
            <w:pPr>
              <w:jc w:val="center"/>
              <w:rPr>
                <w:rFonts w:eastAsia="Calibri"/>
                <w:bCs/>
                <w:sz w:val="20"/>
                <w:szCs w:val="20"/>
              </w:rPr>
            </w:pPr>
            <w:r>
              <w:rPr>
                <w:rFonts w:eastAsia="Calibri"/>
                <w:bCs/>
                <w:sz w:val="20"/>
                <w:szCs w:val="20"/>
              </w:rPr>
              <w:t>1.</w:t>
            </w:r>
          </w:p>
        </w:tc>
        <w:tc>
          <w:tcPr>
            <w:tcW w:w="9899" w:type="dxa"/>
            <w:gridSpan w:val="2"/>
            <w:shd w:val="clear" w:color="auto" w:fill="auto"/>
          </w:tcPr>
          <w:p w14:paraId="1AE99A2C" w14:textId="77777777" w:rsidR="00FB54F6" w:rsidRPr="0021321C" w:rsidRDefault="00FB54F6" w:rsidP="008762D8">
            <w:pPr>
              <w:rPr>
                <w:rFonts w:eastAsia="Calibri"/>
                <w:bCs/>
                <w:sz w:val="20"/>
                <w:szCs w:val="20"/>
              </w:rPr>
            </w:pPr>
            <w:r w:rsidRPr="0021321C">
              <w:rPr>
                <w:rFonts w:eastAsia="Calibri"/>
                <w:bCs/>
                <w:sz w:val="20"/>
                <w:szCs w:val="20"/>
              </w:rPr>
              <w:t>Анализ конкретного рынка (отрасли). Анализ тенденций. Анализ конкуренции.</w:t>
            </w:r>
          </w:p>
        </w:tc>
        <w:tc>
          <w:tcPr>
            <w:tcW w:w="993" w:type="dxa"/>
            <w:shd w:val="clear" w:color="auto" w:fill="auto"/>
          </w:tcPr>
          <w:p w14:paraId="0ECC4C26" w14:textId="77777777" w:rsidR="00FB54F6" w:rsidRPr="00313257" w:rsidRDefault="00FB54F6" w:rsidP="008762D8">
            <w:pPr>
              <w:jc w:val="center"/>
              <w:rPr>
                <w:sz w:val="20"/>
                <w:szCs w:val="20"/>
              </w:rPr>
            </w:pPr>
            <w:r>
              <w:rPr>
                <w:sz w:val="20"/>
                <w:szCs w:val="20"/>
              </w:rPr>
              <w:t>2</w:t>
            </w:r>
          </w:p>
        </w:tc>
      </w:tr>
      <w:tr w:rsidR="00FB54F6" w:rsidRPr="00DE66E0" w14:paraId="3C0BBFCB" w14:textId="77777777" w:rsidTr="00FB54F6">
        <w:trPr>
          <w:trHeight w:val="70"/>
        </w:trPr>
        <w:tc>
          <w:tcPr>
            <w:tcW w:w="3164" w:type="dxa"/>
            <w:vMerge w:val="restart"/>
            <w:shd w:val="clear" w:color="auto" w:fill="auto"/>
          </w:tcPr>
          <w:p w14:paraId="66DE06A5" w14:textId="77777777" w:rsidR="00FB54F6" w:rsidRDefault="00FB54F6" w:rsidP="002C3240">
            <w:pPr>
              <w:jc w:val="center"/>
              <w:rPr>
                <w:rFonts w:eastAsia="Calibri"/>
                <w:b/>
                <w:bCs/>
                <w:sz w:val="20"/>
                <w:szCs w:val="20"/>
              </w:rPr>
            </w:pPr>
            <w:r>
              <w:rPr>
                <w:rFonts w:eastAsia="Calibri"/>
                <w:b/>
                <w:bCs/>
                <w:sz w:val="20"/>
                <w:szCs w:val="20"/>
              </w:rPr>
              <w:t xml:space="preserve">Тема 1.9. </w:t>
            </w:r>
          </w:p>
          <w:p w14:paraId="6EB1DA5B" w14:textId="77777777" w:rsidR="00FB54F6" w:rsidRPr="00DE66E0" w:rsidRDefault="00FB54F6" w:rsidP="002C3240">
            <w:pPr>
              <w:jc w:val="center"/>
              <w:rPr>
                <w:rFonts w:eastAsia="Calibri"/>
                <w:b/>
                <w:bCs/>
                <w:sz w:val="20"/>
                <w:szCs w:val="20"/>
              </w:rPr>
            </w:pPr>
            <w:r w:rsidRPr="002C3240">
              <w:rPr>
                <w:rFonts w:eastAsia="Calibri"/>
                <w:b/>
                <w:bCs/>
                <w:sz w:val="20"/>
                <w:szCs w:val="20"/>
              </w:rPr>
              <w:t>Исследование конкурентной среды</w:t>
            </w:r>
          </w:p>
        </w:tc>
        <w:tc>
          <w:tcPr>
            <w:tcW w:w="10439" w:type="dxa"/>
            <w:gridSpan w:val="5"/>
            <w:shd w:val="clear" w:color="auto" w:fill="auto"/>
          </w:tcPr>
          <w:p w14:paraId="3812BCE9" w14:textId="77777777" w:rsidR="00FB54F6" w:rsidRPr="00DE66E0" w:rsidRDefault="00FB54F6" w:rsidP="002C3240">
            <w:pPr>
              <w:rPr>
                <w:sz w:val="20"/>
                <w:szCs w:val="20"/>
              </w:rPr>
            </w:pPr>
            <w:r w:rsidRPr="00DE66E0">
              <w:rPr>
                <w:rFonts w:eastAsia="Calibri"/>
                <w:b/>
                <w:bCs/>
                <w:sz w:val="20"/>
                <w:szCs w:val="20"/>
              </w:rPr>
              <w:t>Содержание</w:t>
            </w:r>
          </w:p>
        </w:tc>
        <w:tc>
          <w:tcPr>
            <w:tcW w:w="993" w:type="dxa"/>
            <w:shd w:val="clear" w:color="auto" w:fill="auto"/>
          </w:tcPr>
          <w:p w14:paraId="41E60731" w14:textId="77777777" w:rsidR="00FB54F6" w:rsidRPr="006255BC" w:rsidRDefault="00FB54F6" w:rsidP="002C3240">
            <w:pPr>
              <w:jc w:val="center"/>
              <w:rPr>
                <w:b/>
                <w:sz w:val="20"/>
                <w:szCs w:val="20"/>
              </w:rPr>
            </w:pPr>
            <w:r w:rsidRPr="006255BC">
              <w:rPr>
                <w:b/>
                <w:sz w:val="20"/>
                <w:szCs w:val="20"/>
              </w:rPr>
              <w:t>8</w:t>
            </w:r>
          </w:p>
        </w:tc>
      </w:tr>
      <w:tr w:rsidR="00FB54F6" w:rsidRPr="00DE66E0" w14:paraId="3361602A" w14:textId="77777777" w:rsidTr="00FB54F6">
        <w:trPr>
          <w:trHeight w:val="690"/>
        </w:trPr>
        <w:tc>
          <w:tcPr>
            <w:tcW w:w="3164" w:type="dxa"/>
            <w:vMerge/>
            <w:shd w:val="clear" w:color="auto" w:fill="auto"/>
          </w:tcPr>
          <w:p w14:paraId="29C994E1"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3561562D"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7233DF66" w14:textId="77777777" w:rsidR="00FB54F6" w:rsidRPr="0021321C" w:rsidRDefault="00FB54F6" w:rsidP="002C3240">
            <w:pPr>
              <w:rPr>
                <w:rFonts w:eastAsia="Calibri"/>
                <w:bCs/>
                <w:sz w:val="20"/>
                <w:szCs w:val="20"/>
              </w:rPr>
            </w:pPr>
            <w:r w:rsidRPr="002C3240">
              <w:rPr>
                <w:rFonts w:eastAsia="Calibri"/>
                <w:bCs/>
                <w:sz w:val="20"/>
                <w:szCs w:val="20"/>
              </w:rPr>
              <w:t xml:space="preserve">Понятие рынка. Исследование конкурентной среды. </w:t>
            </w:r>
          </w:p>
          <w:p w14:paraId="4B0E5134" w14:textId="77777777" w:rsidR="00FB54F6" w:rsidRPr="0021321C" w:rsidRDefault="00FB54F6" w:rsidP="002C3240">
            <w:pPr>
              <w:rPr>
                <w:rFonts w:eastAsia="Calibri"/>
                <w:bCs/>
                <w:sz w:val="20"/>
                <w:szCs w:val="20"/>
              </w:rPr>
            </w:pPr>
            <w:r w:rsidRPr="002C3240">
              <w:rPr>
                <w:rFonts w:eastAsia="Calibri"/>
                <w:bCs/>
                <w:sz w:val="20"/>
                <w:szCs w:val="20"/>
              </w:rPr>
              <w:t>Виды конкурентов. Способы конкурентного противодействия. Оценка эффективности предложенных мероприятий</w:t>
            </w:r>
          </w:p>
        </w:tc>
        <w:tc>
          <w:tcPr>
            <w:tcW w:w="993" w:type="dxa"/>
            <w:shd w:val="clear" w:color="auto" w:fill="auto"/>
          </w:tcPr>
          <w:p w14:paraId="7F4E092F" w14:textId="77777777" w:rsidR="00FB54F6" w:rsidRPr="00313257" w:rsidRDefault="00FB54F6" w:rsidP="002C3240">
            <w:pPr>
              <w:jc w:val="center"/>
              <w:rPr>
                <w:sz w:val="20"/>
                <w:szCs w:val="20"/>
              </w:rPr>
            </w:pPr>
            <w:r>
              <w:rPr>
                <w:sz w:val="20"/>
                <w:szCs w:val="20"/>
              </w:rPr>
              <w:t>4</w:t>
            </w:r>
          </w:p>
        </w:tc>
      </w:tr>
      <w:tr w:rsidR="00FB54F6" w:rsidRPr="00DE66E0" w14:paraId="4CF62CE1" w14:textId="77777777" w:rsidTr="00FB54F6">
        <w:trPr>
          <w:trHeight w:val="70"/>
        </w:trPr>
        <w:tc>
          <w:tcPr>
            <w:tcW w:w="3164" w:type="dxa"/>
            <w:vMerge/>
            <w:shd w:val="clear" w:color="auto" w:fill="auto"/>
          </w:tcPr>
          <w:p w14:paraId="39B2F536" w14:textId="77777777" w:rsidR="00FB54F6" w:rsidRPr="00DE66E0" w:rsidRDefault="00FB54F6" w:rsidP="002C3240">
            <w:pPr>
              <w:jc w:val="center"/>
              <w:rPr>
                <w:rFonts w:eastAsia="Calibri"/>
                <w:b/>
                <w:bCs/>
                <w:sz w:val="20"/>
                <w:szCs w:val="20"/>
              </w:rPr>
            </w:pPr>
          </w:p>
        </w:tc>
        <w:tc>
          <w:tcPr>
            <w:tcW w:w="10439" w:type="dxa"/>
            <w:gridSpan w:val="5"/>
            <w:shd w:val="clear" w:color="auto" w:fill="auto"/>
          </w:tcPr>
          <w:p w14:paraId="2175FD2C" w14:textId="77777777" w:rsidR="00FB54F6" w:rsidRPr="009E34B3" w:rsidRDefault="00FB54F6" w:rsidP="002C3240">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467E51AF" w14:textId="77777777" w:rsidR="00FB54F6" w:rsidRPr="008B1394" w:rsidRDefault="00FB54F6" w:rsidP="002C3240">
            <w:pPr>
              <w:jc w:val="center"/>
              <w:rPr>
                <w:b/>
                <w:bCs/>
                <w:sz w:val="20"/>
                <w:szCs w:val="20"/>
              </w:rPr>
            </w:pPr>
            <w:r w:rsidRPr="008B1394">
              <w:rPr>
                <w:b/>
                <w:bCs/>
                <w:sz w:val="20"/>
                <w:szCs w:val="20"/>
              </w:rPr>
              <w:t>4</w:t>
            </w:r>
          </w:p>
        </w:tc>
      </w:tr>
      <w:tr w:rsidR="00FB54F6" w:rsidRPr="00DE66E0" w14:paraId="2C9FAAB2" w14:textId="77777777" w:rsidTr="00FB54F6">
        <w:trPr>
          <w:trHeight w:val="70"/>
        </w:trPr>
        <w:tc>
          <w:tcPr>
            <w:tcW w:w="3164" w:type="dxa"/>
            <w:vMerge/>
            <w:shd w:val="clear" w:color="auto" w:fill="auto"/>
          </w:tcPr>
          <w:p w14:paraId="1B24A110"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674396D0"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26FD85A7" w14:textId="77777777" w:rsidR="00FB54F6" w:rsidRPr="002C3240" w:rsidRDefault="00FB54F6" w:rsidP="002C3240">
            <w:pPr>
              <w:rPr>
                <w:rFonts w:eastAsia="Calibri"/>
                <w:bCs/>
                <w:sz w:val="20"/>
                <w:szCs w:val="20"/>
              </w:rPr>
            </w:pPr>
            <w:r w:rsidRPr="002C3240">
              <w:rPr>
                <w:rFonts w:eastAsia="Calibri"/>
                <w:bCs/>
                <w:sz w:val="20"/>
                <w:szCs w:val="20"/>
              </w:rPr>
              <w:t>Анализ конкурентов на конкретном рынке Калининградской области</w:t>
            </w:r>
          </w:p>
        </w:tc>
        <w:tc>
          <w:tcPr>
            <w:tcW w:w="993" w:type="dxa"/>
            <w:shd w:val="clear" w:color="auto" w:fill="auto"/>
          </w:tcPr>
          <w:p w14:paraId="66FD1435" w14:textId="77777777" w:rsidR="00FB54F6" w:rsidRPr="00313257" w:rsidRDefault="00FB54F6" w:rsidP="002C3240">
            <w:pPr>
              <w:jc w:val="center"/>
              <w:rPr>
                <w:sz w:val="20"/>
                <w:szCs w:val="20"/>
              </w:rPr>
            </w:pPr>
            <w:r>
              <w:rPr>
                <w:sz w:val="20"/>
                <w:szCs w:val="20"/>
              </w:rPr>
              <w:t>4</w:t>
            </w:r>
          </w:p>
        </w:tc>
      </w:tr>
      <w:tr w:rsidR="00FB54F6" w:rsidRPr="00DE66E0" w14:paraId="135B9C3C" w14:textId="77777777" w:rsidTr="00FB54F6">
        <w:trPr>
          <w:trHeight w:val="70"/>
        </w:trPr>
        <w:tc>
          <w:tcPr>
            <w:tcW w:w="3164" w:type="dxa"/>
            <w:vMerge w:val="restart"/>
            <w:shd w:val="clear" w:color="auto" w:fill="auto"/>
          </w:tcPr>
          <w:p w14:paraId="046443DD" w14:textId="77777777" w:rsidR="00FB54F6" w:rsidRDefault="00FB54F6" w:rsidP="002C3240">
            <w:pPr>
              <w:jc w:val="center"/>
              <w:rPr>
                <w:rFonts w:eastAsia="Calibri"/>
                <w:b/>
                <w:bCs/>
                <w:sz w:val="20"/>
                <w:szCs w:val="20"/>
              </w:rPr>
            </w:pPr>
            <w:r>
              <w:rPr>
                <w:rFonts w:eastAsia="Calibri"/>
                <w:b/>
                <w:bCs/>
                <w:sz w:val="20"/>
                <w:szCs w:val="20"/>
              </w:rPr>
              <w:t xml:space="preserve">Тема 1.10. </w:t>
            </w:r>
          </w:p>
          <w:p w14:paraId="158C168E" w14:textId="77777777" w:rsidR="00FB54F6" w:rsidRPr="00DE66E0" w:rsidRDefault="00FB54F6" w:rsidP="002C3240">
            <w:pPr>
              <w:jc w:val="center"/>
              <w:rPr>
                <w:rFonts w:eastAsia="Calibri"/>
                <w:b/>
                <w:bCs/>
                <w:sz w:val="20"/>
                <w:szCs w:val="20"/>
              </w:rPr>
            </w:pPr>
            <w:r w:rsidRPr="002C3240">
              <w:rPr>
                <w:rFonts w:eastAsia="Calibri"/>
                <w:b/>
                <w:bCs/>
                <w:sz w:val="20"/>
                <w:szCs w:val="20"/>
              </w:rPr>
              <w:t>Конкурентная борьба</w:t>
            </w:r>
          </w:p>
        </w:tc>
        <w:tc>
          <w:tcPr>
            <w:tcW w:w="10439" w:type="dxa"/>
            <w:gridSpan w:val="5"/>
            <w:shd w:val="clear" w:color="auto" w:fill="auto"/>
          </w:tcPr>
          <w:p w14:paraId="3A4A11F0" w14:textId="77777777" w:rsidR="00FB54F6" w:rsidRPr="002C3240" w:rsidRDefault="00FB54F6" w:rsidP="002C3240">
            <w:pPr>
              <w:rPr>
                <w:rFonts w:eastAsia="Calibri"/>
                <w:b/>
                <w:bCs/>
                <w:sz w:val="20"/>
                <w:szCs w:val="20"/>
              </w:rPr>
            </w:pPr>
            <w:r w:rsidRPr="00DE66E0">
              <w:rPr>
                <w:rFonts w:eastAsia="Calibri"/>
                <w:b/>
                <w:bCs/>
                <w:sz w:val="20"/>
                <w:szCs w:val="20"/>
              </w:rPr>
              <w:t>Содержание</w:t>
            </w:r>
          </w:p>
        </w:tc>
        <w:tc>
          <w:tcPr>
            <w:tcW w:w="993" w:type="dxa"/>
            <w:shd w:val="clear" w:color="auto" w:fill="auto"/>
          </w:tcPr>
          <w:p w14:paraId="469F018C" w14:textId="77777777" w:rsidR="00FB54F6" w:rsidRPr="006255BC" w:rsidRDefault="00FB54F6" w:rsidP="002C3240">
            <w:pPr>
              <w:jc w:val="center"/>
              <w:rPr>
                <w:b/>
                <w:sz w:val="20"/>
                <w:szCs w:val="20"/>
              </w:rPr>
            </w:pPr>
            <w:r w:rsidRPr="006255BC">
              <w:rPr>
                <w:b/>
                <w:sz w:val="20"/>
                <w:szCs w:val="20"/>
              </w:rPr>
              <w:t>6</w:t>
            </w:r>
          </w:p>
        </w:tc>
      </w:tr>
      <w:tr w:rsidR="00FB54F6" w:rsidRPr="00DE66E0" w14:paraId="468F77FF" w14:textId="77777777" w:rsidTr="00FB54F6">
        <w:trPr>
          <w:trHeight w:val="920"/>
        </w:trPr>
        <w:tc>
          <w:tcPr>
            <w:tcW w:w="3164" w:type="dxa"/>
            <w:vMerge/>
            <w:shd w:val="clear" w:color="auto" w:fill="auto"/>
          </w:tcPr>
          <w:p w14:paraId="3C856344"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643E0DC1"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3BA28E17" w14:textId="77777777" w:rsidR="00FB54F6" w:rsidRPr="002C3240" w:rsidRDefault="00FB54F6" w:rsidP="002C3240">
            <w:pPr>
              <w:rPr>
                <w:rFonts w:eastAsia="Calibri"/>
                <w:bCs/>
                <w:sz w:val="20"/>
                <w:szCs w:val="20"/>
              </w:rPr>
            </w:pPr>
            <w:r w:rsidRPr="002C3240">
              <w:rPr>
                <w:rFonts w:eastAsia="Calibri"/>
                <w:bCs/>
                <w:sz w:val="20"/>
                <w:szCs w:val="20"/>
              </w:rPr>
              <w:t xml:space="preserve">Конкурентный анализ. Оценка конкурентных позиций соперничающих предприятий. Оценка сил конкуренции. </w:t>
            </w:r>
            <w:r>
              <w:rPr>
                <w:rFonts w:eastAsia="Calibri"/>
                <w:bCs/>
                <w:sz w:val="20"/>
                <w:szCs w:val="20"/>
              </w:rPr>
              <w:t>5 конкурентных сил Портера.</w:t>
            </w:r>
          </w:p>
          <w:p w14:paraId="6631CE30" w14:textId="77777777" w:rsidR="00FB54F6" w:rsidRPr="002C3240" w:rsidRDefault="00FB54F6" w:rsidP="002C3240">
            <w:pPr>
              <w:rPr>
                <w:rFonts w:eastAsia="Calibri"/>
                <w:bCs/>
                <w:sz w:val="20"/>
                <w:szCs w:val="20"/>
              </w:rPr>
            </w:pPr>
            <w:r w:rsidRPr="002C3240">
              <w:rPr>
                <w:rFonts w:eastAsia="Calibri"/>
                <w:bCs/>
                <w:sz w:val="20"/>
                <w:szCs w:val="20"/>
              </w:rPr>
              <w:t>Анализ ближайших конкурентов. Определение конкурентных преимуществ</w:t>
            </w:r>
          </w:p>
          <w:p w14:paraId="1FBFEC5E" w14:textId="77777777" w:rsidR="00FB54F6" w:rsidRPr="002C3240" w:rsidRDefault="00FB54F6" w:rsidP="002C3240">
            <w:pPr>
              <w:pStyle w:val="12"/>
              <w:ind w:left="0"/>
              <w:jc w:val="both"/>
              <w:rPr>
                <w:bCs/>
                <w:sz w:val="20"/>
                <w:szCs w:val="20"/>
              </w:rPr>
            </w:pPr>
            <w:r w:rsidRPr="0021321C">
              <w:rPr>
                <w:bCs/>
                <w:sz w:val="20"/>
                <w:szCs w:val="20"/>
              </w:rPr>
              <w:t>Элементы конкурентной стратегии.</w:t>
            </w:r>
          </w:p>
        </w:tc>
        <w:tc>
          <w:tcPr>
            <w:tcW w:w="993" w:type="dxa"/>
            <w:shd w:val="clear" w:color="auto" w:fill="auto"/>
          </w:tcPr>
          <w:p w14:paraId="20DB9F54" w14:textId="77777777" w:rsidR="00FB54F6" w:rsidRPr="00313257" w:rsidRDefault="00FB54F6" w:rsidP="002C3240">
            <w:pPr>
              <w:jc w:val="center"/>
              <w:rPr>
                <w:sz w:val="20"/>
                <w:szCs w:val="20"/>
              </w:rPr>
            </w:pPr>
            <w:r>
              <w:rPr>
                <w:sz w:val="20"/>
                <w:szCs w:val="20"/>
              </w:rPr>
              <w:t>4</w:t>
            </w:r>
          </w:p>
        </w:tc>
      </w:tr>
      <w:tr w:rsidR="00FB54F6" w:rsidRPr="00DE66E0" w14:paraId="4C2F3428" w14:textId="77777777" w:rsidTr="00FB54F6">
        <w:trPr>
          <w:trHeight w:val="70"/>
        </w:trPr>
        <w:tc>
          <w:tcPr>
            <w:tcW w:w="3164" w:type="dxa"/>
            <w:vMerge/>
            <w:shd w:val="clear" w:color="auto" w:fill="auto"/>
          </w:tcPr>
          <w:p w14:paraId="08FB4D47" w14:textId="77777777" w:rsidR="00FB54F6" w:rsidRPr="00DE66E0" w:rsidRDefault="00FB54F6" w:rsidP="002C3240">
            <w:pPr>
              <w:jc w:val="center"/>
              <w:rPr>
                <w:rFonts w:eastAsia="Calibri"/>
                <w:b/>
                <w:bCs/>
                <w:sz w:val="20"/>
                <w:szCs w:val="20"/>
              </w:rPr>
            </w:pPr>
          </w:p>
        </w:tc>
        <w:tc>
          <w:tcPr>
            <w:tcW w:w="10439" w:type="dxa"/>
            <w:gridSpan w:val="5"/>
            <w:shd w:val="clear" w:color="auto" w:fill="auto"/>
          </w:tcPr>
          <w:p w14:paraId="2BD055E4" w14:textId="77777777" w:rsidR="00FB54F6" w:rsidRPr="009E34B3" w:rsidRDefault="00FB54F6" w:rsidP="002C3240">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727BCF09" w14:textId="77777777" w:rsidR="00FB54F6" w:rsidRPr="008B1394" w:rsidRDefault="00FB54F6" w:rsidP="002C3240">
            <w:pPr>
              <w:jc w:val="center"/>
              <w:rPr>
                <w:b/>
                <w:bCs/>
                <w:sz w:val="20"/>
                <w:szCs w:val="20"/>
              </w:rPr>
            </w:pPr>
            <w:r w:rsidRPr="008B1394">
              <w:rPr>
                <w:b/>
                <w:bCs/>
                <w:sz w:val="20"/>
                <w:szCs w:val="20"/>
              </w:rPr>
              <w:t>2</w:t>
            </w:r>
          </w:p>
        </w:tc>
      </w:tr>
      <w:tr w:rsidR="00FB54F6" w:rsidRPr="00DE66E0" w14:paraId="479D45E5" w14:textId="77777777" w:rsidTr="00FB54F6">
        <w:trPr>
          <w:trHeight w:val="70"/>
        </w:trPr>
        <w:tc>
          <w:tcPr>
            <w:tcW w:w="3164" w:type="dxa"/>
            <w:vMerge/>
            <w:shd w:val="clear" w:color="auto" w:fill="auto"/>
          </w:tcPr>
          <w:p w14:paraId="49F0B2B4"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32048ADE"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73503A91" w14:textId="77777777" w:rsidR="00FB54F6" w:rsidRPr="002C3240" w:rsidRDefault="00FB54F6" w:rsidP="002C3240">
            <w:pPr>
              <w:rPr>
                <w:rFonts w:eastAsia="Calibri"/>
                <w:bCs/>
                <w:sz w:val="20"/>
                <w:szCs w:val="20"/>
              </w:rPr>
            </w:pPr>
            <w:r w:rsidRPr="002C3240">
              <w:rPr>
                <w:rFonts w:eastAsia="Calibri"/>
                <w:bCs/>
                <w:sz w:val="20"/>
                <w:szCs w:val="20"/>
              </w:rPr>
              <w:t>Разработка элементов конкурентной стратегии (для конкретного предприятия)</w:t>
            </w:r>
          </w:p>
        </w:tc>
        <w:tc>
          <w:tcPr>
            <w:tcW w:w="993" w:type="dxa"/>
            <w:shd w:val="clear" w:color="auto" w:fill="auto"/>
          </w:tcPr>
          <w:p w14:paraId="67E3B74C" w14:textId="77777777" w:rsidR="00FB54F6" w:rsidRPr="00313257" w:rsidRDefault="00FB54F6" w:rsidP="002C3240">
            <w:pPr>
              <w:jc w:val="center"/>
              <w:rPr>
                <w:sz w:val="20"/>
                <w:szCs w:val="20"/>
              </w:rPr>
            </w:pPr>
            <w:r>
              <w:rPr>
                <w:sz w:val="20"/>
                <w:szCs w:val="20"/>
              </w:rPr>
              <w:t>2</w:t>
            </w:r>
          </w:p>
        </w:tc>
      </w:tr>
      <w:tr w:rsidR="00FB54F6" w:rsidRPr="00DE66E0" w14:paraId="54F29D27" w14:textId="77777777" w:rsidTr="00FB54F6">
        <w:trPr>
          <w:trHeight w:val="70"/>
        </w:trPr>
        <w:tc>
          <w:tcPr>
            <w:tcW w:w="3164" w:type="dxa"/>
            <w:vMerge w:val="restart"/>
            <w:shd w:val="clear" w:color="auto" w:fill="auto"/>
          </w:tcPr>
          <w:p w14:paraId="778F337C" w14:textId="77777777" w:rsidR="00FB54F6" w:rsidRDefault="00FB54F6" w:rsidP="002C3240">
            <w:pPr>
              <w:jc w:val="center"/>
              <w:rPr>
                <w:rFonts w:eastAsia="Calibri"/>
                <w:b/>
                <w:bCs/>
                <w:sz w:val="20"/>
                <w:szCs w:val="20"/>
              </w:rPr>
            </w:pPr>
            <w:r>
              <w:rPr>
                <w:rFonts w:eastAsia="Calibri"/>
                <w:b/>
                <w:bCs/>
                <w:sz w:val="20"/>
                <w:szCs w:val="20"/>
              </w:rPr>
              <w:t>Тема 1.11.</w:t>
            </w:r>
          </w:p>
          <w:p w14:paraId="4BB71F52" w14:textId="77777777" w:rsidR="00FB54F6" w:rsidRPr="00DE66E0" w:rsidRDefault="00FB54F6" w:rsidP="002C3240">
            <w:pPr>
              <w:jc w:val="center"/>
              <w:rPr>
                <w:rFonts w:eastAsia="Calibri"/>
                <w:b/>
                <w:bCs/>
                <w:sz w:val="20"/>
                <w:szCs w:val="20"/>
              </w:rPr>
            </w:pPr>
            <w:r w:rsidRPr="002C3240">
              <w:rPr>
                <w:rFonts w:eastAsia="Calibri"/>
                <w:b/>
                <w:bCs/>
                <w:sz w:val="20"/>
                <w:szCs w:val="20"/>
              </w:rPr>
              <w:lastRenderedPageBreak/>
              <w:t>Ключевые факторы успеха (КФУ) в конкурентной борьбе</w:t>
            </w:r>
          </w:p>
        </w:tc>
        <w:tc>
          <w:tcPr>
            <w:tcW w:w="10439" w:type="dxa"/>
            <w:gridSpan w:val="5"/>
            <w:shd w:val="clear" w:color="auto" w:fill="auto"/>
          </w:tcPr>
          <w:p w14:paraId="4B396F9E" w14:textId="77777777" w:rsidR="00FB54F6" w:rsidRPr="002C3240" w:rsidRDefault="00FB54F6" w:rsidP="002C3240">
            <w:pPr>
              <w:rPr>
                <w:rFonts w:eastAsia="Calibri"/>
                <w:b/>
                <w:bCs/>
                <w:sz w:val="20"/>
                <w:szCs w:val="20"/>
              </w:rPr>
            </w:pPr>
            <w:r w:rsidRPr="00DE66E0">
              <w:rPr>
                <w:rFonts w:eastAsia="Calibri"/>
                <w:b/>
                <w:bCs/>
                <w:sz w:val="20"/>
                <w:szCs w:val="20"/>
              </w:rPr>
              <w:lastRenderedPageBreak/>
              <w:t>Содержание</w:t>
            </w:r>
          </w:p>
        </w:tc>
        <w:tc>
          <w:tcPr>
            <w:tcW w:w="993" w:type="dxa"/>
            <w:shd w:val="clear" w:color="auto" w:fill="auto"/>
          </w:tcPr>
          <w:p w14:paraId="757BF0A3" w14:textId="77777777" w:rsidR="00FB54F6" w:rsidRPr="006255BC" w:rsidRDefault="00FB54F6" w:rsidP="002C3240">
            <w:pPr>
              <w:jc w:val="center"/>
              <w:rPr>
                <w:b/>
                <w:sz w:val="20"/>
                <w:szCs w:val="20"/>
              </w:rPr>
            </w:pPr>
            <w:r w:rsidRPr="006255BC">
              <w:rPr>
                <w:b/>
                <w:sz w:val="20"/>
                <w:szCs w:val="20"/>
              </w:rPr>
              <w:t>8</w:t>
            </w:r>
          </w:p>
        </w:tc>
      </w:tr>
      <w:tr w:rsidR="00FB54F6" w:rsidRPr="00DE66E0" w14:paraId="488046D5" w14:textId="77777777" w:rsidTr="00FB54F6">
        <w:trPr>
          <w:trHeight w:val="690"/>
        </w:trPr>
        <w:tc>
          <w:tcPr>
            <w:tcW w:w="3164" w:type="dxa"/>
            <w:vMerge/>
            <w:shd w:val="clear" w:color="auto" w:fill="auto"/>
          </w:tcPr>
          <w:p w14:paraId="7A83B349"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2981FAB8"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7A7C40C7" w14:textId="77777777" w:rsidR="00FB54F6" w:rsidRPr="002C3240" w:rsidRDefault="00FB54F6" w:rsidP="002C3240">
            <w:pPr>
              <w:rPr>
                <w:rFonts w:eastAsia="Calibri"/>
                <w:bCs/>
                <w:sz w:val="20"/>
                <w:szCs w:val="20"/>
              </w:rPr>
            </w:pPr>
            <w:r w:rsidRPr="002C3240">
              <w:rPr>
                <w:rFonts w:eastAsia="Calibri"/>
                <w:bCs/>
                <w:sz w:val="20"/>
                <w:szCs w:val="20"/>
              </w:rPr>
              <w:t xml:space="preserve">Понятие и классификация КФУ: КФУ на основе НТР, КФУ на основе организации производства, КФУ на основе маркетинга, КФУ на основе знаний и опыта, КФУ на основе специфики управления. </w:t>
            </w:r>
          </w:p>
          <w:p w14:paraId="0BCE0DA1" w14:textId="77777777" w:rsidR="00FB54F6" w:rsidRPr="002C3240" w:rsidRDefault="00FB54F6" w:rsidP="002C3240">
            <w:pPr>
              <w:rPr>
                <w:rFonts w:eastAsia="Calibri"/>
                <w:bCs/>
                <w:sz w:val="20"/>
                <w:szCs w:val="20"/>
              </w:rPr>
            </w:pPr>
            <w:r w:rsidRPr="002C3240">
              <w:rPr>
                <w:rFonts w:eastAsia="Calibri"/>
                <w:bCs/>
                <w:sz w:val="20"/>
                <w:szCs w:val="20"/>
              </w:rPr>
              <w:t>Роль КФУ в разработке стратегии развития предприятия</w:t>
            </w:r>
          </w:p>
        </w:tc>
        <w:tc>
          <w:tcPr>
            <w:tcW w:w="993" w:type="dxa"/>
            <w:shd w:val="clear" w:color="auto" w:fill="auto"/>
          </w:tcPr>
          <w:p w14:paraId="7AED8C5C" w14:textId="77777777" w:rsidR="00FB54F6" w:rsidRPr="00313257" w:rsidRDefault="00FB54F6" w:rsidP="002C3240">
            <w:pPr>
              <w:jc w:val="center"/>
              <w:rPr>
                <w:sz w:val="20"/>
                <w:szCs w:val="20"/>
              </w:rPr>
            </w:pPr>
            <w:r>
              <w:rPr>
                <w:sz w:val="20"/>
                <w:szCs w:val="20"/>
              </w:rPr>
              <w:t>4</w:t>
            </w:r>
          </w:p>
        </w:tc>
      </w:tr>
      <w:tr w:rsidR="00FB54F6" w:rsidRPr="00DE66E0" w14:paraId="6F055EDB" w14:textId="77777777" w:rsidTr="00FB54F6">
        <w:trPr>
          <w:trHeight w:val="70"/>
        </w:trPr>
        <w:tc>
          <w:tcPr>
            <w:tcW w:w="3164" w:type="dxa"/>
            <w:vMerge/>
            <w:shd w:val="clear" w:color="auto" w:fill="auto"/>
          </w:tcPr>
          <w:p w14:paraId="7C2A328A" w14:textId="77777777" w:rsidR="00FB54F6" w:rsidRPr="00DE66E0" w:rsidRDefault="00FB54F6" w:rsidP="002C3240">
            <w:pPr>
              <w:jc w:val="center"/>
              <w:rPr>
                <w:rFonts w:eastAsia="Calibri"/>
                <w:b/>
                <w:bCs/>
                <w:sz w:val="20"/>
                <w:szCs w:val="20"/>
              </w:rPr>
            </w:pPr>
          </w:p>
        </w:tc>
        <w:tc>
          <w:tcPr>
            <w:tcW w:w="10439" w:type="dxa"/>
            <w:gridSpan w:val="5"/>
            <w:shd w:val="clear" w:color="auto" w:fill="auto"/>
          </w:tcPr>
          <w:p w14:paraId="79E1DE2D" w14:textId="77777777" w:rsidR="00FB54F6" w:rsidRPr="009E34B3" w:rsidRDefault="00FB54F6" w:rsidP="002C3240">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691562E6" w14:textId="77777777" w:rsidR="00FB54F6" w:rsidRPr="008B1394" w:rsidRDefault="00FB54F6" w:rsidP="002C3240">
            <w:pPr>
              <w:jc w:val="center"/>
              <w:rPr>
                <w:b/>
                <w:bCs/>
                <w:sz w:val="20"/>
                <w:szCs w:val="20"/>
              </w:rPr>
            </w:pPr>
            <w:r w:rsidRPr="008B1394">
              <w:rPr>
                <w:b/>
                <w:bCs/>
                <w:sz w:val="20"/>
                <w:szCs w:val="20"/>
              </w:rPr>
              <w:t>4</w:t>
            </w:r>
          </w:p>
        </w:tc>
      </w:tr>
      <w:tr w:rsidR="00FB54F6" w:rsidRPr="00DE66E0" w14:paraId="530FBDD7" w14:textId="77777777" w:rsidTr="00FB54F6">
        <w:trPr>
          <w:trHeight w:val="70"/>
        </w:trPr>
        <w:tc>
          <w:tcPr>
            <w:tcW w:w="3164" w:type="dxa"/>
            <w:vMerge/>
            <w:shd w:val="clear" w:color="auto" w:fill="auto"/>
          </w:tcPr>
          <w:p w14:paraId="3C14DFC9"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07D9EEFA" w14:textId="77777777" w:rsidR="00FB54F6"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4EB18ED6" w14:textId="77777777" w:rsidR="00FB54F6" w:rsidRPr="002C3240" w:rsidRDefault="00FB54F6" w:rsidP="002C3240">
            <w:pPr>
              <w:rPr>
                <w:rFonts w:eastAsia="Calibri"/>
                <w:bCs/>
                <w:sz w:val="20"/>
                <w:szCs w:val="20"/>
              </w:rPr>
            </w:pPr>
            <w:r w:rsidRPr="002C3240">
              <w:rPr>
                <w:rFonts w:eastAsia="Calibri"/>
                <w:bCs/>
                <w:sz w:val="20"/>
                <w:szCs w:val="20"/>
              </w:rPr>
              <w:t>Разработка КФУ для конкретного предприятия</w:t>
            </w:r>
          </w:p>
        </w:tc>
        <w:tc>
          <w:tcPr>
            <w:tcW w:w="993" w:type="dxa"/>
            <w:shd w:val="clear" w:color="auto" w:fill="auto"/>
          </w:tcPr>
          <w:p w14:paraId="0CC1936B" w14:textId="77777777" w:rsidR="00FB54F6" w:rsidRPr="00313257" w:rsidRDefault="00FB54F6" w:rsidP="002C3240">
            <w:pPr>
              <w:jc w:val="center"/>
              <w:rPr>
                <w:sz w:val="20"/>
                <w:szCs w:val="20"/>
              </w:rPr>
            </w:pPr>
            <w:r>
              <w:rPr>
                <w:sz w:val="20"/>
                <w:szCs w:val="20"/>
              </w:rPr>
              <w:t>4</w:t>
            </w:r>
          </w:p>
        </w:tc>
      </w:tr>
      <w:tr w:rsidR="00FB54F6" w:rsidRPr="00DE66E0" w14:paraId="3FA3E1EC" w14:textId="77777777" w:rsidTr="00FB54F6">
        <w:trPr>
          <w:trHeight w:val="60"/>
        </w:trPr>
        <w:tc>
          <w:tcPr>
            <w:tcW w:w="3164" w:type="dxa"/>
            <w:vMerge w:val="restart"/>
            <w:shd w:val="clear" w:color="auto" w:fill="auto"/>
          </w:tcPr>
          <w:p w14:paraId="1DF2BBD9" w14:textId="77777777" w:rsidR="00FB54F6" w:rsidRDefault="00FB54F6" w:rsidP="002C3240">
            <w:pPr>
              <w:jc w:val="center"/>
              <w:rPr>
                <w:rFonts w:eastAsia="Calibri"/>
                <w:b/>
                <w:bCs/>
                <w:sz w:val="20"/>
                <w:szCs w:val="20"/>
              </w:rPr>
            </w:pPr>
            <w:r w:rsidRPr="00DE66E0">
              <w:rPr>
                <w:rFonts w:eastAsia="Calibri"/>
                <w:b/>
                <w:bCs/>
                <w:sz w:val="20"/>
                <w:szCs w:val="20"/>
              </w:rPr>
              <w:t>Тема 1</w:t>
            </w:r>
            <w:r>
              <w:rPr>
                <w:rFonts w:eastAsia="Calibri"/>
                <w:b/>
                <w:bCs/>
                <w:sz w:val="20"/>
                <w:szCs w:val="20"/>
              </w:rPr>
              <w:t>.12</w:t>
            </w:r>
            <w:r w:rsidRPr="00DE66E0">
              <w:rPr>
                <w:rFonts w:eastAsia="Calibri"/>
                <w:b/>
                <w:bCs/>
                <w:sz w:val="20"/>
                <w:szCs w:val="20"/>
              </w:rPr>
              <w:t xml:space="preserve">. </w:t>
            </w:r>
          </w:p>
          <w:p w14:paraId="041D260A" w14:textId="77777777" w:rsidR="00FB54F6" w:rsidRPr="00DE66E0" w:rsidRDefault="00FB54F6" w:rsidP="002C3240">
            <w:pPr>
              <w:jc w:val="center"/>
              <w:rPr>
                <w:rFonts w:eastAsia="Calibri"/>
                <w:b/>
                <w:bCs/>
                <w:sz w:val="20"/>
                <w:szCs w:val="20"/>
              </w:rPr>
            </w:pPr>
            <w:r>
              <w:rPr>
                <w:rFonts w:eastAsia="Calibri"/>
                <w:b/>
                <w:bCs/>
                <w:sz w:val="20"/>
                <w:szCs w:val="20"/>
              </w:rPr>
              <w:t>Маркетинговая коммуникация</w:t>
            </w:r>
          </w:p>
        </w:tc>
        <w:tc>
          <w:tcPr>
            <w:tcW w:w="10439" w:type="dxa"/>
            <w:gridSpan w:val="5"/>
            <w:shd w:val="clear" w:color="auto" w:fill="auto"/>
          </w:tcPr>
          <w:p w14:paraId="6D48F591" w14:textId="77777777" w:rsidR="00FB54F6" w:rsidRPr="00DE66E0" w:rsidRDefault="00FB54F6" w:rsidP="002C3240">
            <w:pPr>
              <w:rPr>
                <w:sz w:val="20"/>
                <w:szCs w:val="20"/>
              </w:rPr>
            </w:pPr>
            <w:r w:rsidRPr="00DE66E0">
              <w:rPr>
                <w:rFonts w:eastAsia="Calibri"/>
                <w:b/>
                <w:bCs/>
                <w:sz w:val="20"/>
                <w:szCs w:val="20"/>
              </w:rPr>
              <w:t>Содержание</w:t>
            </w:r>
          </w:p>
        </w:tc>
        <w:tc>
          <w:tcPr>
            <w:tcW w:w="993" w:type="dxa"/>
            <w:shd w:val="clear" w:color="auto" w:fill="auto"/>
          </w:tcPr>
          <w:p w14:paraId="2301B4C3" w14:textId="77777777" w:rsidR="00FB54F6" w:rsidRPr="006255BC" w:rsidRDefault="00FB54F6" w:rsidP="002C3240">
            <w:pPr>
              <w:jc w:val="center"/>
              <w:rPr>
                <w:b/>
                <w:sz w:val="20"/>
                <w:szCs w:val="20"/>
              </w:rPr>
            </w:pPr>
            <w:r w:rsidRPr="006255BC">
              <w:rPr>
                <w:b/>
                <w:sz w:val="20"/>
                <w:szCs w:val="20"/>
              </w:rPr>
              <w:t>6</w:t>
            </w:r>
          </w:p>
        </w:tc>
      </w:tr>
      <w:tr w:rsidR="00FB54F6" w:rsidRPr="00DE66E0" w14:paraId="1A1D90E1" w14:textId="77777777" w:rsidTr="00FB54F6">
        <w:trPr>
          <w:trHeight w:val="495"/>
        </w:trPr>
        <w:tc>
          <w:tcPr>
            <w:tcW w:w="3164" w:type="dxa"/>
            <w:vMerge/>
            <w:shd w:val="clear" w:color="auto" w:fill="auto"/>
          </w:tcPr>
          <w:p w14:paraId="0D1EEBBC"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76464C55" w14:textId="77777777" w:rsidR="00FB54F6" w:rsidRPr="00234D14"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01EB4C33" w14:textId="77777777" w:rsidR="00FB54F6" w:rsidRDefault="00FB54F6" w:rsidP="002C3240">
            <w:pPr>
              <w:rPr>
                <w:rFonts w:eastAsia="Calibri"/>
                <w:bCs/>
                <w:sz w:val="20"/>
                <w:szCs w:val="20"/>
              </w:rPr>
            </w:pPr>
            <w:r>
              <w:rPr>
                <w:rFonts w:eastAsia="Calibri"/>
                <w:bCs/>
                <w:sz w:val="20"/>
                <w:szCs w:val="20"/>
              </w:rPr>
              <w:t>Маркетинговая коммуникация. Маркетинговое сообщение.</w:t>
            </w:r>
          </w:p>
          <w:p w14:paraId="3AD6E29F" w14:textId="77777777" w:rsidR="00FB54F6" w:rsidRPr="00234D14" w:rsidRDefault="00FB54F6" w:rsidP="002C3240">
            <w:pPr>
              <w:rPr>
                <w:rFonts w:eastAsia="Calibri"/>
                <w:bCs/>
                <w:sz w:val="20"/>
                <w:szCs w:val="20"/>
              </w:rPr>
            </w:pPr>
            <w:r>
              <w:rPr>
                <w:rFonts w:eastAsia="Calibri"/>
                <w:bCs/>
                <w:sz w:val="20"/>
                <w:szCs w:val="20"/>
              </w:rPr>
              <w:t xml:space="preserve">Этапы эффективности маркетинговой коммуникации (эффекты маркетинговой коммуникации – 1). «Сужающиеся ворота» маркетинговой коммуникации. Требования к маркетинговому сообщению. </w:t>
            </w:r>
          </w:p>
        </w:tc>
        <w:tc>
          <w:tcPr>
            <w:tcW w:w="993" w:type="dxa"/>
            <w:shd w:val="clear" w:color="auto" w:fill="auto"/>
          </w:tcPr>
          <w:p w14:paraId="60C0BA0A" w14:textId="77777777" w:rsidR="00FB54F6" w:rsidRPr="00313257" w:rsidRDefault="00FB54F6" w:rsidP="002C3240">
            <w:pPr>
              <w:jc w:val="center"/>
              <w:rPr>
                <w:sz w:val="20"/>
                <w:szCs w:val="20"/>
              </w:rPr>
            </w:pPr>
            <w:r>
              <w:rPr>
                <w:sz w:val="20"/>
                <w:szCs w:val="20"/>
              </w:rPr>
              <w:t>2</w:t>
            </w:r>
          </w:p>
        </w:tc>
      </w:tr>
      <w:tr w:rsidR="00FB54F6" w:rsidRPr="00DE66E0" w14:paraId="346CA944" w14:textId="77777777" w:rsidTr="00FB54F6">
        <w:trPr>
          <w:trHeight w:val="60"/>
        </w:trPr>
        <w:tc>
          <w:tcPr>
            <w:tcW w:w="3164" w:type="dxa"/>
            <w:vMerge/>
            <w:shd w:val="clear" w:color="auto" w:fill="auto"/>
          </w:tcPr>
          <w:p w14:paraId="7B4BB956" w14:textId="77777777" w:rsidR="00FB54F6" w:rsidRPr="00DE66E0" w:rsidRDefault="00FB54F6" w:rsidP="002C3240">
            <w:pPr>
              <w:jc w:val="center"/>
              <w:rPr>
                <w:rFonts w:eastAsia="Calibri"/>
                <w:b/>
                <w:bCs/>
                <w:sz w:val="20"/>
                <w:szCs w:val="20"/>
              </w:rPr>
            </w:pPr>
          </w:p>
        </w:tc>
        <w:tc>
          <w:tcPr>
            <w:tcW w:w="10439" w:type="dxa"/>
            <w:gridSpan w:val="5"/>
            <w:shd w:val="clear" w:color="auto" w:fill="auto"/>
          </w:tcPr>
          <w:p w14:paraId="231221E3" w14:textId="77777777" w:rsidR="00FB54F6" w:rsidRPr="009E34B3" w:rsidRDefault="00FB54F6" w:rsidP="002C3240">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09AACEDF" w14:textId="77777777" w:rsidR="00FB54F6" w:rsidRPr="006C66ED" w:rsidRDefault="00FB54F6" w:rsidP="002C3240">
            <w:pPr>
              <w:jc w:val="center"/>
              <w:rPr>
                <w:sz w:val="20"/>
                <w:szCs w:val="20"/>
              </w:rPr>
            </w:pPr>
            <w:r>
              <w:rPr>
                <w:sz w:val="20"/>
                <w:szCs w:val="20"/>
              </w:rPr>
              <w:t>4</w:t>
            </w:r>
          </w:p>
        </w:tc>
      </w:tr>
      <w:tr w:rsidR="00FB54F6" w:rsidRPr="00DE66E0" w14:paraId="57CFC0F2" w14:textId="77777777" w:rsidTr="00FB54F6">
        <w:trPr>
          <w:trHeight w:val="285"/>
        </w:trPr>
        <w:tc>
          <w:tcPr>
            <w:tcW w:w="3164" w:type="dxa"/>
            <w:vMerge/>
            <w:shd w:val="clear" w:color="auto" w:fill="auto"/>
          </w:tcPr>
          <w:p w14:paraId="47A6728A" w14:textId="77777777" w:rsidR="00FB54F6" w:rsidRPr="00DE66E0" w:rsidRDefault="00FB54F6" w:rsidP="002C3240">
            <w:pPr>
              <w:jc w:val="center"/>
              <w:rPr>
                <w:rFonts w:eastAsia="Calibri"/>
                <w:b/>
                <w:bCs/>
                <w:sz w:val="20"/>
                <w:szCs w:val="20"/>
              </w:rPr>
            </w:pPr>
          </w:p>
        </w:tc>
        <w:tc>
          <w:tcPr>
            <w:tcW w:w="540" w:type="dxa"/>
            <w:gridSpan w:val="3"/>
            <w:shd w:val="clear" w:color="auto" w:fill="auto"/>
          </w:tcPr>
          <w:p w14:paraId="5784F3FE" w14:textId="77777777" w:rsidR="00FB54F6" w:rsidRPr="00234D14" w:rsidRDefault="00FB54F6" w:rsidP="002C3240">
            <w:pPr>
              <w:jc w:val="center"/>
              <w:rPr>
                <w:rFonts w:eastAsia="Calibri"/>
                <w:bCs/>
                <w:sz w:val="20"/>
                <w:szCs w:val="20"/>
              </w:rPr>
            </w:pPr>
            <w:r>
              <w:rPr>
                <w:rFonts w:eastAsia="Calibri"/>
                <w:bCs/>
                <w:sz w:val="20"/>
                <w:szCs w:val="20"/>
              </w:rPr>
              <w:t>1.</w:t>
            </w:r>
          </w:p>
        </w:tc>
        <w:tc>
          <w:tcPr>
            <w:tcW w:w="9899" w:type="dxa"/>
            <w:gridSpan w:val="2"/>
            <w:shd w:val="clear" w:color="auto" w:fill="auto"/>
          </w:tcPr>
          <w:p w14:paraId="22914BA4" w14:textId="77777777" w:rsidR="00FB54F6" w:rsidRPr="00ED3B64" w:rsidRDefault="00FB54F6" w:rsidP="002C3240">
            <w:pPr>
              <w:rPr>
                <w:rFonts w:eastAsia="Calibri"/>
                <w:bCs/>
                <w:sz w:val="20"/>
                <w:szCs w:val="20"/>
              </w:rPr>
            </w:pPr>
            <w:r w:rsidRPr="00ED3B64">
              <w:rPr>
                <w:rFonts w:eastAsia="Calibri"/>
                <w:bCs/>
                <w:sz w:val="20"/>
                <w:szCs w:val="20"/>
              </w:rPr>
              <w:t>Расчет необходимого количества контактов для определенных коэффициентов «сужающихся ворот» маркетинговой коммуникации.</w:t>
            </w:r>
          </w:p>
        </w:tc>
        <w:tc>
          <w:tcPr>
            <w:tcW w:w="993" w:type="dxa"/>
            <w:shd w:val="clear" w:color="auto" w:fill="auto"/>
          </w:tcPr>
          <w:p w14:paraId="3B0F896D" w14:textId="77777777" w:rsidR="00FB54F6" w:rsidRPr="00313257" w:rsidRDefault="00FB54F6" w:rsidP="002C3240">
            <w:pPr>
              <w:jc w:val="center"/>
              <w:rPr>
                <w:sz w:val="20"/>
                <w:szCs w:val="20"/>
              </w:rPr>
            </w:pPr>
            <w:r>
              <w:rPr>
                <w:sz w:val="20"/>
                <w:szCs w:val="20"/>
              </w:rPr>
              <w:t>4</w:t>
            </w:r>
          </w:p>
        </w:tc>
      </w:tr>
      <w:tr w:rsidR="00FB54F6" w:rsidRPr="00DE66E0" w14:paraId="411C4835" w14:textId="77777777" w:rsidTr="00FB54F6">
        <w:trPr>
          <w:trHeight w:val="60"/>
        </w:trPr>
        <w:tc>
          <w:tcPr>
            <w:tcW w:w="3164" w:type="dxa"/>
            <w:vMerge w:val="restart"/>
            <w:shd w:val="clear" w:color="auto" w:fill="auto"/>
          </w:tcPr>
          <w:p w14:paraId="5829E2FF" w14:textId="77777777" w:rsidR="00FB54F6" w:rsidRDefault="00FB54F6" w:rsidP="00796F5F">
            <w:pPr>
              <w:jc w:val="center"/>
              <w:rPr>
                <w:rFonts w:eastAsia="Calibri"/>
                <w:b/>
                <w:bCs/>
                <w:sz w:val="20"/>
                <w:szCs w:val="20"/>
              </w:rPr>
            </w:pPr>
            <w:r>
              <w:rPr>
                <w:rFonts w:eastAsia="Calibri"/>
                <w:b/>
                <w:bCs/>
                <w:noProof/>
                <w:sz w:val="20"/>
                <w:szCs w:val="20"/>
              </w:rPr>
              <mc:AlternateContent>
                <mc:Choice Requires="wps">
                  <w:drawing>
                    <wp:anchor distT="0" distB="0" distL="114300" distR="114300" simplePos="0" relativeHeight="251766784" behindDoc="0" locked="0" layoutInCell="1" allowOverlap="1" wp14:anchorId="7D897A44" wp14:editId="1E248ED2">
                      <wp:simplePos x="0" y="0"/>
                      <wp:positionH relativeFrom="column">
                        <wp:posOffset>-196215</wp:posOffset>
                      </wp:positionH>
                      <wp:positionV relativeFrom="paragraph">
                        <wp:posOffset>-9525</wp:posOffset>
                      </wp:positionV>
                      <wp:extent cx="9458325" cy="0"/>
                      <wp:effectExtent l="0" t="0" r="952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9458325" cy="0"/>
                              </a:xfrm>
                              <a:prstGeom prst="line">
                                <a:avLst/>
                              </a:prstGeom>
                              <a:noFill/>
                              <a:ln w="9525" cap="flat" cmpd="sng" algn="ctr">
                                <a:solidFill>
                                  <a:srgbClr val="C0504D">
                                    <a:shade val="95000"/>
                                    <a:satMod val="105000"/>
                                  </a:srgbClr>
                                </a:solidFill>
                                <a:prstDash val="sysDot"/>
                              </a:ln>
                              <a:effectLst/>
                            </wps:spPr>
                            <wps:bodyPr/>
                          </wps:wsp>
                        </a:graphicData>
                      </a:graphic>
                      <wp14:sizeRelH relativeFrom="margin">
                        <wp14:pctWidth>0</wp14:pctWidth>
                      </wp14:sizeRelH>
                    </wp:anchor>
                  </w:drawing>
                </mc:Choice>
                <mc:Fallback>
                  <w:pict>
                    <v:line w14:anchorId="3CAFE455" id="Прямая соединительная линия 7" o:spid="_x0000_s1026" style="position:absolute;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5pt,-.75pt" to="729.3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" strokecolor="#be4b48">
                      <v:stroke dashstyle="1 1"/>
                    </v:line>
                  </w:pict>
                </mc:Fallback>
              </mc:AlternateContent>
            </w:r>
            <w:r w:rsidRPr="00DE66E0">
              <w:rPr>
                <w:rFonts w:eastAsia="Calibri"/>
                <w:b/>
                <w:bCs/>
                <w:sz w:val="20"/>
                <w:szCs w:val="20"/>
              </w:rPr>
              <w:t>Тема 1</w:t>
            </w:r>
            <w:r>
              <w:rPr>
                <w:rFonts w:eastAsia="Calibri"/>
                <w:b/>
                <w:bCs/>
                <w:sz w:val="20"/>
                <w:szCs w:val="20"/>
              </w:rPr>
              <w:t>.13</w:t>
            </w:r>
            <w:r w:rsidRPr="00DE66E0">
              <w:rPr>
                <w:rFonts w:eastAsia="Calibri"/>
                <w:b/>
                <w:bCs/>
                <w:sz w:val="20"/>
                <w:szCs w:val="20"/>
              </w:rPr>
              <w:t xml:space="preserve">. </w:t>
            </w:r>
          </w:p>
          <w:p w14:paraId="59F63DBB" w14:textId="77777777" w:rsidR="00FB54F6" w:rsidRPr="00DE66E0" w:rsidRDefault="00FB54F6" w:rsidP="00796F5F">
            <w:pPr>
              <w:jc w:val="center"/>
              <w:rPr>
                <w:rFonts w:eastAsia="Calibri"/>
                <w:b/>
                <w:bCs/>
                <w:sz w:val="20"/>
                <w:szCs w:val="20"/>
              </w:rPr>
            </w:pPr>
            <w:r>
              <w:rPr>
                <w:rFonts w:eastAsia="Calibri"/>
                <w:b/>
                <w:bCs/>
                <w:sz w:val="20"/>
                <w:szCs w:val="20"/>
              </w:rPr>
              <w:t>Продвижение. Алгоритм продвижения. Цели продвижения.</w:t>
            </w:r>
          </w:p>
        </w:tc>
        <w:tc>
          <w:tcPr>
            <w:tcW w:w="10439" w:type="dxa"/>
            <w:gridSpan w:val="5"/>
            <w:shd w:val="clear" w:color="auto" w:fill="auto"/>
          </w:tcPr>
          <w:p w14:paraId="56AB1AC1" w14:textId="77777777" w:rsidR="00FB54F6" w:rsidRPr="00DE66E0" w:rsidRDefault="00FB54F6" w:rsidP="00796F5F">
            <w:pPr>
              <w:rPr>
                <w:sz w:val="20"/>
                <w:szCs w:val="20"/>
              </w:rPr>
            </w:pPr>
            <w:r w:rsidRPr="00DE66E0">
              <w:rPr>
                <w:rFonts w:eastAsia="Calibri"/>
                <w:b/>
                <w:bCs/>
                <w:sz w:val="20"/>
                <w:szCs w:val="20"/>
              </w:rPr>
              <w:t>Содержание</w:t>
            </w:r>
          </w:p>
        </w:tc>
        <w:tc>
          <w:tcPr>
            <w:tcW w:w="993" w:type="dxa"/>
            <w:shd w:val="clear" w:color="auto" w:fill="auto"/>
          </w:tcPr>
          <w:p w14:paraId="7D2E468F" w14:textId="77777777" w:rsidR="00FB54F6" w:rsidRPr="006255BC" w:rsidRDefault="00FB54F6" w:rsidP="00796F5F">
            <w:pPr>
              <w:jc w:val="center"/>
              <w:rPr>
                <w:b/>
                <w:sz w:val="20"/>
                <w:szCs w:val="20"/>
              </w:rPr>
            </w:pPr>
            <w:r w:rsidRPr="006255BC">
              <w:rPr>
                <w:b/>
                <w:sz w:val="20"/>
                <w:szCs w:val="20"/>
              </w:rPr>
              <w:t>12</w:t>
            </w:r>
          </w:p>
        </w:tc>
      </w:tr>
      <w:tr w:rsidR="00FB54F6" w:rsidRPr="00DE66E0" w14:paraId="07F5B49A" w14:textId="77777777" w:rsidTr="00FB54F6">
        <w:trPr>
          <w:trHeight w:val="986"/>
        </w:trPr>
        <w:tc>
          <w:tcPr>
            <w:tcW w:w="3164" w:type="dxa"/>
            <w:vMerge/>
            <w:shd w:val="clear" w:color="auto" w:fill="auto"/>
          </w:tcPr>
          <w:p w14:paraId="750AEAD9"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3EE07F9E"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458CA2BF" w14:textId="77777777" w:rsidR="00FB54F6" w:rsidRPr="00234D14" w:rsidRDefault="00FB54F6" w:rsidP="00796F5F">
            <w:pPr>
              <w:rPr>
                <w:rFonts w:eastAsia="Calibri"/>
                <w:bCs/>
                <w:sz w:val="20"/>
                <w:szCs w:val="20"/>
              </w:rPr>
            </w:pPr>
            <w:r>
              <w:rPr>
                <w:rFonts w:eastAsia="Calibri"/>
                <w:bCs/>
                <w:sz w:val="20"/>
                <w:szCs w:val="20"/>
              </w:rPr>
              <w:t xml:space="preserve">Продвижение. Виды продвижения. Кампания продвижения. Структура кампании продвижения. Цели кампании продвижения. </w:t>
            </w:r>
            <w:r w:rsidRPr="00A11DD9">
              <w:rPr>
                <w:rFonts w:eastAsia="Calibri"/>
                <w:bCs/>
                <w:i/>
                <w:sz w:val="20"/>
                <w:szCs w:val="20"/>
              </w:rPr>
              <w:t>Постановка целей кампании продвижения по временным периодам.</w:t>
            </w:r>
          </w:p>
          <w:p w14:paraId="3F4C44C4" w14:textId="77777777" w:rsidR="00FB54F6" w:rsidRPr="00234D14" w:rsidRDefault="00FB54F6" w:rsidP="00796F5F">
            <w:pPr>
              <w:rPr>
                <w:rFonts w:eastAsia="Calibri"/>
                <w:bCs/>
                <w:sz w:val="20"/>
                <w:szCs w:val="20"/>
              </w:rPr>
            </w:pPr>
            <w:r w:rsidRPr="008E1717">
              <w:rPr>
                <w:rFonts w:eastAsia="Calibri"/>
                <w:bCs/>
                <w:sz w:val="20"/>
                <w:szCs w:val="20"/>
              </w:rPr>
              <w:t xml:space="preserve">Представление алгоритма продвижения существующей торговой марки на новый рынок. </w:t>
            </w:r>
          </w:p>
        </w:tc>
        <w:tc>
          <w:tcPr>
            <w:tcW w:w="993" w:type="dxa"/>
            <w:shd w:val="clear" w:color="auto" w:fill="auto"/>
          </w:tcPr>
          <w:p w14:paraId="6BF6E2B3" w14:textId="77777777" w:rsidR="00FB54F6" w:rsidRPr="006255BC" w:rsidRDefault="00FB54F6" w:rsidP="00796F5F">
            <w:pPr>
              <w:jc w:val="center"/>
              <w:rPr>
                <w:sz w:val="20"/>
                <w:szCs w:val="20"/>
              </w:rPr>
            </w:pPr>
            <w:r>
              <w:rPr>
                <w:sz w:val="20"/>
                <w:szCs w:val="20"/>
              </w:rPr>
              <w:t>6</w:t>
            </w:r>
          </w:p>
        </w:tc>
      </w:tr>
      <w:tr w:rsidR="00FB54F6" w:rsidRPr="00DE66E0" w14:paraId="1D927839" w14:textId="77777777" w:rsidTr="00FB54F6">
        <w:trPr>
          <w:trHeight w:val="237"/>
        </w:trPr>
        <w:tc>
          <w:tcPr>
            <w:tcW w:w="3164" w:type="dxa"/>
            <w:vMerge/>
            <w:shd w:val="clear" w:color="auto" w:fill="auto"/>
          </w:tcPr>
          <w:p w14:paraId="781E38E8"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3A7A08A1" w14:textId="77777777" w:rsidR="00FB54F6" w:rsidRDefault="00FB54F6" w:rsidP="00796F5F">
            <w:pPr>
              <w:rPr>
                <w:rFonts w:eastAsia="Calibri"/>
                <w:bCs/>
                <w:sz w:val="20"/>
                <w:szCs w:val="20"/>
              </w:rPr>
            </w:pPr>
            <w:r w:rsidRPr="009E34B3">
              <w:rPr>
                <w:rFonts w:eastAsia="Calibri"/>
                <w:b/>
                <w:bCs/>
                <w:sz w:val="20"/>
                <w:szCs w:val="20"/>
              </w:rPr>
              <w:t>Практические работы</w:t>
            </w:r>
          </w:p>
        </w:tc>
        <w:tc>
          <w:tcPr>
            <w:tcW w:w="993" w:type="dxa"/>
            <w:shd w:val="clear" w:color="auto" w:fill="auto"/>
          </w:tcPr>
          <w:p w14:paraId="76A9D523" w14:textId="77777777" w:rsidR="00FB54F6" w:rsidRPr="008B1394" w:rsidRDefault="00FB54F6" w:rsidP="00796F5F">
            <w:pPr>
              <w:jc w:val="center"/>
              <w:rPr>
                <w:b/>
                <w:bCs/>
                <w:sz w:val="20"/>
                <w:szCs w:val="20"/>
              </w:rPr>
            </w:pPr>
            <w:r w:rsidRPr="008B1394">
              <w:rPr>
                <w:b/>
                <w:bCs/>
                <w:sz w:val="20"/>
                <w:szCs w:val="20"/>
              </w:rPr>
              <w:t>6</w:t>
            </w:r>
          </w:p>
        </w:tc>
      </w:tr>
      <w:tr w:rsidR="00FB54F6" w:rsidRPr="00DE66E0" w14:paraId="2E052BF1" w14:textId="77777777" w:rsidTr="00FB54F6">
        <w:trPr>
          <w:trHeight w:val="213"/>
        </w:trPr>
        <w:tc>
          <w:tcPr>
            <w:tcW w:w="3164" w:type="dxa"/>
            <w:vMerge/>
            <w:shd w:val="clear" w:color="auto" w:fill="auto"/>
          </w:tcPr>
          <w:p w14:paraId="171AE35F" w14:textId="77777777" w:rsidR="00FB54F6" w:rsidRPr="00DE66E0" w:rsidRDefault="00FB54F6" w:rsidP="00796F5F">
            <w:pPr>
              <w:jc w:val="center"/>
              <w:rPr>
                <w:rFonts w:eastAsia="Calibri"/>
                <w:b/>
                <w:bCs/>
                <w:sz w:val="20"/>
                <w:szCs w:val="20"/>
              </w:rPr>
            </w:pPr>
          </w:p>
        </w:tc>
        <w:tc>
          <w:tcPr>
            <w:tcW w:w="526" w:type="dxa"/>
            <w:gridSpan w:val="2"/>
            <w:shd w:val="clear" w:color="auto" w:fill="auto"/>
          </w:tcPr>
          <w:p w14:paraId="7D9183FB" w14:textId="77777777" w:rsidR="00FB54F6" w:rsidRPr="00B62A08" w:rsidRDefault="00FB54F6" w:rsidP="00796F5F">
            <w:pPr>
              <w:rPr>
                <w:rFonts w:eastAsia="Calibri"/>
                <w:bCs/>
                <w:sz w:val="20"/>
                <w:szCs w:val="20"/>
              </w:rPr>
            </w:pPr>
            <w:r w:rsidRPr="00B62A08">
              <w:rPr>
                <w:rFonts w:eastAsia="Calibri"/>
                <w:bCs/>
                <w:sz w:val="20"/>
                <w:szCs w:val="20"/>
              </w:rPr>
              <w:t>1.</w:t>
            </w:r>
          </w:p>
        </w:tc>
        <w:tc>
          <w:tcPr>
            <w:tcW w:w="9913" w:type="dxa"/>
            <w:gridSpan w:val="3"/>
            <w:shd w:val="clear" w:color="auto" w:fill="auto"/>
          </w:tcPr>
          <w:p w14:paraId="52813788" w14:textId="77777777" w:rsidR="00FB54F6" w:rsidRPr="00183972" w:rsidRDefault="00FB54F6" w:rsidP="00796F5F">
            <w:pPr>
              <w:rPr>
                <w:rFonts w:eastAsia="Calibri"/>
                <w:bCs/>
                <w:sz w:val="20"/>
                <w:szCs w:val="20"/>
              </w:rPr>
            </w:pPr>
            <w:r w:rsidRPr="00183972">
              <w:rPr>
                <w:rFonts w:eastAsia="Calibri"/>
                <w:bCs/>
                <w:sz w:val="20"/>
                <w:szCs w:val="20"/>
              </w:rPr>
              <w:t>Постановка целей кампании продвижения по временным периодам. Решение кейсовых задач.</w:t>
            </w:r>
          </w:p>
        </w:tc>
        <w:tc>
          <w:tcPr>
            <w:tcW w:w="993" w:type="dxa"/>
            <w:shd w:val="clear" w:color="auto" w:fill="auto"/>
          </w:tcPr>
          <w:p w14:paraId="423C4648" w14:textId="77777777" w:rsidR="00FB54F6" w:rsidRPr="002E2BAC" w:rsidRDefault="00FB54F6" w:rsidP="00796F5F">
            <w:pPr>
              <w:jc w:val="center"/>
              <w:rPr>
                <w:sz w:val="20"/>
                <w:szCs w:val="20"/>
                <w:lang w:val="en-US"/>
              </w:rPr>
            </w:pPr>
            <w:r>
              <w:rPr>
                <w:sz w:val="20"/>
                <w:szCs w:val="20"/>
                <w:lang w:val="en-US"/>
              </w:rPr>
              <w:t>6</w:t>
            </w:r>
          </w:p>
        </w:tc>
      </w:tr>
      <w:tr w:rsidR="00FB54F6" w:rsidRPr="00DE66E0" w14:paraId="4A6C272D" w14:textId="77777777" w:rsidTr="00FB54F6">
        <w:trPr>
          <w:trHeight w:val="212"/>
        </w:trPr>
        <w:tc>
          <w:tcPr>
            <w:tcW w:w="3164" w:type="dxa"/>
            <w:vMerge w:val="restart"/>
            <w:shd w:val="clear" w:color="auto" w:fill="auto"/>
          </w:tcPr>
          <w:p w14:paraId="17738E3A" w14:textId="77777777" w:rsidR="00FB54F6" w:rsidRDefault="00FB54F6" w:rsidP="00796F5F">
            <w:pPr>
              <w:jc w:val="center"/>
              <w:rPr>
                <w:rFonts w:eastAsia="Calibri"/>
                <w:b/>
                <w:bCs/>
                <w:sz w:val="20"/>
                <w:szCs w:val="20"/>
              </w:rPr>
            </w:pPr>
            <w:r w:rsidRPr="00DE66E0">
              <w:rPr>
                <w:rFonts w:eastAsia="Calibri"/>
                <w:b/>
                <w:bCs/>
                <w:sz w:val="20"/>
                <w:szCs w:val="20"/>
              </w:rPr>
              <w:t>Тема 1.</w:t>
            </w:r>
            <w:r>
              <w:rPr>
                <w:rFonts w:eastAsia="Calibri"/>
                <w:b/>
                <w:bCs/>
                <w:sz w:val="20"/>
                <w:szCs w:val="20"/>
              </w:rPr>
              <w:t>14</w:t>
            </w:r>
            <w:r w:rsidRPr="00DE66E0">
              <w:rPr>
                <w:rFonts w:eastAsia="Calibri"/>
                <w:b/>
                <w:bCs/>
                <w:sz w:val="20"/>
                <w:szCs w:val="20"/>
              </w:rPr>
              <w:t xml:space="preserve">. </w:t>
            </w:r>
          </w:p>
          <w:p w14:paraId="4723FA19" w14:textId="77777777" w:rsidR="00FB54F6" w:rsidRDefault="00FB54F6" w:rsidP="00796F5F">
            <w:pPr>
              <w:jc w:val="center"/>
              <w:rPr>
                <w:rFonts w:eastAsia="Calibri"/>
                <w:b/>
                <w:bCs/>
                <w:sz w:val="20"/>
                <w:szCs w:val="20"/>
              </w:rPr>
            </w:pPr>
            <w:r>
              <w:rPr>
                <w:rFonts w:eastAsia="Calibri"/>
                <w:b/>
                <w:bCs/>
                <w:sz w:val="20"/>
                <w:szCs w:val="20"/>
              </w:rPr>
              <w:t>Творческая идея кампании продвижения</w:t>
            </w:r>
          </w:p>
          <w:p w14:paraId="4A3E5F4F"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55DB2573" w14:textId="77777777" w:rsidR="00FB54F6" w:rsidRPr="00DE66E0" w:rsidRDefault="00FB54F6" w:rsidP="00796F5F">
            <w:pPr>
              <w:rPr>
                <w:sz w:val="20"/>
                <w:szCs w:val="20"/>
              </w:rPr>
            </w:pPr>
            <w:r w:rsidRPr="00DE66E0">
              <w:rPr>
                <w:rFonts w:eastAsia="Calibri"/>
                <w:b/>
                <w:bCs/>
                <w:sz w:val="20"/>
                <w:szCs w:val="20"/>
              </w:rPr>
              <w:t>Содержание</w:t>
            </w:r>
          </w:p>
        </w:tc>
        <w:tc>
          <w:tcPr>
            <w:tcW w:w="993" w:type="dxa"/>
            <w:shd w:val="clear" w:color="auto" w:fill="auto"/>
          </w:tcPr>
          <w:p w14:paraId="53389F1E" w14:textId="77777777" w:rsidR="00FB54F6" w:rsidRPr="006255BC" w:rsidRDefault="00FB54F6" w:rsidP="00796F5F">
            <w:pPr>
              <w:jc w:val="center"/>
              <w:rPr>
                <w:b/>
                <w:sz w:val="20"/>
                <w:szCs w:val="20"/>
              </w:rPr>
            </w:pPr>
            <w:r w:rsidRPr="006255BC">
              <w:rPr>
                <w:b/>
                <w:sz w:val="20"/>
                <w:szCs w:val="20"/>
              </w:rPr>
              <w:t>16</w:t>
            </w:r>
          </w:p>
        </w:tc>
      </w:tr>
      <w:tr w:rsidR="00FB54F6" w:rsidRPr="00DE66E0" w14:paraId="19012CA7" w14:textId="77777777" w:rsidTr="00FB54F6">
        <w:trPr>
          <w:trHeight w:val="875"/>
        </w:trPr>
        <w:tc>
          <w:tcPr>
            <w:tcW w:w="3164" w:type="dxa"/>
            <w:vMerge/>
            <w:shd w:val="clear" w:color="auto" w:fill="auto"/>
          </w:tcPr>
          <w:p w14:paraId="3227BEFE"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39D6E15A" w14:textId="77777777" w:rsidR="00FB54F6" w:rsidRPr="00970966" w:rsidRDefault="00FB54F6" w:rsidP="00796F5F">
            <w:pPr>
              <w:rPr>
                <w:rFonts w:eastAsia="Calibri"/>
                <w:bCs/>
                <w:sz w:val="20"/>
                <w:szCs w:val="20"/>
              </w:rPr>
            </w:pPr>
            <w:r>
              <w:rPr>
                <w:rFonts w:eastAsia="Calibri"/>
                <w:bCs/>
                <w:sz w:val="20"/>
                <w:szCs w:val="20"/>
              </w:rPr>
              <w:t>1</w:t>
            </w:r>
          </w:p>
        </w:tc>
        <w:tc>
          <w:tcPr>
            <w:tcW w:w="9899" w:type="dxa"/>
            <w:gridSpan w:val="2"/>
            <w:shd w:val="clear" w:color="auto" w:fill="auto"/>
          </w:tcPr>
          <w:p w14:paraId="039013B0" w14:textId="77777777" w:rsidR="00FB54F6" w:rsidRPr="00970966" w:rsidRDefault="00FB54F6" w:rsidP="00796F5F">
            <w:pPr>
              <w:rPr>
                <w:rFonts w:eastAsia="Calibri"/>
                <w:bCs/>
                <w:sz w:val="20"/>
                <w:szCs w:val="20"/>
              </w:rPr>
            </w:pPr>
            <w:r>
              <w:rPr>
                <w:rFonts w:eastAsia="Calibri"/>
                <w:bCs/>
                <w:sz w:val="20"/>
                <w:szCs w:val="20"/>
              </w:rPr>
              <w:t xml:space="preserve">Творческая идея и творческая стратегия. </w:t>
            </w:r>
          </w:p>
          <w:p w14:paraId="4950002F" w14:textId="77777777" w:rsidR="00FB54F6" w:rsidRDefault="00FB54F6" w:rsidP="00796F5F">
            <w:pPr>
              <w:rPr>
                <w:rFonts w:eastAsia="Calibri"/>
                <w:bCs/>
                <w:sz w:val="20"/>
                <w:szCs w:val="20"/>
              </w:rPr>
            </w:pPr>
            <w:r>
              <w:rPr>
                <w:rFonts w:eastAsia="Calibri"/>
                <w:bCs/>
                <w:sz w:val="20"/>
                <w:szCs w:val="20"/>
              </w:rPr>
              <w:t>Основная идея торговой марки. Варианты разработки творческой идеи.</w:t>
            </w:r>
          </w:p>
          <w:p w14:paraId="1D23DC39" w14:textId="77777777" w:rsidR="00FB54F6" w:rsidRPr="00970966" w:rsidRDefault="00FB54F6" w:rsidP="00796F5F">
            <w:pPr>
              <w:rPr>
                <w:rFonts w:eastAsia="Calibri"/>
                <w:bCs/>
                <w:sz w:val="20"/>
                <w:szCs w:val="20"/>
              </w:rPr>
            </w:pPr>
            <w:r>
              <w:rPr>
                <w:rFonts w:eastAsia="Calibri"/>
                <w:bCs/>
                <w:sz w:val="20"/>
                <w:szCs w:val="20"/>
              </w:rPr>
              <w:t>Варианты реализации творческой стратегии.</w:t>
            </w:r>
          </w:p>
        </w:tc>
        <w:tc>
          <w:tcPr>
            <w:tcW w:w="993" w:type="dxa"/>
            <w:shd w:val="clear" w:color="auto" w:fill="auto"/>
          </w:tcPr>
          <w:p w14:paraId="03C445AF" w14:textId="77777777" w:rsidR="00FB54F6" w:rsidRPr="006255BC" w:rsidRDefault="00FB54F6" w:rsidP="00796F5F">
            <w:pPr>
              <w:jc w:val="center"/>
              <w:rPr>
                <w:sz w:val="20"/>
                <w:szCs w:val="20"/>
              </w:rPr>
            </w:pPr>
            <w:r>
              <w:rPr>
                <w:sz w:val="20"/>
                <w:szCs w:val="20"/>
              </w:rPr>
              <w:t>10</w:t>
            </w:r>
          </w:p>
        </w:tc>
      </w:tr>
      <w:tr w:rsidR="00FB54F6" w:rsidRPr="00DE66E0" w14:paraId="6C050B0A" w14:textId="77777777" w:rsidTr="00FB54F6">
        <w:trPr>
          <w:trHeight w:val="225"/>
        </w:trPr>
        <w:tc>
          <w:tcPr>
            <w:tcW w:w="3164" w:type="dxa"/>
            <w:vMerge/>
            <w:shd w:val="clear" w:color="auto" w:fill="auto"/>
          </w:tcPr>
          <w:p w14:paraId="5D1AC0EF"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6668687D" w14:textId="77777777" w:rsidR="00FB54F6" w:rsidRDefault="00FB54F6" w:rsidP="00796F5F">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4E7D712E" w14:textId="77777777" w:rsidR="00FB54F6" w:rsidRPr="008B1394" w:rsidRDefault="00FB54F6" w:rsidP="00796F5F">
            <w:pPr>
              <w:jc w:val="center"/>
              <w:rPr>
                <w:b/>
                <w:bCs/>
                <w:sz w:val="20"/>
                <w:szCs w:val="20"/>
              </w:rPr>
            </w:pPr>
            <w:r w:rsidRPr="008B1394">
              <w:rPr>
                <w:b/>
                <w:bCs/>
                <w:sz w:val="20"/>
                <w:szCs w:val="20"/>
              </w:rPr>
              <w:t>6</w:t>
            </w:r>
          </w:p>
        </w:tc>
      </w:tr>
      <w:tr w:rsidR="00FB54F6" w:rsidRPr="00DE66E0" w14:paraId="1A9BBE82" w14:textId="77777777" w:rsidTr="00FB54F6">
        <w:trPr>
          <w:trHeight w:val="60"/>
        </w:trPr>
        <w:tc>
          <w:tcPr>
            <w:tcW w:w="3164" w:type="dxa"/>
            <w:vMerge/>
            <w:shd w:val="clear" w:color="auto" w:fill="auto"/>
          </w:tcPr>
          <w:p w14:paraId="188563CA" w14:textId="77777777" w:rsidR="00FB54F6" w:rsidRPr="00DE66E0" w:rsidRDefault="00FB54F6" w:rsidP="00796F5F">
            <w:pPr>
              <w:jc w:val="center"/>
              <w:rPr>
                <w:rFonts w:eastAsia="Calibri"/>
                <w:b/>
                <w:bCs/>
                <w:sz w:val="20"/>
                <w:szCs w:val="20"/>
              </w:rPr>
            </w:pPr>
          </w:p>
        </w:tc>
        <w:tc>
          <w:tcPr>
            <w:tcW w:w="513" w:type="dxa"/>
            <w:shd w:val="clear" w:color="auto" w:fill="auto"/>
          </w:tcPr>
          <w:p w14:paraId="5051F840" w14:textId="77777777" w:rsidR="00FB54F6" w:rsidRPr="00970966" w:rsidRDefault="00FB54F6" w:rsidP="00796F5F">
            <w:pPr>
              <w:rPr>
                <w:rFonts w:eastAsia="Calibri"/>
                <w:bCs/>
                <w:sz w:val="20"/>
                <w:szCs w:val="20"/>
              </w:rPr>
            </w:pPr>
            <w:r>
              <w:rPr>
                <w:rFonts w:eastAsia="Calibri"/>
                <w:bCs/>
                <w:sz w:val="20"/>
                <w:szCs w:val="20"/>
              </w:rPr>
              <w:t>1.</w:t>
            </w:r>
          </w:p>
        </w:tc>
        <w:tc>
          <w:tcPr>
            <w:tcW w:w="9926" w:type="dxa"/>
            <w:gridSpan w:val="4"/>
            <w:shd w:val="clear" w:color="auto" w:fill="auto"/>
          </w:tcPr>
          <w:p w14:paraId="73AD8E1B" w14:textId="77777777" w:rsidR="00FB54F6" w:rsidRPr="00970966" w:rsidRDefault="00FB54F6" w:rsidP="00796F5F">
            <w:pPr>
              <w:rPr>
                <w:rFonts w:eastAsia="Calibri"/>
                <w:bCs/>
                <w:sz w:val="20"/>
                <w:szCs w:val="20"/>
              </w:rPr>
            </w:pPr>
            <w:r>
              <w:rPr>
                <w:rFonts w:eastAsia="Calibri"/>
                <w:bCs/>
                <w:sz w:val="20"/>
                <w:szCs w:val="20"/>
              </w:rPr>
              <w:t>Разработка вариантов творческой стратегии.</w:t>
            </w:r>
          </w:p>
        </w:tc>
        <w:tc>
          <w:tcPr>
            <w:tcW w:w="993" w:type="dxa"/>
            <w:shd w:val="clear" w:color="auto" w:fill="auto"/>
          </w:tcPr>
          <w:p w14:paraId="6431A05C" w14:textId="77777777" w:rsidR="00FB54F6" w:rsidRPr="00DE66E0" w:rsidRDefault="00FB54F6" w:rsidP="00796F5F">
            <w:pPr>
              <w:jc w:val="center"/>
              <w:rPr>
                <w:sz w:val="20"/>
                <w:szCs w:val="20"/>
              </w:rPr>
            </w:pPr>
            <w:r>
              <w:rPr>
                <w:sz w:val="20"/>
                <w:szCs w:val="20"/>
                <w:lang w:val="en-US"/>
              </w:rPr>
              <w:t>6</w:t>
            </w:r>
          </w:p>
        </w:tc>
      </w:tr>
      <w:tr w:rsidR="00FB54F6" w:rsidRPr="00DE66E0" w14:paraId="35131DAF" w14:textId="77777777" w:rsidTr="00FB54F6">
        <w:trPr>
          <w:cantSplit/>
          <w:trHeight w:val="253"/>
        </w:trPr>
        <w:tc>
          <w:tcPr>
            <w:tcW w:w="3164" w:type="dxa"/>
            <w:vMerge w:val="restart"/>
            <w:shd w:val="clear" w:color="auto" w:fill="auto"/>
          </w:tcPr>
          <w:p w14:paraId="63E84316" w14:textId="77777777" w:rsidR="00FB54F6" w:rsidRDefault="00FB54F6" w:rsidP="00796F5F">
            <w:pPr>
              <w:jc w:val="center"/>
              <w:rPr>
                <w:rFonts w:eastAsia="Calibri"/>
                <w:b/>
                <w:bCs/>
                <w:sz w:val="20"/>
                <w:szCs w:val="20"/>
              </w:rPr>
            </w:pPr>
            <w:r w:rsidRPr="00DE66E0">
              <w:rPr>
                <w:rFonts w:eastAsia="Calibri"/>
                <w:b/>
                <w:bCs/>
                <w:sz w:val="20"/>
                <w:szCs w:val="20"/>
              </w:rPr>
              <w:t>Тема 1</w:t>
            </w:r>
            <w:r>
              <w:rPr>
                <w:rFonts w:eastAsia="Calibri"/>
                <w:b/>
                <w:bCs/>
                <w:sz w:val="20"/>
                <w:szCs w:val="20"/>
              </w:rPr>
              <w:t>.15</w:t>
            </w:r>
            <w:r w:rsidRPr="00DE66E0">
              <w:rPr>
                <w:rFonts w:eastAsia="Calibri"/>
                <w:b/>
                <w:bCs/>
                <w:sz w:val="20"/>
                <w:szCs w:val="20"/>
              </w:rPr>
              <w:t xml:space="preserve">. </w:t>
            </w:r>
          </w:p>
          <w:p w14:paraId="6062963B" w14:textId="77777777" w:rsidR="00FB54F6" w:rsidRPr="00DE66E0" w:rsidRDefault="00FB54F6" w:rsidP="00796F5F">
            <w:pPr>
              <w:jc w:val="center"/>
              <w:rPr>
                <w:rFonts w:eastAsia="Calibri"/>
                <w:b/>
                <w:bCs/>
                <w:sz w:val="20"/>
                <w:szCs w:val="20"/>
              </w:rPr>
            </w:pPr>
            <w:r>
              <w:rPr>
                <w:rFonts w:eastAsia="Calibri"/>
                <w:b/>
                <w:bCs/>
                <w:sz w:val="20"/>
                <w:szCs w:val="20"/>
              </w:rPr>
              <w:lastRenderedPageBreak/>
              <w:t>Целевая аудитория и целевое поведение</w:t>
            </w:r>
          </w:p>
        </w:tc>
        <w:tc>
          <w:tcPr>
            <w:tcW w:w="10439" w:type="dxa"/>
            <w:gridSpan w:val="5"/>
            <w:shd w:val="clear" w:color="auto" w:fill="auto"/>
          </w:tcPr>
          <w:p w14:paraId="412A3D36" w14:textId="77777777" w:rsidR="00FB54F6" w:rsidRPr="00DE66E0" w:rsidRDefault="00FB54F6" w:rsidP="00796F5F">
            <w:pPr>
              <w:rPr>
                <w:sz w:val="20"/>
                <w:szCs w:val="20"/>
              </w:rPr>
            </w:pPr>
            <w:r w:rsidRPr="00DE66E0">
              <w:rPr>
                <w:rFonts w:eastAsia="Calibri"/>
                <w:b/>
                <w:bCs/>
                <w:sz w:val="20"/>
                <w:szCs w:val="20"/>
              </w:rPr>
              <w:lastRenderedPageBreak/>
              <w:t>Содержание</w:t>
            </w:r>
          </w:p>
        </w:tc>
        <w:tc>
          <w:tcPr>
            <w:tcW w:w="993" w:type="dxa"/>
            <w:shd w:val="clear" w:color="auto" w:fill="auto"/>
          </w:tcPr>
          <w:p w14:paraId="0C7B0A0D" w14:textId="77777777" w:rsidR="00FB54F6" w:rsidRPr="006255BC" w:rsidRDefault="00FB54F6" w:rsidP="00796F5F">
            <w:pPr>
              <w:jc w:val="center"/>
              <w:rPr>
                <w:b/>
                <w:sz w:val="20"/>
                <w:szCs w:val="20"/>
              </w:rPr>
            </w:pPr>
            <w:r w:rsidRPr="00840CFD">
              <w:rPr>
                <w:b/>
                <w:sz w:val="20"/>
                <w:szCs w:val="20"/>
              </w:rPr>
              <w:t>18</w:t>
            </w:r>
          </w:p>
        </w:tc>
      </w:tr>
      <w:tr w:rsidR="00FB54F6" w:rsidRPr="00DE66E0" w14:paraId="57CD7CED" w14:textId="77777777" w:rsidTr="00FB54F6">
        <w:trPr>
          <w:trHeight w:val="3220"/>
        </w:trPr>
        <w:tc>
          <w:tcPr>
            <w:tcW w:w="3164" w:type="dxa"/>
            <w:vMerge/>
            <w:shd w:val="clear" w:color="auto" w:fill="auto"/>
          </w:tcPr>
          <w:p w14:paraId="39668B7B"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2E01BD69"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13CC22D0" w14:textId="77777777" w:rsidR="00FB54F6" w:rsidRPr="00234D14" w:rsidRDefault="00FB54F6" w:rsidP="00796F5F">
            <w:pPr>
              <w:rPr>
                <w:rFonts w:eastAsia="Calibri"/>
                <w:bCs/>
                <w:sz w:val="20"/>
                <w:szCs w:val="20"/>
              </w:rPr>
            </w:pPr>
            <w:r>
              <w:rPr>
                <w:rFonts w:eastAsia="Calibri"/>
                <w:bCs/>
                <w:sz w:val="20"/>
                <w:szCs w:val="20"/>
              </w:rPr>
              <w:t>Целевая аудитория кампании продвижения. Необходимость определения целевой аудитории для каждой кампании продвижения.</w:t>
            </w:r>
          </w:p>
          <w:p w14:paraId="19604BD9" w14:textId="77777777" w:rsidR="00FB54F6" w:rsidRDefault="00FB54F6" w:rsidP="00796F5F">
            <w:pPr>
              <w:rPr>
                <w:rFonts w:eastAsia="Calibri"/>
                <w:bCs/>
                <w:sz w:val="20"/>
                <w:szCs w:val="20"/>
              </w:rPr>
            </w:pPr>
            <w:r>
              <w:rPr>
                <w:rFonts w:eastAsia="Calibri"/>
                <w:bCs/>
                <w:sz w:val="20"/>
                <w:szCs w:val="20"/>
              </w:rPr>
              <w:t xml:space="preserve">Подход «Осведомленность – отношение – поведение». 5 групп потребителей. </w:t>
            </w:r>
          </w:p>
          <w:p w14:paraId="1E4A85D9" w14:textId="77777777" w:rsidR="00FB54F6" w:rsidRPr="008B04BE" w:rsidRDefault="00FB54F6" w:rsidP="00796F5F">
            <w:pPr>
              <w:rPr>
                <w:rFonts w:eastAsia="Calibri"/>
                <w:bCs/>
                <w:i/>
                <w:sz w:val="20"/>
                <w:szCs w:val="20"/>
              </w:rPr>
            </w:pPr>
            <w:r>
              <w:rPr>
                <w:rFonts w:eastAsia="Calibri"/>
                <w:bCs/>
                <w:sz w:val="20"/>
                <w:szCs w:val="20"/>
              </w:rPr>
              <w:t xml:space="preserve">Целевое поведение. Первичные и повторные покупки. </w:t>
            </w:r>
            <w:r w:rsidRPr="00080B38">
              <w:rPr>
                <w:rFonts w:eastAsia="Calibri"/>
                <w:bCs/>
                <w:sz w:val="20"/>
                <w:szCs w:val="20"/>
              </w:rPr>
              <w:t xml:space="preserve">Постановка целей в отношении первичных и повторных покупок для разных групп потребителей. </w:t>
            </w:r>
          </w:p>
          <w:p w14:paraId="2BFD8A49" w14:textId="77777777" w:rsidR="00FB54F6" w:rsidRPr="008B04BE" w:rsidRDefault="00FB54F6" w:rsidP="00796F5F">
            <w:pPr>
              <w:rPr>
                <w:rFonts w:eastAsia="Calibri"/>
                <w:bCs/>
                <w:i/>
                <w:sz w:val="20"/>
                <w:szCs w:val="20"/>
              </w:rPr>
            </w:pPr>
            <w:r>
              <w:rPr>
                <w:rFonts w:eastAsia="Calibri"/>
                <w:bCs/>
                <w:sz w:val="20"/>
                <w:szCs w:val="20"/>
              </w:rPr>
              <w:t xml:space="preserve">Модель последовательного поведения. Этапы принятия решения о покупке. Ролевая структура принятия решения о покупке. Пространственная и временная локализация процессов принятия решения о покупке. </w:t>
            </w:r>
          </w:p>
          <w:p w14:paraId="38AECBB1" w14:textId="77777777" w:rsidR="00FB54F6" w:rsidRDefault="00FB54F6" w:rsidP="00796F5F">
            <w:pPr>
              <w:rPr>
                <w:rFonts w:eastAsia="Calibri"/>
                <w:bCs/>
                <w:sz w:val="20"/>
                <w:szCs w:val="20"/>
              </w:rPr>
            </w:pPr>
            <w:r>
              <w:rPr>
                <w:rFonts w:eastAsia="Calibri"/>
                <w:bCs/>
                <w:sz w:val="20"/>
                <w:szCs w:val="20"/>
              </w:rPr>
              <w:t xml:space="preserve">Сегментирование как еще один способ структурирования рынка для решения задачи выбора целевой аудитории. Сегменты. Первичные и вторичные характеристики сегментов. Типичные способы сегментирования рынков. </w:t>
            </w:r>
            <w:r w:rsidRPr="00080B38">
              <w:rPr>
                <w:rFonts w:eastAsia="Calibri"/>
                <w:bCs/>
                <w:sz w:val="20"/>
                <w:szCs w:val="20"/>
              </w:rPr>
              <w:t>Информация, необходимая для проведения сегментирования рынка и ее получение.</w:t>
            </w:r>
          </w:p>
          <w:p w14:paraId="24C90F7B" w14:textId="77777777" w:rsidR="00FB54F6" w:rsidRPr="00234D14" w:rsidRDefault="00FB54F6" w:rsidP="00796F5F">
            <w:pPr>
              <w:rPr>
                <w:rFonts w:eastAsia="Calibri"/>
                <w:bCs/>
                <w:sz w:val="20"/>
                <w:szCs w:val="20"/>
              </w:rPr>
            </w:pPr>
            <w:r>
              <w:rPr>
                <w:rFonts w:eastAsia="Calibri"/>
                <w:bCs/>
                <w:sz w:val="20"/>
                <w:szCs w:val="20"/>
              </w:rPr>
              <w:t>Составление профиля (профилирование) целевой аудитории для целей кампании продвижения. Профилирование покупателя. Профилирование участника процесса принятия решения.</w:t>
            </w:r>
          </w:p>
        </w:tc>
        <w:tc>
          <w:tcPr>
            <w:tcW w:w="993" w:type="dxa"/>
            <w:shd w:val="clear" w:color="auto" w:fill="auto"/>
          </w:tcPr>
          <w:p w14:paraId="5063B4C7" w14:textId="77777777" w:rsidR="00FB54F6" w:rsidRPr="006255BC" w:rsidRDefault="00FB54F6" w:rsidP="00796F5F">
            <w:pPr>
              <w:jc w:val="center"/>
              <w:rPr>
                <w:sz w:val="20"/>
                <w:szCs w:val="20"/>
              </w:rPr>
            </w:pPr>
            <w:r>
              <w:rPr>
                <w:sz w:val="20"/>
                <w:szCs w:val="20"/>
              </w:rPr>
              <w:t>12</w:t>
            </w:r>
          </w:p>
        </w:tc>
      </w:tr>
      <w:tr w:rsidR="00FB54F6" w:rsidRPr="00DE66E0" w14:paraId="1031EA89" w14:textId="77777777" w:rsidTr="00FB54F6">
        <w:trPr>
          <w:trHeight w:val="164"/>
        </w:trPr>
        <w:tc>
          <w:tcPr>
            <w:tcW w:w="3164" w:type="dxa"/>
            <w:vMerge/>
            <w:shd w:val="clear" w:color="auto" w:fill="auto"/>
          </w:tcPr>
          <w:p w14:paraId="013E62F9"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516799E3" w14:textId="77777777" w:rsidR="00FB54F6" w:rsidRPr="009E34B3" w:rsidRDefault="00FB54F6" w:rsidP="00796F5F">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0E87727C" w14:textId="77777777" w:rsidR="00FB54F6" w:rsidRPr="008B1394" w:rsidRDefault="00FB54F6" w:rsidP="00796F5F">
            <w:pPr>
              <w:jc w:val="center"/>
              <w:rPr>
                <w:b/>
                <w:bCs/>
                <w:sz w:val="20"/>
                <w:szCs w:val="20"/>
              </w:rPr>
            </w:pPr>
            <w:r w:rsidRPr="008B1394">
              <w:rPr>
                <w:b/>
                <w:bCs/>
                <w:sz w:val="20"/>
                <w:szCs w:val="20"/>
              </w:rPr>
              <w:t>6</w:t>
            </w:r>
          </w:p>
        </w:tc>
      </w:tr>
      <w:tr w:rsidR="00FB54F6" w:rsidRPr="00DE66E0" w14:paraId="7B68D4D7" w14:textId="77777777" w:rsidTr="00FB54F6">
        <w:trPr>
          <w:trHeight w:val="60"/>
        </w:trPr>
        <w:tc>
          <w:tcPr>
            <w:tcW w:w="3164" w:type="dxa"/>
            <w:vMerge/>
            <w:shd w:val="clear" w:color="auto" w:fill="auto"/>
          </w:tcPr>
          <w:p w14:paraId="65FF433D"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0CC36137"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3E753D98" w14:textId="77777777" w:rsidR="00FB54F6" w:rsidRPr="00C83972" w:rsidRDefault="00FB54F6" w:rsidP="00796F5F">
            <w:pPr>
              <w:rPr>
                <w:rFonts w:eastAsia="Calibri"/>
                <w:bCs/>
                <w:sz w:val="20"/>
                <w:szCs w:val="20"/>
              </w:rPr>
            </w:pPr>
            <w:r w:rsidRPr="00C83972">
              <w:rPr>
                <w:rFonts w:eastAsia="Calibri"/>
                <w:bCs/>
                <w:sz w:val="20"/>
                <w:szCs w:val="20"/>
              </w:rPr>
              <w:t>Решение кейсовых задач на сегментирование рынков. Анализ правильности проведенного сегментирования.</w:t>
            </w:r>
          </w:p>
        </w:tc>
        <w:tc>
          <w:tcPr>
            <w:tcW w:w="993" w:type="dxa"/>
            <w:shd w:val="clear" w:color="auto" w:fill="auto"/>
          </w:tcPr>
          <w:p w14:paraId="32C8B60E" w14:textId="77777777" w:rsidR="00FB54F6" w:rsidRPr="004A2154" w:rsidRDefault="00FB54F6" w:rsidP="00796F5F">
            <w:pPr>
              <w:jc w:val="center"/>
              <w:rPr>
                <w:sz w:val="20"/>
                <w:szCs w:val="20"/>
                <w:lang w:val="en-US"/>
              </w:rPr>
            </w:pPr>
            <w:r>
              <w:rPr>
                <w:sz w:val="20"/>
                <w:szCs w:val="20"/>
                <w:lang w:val="en-US"/>
              </w:rPr>
              <w:t>2</w:t>
            </w:r>
          </w:p>
        </w:tc>
      </w:tr>
      <w:tr w:rsidR="00FB54F6" w:rsidRPr="00DE66E0" w14:paraId="7A0EFB68" w14:textId="77777777" w:rsidTr="00FB54F6">
        <w:trPr>
          <w:trHeight w:val="60"/>
        </w:trPr>
        <w:tc>
          <w:tcPr>
            <w:tcW w:w="3164" w:type="dxa"/>
            <w:vMerge/>
            <w:shd w:val="clear" w:color="auto" w:fill="auto"/>
          </w:tcPr>
          <w:p w14:paraId="7FBA3FC0"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272CAE80" w14:textId="77777777" w:rsidR="00FB54F6" w:rsidRDefault="00FB54F6" w:rsidP="00796F5F">
            <w:pPr>
              <w:jc w:val="center"/>
              <w:rPr>
                <w:rFonts w:eastAsia="Calibri"/>
                <w:bCs/>
                <w:sz w:val="20"/>
                <w:szCs w:val="20"/>
              </w:rPr>
            </w:pPr>
            <w:r>
              <w:rPr>
                <w:rFonts w:eastAsia="Calibri"/>
                <w:bCs/>
                <w:sz w:val="20"/>
                <w:szCs w:val="20"/>
              </w:rPr>
              <w:t>2.</w:t>
            </w:r>
          </w:p>
        </w:tc>
        <w:tc>
          <w:tcPr>
            <w:tcW w:w="9899" w:type="dxa"/>
            <w:gridSpan w:val="2"/>
            <w:shd w:val="clear" w:color="auto" w:fill="auto"/>
          </w:tcPr>
          <w:p w14:paraId="782F20D0" w14:textId="77777777" w:rsidR="00FB54F6" w:rsidRPr="00C83972" w:rsidRDefault="00FB54F6" w:rsidP="00796F5F">
            <w:pPr>
              <w:rPr>
                <w:rFonts w:eastAsia="Calibri"/>
                <w:bCs/>
                <w:sz w:val="20"/>
                <w:szCs w:val="20"/>
              </w:rPr>
            </w:pPr>
            <w:r w:rsidRPr="00C83972">
              <w:rPr>
                <w:rFonts w:eastAsia="Calibri"/>
                <w:bCs/>
                <w:sz w:val="20"/>
                <w:szCs w:val="20"/>
              </w:rPr>
              <w:t>Составление модели последовательного поведения для отдельных рынков.</w:t>
            </w:r>
          </w:p>
        </w:tc>
        <w:tc>
          <w:tcPr>
            <w:tcW w:w="993" w:type="dxa"/>
            <w:shd w:val="clear" w:color="auto" w:fill="auto"/>
          </w:tcPr>
          <w:p w14:paraId="430AD43B" w14:textId="77777777" w:rsidR="00FB54F6" w:rsidRPr="004A2154" w:rsidRDefault="00FB54F6" w:rsidP="00796F5F">
            <w:pPr>
              <w:jc w:val="center"/>
              <w:rPr>
                <w:sz w:val="20"/>
                <w:szCs w:val="20"/>
                <w:lang w:val="en-US"/>
              </w:rPr>
            </w:pPr>
            <w:r>
              <w:rPr>
                <w:sz w:val="20"/>
                <w:szCs w:val="20"/>
                <w:lang w:val="en-US"/>
              </w:rPr>
              <w:t>2</w:t>
            </w:r>
          </w:p>
        </w:tc>
      </w:tr>
      <w:tr w:rsidR="00FB54F6" w:rsidRPr="00DE66E0" w14:paraId="0E889138" w14:textId="77777777" w:rsidTr="00FB54F6">
        <w:trPr>
          <w:trHeight w:val="60"/>
        </w:trPr>
        <w:tc>
          <w:tcPr>
            <w:tcW w:w="3164" w:type="dxa"/>
            <w:vMerge/>
            <w:shd w:val="clear" w:color="auto" w:fill="auto"/>
          </w:tcPr>
          <w:p w14:paraId="2BCFBD58"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5B9F967C" w14:textId="77777777" w:rsidR="00FB54F6" w:rsidRDefault="00FB54F6" w:rsidP="00796F5F">
            <w:pPr>
              <w:jc w:val="center"/>
              <w:rPr>
                <w:rFonts w:eastAsia="Calibri"/>
                <w:bCs/>
                <w:sz w:val="20"/>
                <w:szCs w:val="20"/>
              </w:rPr>
            </w:pPr>
            <w:r>
              <w:rPr>
                <w:rFonts w:eastAsia="Calibri"/>
                <w:bCs/>
                <w:sz w:val="20"/>
                <w:szCs w:val="20"/>
              </w:rPr>
              <w:t>3.</w:t>
            </w:r>
          </w:p>
        </w:tc>
        <w:tc>
          <w:tcPr>
            <w:tcW w:w="9899" w:type="dxa"/>
            <w:gridSpan w:val="2"/>
            <w:shd w:val="clear" w:color="auto" w:fill="auto"/>
          </w:tcPr>
          <w:p w14:paraId="145CF1C2" w14:textId="77777777" w:rsidR="00FB54F6" w:rsidRPr="00C83972" w:rsidRDefault="00FB54F6" w:rsidP="00796F5F">
            <w:pPr>
              <w:rPr>
                <w:rFonts w:eastAsia="Calibri"/>
                <w:bCs/>
                <w:sz w:val="20"/>
                <w:szCs w:val="20"/>
              </w:rPr>
            </w:pPr>
            <w:r w:rsidRPr="00C83972">
              <w:rPr>
                <w:rFonts w:eastAsia="Calibri"/>
                <w:bCs/>
                <w:sz w:val="20"/>
                <w:szCs w:val="20"/>
              </w:rPr>
              <w:t>Составление профиля целевой аудитории в соответствии с целями кампании продвижения.</w:t>
            </w:r>
          </w:p>
        </w:tc>
        <w:tc>
          <w:tcPr>
            <w:tcW w:w="993" w:type="dxa"/>
            <w:shd w:val="clear" w:color="auto" w:fill="auto"/>
          </w:tcPr>
          <w:p w14:paraId="4CB369BB" w14:textId="77777777" w:rsidR="00FB54F6" w:rsidRPr="004A2154" w:rsidRDefault="00FB54F6" w:rsidP="00796F5F">
            <w:pPr>
              <w:jc w:val="center"/>
              <w:rPr>
                <w:sz w:val="20"/>
                <w:szCs w:val="20"/>
                <w:lang w:val="en-US"/>
              </w:rPr>
            </w:pPr>
            <w:r>
              <w:rPr>
                <w:sz w:val="20"/>
                <w:szCs w:val="20"/>
                <w:lang w:val="en-US"/>
              </w:rPr>
              <w:t>2</w:t>
            </w:r>
          </w:p>
        </w:tc>
      </w:tr>
      <w:tr w:rsidR="00FB54F6" w:rsidRPr="00DE66E0" w14:paraId="26818633" w14:textId="77777777" w:rsidTr="00FB54F6">
        <w:trPr>
          <w:trHeight w:val="83"/>
        </w:trPr>
        <w:tc>
          <w:tcPr>
            <w:tcW w:w="3164" w:type="dxa"/>
            <w:vMerge w:val="restart"/>
            <w:shd w:val="clear" w:color="auto" w:fill="auto"/>
          </w:tcPr>
          <w:p w14:paraId="2837B802" w14:textId="77777777" w:rsidR="00FB54F6" w:rsidRDefault="00FB54F6" w:rsidP="00796F5F">
            <w:pPr>
              <w:jc w:val="center"/>
              <w:rPr>
                <w:rFonts w:eastAsia="Calibri"/>
                <w:b/>
                <w:bCs/>
                <w:sz w:val="20"/>
                <w:szCs w:val="20"/>
              </w:rPr>
            </w:pPr>
            <w:r w:rsidRPr="00DE66E0">
              <w:rPr>
                <w:rFonts w:eastAsia="Calibri"/>
                <w:b/>
                <w:bCs/>
                <w:sz w:val="20"/>
                <w:szCs w:val="20"/>
              </w:rPr>
              <w:t>Тема 1.</w:t>
            </w:r>
            <w:r>
              <w:rPr>
                <w:rFonts w:eastAsia="Calibri"/>
                <w:b/>
                <w:bCs/>
                <w:sz w:val="20"/>
                <w:szCs w:val="20"/>
              </w:rPr>
              <w:t>16</w:t>
            </w:r>
            <w:r w:rsidRPr="00DE66E0">
              <w:rPr>
                <w:rFonts w:eastAsia="Calibri"/>
                <w:b/>
                <w:bCs/>
                <w:sz w:val="20"/>
                <w:szCs w:val="20"/>
              </w:rPr>
              <w:t xml:space="preserve">. </w:t>
            </w:r>
          </w:p>
          <w:p w14:paraId="7C9AF412" w14:textId="77777777" w:rsidR="00FB54F6" w:rsidRPr="00DE66E0" w:rsidRDefault="00FB54F6" w:rsidP="00796F5F">
            <w:pPr>
              <w:jc w:val="center"/>
              <w:rPr>
                <w:rFonts w:eastAsia="Calibri"/>
                <w:b/>
                <w:bCs/>
                <w:sz w:val="20"/>
                <w:szCs w:val="20"/>
              </w:rPr>
            </w:pPr>
            <w:r>
              <w:rPr>
                <w:rFonts w:eastAsia="Calibri"/>
                <w:b/>
                <w:bCs/>
                <w:sz w:val="20"/>
                <w:szCs w:val="20"/>
              </w:rPr>
              <w:t>Позиционирование</w:t>
            </w:r>
          </w:p>
        </w:tc>
        <w:tc>
          <w:tcPr>
            <w:tcW w:w="10439" w:type="dxa"/>
            <w:gridSpan w:val="5"/>
            <w:shd w:val="clear" w:color="auto" w:fill="auto"/>
          </w:tcPr>
          <w:p w14:paraId="5F926474" w14:textId="77777777" w:rsidR="00FB54F6" w:rsidRPr="00DE66E0" w:rsidRDefault="00FB54F6" w:rsidP="00796F5F">
            <w:pPr>
              <w:rPr>
                <w:sz w:val="20"/>
                <w:szCs w:val="20"/>
              </w:rPr>
            </w:pPr>
            <w:r w:rsidRPr="00DE66E0">
              <w:rPr>
                <w:rFonts w:eastAsia="Calibri"/>
                <w:b/>
                <w:bCs/>
                <w:sz w:val="20"/>
                <w:szCs w:val="20"/>
              </w:rPr>
              <w:t>Содержание</w:t>
            </w:r>
          </w:p>
        </w:tc>
        <w:tc>
          <w:tcPr>
            <w:tcW w:w="993" w:type="dxa"/>
            <w:shd w:val="clear" w:color="auto" w:fill="auto"/>
          </w:tcPr>
          <w:p w14:paraId="0E24912F" w14:textId="77777777" w:rsidR="00FB54F6" w:rsidRPr="00815FD0" w:rsidRDefault="00FB54F6" w:rsidP="00796F5F">
            <w:pPr>
              <w:jc w:val="center"/>
              <w:rPr>
                <w:b/>
                <w:sz w:val="20"/>
                <w:szCs w:val="20"/>
              </w:rPr>
            </w:pPr>
            <w:r w:rsidRPr="00840CFD">
              <w:rPr>
                <w:b/>
                <w:sz w:val="20"/>
                <w:szCs w:val="20"/>
              </w:rPr>
              <w:t>18</w:t>
            </w:r>
          </w:p>
        </w:tc>
      </w:tr>
      <w:tr w:rsidR="00FB54F6" w:rsidRPr="00DE66E0" w14:paraId="50667110" w14:textId="77777777" w:rsidTr="00FB54F6">
        <w:trPr>
          <w:trHeight w:val="3450"/>
        </w:trPr>
        <w:tc>
          <w:tcPr>
            <w:tcW w:w="3164" w:type="dxa"/>
            <w:vMerge/>
            <w:shd w:val="clear" w:color="auto" w:fill="auto"/>
          </w:tcPr>
          <w:p w14:paraId="520626BF"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51094D85" w14:textId="77777777" w:rsidR="00FB54F6" w:rsidRPr="00DE66E0"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6CEFC2E0" w14:textId="77777777" w:rsidR="00FB54F6" w:rsidRDefault="00FB54F6" w:rsidP="00796F5F">
            <w:pPr>
              <w:rPr>
                <w:rFonts w:eastAsia="Calibri"/>
                <w:bCs/>
                <w:sz w:val="20"/>
                <w:szCs w:val="20"/>
              </w:rPr>
            </w:pPr>
            <w:r>
              <w:rPr>
                <w:rFonts w:eastAsia="Calibri"/>
                <w:bCs/>
                <w:sz w:val="20"/>
                <w:szCs w:val="20"/>
              </w:rPr>
              <w:t xml:space="preserve">Позиционирование торговой марки как связующий момент между целями и содержанием сообщений в кампании продвижения. Позиционирование и увеличение марочного капитала фирмы. </w:t>
            </w:r>
          </w:p>
          <w:p w14:paraId="45140A3B" w14:textId="77777777" w:rsidR="00FB54F6" w:rsidRPr="00A44336" w:rsidRDefault="00FB54F6" w:rsidP="00796F5F">
            <w:pPr>
              <w:rPr>
                <w:rFonts w:eastAsia="Calibri"/>
                <w:bCs/>
                <w:sz w:val="20"/>
                <w:szCs w:val="20"/>
              </w:rPr>
            </w:pPr>
            <w:r>
              <w:rPr>
                <w:rFonts w:eastAsia="Calibri"/>
                <w:bCs/>
                <w:sz w:val="20"/>
                <w:szCs w:val="20"/>
              </w:rPr>
              <w:t xml:space="preserve">Модель трех уровней позиционирования. </w:t>
            </w:r>
          </w:p>
          <w:p w14:paraId="2CD940D7" w14:textId="77777777" w:rsidR="00FB54F6" w:rsidRDefault="00FB54F6" w:rsidP="00796F5F">
            <w:pPr>
              <w:rPr>
                <w:rFonts w:eastAsia="Calibri"/>
                <w:bCs/>
                <w:sz w:val="20"/>
                <w:szCs w:val="20"/>
              </w:rPr>
            </w:pPr>
            <w:r>
              <w:rPr>
                <w:rFonts w:eastAsia="Calibri"/>
                <w:bCs/>
                <w:sz w:val="20"/>
                <w:szCs w:val="20"/>
              </w:rPr>
              <w:t xml:space="preserve">Макроуровень позиционирования. Формула «ТМ: Х – </w:t>
            </w:r>
            <w:r>
              <w:rPr>
                <w:rFonts w:eastAsia="Calibri"/>
                <w:bCs/>
                <w:sz w:val="20"/>
                <w:szCs w:val="20"/>
                <w:lang w:val="en-US"/>
              </w:rPr>
              <w:t>YZ</w:t>
            </w:r>
            <w:r>
              <w:rPr>
                <w:rFonts w:eastAsia="Calibri"/>
                <w:bCs/>
                <w:sz w:val="20"/>
                <w:szCs w:val="20"/>
              </w:rPr>
              <w:t>»</w:t>
            </w:r>
            <w:r w:rsidRPr="00A879A2">
              <w:rPr>
                <w:rFonts w:eastAsia="Calibri"/>
                <w:bCs/>
                <w:sz w:val="20"/>
                <w:szCs w:val="20"/>
              </w:rPr>
              <w:t xml:space="preserve">. </w:t>
            </w:r>
            <w:r>
              <w:rPr>
                <w:rFonts w:eastAsia="Calibri"/>
                <w:bCs/>
                <w:sz w:val="20"/>
                <w:szCs w:val="20"/>
              </w:rPr>
              <w:t>Решения о позиционировании в товарной категории. Центровое и дифференцированное позиционирование. Размещение марки в «чужой» товарной категории. Решение о целевой аудитории. Решение о герое рекламы: товар или потребитель.</w:t>
            </w:r>
          </w:p>
          <w:p w14:paraId="259955EB" w14:textId="77777777" w:rsidR="00FB54F6" w:rsidRPr="00A879A2" w:rsidRDefault="00FB54F6" w:rsidP="00796F5F">
            <w:pPr>
              <w:rPr>
                <w:rFonts w:eastAsia="Calibri"/>
                <w:bCs/>
                <w:sz w:val="20"/>
                <w:szCs w:val="20"/>
              </w:rPr>
            </w:pPr>
            <w:r>
              <w:rPr>
                <w:rFonts w:eastAsia="Calibri"/>
                <w:bCs/>
                <w:sz w:val="20"/>
                <w:szCs w:val="20"/>
              </w:rPr>
              <w:t>Мезоуровень позиционирования. Заявление о выгоде. Формула «</w:t>
            </w:r>
            <w:r>
              <w:rPr>
                <w:rFonts w:eastAsia="Calibri"/>
                <w:bCs/>
                <w:sz w:val="20"/>
                <w:szCs w:val="20"/>
                <w:lang w:val="en-US"/>
              </w:rPr>
              <w:t>I</w:t>
            </w:r>
            <w:r w:rsidRPr="00A44336">
              <w:rPr>
                <w:rFonts w:eastAsia="Calibri"/>
                <w:bCs/>
                <w:sz w:val="20"/>
                <w:szCs w:val="20"/>
              </w:rPr>
              <w:t>-</w:t>
            </w:r>
            <w:r>
              <w:rPr>
                <w:rFonts w:eastAsia="Calibri"/>
                <w:bCs/>
                <w:sz w:val="20"/>
                <w:szCs w:val="20"/>
                <w:lang w:val="en-US"/>
              </w:rPr>
              <w:t>D</w:t>
            </w:r>
            <w:r w:rsidRPr="00A44336">
              <w:rPr>
                <w:rFonts w:eastAsia="Calibri"/>
                <w:bCs/>
                <w:sz w:val="20"/>
                <w:szCs w:val="20"/>
              </w:rPr>
              <w:t>-</w:t>
            </w:r>
            <w:r>
              <w:rPr>
                <w:rFonts w:eastAsia="Calibri"/>
                <w:bCs/>
                <w:sz w:val="20"/>
                <w:szCs w:val="20"/>
                <w:lang w:val="en-US"/>
              </w:rPr>
              <w:t>U</w:t>
            </w:r>
            <w:r>
              <w:rPr>
                <w:rFonts w:eastAsia="Calibri"/>
                <w:bCs/>
                <w:sz w:val="20"/>
                <w:szCs w:val="20"/>
              </w:rPr>
              <w:t xml:space="preserve">». Важность – предоставление – уникальность. Акцентировать – упоминать – сообщить/пренебречь. </w:t>
            </w:r>
          </w:p>
          <w:p w14:paraId="0681DBBC" w14:textId="77777777" w:rsidR="00FB54F6" w:rsidRDefault="00FB54F6" w:rsidP="00796F5F">
            <w:pPr>
              <w:rPr>
                <w:rFonts w:eastAsia="Calibri"/>
                <w:bCs/>
                <w:sz w:val="20"/>
                <w:szCs w:val="20"/>
              </w:rPr>
            </w:pPr>
            <w:r>
              <w:rPr>
                <w:rFonts w:eastAsia="Calibri"/>
                <w:bCs/>
                <w:sz w:val="20"/>
                <w:szCs w:val="20"/>
              </w:rPr>
              <w:t>Микроуровень позиционирования. Формула «а-</w:t>
            </w:r>
            <w:r>
              <w:rPr>
                <w:rFonts w:eastAsia="Calibri"/>
                <w:bCs/>
                <w:sz w:val="20"/>
                <w:szCs w:val="20"/>
                <w:lang w:val="en-US"/>
              </w:rPr>
              <w:t>b</w:t>
            </w:r>
            <w:r w:rsidRPr="00A44336">
              <w:rPr>
                <w:rFonts w:eastAsia="Calibri"/>
                <w:bCs/>
                <w:sz w:val="20"/>
                <w:szCs w:val="20"/>
              </w:rPr>
              <w:t>-</w:t>
            </w:r>
            <w:r>
              <w:rPr>
                <w:rFonts w:eastAsia="Calibri"/>
                <w:bCs/>
                <w:sz w:val="20"/>
                <w:szCs w:val="20"/>
                <w:lang w:val="en-US"/>
              </w:rPr>
              <w:t>e</w:t>
            </w:r>
            <w:r>
              <w:rPr>
                <w:rFonts w:eastAsia="Calibri"/>
                <w:bCs/>
                <w:sz w:val="20"/>
                <w:szCs w:val="20"/>
              </w:rPr>
              <w:t xml:space="preserve">». Характеристика – выгода – эмоция. 6 вариантов позиционирования в микроуровне. Когда применяется акцент на характеристике, акцент на выгоде, акцент на эмоции. </w:t>
            </w:r>
          </w:p>
          <w:p w14:paraId="3ED77A16" w14:textId="77777777" w:rsidR="00FB54F6" w:rsidRDefault="00FB54F6" w:rsidP="00796F5F">
            <w:pPr>
              <w:rPr>
                <w:rFonts w:eastAsia="Calibri"/>
                <w:bCs/>
                <w:sz w:val="20"/>
                <w:szCs w:val="20"/>
              </w:rPr>
            </w:pPr>
            <w:r>
              <w:rPr>
                <w:rFonts w:eastAsia="Calibri"/>
                <w:bCs/>
                <w:sz w:val="20"/>
                <w:szCs w:val="20"/>
              </w:rPr>
              <w:t xml:space="preserve">Заявление о позиции. </w:t>
            </w:r>
          </w:p>
          <w:p w14:paraId="6B738012" w14:textId="77777777" w:rsidR="00FB54F6" w:rsidRPr="00A44336" w:rsidRDefault="00FB54F6" w:rsidP="00796F5F">
            <w:pPr>
              <w:rPr>
                <w:rFonts w:eastAsia="Calibri"/>
                <w:bCs/>
                <w:sz w:val="20"/>
                <w:szCs w:val="20"/>
              </w:rPr>
            </w:pPr>
            <w:r>
              <w:rPr>
                <w:rFonts w:eastAsia="Calibri"/>
                <w:bCs/>
                <w:sz w:val="20"/>
                <w:szCs w:val="20"/>
              </w:rPr>
              <w:t xml:space="preserve">Модель «пространства позиционирования». «Оси» пространства позиционирования. Позиционирование и конкуренция. </w:t>
            </w:r>
          </w:p>
        </w:tc>
        <w:tc>
          <w:tcPr>
            <w:tcW w:w="993" w:type="dxa"/>
            <w:shd w:val="clear" w:color="auto" w:fill="auto"/>
          </w:tcPr>
          <w:p w14:paraId="490529D3" w14:textId="77777777" w:rsidR="00FB54F6" w:rsidRPr="00815FD0" w:rsidRDefault="00FB54F6" w:rsidP="00796F5F">
            <w:pPr>
              <w:jc w:val="center"/>
              <w:rPr>
                <w:sz w:val="20"/>
                <w:szCs w:val="20"/>
              </w:rPr>
            </w:pPr>
            <w:r>
              <w:rPr>
                <w:sz w:val="20"/>
                <w:szCs w:val="20"/>
              </w:rPr>
              <w:t>8</w:t>
            </w:r>
          </w:p>
        </w:tc>
      </w:tr>
      <w:tr w:rsidR="00FB54F6" w:rsidRPr="00DE66E0" w14:paraId="5ABC9724" w14:textId="77777777" w:rsidTr="00FB54F6">
        <w:trPr>
          <w:trHeight w:val="60"/>
        </w:trPr>
        <w:tc>
          <w:tcPr>
            <w:tcW w:w="3164" w:type="dxa"/>
            <w:vMerge/>
            <w:shd w:val="clear" w:color="auto" w:fill="auto"/>
          </w:tcPr>
          <w:p w14:paraId="050C6130"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46F910E8" w14:textId="77777777" w:rsidR="00FB54F6" w:rsidRPr="009E34B3" w:rsidRDefault="00FB54F6" w:rsidP="00796F5F">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5C0A5D09" w14:textId="77777777" w:rsidR="00FB54F6" w:rsidRPr="008B1394" w:rsidRDefault="00FB54F6" w:rsidP="00796F5F">
            <w:pPr>
              <w:jc w:val="center"/>
              <w:rPr>
                <w:b/>
                <w:bCs/>
                <w:sz w:val="20"/>
                <w:szCs w:val="20"/>
              </w:rPr>
            </w:pPr>
            <w:r w:rsidRPr="008B1394">
              <w:rPr>
                <w:b/>
                <w:bCs/>
                <w:sz w:val="20"/>
                <w:szCs w:val="20"/>
              </w:rPr>
              <w:t>10</w:t>
            </w:r>
          </w:p>
        </w:tc>
      </w:tr>
      <w:tr w:rsidR="00FB54F6" w:rsidRPr="00DE66E0" w14:paraId="749163F5" w14:textId="77777777" w:rsidTr="00FB54F6">
        <w:trPr>
          <w:trHeight w:val="60"/>
        </w:trPr>
        <w:tc>
          <w:tcPr>
            <w:tcW w:w="3164" w:type="dxa"/>
            <w:vMerge/>
            <w:shd w:val="clear" w:color="auto" w:fill="auto"/>
          </w:tcPr>
          <w:p w14:paraId="0FFF2BFA"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4B46DEE0" w14:textId="77777777" w:rsidR="00FB54F6" w:rsidRPr="00A879A2" w:rsidRDefault="00FB54F6" w:rsidP="00796F5F">
            <w:pPr>
              <w:rPr>
                <w:rFonts w:eastAsia="Calibri"/>
                <w:bCs/>
                <w:sz w:val="20"/>
                <w:szCs w:val="20"/>
              </w:rPr>
            </w:pPr>
            <w:r w:rsidRPr="00A879A2">
              <w:rPr>
                <w:rFonts w:eastAsia="Calibri"/>
                <w:bCs/>
                <w:sz w:val="20"/>
                <w:szCs w:val="20"/>
              </w:rPr>
              <w:t>1.</w:t>
            </w:r>
          </w:p>
        </w:tc>
        <w:tc>
          <w:tcPr>
            <w:tcW w:w="9899" w:type="dxa"/>
            <w:gridSpan w:val="2"/>
            <w:shd w:val="clear" w:color="auto" w:fill="auto"/>
          </w:tcPr>
          <w:p w14:paraId="78E11508" w14:textId="77777777" w:rsidR="00FB54F6" w:rsidRPr="00080B38" w:rsidRDefault="00FB54F6" w:rsidP="00796F5F">
            <w:pPr>
              <w:rPr>
                <w:rFonts w:eastAsia="Calibri"/>
                <w:bCs/>
                <w:sz w:val="20"/>
                <w:szCs w:val="20"/>
              </w:rPr>
            </w:pPr>
            <w:r w:rsidRPr="00080B38">
              <w:rPr>
                <w:rFonts w:eastAsia="Calibri"/>
                <w:bCs/>
                <w:sz w:val="20"/>
                <w:szCs w:val="20"/>
              </w:rPr>
              <w:t>Выделение базовых характеристик (выгоды) товарной категории.</w:t>
            </w:r>
          </w:p>
        </w:tc>
        <w:tc>
          <w:tcPr>
            <w:tcW w:w="993" w:type="dxa"/>
            <w:shd w:val="clear" w:color="auto" w:fill="auto"/>
          </w:tcPr>
          <w:p w14:paraId="6DF0D60E" w14:textId="77777777" w:rsidR="00FB54F6" w:rsidRPr="004A2154" w:rsidRDefault="00FB54F6" w:rsidP="00796F5F">
            <w:pPr>
              <w:jc w:val="center"/>
              <w:rPr>
                <w:sz w:val="20"/>
                <w:szCs w:val="20"/>
                <w:lang w:val="en-US"/>
              </w:rPr>
            </w:pPr>
            <w:r>
              <w:rPr>
                <w:sz w:val="20"/>
                <w:szCs w:val="20"/>
                <w:lang w:val="en-US"/>
              </w:rPr>
              <w:t>2</w:t>
            </w:r>
          </w:p>
        </w:tc>
      </w:tr>
      <w:tr w:rsidR="00FB54F6" w:rsidRPr="00DE66E0" w14:paraId="26C78DDB" w14:textId="77777777" w:rsidTr="00FB54F6">
        <w:trPr>
          <w:trHeight w:val="220"/>
        </w:trPr>
        <w:tc>
          <w:tcPr>
            <w:tcW w:w="3164" w:type="dxa"/>
            <w:vMerge/>
            <w:shd w:val="clear" w:color="auto" w:fill="auto"/>
          </w:tcPr>
          <w:p w14:paraId="08B4AF2F"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16B1573F" w14:textId="77777777" w:rsidR="00FB54F6" w:rsidRDefault="00FB54F6" w:rsidP="00796F5F">
            <w:pPr>
              <w:rPr>
                <w:rFonts w:eastAsia="Calibri"/>
                <w:bCs/>
                <w:sz w:val="20"/>
                <w:szCs w:val="20"/>
              </w:rPr>
            </w:pPr>
            <w:r>
              <w:rPr>
                <w:rFonts w:eastAsia="Calibri"/>
                <w:bCs/>
                <w:sz w:val="20"/>
                <w:szCs w:val="20"/>
              </w:rPr>
              <w:t xml:space="preserve">2. </w:t>
            </w:r>
          </w:p>
        </w:tc>
        <w:tc>
          <w:tcPr>
            <w:tcW w:w="9899" w:type="dxa"/>
            <w:gridSpan w:val="2"/>
            <w:shd w:val="clear" w:color="auto" w:fill="auto"/>
          </w:tcPr>
          <w:p w14:paraId="2C6CD611" w14:textId="77777777" w:rsidR="00FB54F6" w:rsidRPr="00080B38" w:rsidRDefault="00FB54F6" w:rsidP="00796F5F">
            <w:pPr>
              <w:rPr>
                <w:rFonts w:eastAsia="Calibri"/>
                <w:bCs/>
                <w:sz w:val="20"/>
                <w:szCs w:val="20"/>
              </w:rPr>
            </w:pPr>
            <w:r w:rsidRPr="00080B38">
              <w:rPr>
                <w:rFonts w:eastAsia="Calibri"/>
                <w:bCs/>
                <w:sz w:val="20"/>
                <w:szCs w:val="20"/>
              </w:rPr>
              <w:t>Анализ позиционирования торговой марки по примерам рекламы и продвижения.</w:t>
            </w:r>
          </w:p>
        </w:tc>
        <w:tc>
          <w:tcPr>
            <w:tcW w:w="993" w:type="dxa"/>
            <w:shd w:val="clear" w:color="auto" w:fill="auto"/>
          </w:tcPr>
          <w:p w14:paraId="665D1D45" w14:textId="77777777" w:rsidR="00FB54F6" w:rsidRPr="004A2154" w:rsidRDefault="00FB54F6" w:rsidP="00796F5F">
            <w:pPr>
              <w:jc w:val="center"/>
              <w:rPr>
                <w:sz w:val="20"/>
                <w:szCs w:val="20"/>
                <w:lang w:val="en-US"/>
              </w:rPr>
            </w:pPr>
            <w:r>
              <w:rPr>
                <w:sz w:val="20"/>
                <w:szCs w:val="20"/>
                <w:lang w:val="en-US"/>
              </w:rPr>
              <w:t>2</w:t>
            </w:r>
          </w:p>
        </w:tc>
      </w:tr>
      <w:tr w:rsidR="00FB54F6" w:rsidRPr="00DE66E0" w14:paraId="55BD0149" w14:textId="77777777" w:rsidTr="00FB54F6">
        <w:trPr>
          <w:trHeight w:val="220"/>
        </w:trPr>
        <w:tc>
          <w:tcPr>
            <w:tcW w:w="3164" w:type="dxa"/>
            <w:vMerge/>
            <w:shd w:val="clear" w:color="auto" w:fill="auto"/>
          </w:tcPr>
          <w:p w14:paraId="5099DD6E"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39D09AC1" w14:textId="77777777" w:rsidR="00FB54F6" w:rsidRPr="00A879A2" w:rsidRDefault="00FB54F6" w:rsidP="00796F5F">
            <w:pPr>
              <w:rPr>
                <w:rFonts w:eastAsia="Calibri"/>
                <w:bCs/>
                <w:sz w:val="20"/>
                <w:szCs w:val="20"/>
              </w:rPr>
            </w:pPr>
            <w:r>
              <w:rPr>
                <w:rFonts w:eastAsia="Calibri"/>
                <w:bCs/>
                <w:sz w:val="20"/>
                <w:szCs w:val="20"/>
              </w:rPr>
              <w:t>2.</w:t>
            </w:r>
          </w:p>
        </w:tc>
        <w:tc>
          <w:tcPr>
            <w:tcW w:w="9899" w:type="dxa"/>
            <w:gridSpan w:val="2"/>
            <w:shd w:val="clear" w:color="auto" w:fill="auto"/>
          </w:tcPr>
          <w:p w14:paraId="12CDB722" w14:textId="77777777" w:rsidR="00FB54F6" w:rsidRPr="00080B38" w:rsidRDefault="00FB54F6" w:rsidP="00796F5F">
            <w:pPr>
              <w:rPr>
                <w:rFonts w:eastAsia="Calibri"/>
                <w:bCs/>
                <w:sz w:val="20"/>
                <w:szCs w:val="20"/>
              </w:rPr>
            </w:pPr>
            <w:r w:rsidRPr="00080B38">
              <w:rPr>
                <w:rFonts w:eastAsia="Calibri"/>
                <w:bCs/>
                <w:sz w:val="20"/>
                <w:szCs w:val="20"/>
              </w:rPr>
              <w:t>Решение кейсовых задач. Разработка вариантов позиционирования для различных маркетинговых ситуаций.</w:t>
            </w:r>
          </w:p>
        </w:tc>
        <w:tc>
          <w:tcPr>
            <w:tcW w:w="993" w:type="dxa"/>
            <w:shd w:val="clear" w:color="auto" w:fill="auto"/>
          </w:tcPr>
          <w:p w14:paraId="78F73EBB" w14:textId="77777777" w:rsidR="00FB54F6" w:rsidRPr="00815FD0" w:rsidRDefault="00FB54F6" w:rsidP="00796F5F">
            <w:pPr>
              <w:jc w:val="center"/>
              <w:rPr>
                <w:sz w:val="20"/>
                <w:szCs w:val="20"/>
              </w:rPr>
            </w:pPr>
            <w:r>
              <w:rPr>
                <w:sz w:val="20"/>
                <w:szCs w:val="20"/>
              </w:rPr>
              <w:t>4</w:t>
            </w:r>
          </w:p>
        </w:tc>
      </w:tr>
      <w:tr w:rsidR="00FB54F6" w:rsidRPr="00DE66E0" w14:paraId="1FFDBDE6" w14:textId="77777777" w:rsidTr="00FB54F6">
        <w:trPr>
          <w:trHeight w:val="60"/>
        </w:trPr>
        <w:tc>
          <w:tcPr>
            <w:tcW w:w="3164" w:type="dxa"/>
            <w:vMerge/>
            <w:shd w:val="clear" w:color="auto" w:fill="auto"/>
          </w:tcPr>
          <w:p w14:paraId="4EE72795"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14E665B5" w14:textId="77777777" w:rsidR="00FB54F6" w:rsidRDefault="00FB54F6" w:rsidP="00796F5F">
            <w:pPr>
              <w:rPr>
                <w:rFonts w:eastAsia="Calibri"/>
                <w:bCs/>
                <w:sz w:val="20"/>
                <w:szCs w:val="20"/>
              </w:rPr>
            </w:pPr>
            <w:r>
              <w:rPr>
                <w:rFonts w:eastAsia="Calibri"/>
                <w:bCs/>
                <w:sz w:val="20"/>
                <w:szCs w:val="20"/>
              </w:rPr>
              <w:t>3.</w:t>
            </w:r>
          </w:p>
        </w:tc>
        <w:tc>
          <w:tcPr>
            <w:tcW w:w="9899" w:type="dxa"/>
            <w:gridSpan w:val="2"/>
            <w:shd w:val="clear" w:color="auto" w:fill="auto"/>
          </w:tcPr>
          <w:p w14:paraId="65D89DC7" w14:textId="77777777" w:rsidR="00FB54F6" w:rsidRPr="00880E51" w:rsidRDefault="00FB54F6" w:rsidP="00796F5F">
            <w:pPr>
              <w:rPr>
                <w:rFonts w:eastAsia="Calibri"/>
                <w:bCs/>
                <w:sz w:val="20"/>
                <w:szCs w:val="20"/>
              </w:rPr>
            </w:pPr>
            <w:r w:rsidRPr="00880E51">
              <w:rPr>
                <w:rFonts w:eastAsia="Calibri"/>
                <w:bCs/>
                <w:sz w:val="20"/>
                <w:szCs w:val="20"/>
              </w:rPr>
              <w:t>Решение кейсовых задач. Принятие решения по трем уровням позиционирования для маркетинговых ситуаций.</w:t>
            </w:r>
          </w:p>
        </w:tc>
        <w:tc>
          <w:tcPr>
            <w:tcW w:w="993" w:type="dxa"/>
            <w:shd w:val="clear" w:color="auto" w:fill="auto"/>
          </w:tcPr>
          <w:p w14:paraId="4229D101" w14:textId="77777777" w:rsidR="00FB54F6" w:rsidRPr="004A2154" w:rsidRDefault="00FB54F6" w:rsidP="00796F5F">
            <w:pPr>
              <w:jc w:val="center"/>
              <w:rPr>
                <w:sz w:val="20"/>
                <w:szCs w:val="20"/>
                <w:lang w:val="en-US"/>
              </w:rPr>
            </w:pPr>
            <w:r>
              <w:rPr>
                <w:sz w:val="20"/>
                <w:szCs w:val="20"/>
                <w:lang w:val="en-US"/>
              </w:rPr>
              <w:t>2</w:t>
            </w:r>
          </w:p>
        </w:tc>
      </w:tr>
      <w:tr w:rsidR="00FB54F6" w:rsidRPr="00DE66E0" w14:paraId="15FBB78A" w14:textId="77777777" w:rsidTr="00FB54F6">
        <w:trPr>
          <w:trHeight w:val="253"/>
        </w:trPr>
        <w:tc>
          <w:tcPr>
            <w:tcW w:w="3164" w:type="dxa"/>
            <w:vMerge w:val="restart"/>
            <w:shd w:val="clear" w:color="auto" w:fill="auto"/>
          </w:tcPr>
          <w:p w14:paraId="646AE0B1" w14:textId="77777777" w:rsidR="00FB54F6" w:rsidRDefault="00FB54F6" w:rsidP="00796F5F">
            <w:pPr>
              <w:jc w:val="center"/>
              <w:rPr>
                <w:rFonts w:eastAsia="Calibri"/>
                <w:b/>
                <w:bCs/>
                <w:sz w:val="20"/>
                <w:szCs w:val="20"/>
              </w:rPr>
            </w:pPr>
            <w:r w:rsidRPr="00DE66E0">
              <w:rPr>
                <w:rFonts w:eastAsia="Calibri"/>
                <w:b/>
                <w:bCs/>
                <w:sz w:val="20"/>
                <w:szCs w:val="20"/>
              </w:rPr>
              <w:t>Тема 1</w:t>
            </w:r>
            <w:r>
              <w:rPr>
                <w:rFonts w:eastAsia="Calibri"/>
                <w:b/>
                <w:bCs/>
                <w:sz w:val="20"/>
                <w:szCs w:val="20"/>
              </w:rPr>
              <w:t>.17</w:t>
            </w:r>
            <w:r w:rsidRPr="00DE66E0">
              <w:rPr>
                <w:rFonts w:eastAsia="Calibri"/>
                <w:b/>
                <w:bCs/>
                <w:sz w:val="20"/>
                <w:szCs w:val="20"/>
              </w:rPr>
              <w:t xml:space="preserve">. </w:t>
            </w:r>
          </w:p>
          <w:p w14:paraId="733AD2B8" w14:textId="77777777" w:rsidR="00FB54F6" w:rsidRDefault="00FB54F6" w:rsidP="00796F5F">
            <w:pPr>
              <w:jc w:val="center"/>
              <w:rPr>
                <w:rFonts w:eastAsia="Calibri"/>
                <w:b/>
                <w:bCs/>
                <w:sz w:val="20"/>
                <w:szCs w:val="20"/>
              </w:rPr>
            </w:pPr>
            <w:r>
              <w:rPr>
                <w:rFonts w:eastAsia="Calibri"/>
                <w:b/>
                <w:bCs/>
                <w:sz w:val="20"/>
                <w:szCs w:val="20"/>
              </w:rPr>
              <w:t xml:space="preserve">Цели коммуникации </w:t>
            </w:r>
          </w:p>
          <w:p w14:paraId="32B2D6AE" w14:textId="77777777" w:rsidR="00FB54F6" w:rsidRPr="00DE66E0" w:rsidRDefault="00FB54F6" w:rsidP="00796F5F">
            <w:pPr>
              <w:jc w:val="center"/>
              <w:rPr>
                <w:rFonts w:eastAsia="Calibri"/>
                <w:b/>
                <w:bCs/>
                <w:sz w:val="20"/>
                <w:szCs w:val="20"/>
              </w:rPr>
            </w:pPr>
            <w:r>
              <w:rPr>
                <w:rFonts w:eastAsia="Calibri"/>
                <w:b/>
                <w:bCs/>
                <w:sz w:val="20"/>
                <w:szCs w:val="20"/>
              </w:rPr>
              <w:t>в кампании продвижения</w:t>
            </w:r>
          </w:p>
        </w:tc>
        <w:tc>
          <w:tcPr>
            <w:tcW w:w="10439" w:type="dxa"/>
            <w:gridSpan w:val="5"/>
            <w:shd w:val="clear" w:color="auto" w:fill="auto"/>
          </w:tcPr>
          <w:p w14:paraId="11E2922D" w14:textId="77777777" w:rsidR="00FB54F6" w:rsidRPr="00DE66E0" w:rsidRDefault="00FB54F6" w:rsidP="00796F5F">
            <w:pPr>
              <w:rPr>
                <w:sz w:val="20"/>
                <w:szCs w:val="20"/>
              </w:rPr>
            </w:pPr>
            <w:r w:rsidRPr="00DE66E0">
              <w:rPr>
                <w:rFonts w:eastAsia="Calibri"/>
                <w:b/>
                <w:bCs/>
                <w:sz w:val="20"/>
                <w:szCs w:val="20"/>
              </w:rPr>
              <w:t>Содержание</w:t>
            </w:r>
          </w:p>
        </w:tc>
        <w:tc>
          <w:tcPr>
            <w:tcW w:w="993" w:type="dxa"/>
            <w:shd w:val="clear" w:color="auto" w:fill="auto"/>
          </w:tcPr>
          <w:p w14:paraId="3C0E8E55" w14:textId="77777777" w:rsidR="00FB54F6" w:rsidRPr="009B4509" w:rsidRDefault="00FB54F6" w:rsidP="00796F5F">
            <w:pPr>
              <w:jc w:val="center"/>
              <w:rPr>
                <w:b/>
                <w:sz w:val="20"/>
                <w:szCs w:val="20"/>
              </w:rPr>
            </w:pPr>
            <w:r w:rsidRPr="009B4509">
              <w:rPr>
                <w:b/>
                <w:sz w:val="20"/>
                <w:szCs w:val="20"/>
              </w:rPr>
              <w:t>22</w:t>
            </w:r>
          </w:p>
        </w:tc>
      </w:tr>
      <w:tr w:rsidR="00FB54F6" w:rsidRPr="00DE66E0" w14:paraId="2EE2F710" w14:textId="77777777" w:rsidTr="00FB54F6">
        <w:trPr>
          <w:trHeight w:val="701"/>
        </w:trPr>
        <w:tc>
          <w:tcPr>
            <w:tcW w:w="3164" w:type="dxa"/>
            <w:vMerge/>
            <w:shd w:val="clear" w:color="auto" w:fill="auto"/>
          </w:tcPr>
          <w:p w14:paraId="74BCE0CD" w14:textId="77777777" w:rsidR="00FB54F6" w:rsidRPr="00DE66E0" w:rsidRDefault="00FB54F6" w:rsidP="00796F5F">
            <w:pPr>
              <w:jc w:val="center"/>
              <w:rPr>
                <w:rFonts w:eastAsia="Calibri"/>
                <w:b/>
                <w:bCs/>
                <w:sz w:val="20"/>
                <w:szCs w:val="20"/>
              </w:rPr>
            </w:pPr>
          </w:p>
        </w:tc>
        <w:tc>
          <w:tcPr>
            <w:tcW w:w="540" w:type="dxa"/>
            <w:gridSpan w:val="3"/>
            <w:vMerge w:val="restart"/>
            <w:shd w:val="clear" w:color="auto" w:fill="auto"/>
          </w:tcPr>
          <w:p w14:paraId="0D09171B"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vMerge w:val="restart"/>
            <w:shd w:val="clear" w:color="auto" w:fill="auto"/>
          </w:tcPr>
          <w:p w14:paraId="30C81963" w14:textId="77777777" w:rsidR="00FB54F6" w:rsidRPr="00DE66E0" w:rsidRDefault="00FB54F6" w:rsidP="00796F5F">
            <w:pPr>
              <w:rPr>
                <w:sz w:val="20"/>
                <w:szCs w:val="20"/>
              </w:rPr>
            </w:pPr>
            <w:r>
              <w:rPr>
                <w:sz w:val="20"/>
                <w:szCs w:val="20"/>
              </w:rPr>
              <w:t xml:space="preserve">«Эффекты маркетинговой коммуникации – 2». «Ментальные ячейки» процесса потребления и их заполнение. «Эффекты маркетинговой коммуникации – 2» как выбор маркетолога при постановке целей коммуникации в кампании продвижения. </w:t>
            </w:r>
          </w:p>
          <w:p w14:paraId="0782B5BF" w14:textId="77777777" w:rsidR="00FB54F6" w:rsidRDefault="00FB54F6" w:rsidP="00796F5F">
            <w:pPr>
              <w:rPr>
                <w:sz w:val="20"/>
                <w:szCs w:val="20"/>
              </w:rPr>
            </w:pPr>
            <w:r>
              <w:rPr>
                <w:sz w:val="20"/>
                <w:szCs w:val="20"/>
              </w:rPr>
              <w:t>Товарная категория. Выделение товарной категории.</w:t>
            </w:r>
          </w:p>
          <w:p w14:paraId="3C831E81" w14:textId="77777777" w:rsidR="00FB54F6" w:rsidRDefault="00FB54F6" w:rsidP="00796F5F">
            <w:pPr>
              <w:rPr>
                <w:sz w:val="20"/>
                <w:szCs w:val="20"/>
              </w:rPr>
            </w:pPr>
            <w:r>
              <w:rPr>
                <w:sz w:val="20"/>
                <w:szCs w:val="20"/>
              </w:rPr>
              <w:t>Потребность в товарной категории. «Продажа» потребности в товарной категории, напоминание о потребности в категории, пренебрежение потребностью в товарной категории как варианты выбора маркетолога при постановке целей коммуникации.</w:t>
            </w:r>
          </w:p>
          <w:p w14:paraId="0D360499" w14:textId="77777777" w:rsidR="00FB54F6" w:rsidRDefault="00FB54F6" w:rsidP="00796F5F">
            <w:pPr>
              <w:rPr>
                <w:sz w:val="20"/>
                <w:szCs w:val="20"/>
              </w:rPr>
            </w:pPr>
            <w:r>
              <w:rPr>
                <w:sz w:val="20"/>
                <w:szCs w:val="20"/>
              </w:rPr>
              <w:t>Осведомленность о торговой марке. Формирование осведомленности о торговой марке. Узнавание торговой марки, припоминание торговой марки, узнавание, ускоренное припоминанием как варианты выбора маркетолога при постановке целей коммуникации.</w:t>
            </w:r>
          </w:p>
          <w:p w14:paraId="6C5B0ADD" w14:textId="77777777" w:rsidR="00FB54F6" w:rsidRDefault="00FB54F6" w:rsidP="00796F5F">
            <w:pPr>
              <w:rPr>
                <w:sz w:val="20"/>
                <w:szCs w:val="20"/>
              </w:rPr>
            </w:pPr>
            <w:r>
              <w:rPr>
                <w:sz w:val="20"/>
                <w:szCs w:val="20"/>
              </w:rPr>
              <w:t>Отношение к торговой марке. Улучшение отношения, поддержание отношения, изменение отношения, создание отношения, репозиционирование марки (модификация отношения) как варианты выбора маркетолога при постановке целей коммуникации.</w:t>
            </w:r>
          </w:p>
          <w:p w14:paraId="7BBCC3B5" w14:textId="77777777" w:rsidR="00FB54F6" w:rsidRDefault="00FB54F6" w:rsidP="00796F5F">
            <w:pPr>
              <w:rPr>
                <w:sz w:val="20"/>
                <w:szCs w:val="20"/>
              </w:rPr>
            </w:pPr>
            <w:r>
              <w:rPr>
                <w:sz w:val="20"/>
                <w:szCs w:val="20"/>
              </w:rPr>
              <w:t>Намерение совершить потребительское действие. Варианты потребительских действий. Намерение при низкой вовлеченности. Намерение при высокой вовлеченности. Формирование намерения как как выбор маркетолога при постановке целей коммуникации.</w:t>
            </w:r>
          </w:p>
          <w:p w14:paraId="13ACE7AD" w14:textId="77777777" w:rsidR="00FB54F6" w:rsidRPr="00DE66E0" w:rsidRDefault="00FB54F6" w:rsidP="00796F5F">
            <w:pPr>
              <w:rPr>
                <w:sz w:val="20"/>
                <w:szCs w:val="20"/>
              </w:rPr>
            </w:pPr>
            <w:r>
              <w:rPr>
                <w:sz w:val="20"/>
                <w:szCs w:val="20"/>
              </w:rPr>
              <w:t>Содействие покупке. Упомянуть или пренебречь содействием покупке как выбор маркетолога при постановке целей коммуникации.</w:t>
            </w:r>
          </w:p>
        </w:tc>
        <w:tc>
          <w:tcPr>
            <w:tcW w:w="993" w:type="dxa"/>
            <w:vMerge w:val="restart"/>
            <w:shd w:val="clear" w:color="auto" w:fill="auto"/>
          </w:tcPr>
          <w:p w14:paraId="6B408121" w14:textId="77777777" w:rsidR="00FB54F6" w:rsidRPr="009B4509" w:rsidRDefault="00FB54F6" w:rsidP="00796F5F">
            <w:pPr>
              <w:jc w:val="center"/>
              <w:rPr>
                <w:sz w:val="20"/>
                <w:szCs w:val="20"/>
              </w:rPr>
            </w:pPr>
            <w:r>
              <w:rPr>
                <w:sz w:val="20"/>
                <w:szCs w:val="20"/>
              </w:rPr>
              <w:t>10</w:t>
            </w:r>
          </w:p>
        </w:tc>
      </w:tr>
      <w:tr w:rsidR="00FB54F6" w:rsidRPr="00DE66E0" w14:paraId="58DAD76D" w14:textId="77777777" w:rsidTr="00FB54F6">
        <w:trPr>
          <w:trHeight w:val="230"/>
        </w:trPr>
        <w:tc>
          <w:tcPr>
            <w:tcW w:w="3164" w:type="dxa"/>
            <w:vMerge/>
            <w:shd w:val="clear" w:color="auto" w:fill="auto"/>
          </w:tcPr>
          <w:p w14:paraId="542CF063"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5B0EDC0E" w14:textId="77777777" w:rsidR="00FB54F6" w:rsidRDefault="00FB54F6" w:rsidP="00796F5F">
            <w:pPr>
              <w:jc w:val="center"/>
              <w:rPr>
                <w:rFonts w:eastAsia="Calibri"/>
                <w:bCs/>
                <w:sz w:val="20"/>
                <w:szCs w:val="20"/>
              </w:rPr>
            </w:pPr>
          </w:p>
        </w:tc>
        <w:tc>
          <w:tcPr>
            <w:tcW w:w="9899" w:type="dxa"/>
            <w:gridSpan w:val="2"/>
            <w:vMerge/>
            <w:shd w:val="clear" w:color="auto" w:fill="auto"/>
          </w:tcPr>
          <w:p w14:paraId="641CF9F9" w14:textId="77777777" w:rsidR="00FB54F6" w:rsidRDefault="00FB54F6" w:rsidP="00796F5F">
            <w:pPr>
              <w:rPr>
                <w:sz w:val="20"/>
                <w:szCs w:val="20"/>
              </w:rPr>
            </w:pPr>
          </w:p>
        </w:tc>
        <w:tc>
          <w:tcPr>
            <w:tcW w:w="993" w:type="dxa"/>
            <w:vMerge/>
            <w:shd w:val="clear" w:color="auto" w:fill="auto"/>
          </w:tcPr>
          <w:p w14:paraId="46AEAD15" w14:textId="77777777" w:rsidR="00FB54F6" w:rsidRPr="004A2154" w:rsidRDefault="00FB54F6" w:rsidP="00796F5F">
            <w:pPr>
              <w:jc w:val="center"/>
              <w:rPr>
                <w:sz w:val="20"/>
                <w:szCs w:val="20"/>
                <w:lang w:val="en-US"/>
              </w:rPr>
            </w:pPr>
          </w:p>
        </w:tc>
      </w:tr>
      <w:tr w:rsidR="00FB54F6" w:rsidRPr="00DE66E0" w14:paraId="50763E05" w14:textId="77777777" w:rsidTr="00FB54F6">
        <w:trPr>
          <w:trHeight w:val="701"/>
        </w:trPr>
        <w:tc>
          <w:tcPr>
            <w:tcW w:w="3164" w:type="dxa"/>
            <w:vMerge/>
            <w:shd w:val="clear" w:color="auto" w:fill="auto"/>
          </w:tcPr>
          <w:p w14:paraId="5E875D64"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0A16BBA5" w14:textId="77777777" w:rsidR="00FB54F6" w:rsidRDefault="00FB54F6" w:rsidP="00796F5F">
            <w:pPr>
              <w:jc w:val="center"/>
              <w:rPr>
                <w:rFonts w:eastAsia="Calibri"/>
                <w:bCs/>
                <w:sz w:val="20"/>
                <w:szCs w:val="20"/>
              </w:rPr>
            </w:pPr>
          </w:p>
        </w:tc>
        <w:tc>
          <w:tcPr>
            <w:tcW w:w="9899" w:type="dxa"/>
            <w:gridSpan w:val="2"/>
            <w:vMerge/>
            <w:shd w:val="clear" w:color="auto" w:fill="auto"/>
          </w:tcPr>
          <w:p w14:paraId="25295527" w14:textId="77777777" w:rsidR="00FB54F6" w:rsidRDefault="00FB54F6" w:rsidP="00796F5F">
            <w:pPr>
              <w:rPr>
                <w:sz w:val="20"/>
                <w:szCs w:val="20"/>
              </w:rPr>
            </w:pPr>
          </w:p>
        </w:tc>
        <w:tc>
          <w:tcPr>
            <w:tcW w:w="993" w:type="dxa"/>
            <w:vMerge/>
            <w:shd w:val="clear" w:color="auto" w:fill="auto"/>
          </w:tcPr>
          <w:p w14:paraId="3DB47317" w14:textId="77777777" w:rsidR="00FB54F6" w:rsidRPr="004A2154" w:rsidRDefault="00FB54F6" w:rsidP="00796F5F">
            <w:pPr>
              <w:jc w:val="center"/>
              <w:rPr>
                <w:sz w:val="20"/>
                <w:szCs w:val="20"/>
                <w:lang w:val="en-US"/>
              </w:rPr>
            </w:pPr>
          </w:p>
        </w:tc>
      </w:tr>
      <w:tr w:rsidR="00FB54F6" w:rsidRPr="00DE66E0" w14:paraId="67C082CE" w14:textId="77777777" w:rsidTr="00FB54F6">
        <w:trPr>
          <w:cantSplit/>
          <w:trHeight w:val="230"/>
        </w:trPr>
        <w:tc>
          <w:tcPr>
            <w:tcW w:w="3164" w:type="dxa"/>
            <w:vMerge/>
            <w:shd w:val="clear" w:color="auto" w:fill="auto"/>
          </w:tcPr>
          <w:p w14:paraId="63363442"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317FBE24" w14:textId="77777777" w:rsidR="00FB54F6" w:rsidRDefault="00FB54F6" w:rsidP="00796F5F">
            <w:pPr>
              <w:jc w:val="center"/>
              <w:rPr>
                <w:rFonts w:eastAsia="Calibri"/>
                <w:bCs/>
                <w:sz w:val="20"/>
                <w:szCs w:val="20"/>
              </w:rPr>
            </w:pPr>
          </w:p>
        </w:tc>
        <w:tc>
          <w:tcPr>
            <w:tcW w:w="9899" w:type="dxa"/>
            <w:gridSpan w:val="2"/>
            <w:vMerge/>
            <w:shd w:val="clear" w:color="auto" w:fill="auto"/>
          </w:tcPr>
          <w:p w14:paraId="0CAE2FB7" w14:textId="77777777" w:rsidR="00FB54F6" w:rsidRDefault="00FB54F6" w:rsidP="00796F5F">
            <w:pPr>
              <w:rPr>
                <w:sz w:val="20"/>
                <w:szCs w:val="20"/>
              </w:rPr>
            </w:pPr>
          </w:p>
        </w:tc>
        <w:tc>
          <w:tcPr>
            <w:tcW w:w="993" w:type="dxa"/>
            <w:vMerge/>
            <w:shd w:val="clear" w:color="auto" w:fill="auto"/>
          </w:tcPr>
          <w:p w14:paraId="116941A5" w14:textId="77777777" w:rsidR="00FB54F6" w:rsidRPr="004A2154" w:rsidRDefault="00FB54F6" w:rsidP="00796F5F">
            <w:pPr>
              <w:jc w:val="center"/>
              <w:rPr>
                <w:sz w:val="20"/>
                <w:szCs w:val="20"/>
                <w:lang w:val="en-US"/>
              </w:rPr>
            </w:pPr>
          </w:p>
        </w:tc>
      </w:tr>
      <w:tr w:rsidR="00FB54F6" w:rsidRPr="00DE66E0" w14:paraId="2D7F8FE3" w14:textId="77777777" w:rsidTr="00FB54F6">
        <w:trPr>
          <w:trHeight w:val="372"/>
        </w:trPr>
        <w:tc>
          <w:tcPr>
            <w:tcW w:w="3164" w:type="dxa"/>
            <w:vMerge/>
            <w:shd w:val="clear" w:color="auto" w:fill="auto"/>
          </w:tcPr>
          <w:p w14:paraId="5F670A20"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0EFC600B" w14:textId="77777777" w:rsidR="00FB54F6" w:rsidRDefault="00FB54F6" w:rsidP="00796F5F">
            <w:pPr>
              <w:jc w:val="center"/>
              <w:rPr>
                <w:rFonts w:eastAsia="Calibri"/>
                <w:bCs/>
                <w:sz w:val="20"/>
                <w:szCs w:val="20"/>
              </w:rPr>
            </w:pPr>
          </w:p>
        </w:tc>
        <w:tc>
          <w:tcPr>
            <w:tcW w:w="9899" w:type="dxa"/>
            <w:gridSpan w:val="2"/>
            <w:vMerge/>
            <w:shd w:val="clear" w:color="auto" w:fill="auto"/>
          </w:tcPr>
          <w:p w14:paraId="02FD477D" w14:textId="77777777" w:rsidR="00FB54F6" w:rsidRDefault="00FB54F6" w:rsidP="00796F5F">
            <w:pPr>
              <w:rPr>
                <w:sz w:val="20"/>
                <w:szCs w:val="20"/>
              </w:rPr>
            </w:pPr>
          </w:p>
        </w:tc>
        <w:tc>
          <w:tcPr>
            <w:tcW w:w="993" w:type="dxa"/>
            <w:vMerge/>
            <w:shd w:val="clear" w:color="auto" w:fill="auto"/>
          </w:tcPr>
          <w:p w14:paraId="49AC3072" w14:textId="77777777" w:rsidR="00FB54F6" w:rsidRPr="004A2154" w:rsidRDefault="00FB54F6" w:rsidP="00796F5F">
            <w:pPr>
              <w:jc w:val="center"/>
              <w:rPr>
                <w:sz w:val="20"/>
                <w:szCs w:val="20"/>
                <w:lang w:val="en-US"/>
              </w:rPr>
            </w:pPr>
          </w:p>
        </w:tc>
      </w:tr>
      <w:tr w:rsidR="00FB54F6" w:rsidRPr="00DE66E0" w14:paraId="61860730" w14:textId="77777777" w:rsidTr="00FB54F6">
        <w:trPr>
          <w:trHeight w:val="738"/>
        </w:trPr>
        <w:tc>
          <w:tcPr>
            <w:tcW w:w="3164" w:type="dxa"/>
            <w:vMerge/>
            <w:shd w:val="clear" w:color="auto" w:fill="auto"/>
          </w:tcPr>
          <w:p w14:paraId="11BFB3EF"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0266A1B5" w14:textId="77777777" w:rsidR="00FB54F6" w:rsidRDefault="00FB54F6" w:rsidP="00796F5F">
            <w:pPr>
              <w:jc w:val="center"/>
              <w:rPr>
                <w:rFonts w:eastAsia="Calibri"/>
                <w:bCs/>
                <w:sz w:val="20"/>
                <w:szCs w:val="20"/>
              </w:rPr>
            </w:pPr>
          </w:p>
        </w:tc>
        <w:tc>
          <w:tcPr>
            <w:tcW w:w="9899" w:type="dxa"/>
            <w:gridSpan w:val="2"/>
            <w:vMerge/>
            <w:shd w:val="clear" w:color="auto" w:fill="auto"/>
          </w:tcPr>
          <w:p w14:paraId="365653FA" w14:textId="77777777" w:rsidR="00FB54F6" w:rsidRDefault="00FB54F6" w:rsidP="00796F5F">
            <w:pPr>
              <w:rPr>
                <w:sz w:val="20"/>
                <w:szCs w:val="20"/>
              </w:rPr>
            </w:pPr>
          </w:p>
        </w:tc>
        <w:tc>
          <w:tcPr>
            <w:tcW w:w="993" w:type="dxa"/>
            <w:vMerge/>
            <w:shd w:val="clear" w:color="auto" w:fill="auto"/>
          </w:tcPr>
          <w:p w14:paraId="28E072A5" w14:textId="77777777" w:rsidR="00FB54F6" w:rsidRPr="004A2154" w:rsidRDefault="00FB54F6" w:rsidP="00796F5F">
            <w:pPr>
              <w:jc w:val="center"/>
              <w:rPr>
                <w:sz w:val="20"/>
                <w:szCs w:val="20"/>
                <w:lang w:val="en-US"/>
              </w:rPr>
            </w:pPr>
          </w:p>
        </w:tc>
      </w:tr>
      <w:tr w:rsidR="00FB54F6" w:rsidRPr="00DE66E0" w14:paraId="3FB628ED" w14:textId="77777777" w:rsidTr="00FB54F6">
        <w:trPr>
          <w:trHeight w:val="230"/>
        </w:trPr>
        <w:tc>
          <w:tcPr>
            <w:tcW w:w="3164" w:type="dxa"/>
            <w:vMerge/>
            <w:shd w:val="clear" w:color="auto" w:fill="auto"/>
          </w:tcPr>
          <w:p w14:paraId="6DCE98BF" w14:textId="77777777" w:rsidR="00FB54F6" w:rsidRPr="00DE66E0" w:rsidRDefault="00FB54F6" w:rsidP="00796F5F">
            <w:pPr>
              <w:jc w:val="center"/>
              <w:rPr>
                <w:rFonts w:eastAsia="Calibri"/>
                <w:b/>
                <w:bCs/>
                <w:sz w:val="20"/>
                <w:szCs w:val="20"/>
              </w:rPr>
            </w:pPr>
          </w:p>
        </w:tc>
        <w:tc>
          <w:tcPr>
            <w:tcW w:w="540" w:type="dxa"/>
            <w:gridSpan w:val="3"/>
            <w:vMerge/>
            <w:shd w:val="clear" w:color="auto" w:fill="auto"/>
          </w:tcPr>
          <w:p w14:paraId="29C6CF33" w14:textId="77777777" w:rsidR="00FB54F6" w:rsidRDefault="00FB54F6" w:rsidP="00796F5F">
            <w:pPr>
              <w:jc w:val="center"/>
              <w:rPr>
                <w:rFonts w:eastAsia="Calibri"/>
                <w:bCs/>
                <w:sz w:val="20"/>
                <w:szCs w:val="20"/>
              </w:rPr>
            </w:pPr>
          </w:p>
        </w:tc>
        <w:tc>
          <w:tcPr>
            <w:tcW w:w="9899" w:type="dxa"/>
            <w:gridSpan w:val="2"/>
            <w:vMerge/>
            <w:shd w:val="clear" w:color="auto" w:fill="auto"/>
          </w:tcPr>
          <w:p w14:paraId="4B079C16" w14:textId="77777777" w:rsidR="00FB54F6" w:rsidRDefault="00FB54F6" w:rsidP="00796F5F">
            <w:pPr>
              <w:rPr>
                <w:sz w:val="20"/>
                <w:szCs w:val="20"/>
              </w:rPr>
            </w:pPr>
          </w:p>
        </w:tc>
        <w:tc>
          <w:tcPr>
            <w:tcW w:w="993" w:type="dxa"/>
            <w:vMerge/>
            <w:shd w:val="clear" w:color="auto" w:fill="auto"/>
          </w:tcPr>
          <w:p w14:paraId="7DFBD98C" w14:textId="77777777" w:rsidR="00FB54F6" w:rsidRPr="004A2154" w:rsidRDefault="00FB54F6" w:rsidP="00796F5F">
            <w:pPr>
              <w:jc w:val="center"/>
              <w:rPr>
                <w:sz w:val="20"/>
                <w:szCs w:val="20"/>
                <w:lang w:val="en-US"/>
              </w:rPr>
            </w:pPr>
          </w:p>
        </w:tc>
      </w:tr>
      <w:tr w:rsidR="00FB54F6" w:rsidRPr="00DE66E0" w14:paraId="688E0BDE" w14:textId="77777777" w:rsidTr="00FB54F6">
        <w:trPr>
          <w:trHeight w:val="164"/>
        </w:trPr>
        <w:tc>
          <w:tcPr>
            <w:tcW w:w="3164" w:type="dxa"/>
            <w:vMerge/>
            <w:shd w:val="clear" w:color="auto" w:fill="auto"/>
          </w:tcPr>
          <w:p w14:paraId="4A4CE184"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0274617E" w14:textId="77777777" w:rsidR="00FB54F6" w:rsidRPr="009E34B3" w:rsidRDefault="00FB54F6" w:rsidP="00796F5F">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45CCDEC3" w14:textId="77777777" w:rsidR="00FB54F6" w:rsidRPr="008B1394" w:rsidRDefault="00FB54F6" w:rsidP="00796F5F">
            <w:pPr>
              <w:jc w:val="center"/>
              <w:rPr>
                <w:b/>
                <w:bCs/>
                <w:sz w:val="20"/>
                <w:szCs w:val="20"/>
              </w:rPr>
            </w:pPr>
            <w:r w:rsidRPr="008B1394">
              <w:rPr>
                <w:b/>
                <w:bCs/>
                <w:sz w:val="20"/>
                <w:szCs w:val="20"/>
              </w:rPr>
              <w:t>12</w:t>
            </w:r>
          </w:p>
        </w:tc>
      </w:tr>
      <w:tr w:rsidR="00FB54F6" w:rsidRPr="00DE66E0" w14:paraId="7BFD5654" w14:textId="77777777" w:rsidTr="00FB54F6">
        <w:trPr>
          <w:trHeight w:val="529"/>
        </w:trPr>
        <w:tc>
          <w:tcPr>
            <w:tcW w:w="3164" w:type="dxa"/>
            <w:vMerge/>
            <w:shd w:val="clear" w:color="auto" w:fill="auto"/>
          </w:tcPr>
          <w:p w14:paraId="2C6A2103"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7E813000"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3D1B6DE1" w14:textId="77777777" w:rsidR="00FB54F6" w:rsidRPr="00DE66E0" w:rsidRDefault="00FB54F6" w:rsidP="00796F5F">
            <w:pPr>
              <w:rPr>
                <w:sz w:val="20"/>
                <w:szCs w:val="20"/>
              </w:rPr>
            </w:pPr>
            <w:r>
              <w:rPr>
                <w:sz w:val="20"/>
                <w:szCs w:val="20"/>
              </w:rPr>
              <w:t>Анализ готовой рекламной продукции, выделение целей коммуникации, оценка эффективности решения задач коммуникации.</w:t>
            </w:r>
          </w:p>
        </w:tc>
        <w:tc>
          <w:tcPr>
            <w:tcW w:w="993" w:type="dxa"/>
            <w:shd w:val="clear" w:color="auto" w:fill="auto"/>
          </w:tcPr>
          <w:p w14:paraId="60533092" w14:textId="77777777" w:rsidR="00FB54F6" w:rsidRPr="009B4509" w:rsidRDefault="00FB54F6" w:rsidP="00796F5F">
            <w:pPr>
              <w:jc w:val="center"/>
              <w:rPr>
                <w:sz w:val="20"/>
                <w:szCs w:val="20"/>
              </w:rPr>
            </w:pPr>
            <w:r>
              <w:rPr>
                <w:sz w:val="20"/>
                <w:szCs w:val="20"/>
              </w:rPr>
              <w:t>6</w:t>
            </w:r>
          </w:p>
        </w:tc>
      </w:tr>
      <w:tr w:rsidR="00FB54F6" w:rsidRPr="00DE66E0" w14:paraId="53C8559A" w14:textId="77777777" w:rsidTr="00FB54F6">
        <w:trPr>
          <w:trHeight w:val="60"/>
        </w:trPr>
        <w:tc>
          <w:tcPr>
            <w:tcW w:w="3164" w:type="dxa"/>
            <w:vMerge/>
            <w:shd w:val="clear" w:color="auto" w:fill="auto"/>
          </w:tcPr>
          <w:p w14:paraId="40E5C0CA"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4921CAFE" w14:textId="77777777" w:rsidR="00FB54F6" w:rsidRPr="00DE66E0" w:rsidRDefault="00FB54F6" w:rsidP="00796F5F">
            <w:pPr>
              <w:jc w:val="center"/>
              <w:rPr>
                <w:rFonts w:eastAsia="Calibri"/>
                <w:bCs/>
                <w:sz w:val="20"/>
                <w:szCs w:val="20"/>
              </w:rPr>
            </w:pPr>
            <w:r>
              <w:rPr>
                <w:rFonts w:eastAsia="Calibri"/>
                <w:bCs/>
                <w:sz w:val="20"/>
                <w:szCs w:val="20"/>
              </w:rPr>
              <w:t>2</w:t>
            </w:r>
            <w:r w:rsidRPr="00DE66E0">
              <w:rPr>
                <w:rFonts w:eastAsia="Calibri"/>
                <w:bCs/>
                <w:sz w:val="20"/>
                <w:szCs w:val="20"/>
              </w:rPr>
              <w:t>.</w:t>
            </w:r>
          </w:p>
        </w:tc>
        <w:tc>
          <w:tcPr>
            <w:tcW w:w="9899" w:type="dxa"/>
            <w:gridSpan w:val="2"/>
            <w:shd w:val="clear" w:color="auto" w:fill="auto"/>
          </w:tcPr>
          <w:p w14:paraId="3075424C" w14:textId="77777777" w:rsidR="00FB54F6" w:rsidRPr="00F81388" w:rsidRDefault="00FB54F6" w:rsidP="00796F5F">
            <w:pPr>
              <w:rPr>
                <w:i/>
                <w:sz w:val="20"/>
                <w:szCs w:val="20"/>
              </w:rPr>
            </w:pPr>
            <w:r w:rsidRPr="00B364D5">
              <w:rPr>
                <w:sz w:val="20"/>
                <w:szCs w:val="20"/>
              </w:rPr>
              <w:t>Выделение товарной категории. Составление иера</w:t>
            </w:r>
            <w:r>
              <w:rPr>
                <w:sz w:val="20"/>
                <w:szCs w:val="20"/>
              </w:rPr>
              <w:t>р</w:t>
            </w:r>
            <w:r w:rsidRPr="00B364D5">
              <w:rPr>
                <w:sz w:val="20"/>
                <w:szCs w:val="20"/>
              </w:rPr>
              <w:t>хических таблиц товарной категории</w:t>
            </w:r>
            <w:r w:rsidRPr="00F81388">
              <w:rPr>
                <w:i/>
                <w:sz w:val="20"/>
                <w:szCs w:val="20"/>
              </w:rPr>
              <w:t xml:space="preserve">. </w:t>
            </w:r>
          </w:p>
        </w:tc>
        <w:tc>
          <w:tcPr>
            <w:tcW w:w="993" w:type="dxa"/>
            <w:shd w:val="clear" w:color="auto" w:fill="auto"/>
          </w:tcPr>
          <w:p w14:paraId="1D7D3727" w14:textId="77777777" w:rsidR="00FB54F6" w:rsidRPr="009B4509" w:rsidRDefault="00FB54F6" w:rsidP="00796F5F">
            <w:pPr>
              <w:jc w:val="center"/>
              <w:rPr>
                <w:sz w:val="20"/>
                <w:szCs w:val="20"/>
              </w:rPr>
            </w:pPr>
            <w:r>
              <w:rPr>
                <w:sz w:val="20"/>
                <w:szCs w:val="20"/>
              </w:rPr>
              <w:t>6</w:t>
            </w:r>
          </w:p>
        </w:tc>
      </w:tr>
      <w:tr w:rsidR="00FB54F6" w:rsidRPr="00DE66E0" w14:paraId="731B148E" w14:textId="77777777" w:rsidTr="00FB54F6">
        <w:trPr>
          <w:trHeight w:val="60"/>
        </w:trPr>
        <w:tc>
          <w:tcPr>
            <w:tcW w:w="3164" w:type="dxa"/>
            <w:vMerge w:val="restart"/>
            <w:shd w:val="clear" w:color="auto" w:fill="auto"/>
          </w:tcPr>
          <w:p w14:paraId="4788E809" w14:textId="77777777" w:rsidR="00FB54F6" w:rsidRDefault="00FB54F6" w:rsidP="00796F5F">
            <w:pPr>
              <w:jc w:val="center"/>
              <w:rPr>
                <w:rFonts w:eastAsia="Calibri"/>
                <w:b/>
                <w:bCs/>
                <w:sz w:val="20"/>
                <w:szCs w:val="20"/>
              </w:rPr>
            </w:pPr>
            <w:r w:rsidRPr="00DE66E0">
              <w:rPr>
                <w:rFonts w:eastAsia="Calibri"/>
                <w:b/>
                <w:bCs/>
                <w:sz w:val="20"/>
                <w:szCs w:val="20"/>
              </w:rPr>
              <w:t>Тема 1</w:t>
            </w:r>
            <w:r>
              <w:rPr>
                <w:rFonts w:eastAsia="Calibri"/>
                <w:b/>
                <w:bCs/>
                <w:sz w:val="20"/>
                <w:szCs w:val="20"/>
              </w:rPr>
              <w:t>.18</w:t>
            </w:r>
            <w:r w:rsidRPr="00DE66E0">
              <w:rPr>
                <w:rFonts w:eastAsia="Calibri"/>
                <w:b/>
                <w:bCs/>
                <w:sz w:val="20"/>
                <w:szCs w:val="20"/>
              </w:rPr>
              <w:t xml:space="preserve">. </w:t>
            </w:r>
          </w:p>
          <w:p w14:paraId="6A3A7B1B" w14:textId="77777777" w:rsidR="00FB54F6" w:rsidRPr="00DE66E0" w:rsidRDefault="00FB54F6" w:rsidP="00796F5F">
            <w:pPr>
              <w:jc w:val="center"/>
              <w:rPr>
                <w:rFonts w:eastAsia="Calibri"/>
                <w:b/>
                <w:bCs/>
                <w:sz w:val="20"/>
                <w:szCs w:val="20"/>
              </w:rPr>
            </w:pPr>
            <w:r>
              <w:rPr>
                <w:rFonts w:eastAsia="Calibri"/>
                <w:b/>
                <w:bCs/>
                <w:sz w:val="20"/>
                <w:szCs w:val="20"/>
              </w:rPr>
              <w:t>Бюджет кампании продвижения</w:t>
            </w:r>
          </w:p>
        </w:tc>
        <w:tc>
          <w:tcPr>
            <w:tcW w:w="10439" w:type="dxa"/>
            <w:gridSpan w:val="5"/>
            <w:shd w:val="clear" w:color="auto" w:fill="auto"/>
          </w:tcPr>
          <w:p w14:paraId="6091B2D8" w14:textId="77777777" w:rsidR="00FB54F6" w:rsidRPr="00DE66E0" w:rsidRDefault="00FB54F6" w:rsidP="00796F5F">
            <w:pPr>
              <w:rPr>
                <w:sz w:val="20"/>
                <w:szCs w:val="20"/>
              </w:rPr>
            </w:pPr>
            <w:r w:rsidRPr="00DE66E0">
              <w:rPr>
                <w:rFonts w:eastAsia="Calibri"/>
                <w:b/>
                <w:bCs/>
                <w:sz w:val="20"/>
                <w:szCs w:val="20"/>
              </w:rPr>
              <w:t>Содержание</w:t>
            </w:r>
          </w:p>
        </w:tc>
        <w:tc>
          <w:tcPr>
            <w:tcW w:w="993" w:type="dxa"/>
            <w:shd w:val="clear" w:color="auto" w:fill="auto"/>
          </w:tcPr>
          <w:p w14:paraId="5086E1DC" w14:textId="77777777" w:rsidR="00FB54F6" w:rsidRPr="00815FD0" w:rsidRDefault="00FB54F6" w:rsidP="00796F5F">
            <w:pPr>
              <w:jc w:val="center"/>
              <w:rPr>
                <w:b/>
                <w:sz w:val="20"/>
                <w:szCs w:val="20"/>
              </w:rPr>
            </w:pPr>
            <w:r w:rsidRPr="00815FD0">
              <w:rPr>
                <w:b/>
                <w:sz w:val="20"/>
                <w:szCs w:val="20"/>
              </w:rPr>
              <w:t>10</w:t>
            </w:r>
          </w:p>
        </w:tc>
      </w:tr>
      <w:tr w:rsidR="00FB54F6" w:rsidRPr="00DE66E0" w14:paraId="1EA95C44" w14:textId="77777777" w:rsidTr="00FB54F6">
        <w:trPr>
          <w:trHeight w:val="88"/>
        </w:trPr>
        <w:tc>
          <w:tcPr>
            <w:tcW w:w="3164" w:type="dxa"/>
            <w:vMerge/>
            <w:shd w:val="clear" w:color="auto" w:fill="auto"/>
          </w:tcPr>
          <w:p w14:paraId="70F07DED"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551BCE21"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26BFAA85" w14:textId="77777777" w:rsidR="00FB54F6" w:rsidRPr="00C83972" w:rsidRDefault="00FB54F6" w:rsidP="00796F5F">
            <w:pPr>
              <w:rPr>
                <w:rFonts w:eastAsia="Calibri"/>
                <w:bCs/>
                <w:sz w:val="20"/>
                <w:szCs w:val="20"/>
              </w:rPr>
            </w:pPr>
            <w:r w:rsidRPr="00C83972">
              <w:rPr>
                <w:rFonts w:eastAsia="Calibri"/>
                <w:bCs/>
                <w:sz w:val="20"/>
                <w:szCs w:val="20"/>
              </w:rPr>
              <w:t>Бюджет кампании продвижения. Плечо продвижения. Способы расчета бюджета кампании продвижения.</w:t>
            </w:r>
          </w:p>
        </w:tc>
        <w:tc>
          <w:tcPr>
            <w:tcW w:w="993" w:type="dxa"/>
            <w:shd w:val="clear" w:color="auto" w:fill="auto"/>
          </w:tcPr>
          <w:p w14:paraId="21FD84B0" w14:textId="77777777" w:rsidR="00FB54F6" w:rsidRPr="004A2154" w:rsidRDefault="00FB54F6" w:rsidP="00796F5F">
            <w:pPr>
              <w:jc w:val="center"/>
              <w:rPr>
                <w:sz w:val="20"/>
                <w:szCs w:val="20"/>
                <w:lang w:val="en-US"/>
              </w:rPr>
            </w:pPr>
            <w:r>
              <w:rPr>
                <w:sz w:val="20"/>
                <w:szCs w:val="20"/>
                <w:lang w:val="en-US"/>
              </w:rPr>
              <w:t>4</w:t>
            </w:r>
          </w:p>
        </w:tc>
      </w:tr>
      <w:tr w:rsidR="00FB54F6" w:rsidRPr="00DE66E0" w14:paraId="75E68B4C" w14:textId="77777777" w:rsidTr="00FB54F6">
        <w:trPr>
          <w:trHeight w:val="60"/>
        </w:trPr>
        <w:tc>
          <w:tcPr>
            <w:tcW w:w="3164" w:type="dxa"/>
            <w:vMerge/>
            <w:shd w:val="clear" w:color="auto" w:fill="auto"/>
          </w:tcPr>
          <w:p w14:paraId="62454F94" w14:textId="77777777" w:rsidR="00FB54F6" w:rsidRPr="00DE66E0" w:rsidRDefault="00FB54F6" w:rsidP="00796F5F">
            <w:pPr>
              <w:jc w:val="center"/>
              <w:rPr>
                <w:rFonts w:eastAsia="Calibri"/>
                <w:b/>
                <w:bCs/>
                <w:sz w:val="20"/>
                <w:szCs w:val="20"/>
              </w:rPr>
            </w:pPr>
          </w:p>
        </w:tc>
        <w:tc>
          <w:tcPr>
            <w:tcW w:w="10439" w:type="dxa"/>
            <w:gridSpan w:val="5"/>
            <w:shd w:val="clear" w:color="auto" w:fill="auto"/>
          </w:tcPr>
          <w:p w14:paraId="180AC76C" w14:textId="77777777" w:rsidR="00FB54F6" w:rsidRPr="009E34B3" w:rsidRDefault="00FB54F6" w:rsidP="00796F5F">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709127DD" w14:textId="77777777" w:rsidR="00FB54F6" w:rsidRPr="008B1394" w:rsidRDefault="00FB54F6" w:rsidP="00796F5F">
            <w:pPr>
              <w:jc w:val="center"/>
              <w:rPr>
                <w:b/>
                <w:bCs/>
                <w:sz w:val="20"/>
                <w:szCs w:val="20"/>
              </w:rPr>
            </w:pPr>
            <w:r w:rsidRPr="008B1394">
              <w:rPr>
                <w:b/>
                <w:bCs/>
                <w:sz w:val="20"/>
                <w:szCs w:val="20"/>
              </w:rPr>
              <w:t>6</w:t>
            </w:r>
          </w:p>
        </w:tc>
      </w:tr>
      <w:tr w:rsidR="00FB54F6" w:rsidRPr="00DE66E0" w14:paraId="4723BE64" w14:textId="77777777" w:rsidTr="00FB54F6">
        <w:trPr>
          <w:trHeight w:val="60"/>
        </w:trPr>
        <w:tc>
          <w:tcPr>
            <w:tcW w:w="3164" w:type="dxa"/>
            <w:vMerge/>
            <w:shd w:val="clear" w:color="auto" w:fill="auto"/>
          </w:tcPr>
          <w:p w14:paraId="287AE057" w14:textId="77777777" w:rsidR="00FB54F6" w:rsidRPr="00DE66E0" w:rsidRDefault="00FB54F6" w:rsidP="00796F5F">
            <w:pPr>
              <w:jc w:val="center"/>
              <w:rPr>
                <w:rFonts w:eastAsia="Calibri"/>
                <w:b/>
                <w:bCs/>
                <w:sz w:val="20"/>
                <w:szCs w:val="20"/>
              </w:rPr>
            </w:pPr>
          </w:p>
        </w:tc>
        <w:tc>
          <w:tcPr>
            <w:tcW w:w="540" w:type="dxa"/>
            <w:gridSpan w:val="3"/>
            <w:shd w:val="clear" w:color="auto" w:fill="auto"/>
          </w:tcPr>
          <w:p w14:paraId="0CFD3BA8" w14:textId="77777777" w:rsidR="00FB54F6" w:rsidRPr="00234D14" w:rsidRDefault="00FB54F6" w:rsidP="00796F5F">
            <w:pPr>
              <w:jc w:val="center"/>
              <w:rPr>
                <w:rFonts w:eastAsia="Calibri"/>
                <w:bCs/>
                <w:sz w:val="20"/>
                <w:szCs w:val="20"/>
              </w:rPr>
            </w:pPr>
            <w:r>
              <w:rPr>
                <w:rFonts w:eastAsia="Calibri"/>
                <w:bCs/>
                <w:sz w:val="20"/>
                <w:szCs w:val="20"/>
              </w:rPr>
              <w:t>1.</w:t>
            </w:r>
          </w:p>
        </w:tc>
        <w:tc>
          <w:tcPr>
            <w:tcW w:w="9899" w:type="dxa"/>
            <w:gridSpan w:val="2"/>
            <w:shd w:val="clear" w:color="auto" w:fill="auto"/>
          </w:tcPr>
          <w:p w14:paraId="69E64B89" w14:textId="77777777" w:rsidR="00FB54F6" w:rsidRPr="00C83972" w:rsidRDefault="00FB54F6" w:rsidP="00796F5F">
            <w:pPr>
              <w:rPr>
                <w:rFonts w:eastAsia="Calibri"/>
                <w:bCs/>
                <w:sz w:val="20"/>
                <w:szCs w:val="20"/>
              </w:rPr>
            </w:pPr>
            <w:r w:rsidRPr="00C83972">
              <w:rPr>
                <w:rFonts w:eastAsia="Calibri"/>
                <w:bCs/>
                <w:sz w:val="20"/>
                <w:szCs w:val="20"/>
              </w:rPr>
              <w:t>Кейсовые ситуации (задачи). Анализ решений о бюджете кампании.</w:t>
            </w:r>
          </w:p>
        </w:tc>
        <w:tc>
          <w:tcPr>
            <w:tcW w:w="993" w:type="dxa"/>
            <w:shd w:val="clear" w:color="auto" w:fill="auto"/>
          </w:tcPr>
          <w:p w14:paraId="42ECA6C1" w14:textId="77777777" w:rsidR="00FB54F6" w:rsidRPr="004A2154" w:rsidRDefault="00FB54F6" w:rsidP="00796F5F">
            <w:pPr>
              <w:jc w:val="center"/>
              <w:rPr>
                <w:sz w:val="20"/>
                <w:szCs w:val="20"/>
                <w:lang w:val="en-US"/>
              </w:rPr>
            </w:pPr>
            <w:r>
              <w:rPr>
                <w:sz w:val="20"/>
                <w:szCs w:val="20"/>
                <w:lang w:val="en-US"/>
              </w:rPr>
              <w:t>6</w:t>
            </w:r>
          </w:p>
        </w:tc>
      </w:tr>
      <w:tr w:rsidR="00FB54F6" w:rsidRPr="00DE66E0" w14:paraId="6F20DFD4" w14:textId="77777777" w:rsidTr="00FB54F6">
        <w:trPr>
          <w:trHeight w:val="60"/>
        </w:trPr>
        <w:tc>
          <w:tcPr>
            <w:tcW w:w="3164" w:type="dxa"/>
            <w:vMerge w:val="restart"/>
            <w:shd w:val="clear" w:color="auto" w:fill="auto"/>
          </w:tcPr>
          <w:p w14:paraId="0F28A3C2" w14:textId="17843753" w:rsidR="00FB54F6" w:rsidRPr="00DE66E0" w:rsidRDefault="00FB54F6" w:rsidP="00B610BE">
            <w:pPr>
              <w:jc w:val="center"/>
              <w:rPr>
                <w:rFonts w:eastAsia="Calibri"/>
                <w:b/>
                <w:bCs/>
                <w:sz w:val="20"/>
                <w:szCs w:val="20"/>
              </w:rPr>
            </w:pPr>
            <w:r>
              <w:br w:type="page"/>
            </w:r>
            <w:r>
              <w:rPr>
                <w:rFonts w:eastAsia="Calibri"/>
                <w:b/>
                <w:bCs/>
                <w:sz w:val="20"/>
                <w:szCs w:val="20"/>
              </w:rPr>
              <w:t>Тема 1.19. Разработка средства продвижения.</w:t>
            </w:r>
          </w:p>
        </w:tc>
        <w:tc>
          <w:tcPr>
            <w:tcW w:w="10439" w:type="dxa"/>
            <w:gridSpan w:val="5"/>
            <w:shd w:val="clear" w:color="auto" w:fill="auto"/>
          </w:tcPr>
          <w:p w14:paraId="251F0426" w14:textId="77777777" w:rsidR="00FB54F6" w:rsidRPr="00DE66E0" w:rsidRDefault="00FB54F6" w:rsidP="00322FDB">
            <w:pPr>
              <w:rPr>
                <w:sz w:val="20"/>
                <w:szCs w:val="20"/>
              </w:rPr>
            </w:pPr>
            <w:r w:rsidRPr="00DE66E0">
              <w:rPr>
                <w:rFonts w:eastAsia="Calibri"/>
                <w:b/>
                <w:bCs/>
                <w:sz w:val="20"/>
                <w:szCs w:val="20"/>
              </w:rPr>
              <w:t>Содержание</w:t>
            </w:r>
          </w:p>
        </w:tc>
        <w:tc>
          <w:tcPr>
            <w:tcW w:w="993" w:type="dxa"/>
            <w:shd w:val="clear" w:color="auto" w:fill="auto"/>
          </w:tcPr>
          <w:p w14:paraId="31EEE1E6" w14:textId="77777777" w:rsidR="00FB54F6" w:rsidRPr="00815FD0" w:rsidRDefault="00FB54F6" w:rsidP="00322FDB">
            <w:pPr>
              <w:jc w:val="center"/>
              <w:rPr>
                <w:b/>
                <w:sz w:val="20"/>
                <w:szCs w:val="20"/>
              </w:rPr>
            </w:pPr>
            <w:r w:rsidRPr="00815FD0">
              <w:rPr>
                <w:b/>
                <w:sz w:val="20"/>
                <w:szCs w:val="20"/>
              </w:rPr>
              <w:t>12</w:t>
            </w:r>
          </w:p>
        </w:tc>
      </w:tr>
      <w:tr w:rsidR="00FB54F6" w:rsidRPr="00DE66E0" w14:paraId="16FD1CB3" w14:textId="77777777" w:rsidTr="00FB54F6">
        <w:trPr>
          <w:trHeight w:val="60"/>
        </w:trPr>
        <w:tc>
          <w:tcPr>
            <w:tcW w:w="3164" w:type="dxa"/>
            <w:vMerge/>
            <w:shd w:val="clear" w:color="auto" w:fill="auto"/>
          </w:tcPr>
          <w:p w14:paraId="5B37C153" w14:textId="77777777" w:rsidR="00FB54F6" w:rsidRPr="00DE66E0" w:rsidRDefault="00FB54F6" w:rsidP="00322FDB">
            <w:pPr>
              <w:jc w:val="center"/>
              <w:rPr>
                <w:rFonts w:eastAsia="Calibri"/>
                <w:b/>
                <w:bCs/>
                <w:sz w:val="20"/>
                <w:szCs w:val="20"/>
              </w:rPr>
            </w:pPr>
          </w:p>
        </w:tc>
        <w:tc>
          <w:tcPr>
            <w:tcW w:w="526" w:type="dxa"/>
            <w:gridSpan w:val="2"/>
            <w:shd w:val="clear" w:color="auto" w:fill="auto"/>
          </w:tcPr>
          <w:p w14:paraId="050069FE" w14:textId="77777777" w:rsidR="00FB54F6" w:rsidRPr="00265141" w:rsidRDefault="00FB54F6" w:rsidP="0024519F">
            <w:pPr>
              <w:rPr>
                <w:rFonts w:eastAsia="Calibri"/>
                <w:bCs/>
                <w:sz w:val="20"/>
                <w:szCs w:val="20"/>
              </w:rPr>
            </w:pPr>
            <w:r w:rsidRPr="00265141">
              <w:rPr>
                <w:rFonts w:eastAsia="Calibri"/>
                <w:bCs/>
                <w:sz w:val="20"/>
                <w:szCs w:val="20"/>
              </w:rPr>
              <w:t>1.</w:t>
            </w:r>
          </w:p>
        </w:tc>
        <w:tc>
          <w:tcPr>
            <w:tcW w:w="9913" w:type="dxa"/>
            <w:gridSpan w:val="3"/>
            <w:shd w:val="clear" w:color="auto" w:fill="auto"/>
          </w:tcPr>
          <w:p w14:paraId="7BEEEAC5" w14:textId="77777777" w:rsidR="00FB54F6" w:rsidRPr="00265141" w:rsidRDefault="00FB54F6" w:rsidP="00C72944">
            <w:pPr>
              <w:rPr>
                <w:rFonts w:eastAsia="Calibri"/>
                <w:bCs/>
                <w:sz w:val="20"/>
                <w:szCs w:val="20"/>
              </w:rPr>
            </w:pPr>
            <w:r>
              <w:rPr>
                <w:rFonts w:eastAsia="Calibri"/>
                <w:bCs/>
                <w:sz w:val="20"/>
                <w:szCs w:val="20"/>
              </w:rPr>
              <w:t>Разработка средства продвижения. Последовательность разработки. Варианты разработки.</w:t>
            </w:r>
          </w:p>
        </w:tc>
        <w:tc>
          <w:tcPr>
            <w:tcW w:w="993" w:type="dxa"/>
            <w:shd w:val="clear" w:color="auto" w:fill="auto"/>
          </w:tcPr>
          <w:p w14:paraId="17B17BEF" w14:textId="77777777" w:rsidR="00FB54F6" w:rsidRPr="004A2154" w:rsidRDefault="00FB54F6" w:rsidP="00322FDB">
            <w:pPr>
              <w:jc w:val="center"/>
              <w:rPr>
                <w:sz w:val="20"/>
                <w:szCs w:val="20"/>
                <w:lang w:val="en-US"/>
              </w:rPr>
            </w:pPr>
            <w:r>
              <w:rPr>
                <w:sz w:val="20"/>
                <w:szCs w:val="20"/>
                <w:lang w:val="en-US"/>
              </w:rPr>
              <w:t>6</w:t>
            </w:r>
          </w:p>
        </w:tc>
      </w:tr>
      <w:tr w:rsidR="00FB54F6" w:rsidRPr="00DE66E0" w14:paraId="2B4E21DF" w14:textId="77777777" w:rsidTr="00FB54F6">
        <w:trPr>
          <w:trHeight w:val="225"/>
        </w:trPr>
        <w:tc>
          <w:tcPr>
            <w:tcW w:w="3164" w:type="dxa"/>
            <w:vMerge/>
            <w:shd w:val="clear" w:color="auto" w:fill="auto"/>
          </w:tcPr>
          <w:p w14:paraId="0742B44E" w14:textId="77777777" w:rsidR="00FB54F6" w:rsidRPr="00DE66E0" w:rsidRDefault="00FB54F6" w:rsidP="00322FDB">
            <w:pPr>
              <w:jc w:val="center"/>
              <w:rPr>
                <w:rFonts w:eastAsia="Calibri"/>
                <w:b/>
                <w:bCs/>
                <w:sz w:val="20"/>
                <w:szCs w:val="20"/>
              </w:rPr>
            </w:pPr>
          </w:p>
        </w:tc>
        <w:tc>
          <w:tcPr>
            <w:tcW w:w="10439" w:type="dxa"/>
            <w:gridSpan w:val="5"/>
            <w:shd w:val="clear" w:color="auto" w:fill="auto"/>
          </w:tcPr>
          <w:p w14:paraId="250BCD6F" w14:textId="77777777" w:rsidR="00FB54F6" w:rsidRDefault="00FB54F6" w:rsidP="00322FDB">
            <w:pPr>
              <w:rPr>
                <w:rFonts w:eastAsia="Calibri"/>
                <w:b/>
                <w:bCs/>
                <w:sz w:val="20"/>
                <w:szCs w:val="20"/>
              </w:rPr>
            </w:pPr>
            <w:r w:rsidRPr="009E34B3">
              <w:rPr>
                <w:rFonts w:eastAsia="Calibri"/>
                <w:b/>
                <w:bCs/>
                <w:sz w:val="20"/>
                <w:szCs w:val="20"/>
              </w:rPr>
              <w:t>Практические работы</w:t>
            </w:r>
          </w:p>
        </w:tc>
        <w:tc>
          <w:tcPr>
            <w:tcW w:w="993" w:type="dxa"/>
            <w:shd w:val="clear" w:color="auto" w:fill="auto"/>
          </w:tcPr>
          <w:p w14:paraId="50D4DE89" w14:textId="77777777" w:rsidR="00FB54F6" w:rsidRPr="008B1394" w:rsidRDefault="00FB54F6" w:rsidP="00322FDB">
            <w:pPr>
              <w:jc w:val="center"/>
              <w:rPr>
                <w:b/>
                <w:bCs/>
                <w:sz w:val="20"/>
                <w:szCs w:val="20"/>
              </w:rPr>
            </w:pPr>
            <w:r w:rsidRPr="008B1394">
              <w:rPr>
                <w:b/>
                <w:bCs/>
                <w:sz w:val="20"/>
                <w:szCs w:val="20"/>
              </w:rPr>
              <w:t>6</w:t>
            </w:r>
          </w:p>
        </w:tc>
      </w:tr>
      <w:tr w:rsidR="00FB54F6" w:rsidRPr="00DE66E0" w14:paraId="0A239D1A" w14:textId="77777777" w:rsidTr="00FB54F6">
        <w:trPr>
          <w:trHeight w:val="60"/>
        </w:trPr>
        <w:tc>
          <w:tcPr>
            <w:tcW w:w="3164" w:type="dxa"/>
            <w:vMerge/>
            <w:shd w:val="clear" w:color="auto" w:fill="auto"/>
          </w:tcPr>
          <w:p w14:paraId="6F76382F" w14:textId="77777777" w:rsidR="00FB54F6" w:rsidRPr="00DE66E0" w:rsidRDefault="00FB54F6" w:rsidP="00322FDB">
            <w:pPr>
              <w:jc w:val="center"/>
              <w:rPr>
                <w:rFonts w:eastAsia="Calibri"/>
                <w:b/>
                <w:bCs/>
                <w:sz w:val="20"/>
                <w:szCs w:val="20"/>
              </w:rPr>
            </w:pPr>
          </w:p>
        </w:tc>
        <w:tc>
          <w:tcPr>
            <w:tcW w:w="555" w:type="dxa"/>
            <w:gridSpan w:val="4"/>
            <w:shd w:val="clear" w:color="auto" w:fill="auto"/>
          </w:tcPr>
          <w:p w14:paraId="25564A8D" w14:textId="77777777" w:rsidR="00FB54F6" w:rsidRPr="00265141" w:rsidRDefault="00FB54F6" w:rsidP="00322FDB">
            <w:pPr>
              <w:rPr>
                <w:rFonts w:eastAsia="Calibri"/>
                <w:bCs/>
                <w:sz w:val="20"/>
                <w:szCs w:val="20"/>
              </w:rPr>
            </w:pPr>
            <w:r>
              <w:rPr>
                <w:rFonts w:eastAsia="Calibri"/>
                <w:bCs/>
                <w:sz w:val="20"/>
                <w:szCs w:val="20"/>
              </w:rPr>
              <w:t>1.</w:t>
            </w:r>
          </w:p>
        </w:tc>
        <w:tc>
          <w:tcPr>
            <w:tcW w:w="9884" w:type="dxa"/>
            <w:shd w:val="clear" w:color="auto" w:fill="auto"/>
          </w:tcPr>
          <w:p w14:paraId="7A76D737" w14:textId="77777777" w:rsidR="00FB54F6" w:rsidRPr="00265141" w:rsidRDefault="00FB54F6" w:rsidP="00265141">
            <w:pPr>
              <w:rPr>
                <w:rFonts w:eastAsia="Calibri"/>
                <w:bCs/>
                <w:sz w:val="20"/>
                <w:szCs w:val="20"/>
              </w:rPr>
            </w:pPr>
            <w:r>
              <w:rPr>
                <w:rFonts w:eastAsia="Calibri"/>
                <w:bCs/>
                <w:sz w:val="20"/>
                <w:szCs w:val="20"/>
              </w:rPr>
              <w:t>Разработка средства продвижения для выбранного рынка.</w:t>
            </w:r>
          </w:p>
        </w:tc>
        <w:tc>
          <w:tcPr>
            <w:tcW w:w="993" w:type="dxa"/>
            <w:shd w:val="clear" w:color="auto" w:fill="auto"/>
          </w:tcPr>
          <w:p w14:paraId="3C2B4A93" w14:textId="77777777" w:rsidR="00FB54F6" w:rsidRPr="004A2154" w:rsidRDefault="00FB54F6" w:rsidP="00322FDB">
            <w:pPr>
              <w:jc w:val="center"/>
              <w:rPr>
                <w:sz w:val="20"/>
                <w:szCs w:val="20"/>
                <w:lang w:val="en-US"/>
              </w:rPr>
            </w:pPr>
            <w:r>
              <w:rPr>
                <w:sz w:val="20"/>
                <w:szCs w:val="20"/>
                <w:lang w:val="en-US"/>
              </w:rPr>
              <w:t>6</w:t>
            </w:r>
          </w:p>
        </w:tc>
      </w:tr>
      <w:tr w:rsidR="00FB54F6" w:rsidRPr="00DE66E0" w14:paraId="33B57326" w14:textId="77777777" w:rsidTr="00FB54F6">
        <w:tc>
          <w:tcPr>
            <w:tcW w:w="13603" w:type="dxa"/>
            <w:gridSpan w:val="6"/>
            <w:shd w:val="clear" w:color="auto" w:fill="auto"/>
          </w:tcPr>
          <w:p w14:paraId="134E99FB" w14:textId="77777777" w:rsidR="00FB54F6" w:rsidRDefault="00FB54F6" w:rsidP="004E264F">
            <w:pPr>
              <w:jc w:val="center"/>
              <w:rPr>
                <w:i/>
                <w:sz w:val="20"/>
                <w:szCs w:val="20"/>
              </w:rPr>
            </w:pPr>
            <w:r w:rsidRPr="00DE66E0">
              <w:rPr>
                <w:rFonts w:eastAsia="Calibri"/>
                <w:b/>
                <w:bCs/>
                <w:sz w:val="20"/>
                <w:szCs w:val="20"/>
              </w:rPr>
              <w:t>Самостоятельна</w:t>
            </w:r>
            <w:r>
              <w:rPr>
                <w:rFonts w:eastAsia="Calibri"/>
                <w:b/>
                <w:bCs/>
                <w:sz w:val="20"/>
                <w:szCs w:val="20"/>
              </w:rPr>
              <w:t>я работа при изучении раздела</w:t>
            </w:r>
          </w:p>
          <w:p w14:paraId="4975FA1D" w14:textId="77777777" w:rsidR="00FB54F6" w:rsidRDefault="00FB54F6" w:rsidP="00B24D31">
            <w:pPr>
              <w:jc w:val="both"/>
              <w:rPr>
                <w:sz w:val="20"/>
                <w:szCs w:val="20"/>
              </w:rPr>
            </w:pPr>
            <w:r>
              <w:rPr>
                <w:sz w:val="20"/>
                <w:szCs w:val="20"/>
              </w:rPr>
              <w:lastRenderedPageBreak/>
              <w:t>Систематическая проработка конспектов занятий, рекомендованных дополнительных источников (учебные пособия, монографии, статьи, материалы сети Интернет)</w:t>
            </w:r>
          </w:p>
          <w:p w14:paraId="4E0912C3" w14:textId="77777777" w:rsidR="00FB54F6" w:rsidRDefault="00FB54F6" w:rsidP="00B24D31">
            <w:pPr>
              <w:jc w:val="both"/>
              <w:rPr>
                <w:sz w:val="20"/>
                <w:szCs w:val="20"/>
              </w:rPr>
            </w:pPr>
            <w:r>
              <w:rPr>
                <w:sz w:val="20"/>
                <w:szCs w:val="20"/>
              </w:rPr>
              <w:t>Освоение терминологии</w:t>
            </w:r>
          </w:p>
          <w:p w14:paraId="4D218FB7" w14:textId="77777777" w:rsidR="00FB54F6" w:rsidRDefault="00FB54F6" w:rsidP="00B24D31">
            <w:pPr>
              <w:jc w:val="both"/>
              <w:rPr>
                <w:sz w:val="20"/>
                <w:szCs w:val="20"/>
              </w:rPr>
            </w:pPr>
            <w:r>
              <w:rPr>
                <w:sz w:val="20"/>
                <w:szCs w:val="20"/>
              </w:rPr>
              <w:t xml:space="preserve">Самостоятельный поиск информации, необходимой для анализа рынков, разработки средства продвижения. </w:t>
            </w:r>
          </w:p>
          <w:p w14:paraId="1B934742" w14:textId="77777777" w:rsidR="00FB54F6" w:rsidRDefault="00FB54F6" w:rsidP="00B24D31">
            <w:pPr>
              <w:jc w:val="both"/>
              <w:rPr>
                <w:sz w:val="20"/>
                <w:szCs w:val="20"/>
              </w:rPr>
            </w:pPr>
            <w:r>
              <w:rPr>
                <w:sz w:val="20"/>
                <w:szCs w:val="20"/>
              </w:rPr>
              <w:t>Подбор образцов рекламной продукции для анализа.</w:t>
            </w:r>
          </w:p>
          <w:p w14:paraId="7C217867" w14:textId="77777777" w:rsidR="00FB54F6" w:rsidRPr="00B24D31" w:rsidRDefault="00FB54F6" w:rsidP="00B24D31">
            <w:pPr>
              <w:jc w:val="both"/>
              <w:rPr>
                <w:sz w:val="20"/>
                <w:szCs w:val="20"/>
              </w:rPr>
            </w:pPr>
            <w:r>
              <w:rPr>
                <w:sz w:val="20"/>
                <w:szCs w:val="20"/>
              </w:rPr>
              <w:t>Подготовка к практическим работам с учетом методических рекомендаций, выполнение практических работ и оформление результатов работ к защите.</w:t>
            </w:r>
          </w:p>
        </w:tc>
        <w:tc>
          <w:tcPr>
            <w:tcW w:w="993" w:type="dxa"/>
            <w:vMerge w:val="restart"/>
            <w:shd w:val="clear" w:color="auto" w:fill="auto"/>
          </w:tcPr>
          <w:p w14:paraId="2B1507EC" w14:textId="77777777" w:rsidR="00FB54F6" w:rsidRPr="008B1394" w:rsidRDefault="00FB54F6" w:rsidP="004E264F">
            <w:pPr>
              <w:jc w:val="center"/>
              <w:rPr>
                <w:b/>
                <w:bCs/>
                <w:sz w:val="20"/>
                <w:szCs w:val="20"/>
                <w:lang w:val="en-US"/>
              </w:rPr>
            </w:pPr>
            <w:r w:rsidRPr="008B1394">
              <w:rPr>
                <w:b/>
                <w:bCs/>
                <w:sz w:val="20"/>
                <w:szCs w:val="20"/>
                <w:lang w:val="en-US"/>
              </w:rPr>
              <w:lastRenderedPageBreak/>
              <w:t>110</w:t>
            </w:r>
          </w:p>
        </w:tc>
      </w:tr>
      <w:tr w:rsidR="00FB54F6" w:rsidRPr="00DE66E0" w14:paraId="25AA8325" w14:textId="77777777" w:rsidTr="00FB54F6">
        <w:tc>
          <w:tcPr>
            <w:tcW w:w="13603" w:type="dxa"/>
            <w:gridSpan w:val="6"/>
            <w:shd w:val="clear" w:color="auto" w:fill="auto"/>
          </w:tcPr>
          <w:p w14:paraId="530F4468" w14:textId="77777777" w:rsidR="00FB54F6" w:rsidRPr="00DE66E0" w:rsidRDefault="00FB54F6" w:rsidP="004E264F">
            <w:pPr>
              <w:jc w:val="center"/>
              <w:rPr>
                <w:b/>
                <w:sz w:val="20"/>
                <w:szCs w:val="20"/>
              </w:rPr>
            </w:pPr>
            <w:r w:rsidRPr="00DE66E0">
              <w:rPr>
                <w:b/>
                <w:sz w:val="20"/>
                <w:szCs w:val="20"/>
              </w:rPr>
              <w:t>Примерная тематика домашних заданий</w:t>
            </w:r>
          </w:p>
          <w:p w14:paraId="0BC02E30" w14:textId="77777777" w:rsidR="00FB54F6" w:rsidRPr="00B24D31" w:rsidRDefault="00FB54F6" w:rsidP="004E264F">
            <w:pPr>
              <w:rPr>
                <w:i/>
                <w:sz w:val="20"/>
                <w:szCs w:val="20"/>
              </w:rPr>
            </w:pPr>
            <w:r w:rsidRPr="00B24D31">
              <w:rPr>
                <w:i/>
                <w:sz w:val="20"/>
                <w:szCs w:val="20"/>
              </w:rPr>
              <w:t xml:space="preserve">Экономика и натуральное хозяйство. Становление капиталистической экономики в Европе (по работам Ф.Броделя). </w:t>
            </w:r>
          </w:p>
          <w:p w14:paraId="66B8AA32" w14:textId="77777777" w:rsidR="00FB54F6" w:rsidRPr="00B24D31" w:rsidRDefault="00FB54F6" w:rsidP="004E264F">
            <w:pPr>
              <w:rPr>
                <w:i/>
                <w:sz w:val="20"/>
                <w:szCs w:val="20"/>
              </w:rPr>
            </w:pPr>
            <w:r w:rsidRPr="00B24D31">
              <w:rPr>
                <w:i/>
                <w:sz w:val="20"/>
                <w:szCs w:val="20"/>
              </w:rPr>
              <w:t>Товар, цена, продвижение. Анализ состава и структуры.</w:t>
            </w:r>
          </w:p>
          <w:p w14:paraId="55663A4C" w14:textId="77777777" w:rsidR="00FB54F6" w:rsidRPr="00B24D31" w:rsidRDefault="00FB54F6" w:rsidP="004E264F">
            <w:pPr>
              <w:rPr>
                <w:i/>
                <w:sz w:val="20"/>
                <w:szCs w:val="20"/>
              </w:rPr>
            </w:pPr>
            <w:r w:rsidRPr="00B24D31">
              <w:rPr>
                <w:i/>
                <w:sz w:val="20"/>
                <w:szCs w:val="20"/>
              </w:rPr>
              <w:t>Анализ необходимых компетенций, самоанализ.</w:t>
            </w:r>
          </w:p>
          <w:p w14:paraId="4DD7524C" w14:textId="77777777" w:rsidR="00FB54F6" w:rsidRPr="008E7DEA" w:rsidRDefault="00FB54F6" w:rsidP="004E264F">
            <w:pPr>
              <w:rPr>
                <w:i/>
                <w:sz w:val="20"/>
                <w:szCs w:val="20"/>
              </w:rPr>
            </w:pPr>
            <w:r w:rsidRPr="008E7DEA">
              <w:rPr>
                <w:i/>
                <w:sz w:val="20"/>
                <w:szCs w:val="20"/>
              </w:rPr>
              <w:t>Постановка целей маркетинга для разных временных горизонтов в ситуации. Решение кейсовых задач.</w:t>
            </w:r>
          </w:p>
          <w:p w14:paraId="587CFB89" w14:textId="77777777" w:rsidR="00FB54F6" w:rsidRPr="00856870" w:rsidRDefault="00FB54F6" w:rsidP="004E264F">
            <w:pPr>
              <w:rPr>
                <w:i/>
                <w:sz w:val="20"/>
                <w:szCs w:val="20"/>
              </w:rPr>
            </w:pPr>
            <w:r w:rsidRPr="00856870">
              <w:rPr>
                <w:i/>
                <w:sz w:val="20"/>
                <w:szCs w:val="20"/>
              </w:rPr>
              <w:t xml:space="preserve">Подбор материалов для </w:t>
            </w:r>
            <w:r w:rsidRPr="00856870">
              <w:rPr>
                <w:i/>
                <w:sz w:val="20"/>
                <w:szCs w:val="20"/>
                <w:lang w:val="en-US"/>
              </w:rPr>
              <w:t>PEST</w:t>
            </w:r>
            <w:r w:rsidRPr="00856870">
              <w:rPr>
                <w:i/>
                <w:sz w:val="20"/>
                <w:szCs w:val="20"/>
              </w:rPr>
              <w:t xml:space="preserve">-анализа по выбранной отрасли. </w:t>
            </w:r>
          </w:p>
          <w:p w14:paraId="4DCA8D03" w14:textId="77777777" w:rsidR="00FB54F6" w:rsidRPr="00856870" w:rsidRDefault="00FB54F6" w:rsidP="004E264F">
            <w:pPr>
              <w:rPr>
                <w:i/>
                <w:sz w:val="20"/>
                <w:szCs w:val="20"/>
              </w:rPr>
            </w:pPr>
            <w:r w:rsidRPr="00856870">
              <w:rPr>
                <w:i/>
                <w:sz w:val="20"/>
                <w:szCs w:val="20"/>
              </w:rPr>
              <w:t>Разработка новых товаров. Прожектирование.</w:t>
            </w:r>
          </w:p>
          <w:p w14:paraId="6E90888D" w14:textId="77777777" w:rsidR="00FB54F6" w:rsidRPr="00856870" w:rsidRDefault="00FB54F6" w:rsidP="004E264F">
            <w:pPr>
              <w:rPr>
                <w:i/>
                <w:sz w:val="20"/>
                <w:szCs w:val="20"/>
              </w:rPr>
            </w:pPr>
            <w:r w:rsidRPr="00856870">
              <w:rPr>
                <w:i/>
                <w:sz w:val="20"/>
                <w:szCs w:val="20"/>
              </w:rPr>
              <w:t>Ценовая политика. Выбор вариантов в кейсовой ситуации.</w:t>
            </w:r>
          </w:p>
          <w:p w14:paraId="39D3689B" w14:textId="77777777" w:rsidR="00FB54F6" w:rsidRDefault="00FB54F6" w:rsidP="004E264F">
            <w:pPr>
              <w:rPr>
                <w:i/>
                <w:sz w:val="20"/>
                <w:szCs w:val="20"/>
              </w:rPr>
            </w:pPr>
            <w:r w:rsidRPr="00520D3A">
              <w:rPr>
                <w:i/>
                <w:sz w:val="20"/>
                <w:szCs w:val="20"/>
              </w:rPr>
              <w:t>Анализ сегментирования рынков.</w:t>
            </w:r>
          </w:p>
          <w:p w14:paraId="7E60E4FC" w14:textId="77777777" w:rsidR="00FB54F6" w:rsidRDefault="00FB54F6" w:rsidP="004E264F">
            <w:pPr>
              <w:rPr>
                <w:i/>
                <w:sz w:val="20"/>
                <w:szCs w:val="20"/>
              </w:rPr>
            </w:pPr>
            <w:r>
              <w:rPr>
                <w:i/>
                <w:sz w:val="20"/>
                <w:szCs w:val="20"/>
              </w:rPr>
              <w:t>Анализ базовых выгод товаров – представителей товарной категории.</w:t>
            </w:r>
          </w:p>
          <w:p w14:paraId="663DA037" w14:textId="77777777" w:rsidR="00FB54F6" w:rsidRPr="00520D3A" w:rsidRDefault="00FB54F6" w:rsidP="004E264F">
            <w:pPr>
              <w:rPr>
                <w:i/>
                <w:sz w:val="20"/>
                <w:szCs w:val="20"/>
              </w:rPr>
            </w:pPr>
            <w:r>
              <w:rPr>
                <w:i/>
                <w:sz w:val="20"/>
                <w:szCs w:val="20"/>
              </w:rPr>
              <w:t>«Восстановление» позиционирования по рекламной продукции.</w:t>
            </w:r>
          </w:p>
          <w:p w14:paraId="653843CE" w14:textId="77777777" w:rsidR="00FB54F6" w:rsidRPr="00E0638F" w:rsidRDefault="00FB54F6" w:rsidP="004E264F">
            <w:pPr>
              <w:rPr>
                <w:i/>
                <w:sz w:val="20"/>
                <w:szCs w:val="20"/>
              </w:rPr>
            </w:pPr>
            <w:r w:rsidRPr="00E0638F">
              <w:rPr>
                <w:i/>
                <w:sz w:val="20"/>
                <w:szCs w:val="20"/>
              </w:rPr>
              <w:t>Разработка творческих идей для вариантов рынков и вариантов базовой мотивации (Кейс «Как если бы»)</w:t>
            </w:r>
          </w:p>
        </w:tc>
        <w:tc>
          <w:tcPr>
            <w:tcW w:w="993" w:type="dxa"/>
            <w:vMerge/>
            <w:shd w:val="clear" w:color="auto" w:fill="C0C0C0"/>
          </w:tcPr>
          <w:p w14:paraId="3A8E3045" w14:textId="77777777" w:rsidR="00FB54F6" w:rsidRPr="00DE66E0" w:rsidRDefault="00FB54F6" w:rsidP="004E264F">
            <w:pPr>
              <w:jc w:val="center"/>
              <w:rPr>
                <w:sz w:val="20"/>
                <w:szCs w:val="20"/>
              </w:rPr>
            </w:pPr>
          </w:p>
        </w:tc>
      </w:tr>
      <w:tr w:rsidR="00FB54F6" w:rsidRPr="00DE66E0" w14:paraId="1590AF27" w14:textId="77777777" w:rsidTr="00FB54F6">
        <w:tc>
          <w:tcPr>
            <w:tcW w:w="13603" w:type="dxa"/>
            <w:gridSpan w:val="6"/>
            <w:shd w:val="clear" w:color="auto" w:fill="auto"/>
          </w:tcPr>
          <w:p w14:paraId="1975FA2F" w14:textId="77777777" w:rsidR="00FB54F6" w:rsidRPr="008C55E2" w:rsidRDefault="00FB54F6" w:rsidP="008C55E2">
            <w:pPr>
              <w:jc w:val="both"/>
              <w:rPr>
                <w:rFonts w:eastAsia="Calibri"/>
                <w:bCs/>
                <w:i/>
                <w:sz w:val="20"/>
                <w:szCs w:val="20"/>
              </w:rPr>
            </w:pPr>
            <w:r w:rsidRPr="008C55E2">
              <w:rPr>
                <w:rFonts w:eastAsia="Calibri"/>
                <w:b/>
                <w:bCs/>
                <w:sz w:val="20"/>
                <w:szCs w:val="20"/>
              </w:rPr>
              <w:t>Примерная тематика курсовых работ (проектов)</w:t>
            </w:r>
            <w:r w:rsidRPr="008C55E2">
              <w:rPr>
                <w:rFonts w:eastAsia="Calibri"/>
                <w:bCs/>
                <w:i/>
                <w:sz w:val="20"/>
                <w:szCs w:val="20"/>
              </w:rPr>
              <w:t xml:space="preserve"> </w:t>
            </w:r>
          </w:p>
          <w:p w14:paraId="5E0BAB73" w14:textId="77777777" w:rsidR="00FB54F6" w:rsidRPr="00DE66E0" w:rsidRDefault="00FB54F6" w:rsidP="008C55E2">
            <w:pPr>
              <w:jc w:val="both"/>
              <w:rPr>
                <w:b/>
                <w:sz w:val="20"/>
                <w:szCs w:val="20"/>
              </w:rPr>
            </w:pPr>
            <w:r>
              <w:rPr>
                <w:rFonts w:eastAsia="Calibri"/>
                <w:bCs/>
                <w:sz w:val="20"/>
                <w:szCs w:val="20"/>
              </w:rPr>
              <w:t>Маркетинговый анализ рынка… (конкретный рынок указывается по выбору студента)</w:t>
            </w:r>
          </w:p>
        </w:tc>
        <w:tc>
          <w:tcPr>
            <w:tcW w:w="993" w:type="dxa"/>
            <w:shd w:val="clear" w:color="auto" w:fill="auto"/>
          </w:tcPr>
          <w:p w14:paraId="00BD3478" w14:textId="77777777" w:rsidR="00FB54F6" w:rsidRPr="008B1394" w:rsidRDefault="00FB54F6" w:rsidP="004E264F">
            <w:pPr>
              <w:jc w:val="center"/>
              <w:rPr>
                <w:b/>
                <w:bCs/>
                <w:sz w:val="20"/>
                <w:szCs w:val="20"/>
              </w:rPr>
            </w:pPr>
            <w:r w:rsidRPr="008B1394">
              <w:rPr>
                <w:b/>
                <w:bCs/>
                <w:sz w:val="20"/>
                <w:szCs w:val="20"/>
              </w:rPr>
              <w:t>20</w:t>
            </w:r>
          </w:p>
        </w:tc>
      </w:tr>
      <w:tr w:rsidR="00FB54F6" w:rsidRPr="00DE66E0" w14:paraId="7E9B70DE" w14:textId="77777777" w:rsidTr="00FB54F6">
        <w:tc>
          <w:tcPr>
            <w:tcW w:w="13603" w:type="dxa"/>
            <w:gridSpan w:val="6"/>
            <w:shd w:val="clear" w:color="auto" w:fill="auto"/>
          </w:tcPr>
          <w:p w14:paraId="1EFF5AFE" w14:textId="6CD64202" w:rsidR="00FB54F6" w:rsidRPr="00DE66E0" w:rsidRDefault="00FB54F6" w:rsidP="004E264F">
            <w:pPr>
              <w:rPr>
                <w:rFonts w:eastAsia="Calibri"/>
                <w:bCs/>
                <w:i/>
                <w:sz w:val="20"/>
                <w:szCs w:val="20"/>
              </w:rPr>
            </w:pPr>
            <w:r>
              <w:br w:type="page"/>
            </w:r>
            <w:r w:rsidRPr="00DE66E0">
              <w:rPr>
                <w:rFonts w:eastAsia="Calibri"/>
                <w:b/>
                <w:bCs/>
                <w:sz w:val="20"/>
                <w:szCs w:val="20"/>
              </w:rPr>
              <w:t>Учебная практика</w:t>
            </w:r>
          </w:p>
          <w:p w14:paraId="4552913F" w14:textId="77777777" w:rsidR="00FB54F6" w:rsidRDefault="00FB54F6" w:rsidP="004E264F">
            <w:pPr>
              <w:rPr>
                <w:rFonts w:eastAsia="Calibri"/>
                <w:b/>
                <w:bCs/>
                <w:sz w:val="20"/>
                <w:szCs w:val="20"/>
              </w:rPr>
            </w:pPr>
            <w:r w:rsidRPr="00DE66E0">
              <w:rPr>
                <w:rFonts w:eastAsia="Calibri"/>
                <w:b/>
                <w:bCs/>
                <w:sz w:val="20"/>
                <w:szCs w:val="20"/>
              </w:rPr>
              <w:t>Виды работ</w:t>
            </w:r>
            <w:r>
              <w:rPr>
                <w:rFonts w:eastAsia="Calibri"/>
                <w:b/>
                <w:bCs/>
                <w:sz w:val="20"/>
                <w:szCs w:val="20"/>
              </w:rPr>
              <w:t>:</w:t>
            </w:r>
          </w:p>
          <w:p w14:paraId="228CEABE" w14:textId="77777777" w:rsidR="00384650" w:rsidRPr="00384650" w:rsidRDefault="00384650" w:rsidP="00384650">
            <w:pPr>
              <w:numPr>
                <w:ilvl w:val="0"/>
                <w:numId w:val="11"/>
              </w:numPr>
              <w:spacing w:line="276" w:lineRule="auto"/>
              <w:contextualSpacing/>
              <w:rPr>
                <w:sz w:val="20"/>
                <w:szCs w:val="20"/>
              </w:rPr>
            </w:pPr>
            <w:r w:rsidRPr="00384650">
              <w:rPr>
                <w:sz w:val="20"/>
                <w:szCs w:val="20"/>
              </w:rPr>
              <w:t>разработка проекта маркетингового исследования, анкеты маркетингового исследования;</w:t>
            </w:r>
          </w:p>
          <w:p w14:paraId="13163638" w14:textId="77777777" w:rsidR="00384650" w:rsidRPr="00384650" w:rsidRDefault="00384650" w:rsidP="00384650">
            <w:pPr>
              <w:numPr>
                <w:ilvl w:val="0"/>
                <w:numId w:val="11"/>
              </w:numPr>
              <w:spacing w:line="276" w:lineRule="auto"/>
              <w:contextualSpacing/>
              <w:rPr>
                <w:sz w:val="20"/>
                <w:szCs w:val="20"/>
              </w:rPr>
            </w:pPr>
            <w:r w:rsidRPr="00384650">
              <w:rPr>
                <w:rFonts w:eastAsia="Calibri"/>
                <w:bCs/>
                <w:sz w:val="20"/>
                <w:szCs w:val="20"/>
              </w:rPr>
              <w:t xml:space="preserve">разработка </w:t>
            </w:r>
            <w:r w:rsidRPr="00384650">
              <w:rPr>
                <w:rFonts w:eastAsia="Calibri"/>
                <w:bCs/>
                <w:sz w:val="20"/>
                <w:szCs w:val="20"/>
                <w:lang w:val="en-US"/>
              </w:rPr>
              <w:t>SWOT</w:t>
            </w:r>
            <w:r w:rsidRPr="00384650">
              <w:rPr>
                <w:rFonts w:eastAsia="Calibri"/>
                <w:bCs/>
                <w:sz w:val="20"/>
                <w:szCs w:val="20"/>
              </w:rPr>
              <w:t xml:space="preserve">-анализа, </w:t>
            </w:r>
            <w:r w:rsidRPr="00384650">
              <w:rPr>
                <w:rFonts w:eastAsia="Calibri"/>
                <w:bCs/>
                <w:sz w:val="20"/>
                <w:szCs w:val="20"/>
                <w:lang w:val="en-US"/>
              </w:rPr>
              <w:t>PEST</w:t>
            </w:r>
            <w:r w:rsidRPr="00384650">
              <w:rPr>
                <w:rFonts w:eastAsia="Calibri"/>
                <w:bCs/>
                <w:sz w:val="20"/>
                <w:szCs w:val="20"/>
              </w:rPr>
              <w:t>-анализа для конкретного предприятия;</w:t>
            </w:r>
          </w:p>
          <w:p w14:paraId="562AC8DA" w14:textId="77777777" w:rsidR="00384650" w:rsidRPr="00384650" w:rsidRDefault="00384650" w:rsidP="00384650">
            <w:pPr>
              <w:numPr>
                <w:ilvl w:val="0"/>
                <w:numId w:val="11"/>
              </w:numPr>
              <w:tabs>
                <w:tab w:val="left" w:pos="219"/>
              </w:tabs>
              <w:rPr>
                <w:sz w:val="20"/>
                <w:szCs w:val="20"/>
              </w:rPr>
            </w:pPr>
            <w:r w:rsidRPr="00384650">
              <w:rPr>
                <w:rFonts w:eastAsia="Calibri"/>
                <w:bCs/>
                <w:sz w:val="20"/>
                <w:szCs w:val="20"/>
              </w:rPr>
              <w:t>выявление конкурентного окружения конкретного предприятия;</w:t>
            </w:r>
          </w:p>
          <w:p w14:paraId="0B9B08F6" w14:textId="42682A1D" w:rsidR="00FB54F6" w:rsidRPr="0026691E" w:rsidRDefault="00384650" w:rsidP="00384650">
            <w:pPr>
              <w:numPr>
                <w:ilvl w:val="0"/>
                <w:numId w:val="11"/>
              </w:numPr>
              <w:spacing w:line="276" w:lineRule="auto"/>
              <w:contextualSpacing/>
              <w:jc w:val="both"/>
              <w:rPr>
                <w:sz w:val="20"/>
                <w:szCs w:val="20"/>
              </w:rPr>
            </w:pPr>
            <w:r w:rsidRPr="00384650">
              <w:rPr>
                <w:sz w:val="20"/>
                <w:szCs w:val="20"/>
              </w:rPr>
              <w:t>выявление ценовой политики в отрасли и ценовой политики конкретного предприятия.</w:t>
            </w:r>
          </w:p>
        </w:tc>
        <w:tc>
          <w:tcPr>
            <w:tcW w:w="993" w:type="dxa"/>
            <w:shd w:val="clear" w:color="auto" w:fill="auto"/>
          </w:tcPr>
          <w:p w14:paraId="55B38E7F" w14:textId="217E2BC2" w:rsidR="00FB54F6" w:rsidRPr="008B1394" w:rsidRDefault="00FB54F6" w:rsidP="004E264F">
            <w:pPr>
              <w:jc w:val="center"/>
              <w:rPr>
                <w:b/>
                <w:bCs/>
                <w:sz w:val="20"/>
                <w:szCs w:val="20"/>
              </w:rPr>
            </w:pPr>
            <w:r w:rsidRPr="008B1394">
              <w:rPr>
                <w:b/>
                <w:bCs/>
                <w:sz w:val="20"/>
                <w:szCs w:val="20"/>
              </w:rPr>
              <w:t>36</w:t>
            </w:r>
          </w:p>
        </w:tc>
      </w:tr>
      <w:tr w:rsidR="00FB54F6" w:rsidRPr="00DE66E0" w14:paraId="07F2461C" w14:textId="77777777" w:rsidTr="00FB54F6">
        <w:tc>
          <w:tcPr>
            <w:tcW w:w="3164" w:type="dxa"/>
            <w:shd w:val="clear" w:color="auto" w:fill="auto"/>
          </w:tcPr>
          <w:p w14:paraId="2C45E26B" w14:textId="77777777" w:rsidR="00FB54F6" w:rsidRPr="005B4B73" w:rsidRDefault="00FB54F6" w:rsidP="000A6EEC">
            <w:pPr>
              <w:jc w:val="center"/>
              <w:rPr>
                <w:rFonts w:eastAsia="Calibri"/>
                <w:b/>
                <w:bCs/>
                <w:sz w:val="20"/>
                <w:szCs w:val="20"/>
              </w:rPr>
            </w:pPr>
            <w:r w:rsidRPr="005B4B73">
              <w:rPr>
                <w:rFonts w:eastAsia="Calibri"/>
                <w:b/>
                <w:bCs/>
                <w:sz w:val="20"/>
                <w:szCs w:val="20"/>
              </w:rPr>
              <w:t xml:space="preserve">Раздел ПМ 2. </w:t>
            </w:r>
            <w:r w:rsidRPr="005B4B73">
              <w:rPr>
                <w:b/>
                <w:sz w:val="20"/>
                <w:szCs w:val="20"/>
              </w:rPr>
              <w:t>Обеспечение соответствия используемых средств продвижения правовым нормам РФ</w:t>
            </w:r>
          </w:p>
        </w:tc>
        <w:tc>
          <w:tcPr>
            <w:tcW w:w="10439" w:type="dxa"/>
            <w:gridSpan w:val="5"/>
            <w:shd w:val="clear" w:color="auto" w:fill="auto"/>
          </w:tcPr>
          <w:p w14:paraId="100C00C2" w14:textId="77777777" w:rsidR="00FB54F6" w:rsidRPr="00DE66E0" w:rsidRDefault="00FB54F6" w:rsidP="004E264F">
            <w:pPr>
              <w:jc w:val="center"/>
              <w:rPr>
                <w:sz w:val="20"/>
                <w:szCs w:val="20"/>
              </w:rPr>
            </w:pPr>
          </w:p>
        </w:tc>
        <w:tc>
          <w:tcPr>
            <w:tcW w:w="993" w:type="dxa"/>
            <w:shd w:val="clear" w:color="auto" w:fill="auto"/>
          </w:tcPr>
          <w:p w14:paraId="3785DCCE" w14:textId="2AF5AF08" w:rsidR="00FB54F6" w:rsidRPr="005824C0" w:rsidRDefault="00FB54F6" w:rsidP="00C814B2">
            <w:pPr>
              <w:jc w:val="center"/>
              <w:rPr>
                <w:b/>
                <w:sz w:val="20"/>
                <w:szCs w:val="20"/>
                <w:lang w:val="en-US"/>
              </w:rPr>
            </w:pPr>
            <w:r>
              <w:rPr>
                <w:b/>
                <w:sz w:val="20"/>
                <w:szCs w:val="20"/>
              </w:rPr>
              <w:t>98</w:t>
            </w:r>
          </w:p>
        </w:tc>
      </w:tr>
      <w:tr w:rsidR="00FB54F6" w:rsidRPr="00DE66E0" w14:paraId="2BACBBF8" w14:textId="77777777" w:rsidTr="00FB54F6">
        <w:tc>
          <w:tcPr>
            <w:tcW w:w="3164" w:type="dxa"/>
            <w:shd w:val="clear" w:color="auto" w:fill="auto"/>
          </w:tcPr>
          <w:p w14:paraId="74784735" w14:textId="77777777" w:rsidR="00FB54F6" w:rsidRPr="00DE66E0" w:rsidRDefault="00FB54F6" w:rsidP="00DD0125">
            <w:pPr>
              <w:jc w:val="center"/>
              <w:rPr>
                <w:rFonts w:eastAsia="Calibri"/>
                <w:b/>
                <w:bCs/>
                <w:sz w:val="20"/>
                <w:szCs w:val="20"/>
              </w:rPr>
            </w:pPr>
            <w:r w:rsidRPr="00DE66E0">
              <w:rPr>
                <w:rFonts w:eastAsia="Calibri"/>
                <w:b/>
                <w:bCs/>
                <w:sz w:val="20"/>
                <w:szCs w:val="20"/>
              </w:rPr>
              <w:t>МДК</w:t>
            </w:r>
            <w:r>
              <w:rPr>
                <w:rFonts w:eastAsia="Calibri"/>
                <w:b/>
                <w:bCs/>
                <w:sz w:val="20"/>
                <w:szCs w:val="20"/>
              </w:rPr>
              <w:t xml:space="preserve"> 03.02. «Правовое обеспечение рекламной деятельности»</w:t>
            </w:r>
            <w:r w:rsidRPr="00DE66E0">
              <w:rPr>
                <w:rFonts w:eastAsia="Calibri"/>
                <w:b/>
                <w:bCs/>
                <w:sz w:val="20"/>
                <w:szCs w:val="20"/>
              </w:rPr>
              <w:t xml:space="preserve"> </w:t>
            </w:r>
          </w:p>
        </w:tc>
        <w:tc>
          <w:tcPr>
            <w:tcW w:w="10439" w:type="dxa"/>
            <w:gridSpan w:val="5"/>
            <w:shd w:val="clear" w:color="auto" w:fill="auto"/>
          </w:tcPr>
          <w:p w14:paraId="4550AE72" w14:textId="77777777" w:rsidR="00FB54F6" w:rsidRPr="00DE66E0" w:rsidRDefault="00FB54F6" w:rsidP="004E264F">
            <w:pPr>
              <w:jc w:val="center"/>
              <w:rPr>
                <w:sz w:val="20"/>
                <w:szCs w:val="20"/>
              </w:rPr>
            </w:pPr>
          </w:p>
        </w:tc>
        <w:tc>
          <w:tcPr>
            <w:tcW w:w="993" w:type="dxa"/>
            <w:shd w:val="clear" w:color="auto" w:fill="auto"/>
          </w:tcPr>
          <w:p w14:paraId="43411E5C" w14:textId="77777777" w:rsidR="00FB54F6" w:rsidRPr="005824C0" w:rsidRDefault="00FB54F6" w:rsidP="004E264F">
            <w:pPr>
              <w:jc w:val="center"/>
              <w:rPr>
                <w:b/>
                <w:sz w:val="20"/>
                <w:szCs w:val="20"/>
                <w:lang w:val="en-US"/>
              </w:rPr>
            </w:pPr>
            <w:r>
              <w:rPr>
                <w:b/>
                <w:sz w:val="20"/>
                <w:szCs w:val="20"/>
              </w:rPr>
              <w:t>4</w:t>
            </w:r>
            <w:r>
              <w:rPr>
                <w:b/>
                <w:sz w:val="20"/>
                <w:szCs w:val="20"/>
                <w:lang w:val="en-US"/>
              </w:rPr>
              <w:t>4</w:t>
            </w:r>
          </w:p>
        </w:tc>
      </w:tr>
      <w:tr w:rsidR="00FB54F6" w:rsidRPr="00DE66E0" w14:paraId="42A874E7" w14:textId="77777777" w:rsidTr="00FB54F6">
        <w:tc>
          <w:tcPr>
            <w:tcW w:w="3164" w:type="dxa"/>
            <w:vMerge w:val="restart"/>
            <w:shd w:val="clear" w:color="auto" w:fill="auto"/>
          </w:tcPr>
          <w:p w14:paraId="1CB3EB38" w14:textId="77777777" w:rsidR="00FB54F6" w:rsidRPr="00DE66E0" w:rsidRDefault="00FB54F6" w:rsidP="004E264F">
            <w:pPr>
              <w:jc w:val="center"/>
              <w:rPr>
                <w:rFonts w:eastAsia="Calibri"/>
                <w:b/>
                <w:bCs/>
                <w:sz w:val="20"/>
                <w:szCs w:val="20"/>
              </w:rPr>
            </w:pPr>
            <w:r>
              <w:rPr>
                <w:rFonts w:eastAsia="Calibri"/>
                <w:b/>
                <w:bCs/>
                <w:sz w:val="20"/>
                <w:szCs w:val="20"/>
              </w:rPr>
              <w:t>Тема 2.1</w:t>
            </w:r>
          </w:p>
          <w:p w14:paraId="3D5379D1" w14:textId="77777777" w:rsidR="00FB54F6" w:rsidRPr="00DE66E0" w:rsidRDefault="00FB54F6" w:rsidP="0091056C">
            <w:pPr>
              <w:jc w:val="center"/>
              <w:rPr>
                <w:rFonts w:eastAsia="Calibri"/>
                <w:b/>
                <w:bCs/>
                <w:sz w:val="20"/>
                <w:szCs w:val="20"/>
              </w:rPr>
            </w:pPr>
            <w:r>
              <w:rPr>
                <w:rFonts w:eastAsia="Calibri"/>
                <w:bCs/>
                <w:sz w:val="20"/>
                <w:szCs w:val="20"/>
              </w:rPr>
              <w:lastRenderedPageBreak/>
              <w:t>Правовое регулирование рекламной деятельности в РФ – система нормативно правовых актов</w:t>
            </w:r>
          </w:p>
        </w:tc>
        <w:tc>
          <w:tcPr>
            <w:tcW w:w="10439" w:type="dxa"/>
            <w:gridSpan w:val="5"/>
            <w:shd w:val="clear" w:color="auto" w:fill="auto"/>
          </w:tcPr>
          <w:p w14:paraId="467522CA" w14:textId="77777777" w:rsidR="00FB54F6" w:rsidRPr="00DE66E0" w:rsidRDefault="00FB54F6" w:rsidP="00775596">
            <w:pPr>
              <w:rPr>
                <w:sz w:val="20"/>
                <w:szCs w:val="20"/>
              </w:rPr>
            </w:pPr>
            <w:r w:rsidRPr="00DE66E0">
              <w:rPr>
                <w:rFonts w:eastAsia="Calibri"/>
                <w:b/>
                <w:bCs/>
                <w:sz w:val="20"/>
                <w:szCs w:val="20"/>
              </w:rPr>
              <w:lastRenderedPageBreak/>
              <w:t>Содержание</w:t>
            </w:r>
          </w:p>
        </w:tc>
        <w:tc>
          <w:tcPr>
            <w:tcW w:w="993" w:type="dxa"/>
            <w:shd w:val="clear" w:color="auto" w:fill="auto"/>
          </w:tcPr>
          <w:p w14:paraId="16C46D63" w14:textId="77777777" w:rsidR="00FB54F6" w:rsidRPr="00DD1A36" w:rsidRDefault="00FB54F6" w:rsidP="004E264F">
            <w:pPr>
              <w:jc w:val="center"/>
              <w:rPr>
                <w:b/>
                <w:sz w:val="20"/>
                <w:szCs w:val="20"/>
              </w:rPr>
            </w:pPr>
            <w:r>
              <w:rPr>
                <w:b/>
                <w:sz w:val="20"/>
                <w:szCs w:val="20"/>
              </w:rPr>
              <w:t>4</w:t>
            </w:r>
          </w:p>
        </w:tc>
      </w:tr>
      <w:tr w:rsidR="00FB54F6" w:rsidRPr="00DE66E0" w14:paraId="085E455E" w14:textId="77777777" w:rsidTr="00FB54F6">
        <w:trPr>
          <w:trHeight w:val="450"/>
        </w:trPr>
        <w:tc>
          <w:tcPr>
            <w:tcW w:w="3164" w:type="dxa"/>
            <w:vMerge/>
            <w:shd w:val="clear" w:color="auto" w:fill="auto"/>
          </w:tcPr>
          <w:p w14:paraId="5399A1AD" w14:textId="77777777" w:rsidR="00FB54F6" w:rsidRPr="00DD1A36" w:rsidRDefault="00FB54F6" w:rsidP="0091056C">
            <w:pPr>
              <w:jc w:val="center"/>
              <w:rPr>
                <w:rFonts w:eastAsia="Calibri"/>
                <w:b/>
                <w:bCs/>
                <w:sz w:val="20"/>
                <w:szCs w:val="20"/>
              </w:rPr>
            </w:pPr>
          </w:p>
        </w:tc>
        <w:tc>
          <w:tcPr>
            <w:tcW w:w="555" w:type="dxa"/>
            <w:gridSpan w:val="4"/>
            <w:shd w:val="clear" w:color="auto" w:fill="auto"/>
          </w:tcPr>
          <w:p w14:paraId="47DC48EE" w14:textId="77777777" w:rsidR="00FB54F6" w:rsidRPr="00DE66E0" w:rsidRDefault="00FB54F6" w:rsidP="00DD1A36">
            <w:pPr>
              <w:jc w:val="center"/>
              <w:rPr>
                <w:sz w:val="20"/>
                <w:szCs w:val="20"/>
              </w:rPr>
            </w:pPr>
            <w:r>
              <w:rPr>
                <w:sz w:val="20"/>
                <w:szCs w:val="20"/>
              </w:rPr>
              <w:t xml:space="preserve">1. </w:t>
            </w:r>
          </w:p>
        </w:tc>
        <w:tc>
          <w:tcPr>
            <w:tcW w:w="9884" w:type="dxa"/>
            <w:shd w:val="clear" w:color="auto" w:fill="auto"/>
          </w:tcPr>
          <w:p w14:paraId="68E6BF8E" w14:textId="77777777" w:rsidR="00FB54F6" w:rsidRPr="00401848" w:rsidRDefault="00FB54F6" w:rsidP="00B57D88">
            <w:pPr>
              <w:jc w:val="both"/>
              <w:rPr>
                <w:sz w:val="20"/>
                <w:szCs w:val="20"/>
              </w:rPr>
            </w:pPr>
            <w:r>
              <w:rPr>
                <w:sz w:val="20"/>
                <w:szCs w:val="20"/>
              </w:rPr>
              <w:t>Основы правового регулирования и правового контроля маркетинговой деятельности в РФ. Свобода слова. Защита прав потребителя. Защита личной жизни.</w:t>
            </w:r>
            <w:r w:rsidRPr="00243EF7">
              <w:rPr>
                <w:sz w:val="20"/>
                <w:szCs w:val="20"/>
              </w:rPr>
              <w:t xml:space="preserve"> </w:t>
            </w:r>
            <w:r>
              <w:rPr>
                <w:sz w:val="20"/>
                <w:szCs w:val="20"/>
              </w:rPr>
              <w:t>Защита чести, достоинства и деловой репутации.</w:t>
            </w:r>
          </w:p>
        </w:tc>
        <w:tc>
          <w:tcPr>
            <w:tcW w:w="993" w:type="dxa"/>
            <w:shd w:val="clear" w:color="auto" w:fill="auto"/>
          </w:tcPr>
          <w:p w14:paraId="774F9668" w14:textId="77777777" w:rsidR="00FB54F6" w:rsidRPr="005824C0" w:rsidRDefault="00FB54F6" w:rsidP="00ED58C9">
            <w:pPr>
              <w:jc w:val="center"/>
              <w:rPr>
                <w:sz w:val="20"/>
                <w:szCs w:val="20"/>
                <w:lang w:val="en-US"/>
              </w:rPr>
            </w:pPr>
            <w:r>
              <w:rPr>
                <w:sz w:val="20"/>
                <w:szCs w:val="20"/>
                <w:lang w:val="en-US"/>
              </w:rPr>
              <w:t>2</w:t>
            </w:r>
          </w:p>
        </w:tc>
      </w:tr>
      <w:tr w:rsidR="00FB54F6" w:rsidRPr="00DE66E0" w14:paraId="18EEF4C4" w14:textId="77777777" w:rsidTr="00FB54F6">
        <w:trPr>
          <w:trHeight w:val="915"/>
        </w:trPr>
        <w:tc>
          <w:tcPr>
            <w:tcW w:w="3164" w:type="dxa"/>
            <w:vMerge/>
            <w:shd w:val="clear" w:color="auto" w:fill="auto"/>
          </w:tcPr>
          <w:p w14:paraId="2397EA23" w14:textId="77777777" w:rsidR="00FB54F6" w:rsidRDefault="00FB54F6" w:rsidP="004E264F">
            <w:pPr>
              <w:jc w:val="center"/>
              <w:rPr>
                <w:rFonts w:eastAsia="Calibri"/>
                <w:b/>
                <w:bCs/>
                <w:sz w:val="20"/>
                <w:szCs w:val="20"/>
              </w:rPr>
            </w:pPr>
          </w:p>
        </w:tc>
        <w:tc>
          <w:tcPr>
            <w:tcW w:w="555" w:type="dxa"/>
            <w:gridSpan w:val="4"/>
            <w:shd w:val="clear" w:color="auto" w:fill="auto"/>
          </w:tcPr>
          <w:p w14:paraId="15FE0307" w14:textId="77777777" w:rsidR="00FB54F6" w:rsidRDefault="00FB54F6" w:rsidP="00DD1A36">
            <w:pPr>
              <w:jc w:val="center"/>
              <w:rPr>
                <w:sz w:val="20"/>
                <w:szCs w:val="20"/>
              </w:rPr>
            </w:pPr>
            <w:r>
              <w:rPr>
                <w:sz w:val="20"/>
                <w:szCs w:val="20"/>
              </w:rPr>
              <w:t>2.</w:t>
            </w:r>
          </w:p>
        </w:tc>
        <w:tc>
          <w:tcPr>
            <w:tcW w:w="9884" w:type="dxa"/>
            <w:shd w:val="clear" w:color="auto" w:fill="auto"/>
          </w:tcPr>
          <w:p w14:paraId="4CC6F3DE" w14:textId="77777777" w:rsidR="00FB54F6" w:rsidRDefault="00FB54F6" w:rsidP="00DD1A36">
            <w:pPr>
              <w:jc w:val="both"/>
              <w:rPr>
                <w:sz w:val="20"/>
                <w:szCs w:val="20"/>
              </w:rPr>
            </w:pPr>
            <w:r>
              <w:rPr>
                <w:sz w:val="20"/>
                <w:szCs w:val="20"/>
              </w:rPr>
              <w:t xml:space="preserve">Система нормативно-правовых актов РФ, регулирующих маркетинговую деятельность. Федеральные законы. Система ГОСТ. Указы Президента. Нормативные акты Правительства РФ. Нормативные акты федеральных органов исполнительной власти. Нормативные правовые акты региональных органов власти. </w:t>
            </w:r>
          </w:p>
        </w:tc>
        <w:tc>
          <w:tcPr>
            <w:tcW w:w="993" w:type="dxa"/>
            <w:shd w:val="clear" w:color="auto" w:fill="auto"/>
          </w:tcPr>
          <w:p w14:paraId="07865AB4" w14:textId="77777777" w:rsidR="00FB54F6" w:rsidRPr="00744B09" w:rsidRDefault="00FB54F6" w:rsidP="00ED58C9">
            <w:pPr>
              <w:jc w:val="center"/>
              <w:rPr>
                <w:sz w:val="20"/>
                <w:szCs w:val="20"/>
                <w:lang w:val="en-US"/>
              </w:rPr>
            </w:pPr>
            <w:r>
              <w:rPr>
                <w:sz w:val="20"/>
                <w:szCs w:val="20"/>
                <w:lang w:val="en-US"/>
              </w:rPr>
              <w:t>2</w:t>
            </w:r>
          </w:p>
        </w:tc>
      </w:tr>
      <w:tr w:rsidR="00FB54F6" w:rsidRPr="00DE66E0" w14:paraId="4665CD26" w14:textId="77777777" w:rsidTr="00FB54F6">
        <w:trPr>
          <w:trHeight w:val="317"/>
        </w:trPr>
        <w:tc>
          <w:tcPr>
            <w:tcW w:w="3164" w:type="dxa"/>
            <w:vMerge w:val="restart"/>
            <w:shd w:val="clear" w:color="auto" w:fill="auto"/>
          </w:tcPr>
          <w:p w14:paraId="2230C1D8" w14:textId="77777777" w:rsidR="00FB54F6" w:rsidRDefault="00FB54F6" w:rsidP="00DD1A36">
            <w:pPr>
              <w:jc w:val="center"/>
              <w:rPr>
                <w:rFonts w:eastAsia="Calibri"/>
                <w:b/>
                <w:bCs/>
                <w:sz w:val="20"/>
                <w:szCs w:val="20"/>
              </w:rPr>
            </w:pPr>
            <w:r w:rsidRPr="00DE66E0">
              <w:rPr>
                <w:rFonts w:eastAsia="Calibri"/>
                <w:b/>
                <w:bCs/>
                <w:sz w:val="20"/>
                <w:szCs w:val="20"/>
              </w:rPr>
              <w:t>Тема 2.2</w:t>
            </w:r>
          </w:p>
          <w:p w14:paraId="43894F9D" w14:textId="77777777" w:rsidR="00FB54F6" w:rsidRDefault="00FB54F6" w:rsidP="00517DDF">
            <w:pPr>
              <w:jc w:val="center"/>
              <w:rPr>
                <w:rFonts w:eastAsia="Calibri"/>
                <w:b/>
                <w:bCs/>
                <w:sz w:val="20"/>
                <w:szCs w:val="20"/>
              </w:rPr>
            </w:pPr>
            <w:r>
              <w:rPr>
                <w:rFonts w:eastAsia="Calibri"/>
                <w:bCs/>
                <w:sz w:val="20"/>
                <w:szCs w:val="20"/>
              </w:rPr>
              <w:t>Содержание основных правовых норм, регулирующих маркетинговую деятельность в РФ</w:t>
            </w:r>
          </w:p>
        </w:tc>
        <w:tc>
          <w:tcPr>
            <w:tcW w:w="10439" w:type="dxa"/>
            <w:gridSpan w:val="5"/>
            <w:shd w:val="clear" w:color="auto" w:fill="auto"/>
          </w:tcPr>
          <w:p w14:paraId="05C01334" w14:textId="77777777" w:rsidR="00FB54F6" w:rsidRPr="006C66ED" w:rsidRDefault="00FB54F6" w:rsidP="00DD1A36">
            <w:pPr>
              <w:jc w:val="both"/>
              <w:rPr>
                <w:b/>
                <w:sz w:val="20"/>
                <w:szCs w:val="20"/>
              </w:rPr>
            </w:pPr>
            <w:r w:rsidRPr="006C66ED">
              <w:rPr>
                <w:b/>
                <w:sz w:val="20"/>
                <w:szCs w:val="20"/>
              </w:rPr>
              <w:t>Содержание</w:t>
            </w:r>
          </w:p>
        </w:tc>
        <w:tc>
          <w:tcPr>
            <w:tcW w:w="993" w:type="dxa"/>
            <w:shd w:val="clear" w:color="auto" w:fill="auto"/>
          </w:tcPr>
          <w:p w14:paraId="34AD6B36" w14:textId="77777777" w:rsidR="00FB54F6" w:rsidRPr="006C66ED" w:rsidRDefault="00FB54F6" w:rsidP="00ED58C9">
            <w:pPr>
              <w:jc w:val="center"/>
              <w:rPr>
                <w:b/>
                <w:sz w:val="20"/>
                <w:szCs w:val="20"/>
              </w:rPr>
            </w:pPr>
            <w:r w:rsidRPr="006C66ED">
              <w:rPr>
                <w:b/>
                <w:sz w:val="20"/>
                <w:szCs w:val="20"/>
              </w:rPr>
              <w:t>10</w:t>
            </w:r>
          </w:p>
        </w:tc>
      </w:tr>
      <w:tr w:rsidR="00FB54F6" w:rsidRPr="00DE66E0" w14:paraId="128FB0D0" w14:textId="77777777" w:rsidTr="00FB54F6">
        <w:trPr>
          <w:trHeight w:val="1230"/>
        </w:trPr>
        <w:tc>
          <w:tcPr>
            <w:tcW w:w="3164" w:type="dxa"/>
            <w:vMerge/>
            <w:shd w:val="clear" w:color="auto" w:fill="auto"/>
          </w:tcPr>
          <w:p w14:paraId="4A7C1654" w14:textId="77777777" w:rsidR="00FB54F6" w:rsidRPr="00517DDF" w:rsidRDefault="00FB54F6" w:rsidP="00517DDF">
            <w:pPr>
              <w:jc w:val="center"/>
              <w:rPr>
                <w:rFonts w:eastAsia="Calibri"/>
                <w:bCs/>
                <w:sz w:val="20"/>
                <w:szCs w:val="20"/>
              </w:rPr>
            </w:pPr>
          </w:p>
        </w:tc>
        <w:tc>
          <w:tcPr>
            <w:tcW w:w="555" w:type="dxa"/>
            <w:gridSpan w:val="4"/>
            <w:shd w:val="clear" w:color="auto" w:fill="auto"/>
          </w:tcPr>
          <w:p w14:paraId="15716118" w14:textId="77777777" w:rsidR="00FB54F6" w:rsidRPr="00DE66E0" w:rsidRDefault="00FB54F6" w:rsidP="004E264F">
            <w:pPr>
              <w:jc w:val="center"/>
              <w:rPr>
                <w:sz w:val="20"/>
                <w:szCs w:val="20"/>
              </w:rPr>
            </w:pPr>
            <w:r>
              <w:rPr>
                <w:sz w:val="20"/>
                <w:szCs w:val="20"/>
              </w:rPr>
              <w:t>1.</w:t>
            </w:r>
          </w:p>
        </w:tc>
        <w:tc>
          <w:tcPr>
            <w:tcW w:w="9884" w:type="dxa"/>
            <w:shd w:val="clear" w:color="auto" w:fill="auto"/>
          </w:tcPr>
          <w:p w14:paraId="39A6A19F" w14:textId="77777777" w:rsidR="00FB54F6" w:rsidRDefault="00FB54F6" w:rsidP="00517DDF">
            <w:pPr>
              <w:jc w:val="both"/>
              <w:rPr>
                <w:sz w:val="20"/>
                <w:szCs w:val="20"/>
              </w:rPr>
            </w:pPr>
            <w:r>
              <w:rPr>
                <w:sz w:val="20"/>
                <w:szCs w:val="20"/>
              </w:rPr>
              <w:t>Закон РФ «О рекламе», закон РФ «О правах потребителей».</w:t>
            </w:r>
          </w:p>
          <w:p w14:paraId="48932AAD" w14:textId="77777777" w:rsidR="00FB54F6" w:rsidRPr="00DE66E0" w:rsidRDefault="00FB54F6" w:rsidP="00C72944">
            <w:pPr>
              <w:jc w:val="both"/>
              <w:rPr>
                <w:sz w:val="20"/>
                <w:szCs w:val="20"/>
              </w:rPr>
            </w:pPr>
            <w:r>
              <w:rPr>
                <w:sz w:val="20"/>
                <w:szCs w:val="20"/>
              </w:rPr>
              <w:t>Н</w:t>
            </w:r>
            <w:r w:rsidRPr="00517DDF">
              <w:rPr>
                <w:sz w:val="20"/>
                <w:szCs w:val="20"/>
              </w:rPr>
              <w:t>енадлежащая</w:t>
            </w:r>
            <w:r>
              <w:rPr>
                <w:sz w:val="20"/>
                <w:szCs w:val="20"/>
              </w:rPr>
              <w:t xml:space="preserve"> реклама:</w:t>
            </w:r>
            <w:r w:rsidRPr="00517DDF">
              <w:rPr>
                <w:sz w:val="20"/>
                <w:szCs w:val="20"/>
              </w:rPr>
              <w:t xml:space="preserve"> </w:t>
            </w:r>
            <w:r>
              <w:rPr>
                <w:sz w:val="20"/>
                <w:szCs w:val="20"/>
              </w:rPr>
              <w:t xml:space="preserve">недобросовестная, </w:t>
            </w:r>
            <w:r w:rsidRPr="00517DDF">
              <w:rPr>
                <w:sz w:val="20"/>
                <w:szCs w:val="20"/>
              </w:rPr>
              <w:t xml:space="preserve">недостоверная, </w:t>
            </w:r>
            <w:r>
              <w:rPr>
                <w:sz w:val="20"/>
                <w:szCs w:val="20"/>
              </w:rPr>
              <w:t>скрытая и иная ненадлежащая</w:t>
            </w:r>
            <w:r w:rsidRPr="00517DDF">
              <w:rPr>
                <w:sz w:val="20"/>
                <w:szCs w:val="20"/>
              </w:rPr>
              <w:t xml:space="preserve"> реклама; ограничение рекламы определенных товаров; ограничение рекламы на определенную аудиторию; ограничени</w:t>
            </w:r>
            <w:r>
              <w:rPr>
                <w:sz w:val="20"/>
                <w:szCs w:val="20"/>
              </w:rPr>
              <w:t>е</w:t>
            </w:r>
            <w:r w:rsidRPr="00517DDF">
              <w:rPr>
                <w:sz w:val="20"/>
                <w:szCs w:val="20"/>
              </w:rPr>
              <w:t xml:space="preserve"> отдельных видов реклам</w:t>
            </w:r>
            <w:r>
              <w:rPr>
                <w:sz w:val="20"/>
                <w:szCs w:val="20"/>
              </w:rPr>
              <w:t>ы. Обязанности и ответственность производителя перед потребителем, обязанности и ответственность продавца перед потребителем.</w:t>
            </w:r>
          </w:p>
        </w:tc>
        <w:tc>
          <w:tcPr>
            <w:tcW w:w="993" w:type="dxa"/>
            <w:shd w:val="clear" w:color="auto" w:fill="auto"/>
          </w:tcPr>
          <w:p w14:paraId="50D9077D" w14:textId="77777777" w:rsidR="00FB54F6" w:rsidRPr="00DE66E0" w:rsidRDefault="00FB54F6" w:rsidP="00481775">
            <w:pPr>
              <w:jc w:val="center"/>
              <w:rPr>
                <w:sz w:val="20"/>
                <w:szCs w:val="20"/>
              </w:rPr>
            </w:pPr>
            <w:r w:rsidRPr="00C814B2">
              <w:rPr>
                <w:sz w:val="20"/>
                <w:szCs w:val="20"/>
              </w:rPr>
              <w:t>2</w:t>
            </w:r>
          </w:p>
        </w:tc>
      </w:tr>
      <w:tr w:rsidR="00FB54F6" w:rsidRPr="00DE66E0" w14:paraId="4C7724D1" w14:textId="77777777" w:rsidTr="00FB54F6">
        <w:trPr>
          <w:trHeight w:val="70"/>
        </w:trPr>
        <w:tc>
          <w:tcPr>
            <w:tcW w:w="3164" w:type="dxa"/>
            <w:vMerge/>
            <w:shd w:val="clear" w:color="auto" w:fill="auto"/>
          </w:tcPr>
          <w:p w14:paraId="2D7EE3CB" w14:textId="77777777" w:rsidR="00FB54F6" w:rsidRPr="00DE66E0" w:rsidRDefault="00FB54F6" w:rsidP="00DD1A36">
            <w:pPr>
              <w:jc w:val="center"/>
              <w:rPr>
                <w:rFonts w:eastAsia="Calibri"/>
                <w:b/>
                <w:bCs/>
                <w:sz w:val="20"/>
                <w:szCs w:val="20"/>
              </w:rPr>
            </w:pPr>
          </w:p>
        </w:tc>
        <w:tc>
          <w:tcPr>
            <w:tcW w:w="10439" w:type="dxa"/>
            <w:gridSpan w:val="5"/>
            <w:shd w:val="clear" w:color="auto" w:fill="auto"/>
          </w:tcPr>
          <w:p w14:paraId="77F5C07A" w14:textId="77777777" w:rsidR="00FB54F6" w:rsidRPr="00394FB6" w:rsidRDefault="00FB54F6" w:rsidP="00517DDF">
            <w:pPr>
              <w:jc w:val="both"/>
              <w:rPr>
                <w:rFonts w:eastAsia="Calibri"/>
                <w:b/>
                <w:bCs/>
                <w:sz w:val="20"/>
                <w:szCs w:val="20"/>
              </w:rPr>
            </w:pPr>
            <w:r>
              <w:rPr>
                <w:rFonts w:eastAsia="Calibri"/>
                <w:b/>
                <w:bCs/>
                <w:sz w:val="20"/>
                <w:szCs w:val="20"/>
              </w:rPr>
              <w:t>Практические</w:t>
            </w:r>
            <w:r w:rsidRPr="00CF1AB9">
              <w:rPr>
                <w:rFonts w:eastAsia="Calibri"/>
                <w:b/>
                <w:bCs/>
                <w:sz w:val="20"/>
                <w:szCs w:val="20"/>
              </w:rPr>
              <w:t xml:space="preserve"> работы</w:t>
            </w:r>
          </w:p>
        </w:tc>
        <w:tc>
          <w:tcPr>
            <w:tcW w:w="993" w:type="dxa"/>
            <w:shd w:val="clear" w:color="auto" w:fill="auto"/>
          </w:tcPr>
          <w:p w14:paraId="29E61171" w14:textId="77777777" w:rsidR="00FB54F6" w:rsidRPr="006C66ED" w:rsidRDefault="00FB54F6" w:rsidP="004E264F">
            <w:pPr>
              <w:jc w:val="center"/>
              <w:rPr>
                <w:sz w:val="20"/>
                <w:szCs w:val="20"/>
              </w:rPr>
            </w:pPr>
            <w:r w:rsidRPr="006C66ED">
              <w:rPr>
                <w:sz w:val="20"/>
                <w:szCs w:val="20"/>
              </w:rPr>
              <w:t>8</w:t>
            </w:r>
          </w:p>
        </w:tc>
      </w:tr>
      <w:tr w:rsidR="00FB54F6" w:rsidRPr="00DE66E0" w14:paraId="0997E24D" w14:textId="77777777" w:rsidTr="00FB54F6">
        <w:trPr>
          <w:trHeight w:val="70"/>
        </w:trPr>
        <w:tc>
          <w:tcPr>
            <w:tcW w:w="3164" w:type="dxa"/>
            <w:vMerge/>
            <w:shd w:val="clear" w:color="auto" w:fill="auto"/>
          </w:tcPr>
          <w:p w14:paraId="11CC3248" w14:textId="77777777" w:rsidR="00FB54F6" w:rsidRPr="00DE66E0" w:rsidRDefault="00FB54F6" w:rsidP="00DD1A36">
            <w:pPr>
              <w:jc w:val="center"/>
              <w:rPr>
                <w:rFonts w:eastAsia="Calibri"/>
                <w:b/>
                <w:bCs/>
                <w:sz w:val="20"/>
                <w:szCs w:val="20"/>
              </w:rPr>
            </w:pPr>
          </w:p>
        </w:tc>
        <w:tc>
          <w:tcPr>
            <w:tcW w:w="555" w:type="dxa"/>
            <w:gridSpan w:val="4"/>
            <w:shd w:val="clear" w:color="auto" w:fill="auto"/>
          </w:tcPr>
          <w:p w14:paraId="61B1AB27" w14:textId="77777777" w:rsidR="00FB54F6" w:rsidRDefault="00FB54F6" w:rsidP="004E264F">
            <w:pPr>
              <w:jc w:val="center"/>
              <w:rPr>
                <w:sz w:val="20"/>
                <w:szCs w:val="20"/>
              </w:rPr>
            </w:pPr>
            <w:r>
              <w:rPr>
                <w:sz w:val="20"/>
                <w:szCs w:val="20"/>
              </w:rPr>
              <w:t>1.</w:t>
            </w:r>
          </w:p>
        </w:tc>
        <w:tc>
          <w:tcPr>
            <w:tcW w:w="9884" w:type="dxa"/>
            <w:shd w:val="clear" w:color="auto" w:fill="auto"/>
          </w:tcPr>
          <w:p w14:paraId="77FFDD71" w14:textId="77777777" w:rsidR="00FB54F6" w:rsidRPr="00394FB6" w:rsidRDefault="00FB54F6" w:rsidP="00481775">
            <w:pPr>
              <w:jc w:val="both"/>
              <w:rPr>
                <w:rFonts w:eastAsia="Calibri"/>
                <w:bCs/>
                <w:sz w:val="20"/>
                <w:szCs w:val="20"/>
              </w:rPr>
            </w:pPr>
            <w:r w:rsidRPr="00394FB6">
              <w:rPr>
                <w:rFonts w:eastAsia="Calibri"/>
                <w:bCs/>
                <w:sz w:val="20"/>
                <w:szCs w:val="20"/>
              </w:rPr>
              <w:t>Анализ примеров рекламы на соответствие правовым нормам РФ</w:t>
            </w:r>
            <w:r>
              <w:rPr>
                <w:rFonts w:eastAsia="Calibri"/>
                <w:bCs/>
                <w:sz w:val="20"/>
                <w:szCs w:val="20"/>
              </w:rPr>
              <w:t>. Классификация правовых нарушений в рекламной деятельности – анализ кейсов.</w:t>
            </w:r>
          </w:p>
        </w:tc>
        <w:tc>
          <w:tcPr>
            <w:tcW w:w="993" w:type="dxa"/>
            <w:shd w:val="clear" w:color="auto" w:fill="auto"/>
          </w:tcPr>
          <w:p w14:paraId="2DDF35EF" w14:textId="77777777" w:rsidR="00FB54F6" w:rsidRPr="00744B09" w:rsidRDefault="00FB54F6" w:rsidP="00517DDF">
            <w:pPr>
              <w:jc w:val="center"/>
              <w:rPr>
                <w:sz w:val="20"/>
                <w:szCs w:val="20"/>
                <w:lang w:val="en-US"/>
              </w:rPr>
            </w:pPr>
            <w:r>
              <w:rPr>
                <w:sz w:val="20"/>
                <w:szCs w:val="20"/>
                <w:lang w:val="en-US"/>
              </w:rPr>
              <w:t>8</w:t>
            </w:r>
          </w:p>
        </w:tc>
      </w:tr>
      <w:tr w:rsidR="00FB54F6" w:rsidRPr="00DE66E0" w14:paraId="5A70A1AD" w14:textId="77777777" w:rsidTr="00FB54F6">
        <w:trPr>
          <w:trHeight w:val="238"/>
        </w:trPr>
        <w:tc>
          <w:tcPr>
            <w:tcW w:w="3164" w:type="dxa"/>
            <w:vMerge w:val="restart"/>
            <w:shd w:val="clear" w:color="auto" w:fill="auto"/>
          </w:tcPr>
          <w:p w14:paraId="22D16696" w14:textId="77777777" w:rsidR="00FB54F6" w:rsidRDefault="00FB54F6" w:rsidP="00DD1A36">
            <w:pPr>
              <w:jc w:val="center"/>
              <w:rPr>
                <w:rFonts w:eastAsia="Calibri"/>
                <w:b/>
                <w:bCs/>
                <w:sz w:val="20"/>
                <w:szCs w:val="20"/>
              </w:rPr>
            </w:pPr>
            <w:r>
              <w:rPr>
                <w:rFonts w:eastAsia="Calibri"/>
                <w:b/>
                <w:bCs/>
                <w:sz w:val="20"/>
                <w:szCs w:val="20"/>
              </w:rPr>
              <w:t>Тема 2.3</w:t>
            </w:r>
          </w:p>
          <w:p w14:paraId="56594E53" w14:textId="77777777" w:rsidR="00FB54F6" w:rsidRDefault="00FB54F6" w:rsidP="00DD1A36">
            <w:pPr>
              <w:jc w:val="center"/>
              <w:rPr>
                <w:rFonts w:eastAsia="Calibri"/>
                <w:bCs/>
                <w:sz w:val="20"/>
                <w:szCs w:val="20"/>
              </w:rPr>
            </w:pPr>
            <w:r w:rsidRPr="00343867">
              <w:rPr>
                <w:rFonts w:eastAsia="Calibri"/>
                <w:bCs/>
                <w:sz w:val="20"/>
                <w:szCs w:val="20"/>
              </w:rPr>
              <w:t xml:space="preserve">Саморегулирование </w:t>
            </w:r>
          </w:p>
          <w:p w14:paraId="3B1EAB15" w14:textId="77777777" w:rsidR="00FB54F6" w:rsidRPr="00343867" w:rsidRDefault="00FB54F6" w:rsidP="00DD1A36">
            <w:pPr>
              <w:jc w:val="center"/>
              <w:rPr>
                <w:rFonts w:eastAsia="Calibri"/>
                <w:bCs/>
                <w:sz w:val="20"/>
                <w:szCs w:val="20"/>
              </w:rPr>
            </w:pPr>
            <w:r w:rsidRPr="00343867">
              <w:rPr>
                <w:rFonts w:eastAsia="Calibri"/>
                <w:bCs/>
                <w:sz w:val="20"/>
                <w:szCs w:val="20"/>
              </w:rPr>
              <w:t>в рекламной отрасли</w:t>
            </w:r>
            <w:r>
              <w:rPr>
                <w:rFonts w:eastAsia="Calibri"/>
                <w:bCs/>
                <w:sz w:val="20"/>
                <w:szCs w:val="20"/>
              </w:rPr>
              <w:t xml:space="preserve"> РФ</w:t>
            </w:r>
          </w:p>
        </w:tc>
        <w:tc>
          <w:tcPr>
            <w:tcW w:w="10439" w:type="dxa"/>
            <w:gridSpan w:val="5"/>
            <w:shd w:val="clear" w:color="auto" w:fill="auto"/>
          </w:tcPr>
          <w:p w14:paraId="229611CF" w14:textId="77777777" w:rsidR="00FB54F6" w:rsidRPr="00DE66E0" w:rsidRDefault="00FB54F6" w:rsidP="002A29FC">
            <w:pPr>
              <w:rPr>
                <w:sz w:val="20"/>
                <w:szCs w:val="20"/>
              </w:rPr>
            </w:pPr>
            <w:r w:rsidRPr="00DE66E0">
              <w:rPr>
                <w:rFonts w:eastAsia="Calibri"/>
                <w:b/>
                <w:bCs/>
                <w:sz w:val="20"/>
                <w:szCs w:val="20"/>
              </w:rPr>
              <w:t>Содержание</w:t>
            </w:r>
          </w:p>
        </w:tc>
        <w:tc>
          <w:tcPr>
            <w:tcW w:w="993" w:type="dxa"/>
            <w:shd w:val="clear" w:color="auto" w:fill="auto"/>
          </w:tcPr>
          <w:p w14:paraId="7235E91E" w14:textId="77777777" w:rsidR="00FB54F6" w:rsidRPr="006C66ED" w:rsidRDefault="00FB54F6" w:rsidP="004E264F">
            <w:pPr>
              <w:jc w:val="center"/>
              <w:rPr>
                <w:b/>
                <w:sz w:val="20"/>
                <w:szCs w:val="20"/>
              </w:rPr>
            </w:pPr>
            <w:r w:rsidRPr="006C66ED">
              <w:rPr>
                <w:b/>
                <w:sz w:val="20"/>
                <w:szCs w:val="20"/>
              </w:rPr>
              <w:t>4</w:t>
            </w:r>
          </w:p>
        </w:tc>
      </w:tr>
      <w:tr w:rsidR="00FB54F6" w:rsidRPr="00DE66E0" w14:paraId="6C02F138" w14:textId="77777777" w:rsidTr="00FB54F6">
        <w:trPr>
          <w:trHeight w:val="480"/>
        </w:trPr>
        <w:tc>
          <w:tcPr>
            <w:tcW w:w="3164" w:type="dxa"/>
            <w:vMerge/>
            <w:shd w:val="clear" w:color="auto" w:fill="auto"/>
          </w:tcPr>
          <w:p w14:paraId="2DF7494F" w14:textId="77777777" w:rsidR="00FB54F6" w:rsidRDefault="00FB54F6" w:rsidP="00DD1A36">
            <w:pPr>
              <w:jc w:val="center"/>
              <w:rPr>
                <w:rFonts w:eastAsia="Calibri"/>
                <w:b/>
                <w:bCs/>
                <w:sz w:val="20"/>
                <w:szCs w:val="20"/>
              </w:rPr>
            </w:pPr>
          </w:p>
        </w:tc>
        <w:tc>
          <w:tcPr>
            <w:tcW w:w="555" w:type="dxa"/>
            <w:gridSpan w:val="4"/>
            <w:shd w:val="clear" w:color="auto" w:fill="auto"/>
          </w:tcPr>
          <w:p w14:paraId="02C41EEA" w14:textId="77777777" w:rsidR="00FB54F6" w:rsidRDefault="00FB54F6" w:rsidP="004E264F">
            <w:pPr>
              <w:jc w:val="center"/>
              <w:rPr>
                <w:sz w:val="20"/>
                <w:szCs w:val="20"/>
              </w:rPr>
            </w:pPr>
            <w:r>
              <w:rPr>
                <w:sz w:val="20"/>
                <w:szCs w:val="20"/>
              </w:rPr>
              <w:t>1.</w:t>
            </w:r>
          </w:p>
        </w:tc>
        <w:tc>
          <w:tcPr>
            <w:tcW w:w="9884" w:type="dxa"/>
            <w:shd w:val="clear" w:color="auto" w:fill="auto"/>
          </w:tcPr>
          <w:p w14:paraId="38E2A7DD" w14:textId="77777777" w:rsidR="00FB54F6" w:rsidRDefault="00FB54F6" w:rsidP="0091056C">
            <w:pPr>
              <w:jc w:val="both"/>
              <w:rPr>
                <w:sz w:val="20"/>
                <w:szCs w:val="20"/>
              </w:rPr>
            </w:pPr>
            <w:r>
              <w:rPr>
                <w:sz w:val="20"/>
                <w:szCs w:val="20"/>
              </w:rPr>
              <w:t xml:space="preserve">ФЗ «О саморегулируемых организациях». Саморегулируемые организации. Задачи и процедуры саморегулирования в сфере рекламы. ФАС и ее роль в саморегулировании рекламной отрасли. Общественный совет по рекламе и его Попечительский совет. Другие общественные организации, участвующие в саморегулировании рекламной отрасли. </w:t>
            </w:r>
          </w:p>
        </w:tc>
        <w:tc>
          <w:tcPr>
            <w:tcW w:w="993" w:type="dxa"/>
            <w:shd w:val="clear" w:color="auto" w:fill="auto"/>
          </w:tcPr>
          <w:p w14:paraId="6A4E8D3F" w14:textId="77777777" w:rsidR="00FB54F6" w:rsidRPr="00744B09" w:rsidRDefault="00FB54F6" w:rsidP="004E264F">
            <w:pPr>
              <w:jc w:val="center"/>
              <w:rPr>
                <w:sz w:val="20"/>
                <w:szCs w:val="20"/>
                <w:lang w:val="en-US"/>
              </w:rPr>
            </w:pPr>
            <w:r>
              <w:rPr>
                <w:sz w:val="20"/>
                <w:szCs w:val="20"/>
                <w:lang w:val="en-US"/>
              </w:rPr>
              <w:t>4</w:t>
            </w:r>
          </w:p>
        </w:tc>
      </w:tr>
      <w:tr w:rsidR="00FB54F6" w:rsidRPr="00DE66E0" w14:paraId="79B97558" w14:textId="77777777" w:rsidTr="00FB54F6">
        <w:trPr>
          <w:trHeight w:val="201"/>
        </w:trPr>
        <w:tc>
          <w:tcPr>
            <w:tcW w:w="3164" w:type="dxa"/>
            <w:vMerge w:val="restart"/>
            <w:tcBorders>
              <w:top w:val="single" w:sz="4" w:space="0" w:color="auto"/>
              <w:left w:val="single" w:sz="4" w:space="0" w:color="auto"/>
              <w:right w:val="single" w:sz="4" w:space="0" w:color="auto"/>
            </w:tcBorders>
            <w:shd w:val="clear" w:color="auto" w:fill="auto"/>
          </w:tcPr>
          <w:p w14:paraId="47ECEC73" w14:textId="77777777" w:rsidR="00FB54F6" w:rsidRDefault="00FB54F6" w:rsidP="00B57D88">
            <w:pPr>
              <w:jc w:val="center"/>
              <w:rPr>
                <w:rFonts w:eastAsia="Calibri"/>
                <w:b/>
                <w:bCs/>
                <w:sz w:val="20"/>
                <w:szCs w:val="20"/>
              </w:rPr>
            </w:pPr>
            <w:r>
              <w:rPr>
                <w:rFonts w:eastAsia="Calibri"/>
                <w:b/>
                <w:bCs/>
                <w:sz w:val="20"/>
                <w:szCs w:val="20"/>
              </w:rPr>
              <w:t>Тема 2.4</w:t>
            </w:r>
          </w:p>
          <w:p w14:paraId="6737E266" w14:textId="77777777" w:rsidR="00FB54F6" w:rsidRPr="00292D56" w:rsidRDefault="00FB54F6" w:rsidP="00B57D88">
            <w:pPr>
              <w:jc w:val="center"/>
              <w:rPr>
                <w:rFonts w:eastAsia="Calibri"/>
                <w:bCs/>
                <w:sz w:val="20"/>
                <w:szCs w:val="20"/>
              </w:rPr>
            </w:pPr>
            <w:r w:rsidRPr="00292D56">
              <w:rPr>
                <w:rFonts w:eastAsia="Calibri"/>
                <w:bCs/>
                <w:sz w:val="20"/>
                <w:szCs w:val="20"/>
              </w:rPr>
              <w:t>Международное регулирование маркетинговой деятельности</w:t>
            </w:r>
          </w:p>
        </w:tc>
        <w:tc>
          <w:tcPr>
            <w:tcW w:w="10439" w:type="dxa"/>
            <w:gridSpan w:val="5"/>
            <w:tcBorders>
              <w:top w:val="single" w:sz="4" w:space="0" w:color="auto"/>
              <w:left w:val="single" w:sz="4" w:space="0" w:color="auto"/>
              <w:bottom w:val="single" w:sz="4" w:space="0" w:color="auto"/>
              <w:right w:val="single" w:sz="4" w:space="0" w:color="auto"/>
            </w:tcBorders>
            <w:shd w:val="clear" w:color="auto" w:fill="auto"/>
          </w:tcPr>
          <w:p w14:paraId="65F54F19" w14:textId="77777777" w:rsidR="00FB54F6" w:rsidRPr="00DE66E0" w:rsidRDefault="00FB54F6" w:rsidP="002A29FC">
            <w:pPr>
              <w:rPr>
                <w:sz w:val="20"/>
                <w:szCs w:val="20"/>
              </w:rPr>
            </w:pPr>
            <w:r w:rsidRPr="00DE66E0">
              <w:rPr>
                <w:rFonts w:eastAsia="Calibri"/>
                <w:b/>
                <w:bCs/>
                <w:sz w:val="20"/>
                <w:szCs w:val="20"/>
              </w:rPr>
              <w:t>Содержание</w:t>
            </w:r>
          </w:p>
        </w:tc>
        <w:tc>
          <w:tcPr>
            <w:tcW w:w="993" w:type="dxa"/>
            <w:tcBorders>
              <w:top w:val="single" w:sz="4" w:space="0" w:color="auto"/>
              <w:left w:val="single" w:sz="4" w:space="0" w:color="auto"/>
              <w:right w:val="single" w:sz="4" w:space="0" w:color="auto"/>
            </w:tcBorders>
            <w:shd w:val="clear" w:color="auto" w:fill="auto"/>
          </w:tcPr>
          <w:p w14:paraId="0EE86F71" w14:textId="77777777" w:rsidR="00FB54F6" w:rsidRPr="007D6B2E" w:rsidRDefault="00FB54F6" w:rsidP="00B57D88">
            <w:pPr>
              <w:jc w:val="center"/>
              <w:rPr>
                <w:b/>
                <w:sz w:val="20"/>
                <w:szCs w:val="20"/>
              </w:rPr>
            </w:pPr>
            <w:r w:rsidRPr="007D6B2E">
              <w:rPr>
                <w:b/>
                <w:sz w:val="20"/>
                <w:szCs w:val="20"/>
              </w:rPr>
              <w:t>4</w:t>
            </w:r>
          </w:p>
        </w:tc>
      </w:tr>
      <w:tr w:rsidR="00FB54F6" w:rsidRPr="00DE66E0" w14:paraId="4D57C001" w14:textId="77777777" w:rsidTr="00FB54F6">
        <w:trPr>
          <w:trHeight w:val="1380"/>
        </w:trPr>
        <w:tc>
          <w:tcPr>
            <w:tcW w:w="3164" w:type="dxa"/>
            <w:vMerge/>
            <w:tcBorders>
              <w:left w:val="single" w:sz="4" w:space="0" w:color="auto"/>
              <w:right w:val="single" w:sz="4" w:space="0" w:color="auto"/>
            </w:tcBorders>
            <w:shd w:val="clear" w:color="auto" w:fill="auto"/>
          </w:tcPr>
          <w:p w14:paraId="5AD79752" w14:textId="77777777" w:rsidR="00FB54F6" w:rsidRDefault="00FB54F6" w:rsidP="00B57D88">
            <w:pPr>
              <w:jc w:val="center"/>
              <w:rPr>
                <w:rFonts w:eastAsia="Calibri"/>
                <w:b/>
                <w:bCs/>
                <w:sz w:val="20"/>
                <w:szCs w:val="20"/>
              </w:rPr>
            </w:pPr>
          </w:p>
        </w:tc>
        <w:tc>
          <w:tcPr>
            <w:tcW w:w="555" w:type="dxa"/>
            <w:gridSpan w:val="4"/>
            <w:tcBorders>
              <w:top w:val="single" w:sz="4" w:space="0" w:color="auto"/>
              <w:left w:val="single" w:sz="4" w:space="0" w:color="auto"/>
              <w:right w:val="single" w:sz="4" w:space="0" w:color="auto"/>
            </w:tcBorders>
            <w:shd w:val="clear" w:color="auto" w:fill="auto"/>
          </w:tcPr>
          <w:p w14:paraId="1BD5036D" w14:textId="77777777" w:rsidR="00FB54F6" w:rsidRDefault="00FB54F6" w:rsidP="00B57D88">
            <w:pPr>
              <w:jc w:val="center"/>
              <w:rPr>
                <w:sz w:val="20"/>
                <w:szCs w:val="20"/>
              </w:rPr>
            </w:pPr>
            <w:r>
              <w:rPr>
                <w:sz w:val="20"/>
                <w:szCs w:val="20"/>
              </w:rPr>
              <w:t>1</w:t>
            </w:r>
          </w:p>
        </w:tc>
        <w:tc>
          <w:tcPr>
            <w:tcW w:w="9884" w:type="dxa"/>
            <w:tcBorders>
              <w:top w:val="single" w:sz="4" w:space="0" w:color="auto"/>
              <w:left w:val="single" w:sz="4" w:space="0" w:color="auto"/>
              <w:right w:val="single" w:sz="4" w:space="0" w:color="auto"/>
            </w:tcBorders>
            <w:shd w:val="clear" w:color="auto" w:fill="auto"/>
          </w:tcPr>
          <w:p w14:paraId="55F12FE2" w14:textId="77777777" w:rsidR="00FB54F6" w:rsidRDefault="00FB54F6" w:rsidP="00B57D88">
            <w:pPr>
              <w:jc w:val="both"/>
              <w:rPr>
                <w:rFonts w:eastAsia="Calibri"/>
                <w:bCs/>
                <w:sz w:val="20"/>
                <w:szCs w:val="20"/>
              </w:rPr>
            </w:pPr>
            <w:r w:rsidRPr="00292D56">
              <w:rPr>
                <w:rFonts w:eastAsia="Calibri"/>
                <w:bCs/>
                <w:sz w:val="20"/>
                <w:szCs w:val="20"/>
              </w:rPr>
              <w:t xml:space="preserve">Международный кодекс рекламной деятельности (кодекс МТП), международная система стандартов ISO, международные объединения и ассоциации, осуществляющие регулирование рекламной деятельности. </w:t>
            </w:r>
          </w:p>
          <w:p w14:paraId="20C6CF4A" w14:textId="77777777" w:rsidR="00FB54F6" w:rsidRPr="00292D56" w:rsidRDefault="00FB54F6" w:rsidP="00781B0E">
            <w:pPr>
              <w:jc w:val="both"/>
              <w:rPr>
                <w:rFonts w:eastAsia="Calibri"/>
                <w:bCs/>
                <w:sz w:val="20"/>
                <w:szCs w:val="20"/>
              </w:rPr>
            </w:pPr>
            <w:r w:rsidRPr="00292D56">
              <w:rPr>
                <w:rFonts w:eastAsia="Calibri"/>
                <w:bCs/>
                <w:sz w:val="20"/>
                <w:szCs w:val="20"/>
              </w:rPr>
              <w:t>Правовые акты, регулирующие маркетинговую деятельность, в странах ЕС и США.</w:t>
            </w:r>
          </w:p>
          <w:p w14:paraId="060B09BA" w14:textId="77777777" w:rsidR="00FB54F6" w:rsidRDefault="00FB54F6" w:rsidP="00781B0E">
            <w:pPr>
              <w:jc w:val="both"/>
              <w:rPr>
                <w:rFonts w:eastAsia="Calibri"/>
                <w:bCs/>
                <w:sz w:val="20"/>
                <w:szCs w:val="20"/>
              </w:rPr>
            </w:pPr>
            <w:r w:rsidRPr="00292D56">
              <w:rPr>
                <w:rFonts w:eastAsia="Calibri"/>
                <w:bCs/>
                <w:sz w:val="20"/>
                <w:szCs w:val="20"/>
              </w:rPr>
              <w:t xml:space="preserve">Неэтичная реклама. Роль общественных и религиозных организаций в регулировании рекламной деятельности. </w:t>
            </w:r>
          </w:p>
        </w:tc>
        <w:tc>
          <w:tcPr>
            <w:tcW w:w="993" w:type="dxa"/>
            <w:tcBorders>
              <w:left w:val="single" w:sz="4" w:space="0" w:color="auto"/>
              <w:right w:val="single" w:sz="4" w:space="0" w:color="auto"/>
            </w:tcBorders>
            <w:shd w:val="clear" w:color="auto" w:fill="auto"/>
          </w:tcPr>
          <w:p w14:paraId="7080CEC1" w14:textId="77777777" w:rsidR="00FB54F6" w:rsidRPr="007D6B2E" w:rsidRDefault="00FB54F6" w:rsidP="00B57D88">
            <w:pPr>
              <w:jc w:val="center"/>
              <w:rPr>
                <w:sz w:val="20"/>
                <w:szCs w:val="20"/>
              </w:rPr>
            </w:pPr>
            <w:r>
              <w:rPr>
                <w:sz w:val="20"/>
                <w:szCs w:val="20"/>
              </w:rPr>
              <w:t>4</w:t>
            </w:r>
          </w:p>
        </w:tc>
      </w:tr>
      <w:tr w:rsidR="00FB54F6" w:rsidRPr="00DE66E0" w14:paraId="40C1AB79" w14:textId="77777777" w:rsidTr="00FB54F6">
        <w:trPr>
          <w:trHeight w:val="223"/>
        </w:trPr>
        <w:tc>
          <w:tcPr>
            <w:tcW w:w="3164" w:type="dxa"/>
            <w:vMerge w:val="restart"/>
            <w:tcBorders>
              <w:top w:val="single" w:sz="4" w:space="0" w:color="auto"/>
              <w:left w:val="single" w:sz="4" w:space="0" w:color="auto"/>
              <w:right w:val="single" w:sz="4" w:space="0" w:color="auto"/>
            </w:tcBorders>
            <w:shd w:val="clear" w:color="auto" w:fill="auto"/>
          </w:tcPr>
          <w:p w14:paraId="1E960686" w14:textId="2E4884B3" w:rsidR="00FB54F6" w:rsidRDefault="00FB54F6" w:rsidP="00B57D88">
            <w:pPr>
              <w:jc w:val="center"/>
              <w:rPr>
                <w:rFonts w:eastAsia="Calibri"/>
                <w:b/>
                <w:bCs/>
                <w:sz w:val="20"/>
                <w:szCs w:val="20"/>
              </w:rPr>
            </w:pPr>
            <w:r>
              <w:br w:type="page"/>
            </w:r>
            <w:r>
              <w:rPr>
                <w:rFonts w:eastAsia="Calibri"/>
                <w:b/>
                <w:bCs/>
                <w:sz w:val="20"/>
                <w:szCs w:val="20"/>
              </w:rPr>
              <w:t>Тема 2.5</w:t>
            </w:r>
          </w:p>
          <w:p w14:paraId="7C85001E" w14:textId="77777777" w:rsidR="00FB54F6" w:rsidRPr="00292D56" w:rsidRDefault="00FB54F6" w:rsidP="00B57D88">
            <w:pPr>
              <w:jc w:val="center"/>
              <w:rPr>
                <w:rFonts w:eastAsia="Calibri"/>
                <w:bCs/>
                <w:sz w:val="20"/>
                <w:szCs w:val="20"/>
              </w:rPr>
            </w:pPr>
            <w:r w:rsidRPr="00292D56">
              <w:rPr>
                <w:rFonts w:eastAsia="Calibri"/>
                <w:bCs/>
                <w:sz w:val="20"/>
                <w:szCs w:val="20"/>
              </w:rPr>
              <w:t>Правовой процесс</w:t>
            </w:r>
            <w:r>
              <w:rPr>
                <w:rFonts w:eastAsia="Calibri"/>
                <w:bCs/>
                <w:sz w:val="20"/>
                <w:szCs w:val="20"/>
              </w:rPr>
              <w:t xml:space="preserve"> при нарушениях в рекламной и маркетинговой деятельности</w:t>
            </w:r>
          </w:p>
        </w:tc>
        <w:tc>
          <w:tcPr>
            <w:tcW w:w="10439" w:type="dxa"/>
            <w:gridSpan w:val="5"/>
            <w:tcBorders>
              <w:top w:val="single" w:sz="4" w:space="0" w:color="auto"/>
              <w:left w:val="single" w:sz="4" w:space="0" w:color="auto"/>
              <w:bottom w:val="single" w:sz="4" w:space="0" w:color="auto"/>
              <w:right w:val="single" w:sz="4" w:space="0" w:color="auto"/>
            </w:tcBorders>
            <w:shd w:val="clear" w:color="auto" w:fill="auto"/>
          </w:tcPr>
          <w:p w14:paraId="15627D01" w14:textId="77777777" w:rsidR="00FB54F6" w:rsidRPr="00DE66E0" w:rsidRDefault="00FB54F6" w:rsidP="002A29FC">
            <w:pPr>
              <w:rPr>
                <w:sz w:val="20"/>
                <w:szCs w:val="20"/>
              </w:rPr>
            </w:pPr>
            <w:r w:rsidRPr="00DE66E0">
              <w:rPr>
                <w:rFonts w:eastAsia="Calibri"/>
                <w:b/>
                <w:bCs/>
                <w:sz w:val="20"/>
                <w:szCs w:val="20"/>
              </w:rPr>
              <w:t>Содержание</w:t>
            </w:r>
          </w:p>
        </w:tc>
        <w:tc>
          <w:tcPr>
            <w:tcW w:w="993" w:type="dxa"/>
            <w:tcBorders>
              <w:top w:val="single" w:sz="4" w:space="0" w:color="auto"/>
              <w:left w:val="single" w:sz="4" w:space="0" w:color="auto"/>
              <w:right w:val="single" w:sz="4" w:space="0" w:color="auto"/>
            </w:tcBorders>
            <w:shd w:val="clear" w:color="auto" w:fill="auto"/>
          </w:tcPr>
          <w:p w14:paraId="7E625DCF" w14:textId="77777777" w:rsidR="00FB54F6" w:rsidRPr="007D6B2E" w:rsidRDefault="00FB54F6" w:rsidP="00481775">
            <w:pPr>
              <w:jc w:val="center"/>
              <w:rPr>
                <w:b/>
                <w:sz w:val="20"/>
                <w:szCs w:val="20"/>
              </w:rPr>
            </w:pPr>
            <w:r w:rsidRPr="007D6B2E">
              <w:rPr>
                <w:b/>
                <w:sz w:val="20"/>
                <w:szCs w:val="20"/>
              </w:rPr>
              <w:t>10</w:t>
            </w:r>
          </w:p>
        </w:tc>
      </w:tr>
      <w:tr w:rsidR="00FB54F6" w:rsidRPr="00DE66E0" w14:paraId="50C7DD2A" w14:textId="77777777" w:rsidTr="00FB54F6">
        <w:trPr>
          <w:trHeight w:val="176"/>
        </w:trPr>
        <w:tc>
          <w:tcPr>
            <w:tcW w:w="3164" w:type="dxa"/>
            <w:vMerge/>
            <w:tcBorders>
              <w:top w:val="single" w:sz="4" w:space="0" w:color="auto"/>
              <w:left w:val="single" w:sz="4" w:space="0" w:color="auto"/>
              <w:right w:val="single" w:sz="4" w:space="0" w:color="auto"/>
            </w:tcBorders>
            <w:shd w:val="clear" w:color="auto" w:fill="auto"/>
          </w:tcPr>
          <w:p w14:paraId="60DC0A89" w14:textId="77777777" w:rsidR="00FB54F6" w:rsidRDefault="00FB54F6" w:rsidP="00B57D88">
            <w:pPr>
              <w:jc w:val="center"/>
              <w:rPr>
                <w:rFonts w:eastAsia="Calibri"/>
                <w:b/>
                <w:bCs/>
                <w:sz w:val="20"/>
                <w:szCs w:val="20"/>
              </w:rPr>
            </w:pPr>
          </w:p>
        </w:tc>
        <w:tc>
          <w:tcPr>
            <w:tcW w:w="555" w:type="dxa"/>
            <w:gridSpan w:val="4"/>
            <w:tcBorders>
              <w:top w:val="single" w:sz="4" w:space="0" w:color="auto"/>
              <w:left w:val="single" w:sz="4" w:space="0" w:color="auto"/>
              <w:bottom w:val="single" w:sz="4" w:space="0" w:color="auto"/>
              <w:right w:val="single" w:sz="4" w:space="0" w:color="auto"/>
            </w:tcBorders>
            <w:shd w:val="clear" w:color="auto" w:fill="auto"/>
          </w:tcPr>
          <w:p w14:paraId="748D11D8" w14:textId="77777777" w:rsidR="00FB54F6" w:rsidRDefault="00FB54F6" w:rsidP="00B57D88">
            <w:pPr>
              <w:jc w:val="center"/>
              <w:rPr>
                <w:sz w:val="20"/>
                <w:szCs w:val="20"/>
              </w:rPr>
            </w:pPr>
            <w:r>
              <w:rPr>
                <w:sz w:val="20"/>
                <w:szCs w:val="20"/>
              </w:rPr>
              <w:t>1.</w:t>
            </w:r>
          </w:p>
        </w:tc>
        <w:tc>
          <w:tcPr>
            <w:tcW w:w="9884" w:type="dxa"/>
            <w:tcBorders>
              <w:top w:val="single" w:sz="4" w:space="0" w:color="auto"/>
              <w:left w:val="single" w:sz="4" w:space="0" w:color="auto"/>
              <w:bottom w:val="single" w:sz="4" w:space="0" w:color="auto"/>
              <w:right w:val="single" w:sz="4" w:space="0" w:color="auto"/>
            </w:tcBorders>
            <w:shd w:val="clear" w:color="auto" w:fill="auto"/>
          </w:tcPr>
          <w:p w14:paraId="62F270C5" w14:textId="77777777" w:rsidR="00FB54F6" w:rsidRDefault="00FB54F6" w:rsidP="00B57D88">
            <w:pPr>
              <w:jc w:val="both"/>
              <w:rPr>
                <w:rFonts w:eastAsia="Calibri"/>
                <w:bCs/>
                <w:sz w:val="20"/>
                <w:szCs w:val="20"/>
              </w:rPr>
            </w:pPr>
            <w:r w:rsidRPr="00343867">
              <w:rPr>
                <w:rFonts w:eastAsia="Calibri"/>
                <w:bCs/>
                <w:sz w:val="20"/>
                <w:szCs w:val="20"/>
              </w:rPr>
              <w:t>Порядок рассмотрения дел о нарушении законодательства, регулирующего маркетинговую деятельность</w:t>
            </w:r>
            <w:r>
              <w:rPr>
                <w:rFonts w:eastAsia="Calibri"/>
                <w:bCs/>
                <w:sz w:val="20"/>
                <w:szCs w:val="20"/>
              </w:rPr>
              <w:t>. Арбитражный процесс. Гражданский процесс. Уголовный процесс.</w:t>
            </w:r>
          </w:p>
        </w:tc>
        <w:tc>
          <w:tcPr>
            <w:tcW w:w="993" w:type="dxa"/>
            <w:tcBorders>
              <w:left w:val="single" w:sz="4" w:space="0" w:color="auto"/>
              <w:right w:val="single" w:sz="4" w:space="0" w:color="auto"/>
            </w:tcBorders>
            <w:shd w:val="clear" w:color="auto" w:fill="auto"/>
          </w:tcPr>
          <w:p w14:paraId="09DD2596" w14:textId="77777777" w:rsidR="00FB54F6" w:rsidRPr="00744B09" w:rsidRDefault="00FB54F6" w:rsidP="00B57D88">
            <w:pPr>
              <w:jc w:val="center"/>
              <w:rPr>
                <w:sz w:val="20"/>
                <w:szCs w:val="20"/>
                <w:lang w:val="en-US"/>
              </w:rPr>
            </w:pPr>
            <w:r>
              <w:rPr>
                <w:sz w:val="20"/>
                <w:szCs w:val="20"/>
                <w:lang w:val="en-US"/>
              </w:rPr>
              <w:t>4</w:t>
            </w:r>
          </w:p>
        </w:tc>
      </w:tr>
      <w:tr w:rsidR="00FB54F6" w:rsidRPr="00DE66E0" w14:paraId="06F37A41" w14:textId="77777777" w:rsidTr="00FB54F6">
        <w:trPr>
          <w:trHeight w:val="60"/>
        </w:trPr>
        <w:tc>
          <w:tcPr>
            <w:tcW w:w="3164" w:type="dxa"/>
            <w:vMerge/>
            <w:tcBorders>
              <w:left w:val="single" w:sz="4" w:space="0" w:color="auto"/>
              <w:right w:val="single" w:sz="4" w:space="0" w:color="auto"/>
            </w:tcBorders>
            <w:shd w:val="clear" w:color="auto" w:fill="auto"/>
          </w:tcPr>
          <w:p w14:paraId="1E7C84A7" w14:textId="77777777" w:rsidR="00FB54F6" w:rsidRDefault="00FB54F6" w:rsidP="00B57D88">
            <w:pPr>
              <w:jc w:val="center"/>
              <w:rPr>
                <w:rFonts w:eastAsia="Calibri"/>
                <w:b/>
                <w:bCs/>
                <w:sz w:val="20"/>
                <w:szCs w:val="20"/>
              </w:rPr>
            </w:pPr>
          </w:p>
        </w:tc>
        <w:tc>
          <w:tcPr>
            <w:tcW w:w="10439" w:type="dxa"/>
            <w:gridSpan w:val="5"/>
            <w:tcBorders>
              <w:top w:val="single" w:sz="4" w:space="0" w:color="auto"/>
              <w:left w:val="single" w:sz="4" w:space="0" w:color="auto"/>
              <w:bottom w:val="single" w:sz="4" w:space="0" w:color="auto"/>
              <w:right w:val="single" w:sz="4" w:space="0" w:color="auto"/>
            </w:tcBorders>
            <w:shd w:val="clear" w:color="auto" w:fill="auto"/>
          </w:tcPr>
          <w:p w14:paraId="29F9BFD4" w14:textId="77777777" w:rsidR="00FB54F6" w:rsidRPr="00292D56" w:rsidRDefault="00FB54F6" w:rsidP="00B57D88">
            <w:pPr>
              <w:jc w:val="both"/>
              <w:rPr>
                <w:rFonts w:eastAsia="Calibri"/>
                <w:b/>
                <w:bCs/>
                <w:sz w:val="20"/>
                <w:szCs w:val="20"/>
              </w:rPr>
            </w:pPr>
            <w:r w:rsidRPr="00292D56">
              <w:rPr>
                <w:rFonts w:eastAsia="Calibri"/>
                <w:b/>
                <w:bCs/>
                <w:sz w:val="20"/>
                <w:szCs w:val="20"/>
              </w:rPr>
              <w:t>Практические работы</w:t>
            </w:r>
          </w:p>
        </w:tc>
        <w:tc>
          <w:tcPr>
            <w:tcW w:w="993" w:type="dxa"/>
            <w:tcBorders>
              <w:left w:val="single" w:sz="4" w:space="0" w:color="auto"/>
              <w:right w:val="single" w:sz="4" w:space="0" w:color="auto"/>
            </w:tcBorders>
            <w:shd w:val="clear" w:color="auto" w:fill="auto"/>
          </w:tcPr>
          <w:p w14:paraId="6D40F497" w14:textId="77777777" w:rsidR="00FB54F6" w:rsidRPr="006C66ED" w:rsidRDefault="00FB54F6" w:rsidP="00B57D88">
            <w:pPr>
              <w:jc w:val="center"/>
              <w:rPr>
                <w:sz w:val="20"/>
                <w:szCs w:val="20"/>
              </w:rPr>
            </w:pPr>
            <w:r>
              <w:rPr>
                <w:sz w:val="20"/>
                <w:szCs w:val="20"/>
              </w:rPr>
              <w:t>6</w:t>
            </w:r>
          </w:p>
        </w:tc>
      </w:tr>
      <w:tr w:rsidR="00FB54F6" w:rsidRPr="00DE66E0" w14:paraId="58848DA6" w14:textId="77777777" w:rsidTr="00FB54F6">
        <w:trPr>
          <w:trHeight w:val="60"/>
        </w:trPr>
        <w:tc>
          <w:tcPr>
            <w:tcW w:w="3164" w:type="dxa"/>
            <w:vMerge/>
            <w:tcBorders>
              <w:left w:val="single" w:sz="4" w:space="0" w:color="auto"/>
              <w:bottom w:val="single" w:sz="4" w:space="0" w:color="auto"/>
              <w:right w:val="single" w:sz="4" w:space="0" w:color="auto"/>
            </w:tcBorders>
            <w:shd w:val="clear" w:color="auto" w:fill="auto"/>
          </w:tcPr>
          <w:p w14:paraId="45A5C8EF" w14:textId="77777777" w:rsidR="00FB54F6" w:rsidRDefault="00FB54F6" w:rsidP="00B57D88">
            <w:pPr>
              <w:jc w:val="center"/>
              <w:rPr>
                <w:rFonts w:eastAsia="Calibri"/>
                <w:b/>
                <w:bCs/>
                <w:sz w:val="20"/>
                <w:szCs w:val="20"/>
              </w:rPr>
            </w:pPr>
          </w:p>
        </w:tc>
        <w:tc>
          <w:tcPr>
            <w:tcW w:w="555" w:type="dxa"/>
            <w:gridSpan w:val="4"/>
            <w:tcBorders>
              <w:top w:val="single" w:sz="4" w:space="0" w:color="auto"/>
              <w:left w:val="single" w:sz="4" w:space="0" w:color="auto"/>
              <w:bottom w:val="single" w:sz="4" w:space="0" w:color="auto"/>
              <w:right w:val="single" w:sz="4" w:space="0" w:color="auto"/>
            </w:tcBorders>
            <w:shd w:val="clear" w:color="auto" w:fill="auto"/>
          </w:tcPr>
          <w:p w14:paraId="041A50F2" w14:textId="77777777" w:rsidR="00FB54F6" w:rsidRDefault="00FB54F6" w:rsidP="00B57D88">
            <w:pPr>
              <w:jc w:val="center"/>
              <w:rPr>
                <w:sz w:val="20"/>
                <w:szCs w:val="20"/>
              </w:rPr>
            </w:pPr>
            <w:r>
              <w:rPr>
                <w:sz w:val="20"/>
                <w:szCs w:val="20"/>
              </w:rPr>
              <w:t>1</w:t>
            </w:r>
          </w:p>
        </w:tc>
        <w:tc>
          <w:tcPr>
            <w:tcW w:w="9884" w:type="dxa"/>
            <w:tcBorders>
              <w:top w:val="single" w:sz="4" w:space="0" w:color="auto"/>
              <w:left w:val="single" w:sz="4" w:space="0" w:color="auto"/>
              <w:bottom w:val="single" w:sz="4" w:space="0" w:color="auto"/>
              <w:right w:val="single" w:sz="4" w:space="0" w:color="auto"/>
            </w:tcBorders>
            <w:shd w:val="clear" w:color="auto" w:fill="auto"/>
          </w:tcPr>
          <w:p w14:paraId="009FF869" w14:textId="77777777" w:rsidR="00FB54F6" w:rsidRDefault="00FB54F6" w:rsidP="000142D4">
            <w:pPr>
              <w:jc w:val="both"/>
              <w:rPr>
                <w:rFonts w:eastAsia="Calibri"/>
                <w:bCs/>
                <w:sz w:val="20"/>
                <w:szCs w:val="20"/>
              </w:rPr>
            </w:pPr>
            <w:r>
              <w:rPr>
                <w:rFonts w:eastAsia="Calibri"/>
                <w:bCs/>
                <w:sz w:val="20"/>
                <w:szCs w:val="20"/>
              </w:rPr>
              <w:t>Анализ ситуаций правоприменения ФЗ РФ «О рекламе», ФЗ РФ «О правах потребителей»</w:t>
            </w:r>
          </w:p>
        </w:tc>
        <w:tc>
          <w:tcPr>
            <w:tcW w:w="993" w:type="dxa"/>
            <w:tcBorders>
              <w:left w:val="single" w:sz="4" w:space="0" w:color="auto"/>
              <w:right w:val="single" w:sz="4" w:space="0" w:color="auto"/>
            </w:tcBorders>
            <w:shd w:val="clear" w:color="auto" w:fill="auto"/>
          </w:tcPr>
          <w:p w14:paraId="140972DE" w14:textId="77777777" w:rsidR="00FB54F6" w:rsidRPr="00391E5A" w:rsidRDefault="00FB54F6" w:rsidP="00303953">
            <w:pPr>
              <w:jc w:val="center"/>
              <w:rPr>
                <w:sz w:val="20"/>
                <w:szCs w:val="20"/>
                <w:lang w:val="en-US"/>
              </w:rPr>
            </w:pPr>
            <w:r>
              <w:rPr>
                <w:sz w:val="20"/>
                <w:szCs w:val="20"/>
                <w:lang w:val="en-US"/>
              </w:rPr>
              <w:t>6</w:t>
            </w:r>
          </w:p>
          <w:p w14:paraId="49887442" w14:textId="77777777" w:rsidR="00FB54F6" w:rsidRDefault="00FB54F6" w:rsidP="00B57D88">
            <w:pPr>
              <w:jc w:val="center"/>
              <w:rPr>
                <w:sz w:val="20"/>
                <w:szCs w:val="20"/>
              </w:rPr>
            </w:pPr>
          </w:p>
        </w:tc>
      </w:tr>
      <w:tr w:rsidR="00FB54F6" w:rsidRPr="00DE66E0" w14:paraId="1B4C7CDC" w14:textId="77777777" w:rsidTr="00FB54F6">
        <w:trPr>
          <w:trHeight w:val="76"/>
        </w:trPr>
        <w:tc>
          <w:tcPr>
            <w:tcW w:w="3164" w:type="dxa"/>
            <w:vMerge w:val="restart"/>
            <w:tcBorders>
              <w:top w:val="single" w:sz="4" w:space="0" w:color="auto"/>
              <w:left w:val="single" w:sz="4" w:space="0" w:color="auto"/>
              <w:right w:val="single" w:sz="4" w:space="0" w:color="auto"/>
            </w:tcBorders>
            <w:shd w:val="clear" w:color="auto" w:fill="auto"/>
          </w:tcPr>
          <w:p w14:paraId="703B0593" w14:textId="77777777" w:rsidR="00FB54F6" w:rsidRDefault="00FB54F6" w:rsidP="00B57D88">
            <w:pPr>
              <w:jc w:val="center"/>
              <w:rPr>
                <w:rFonts w:eastAsia="Calibri"/>
                <w:b/>
                <w:bCs/>
                <w:sz w:val="20"/>
                <w:szCs w:val="20"/>
              </w:rPr>
            </w:pPr>
            <w:r>
              <w:rPr>
                <w:rFonts w:eastAsia="Calibri"/>
                <w:b/>
                <w:bCs/>
                <w:sz w:val="20"/>
                <w:szCs w:val="20"/>
              </w:rPr>
              <w:t>Тема 2.6</w:t>
            </w:r>
          </w:p>
          <w:p w14:paraId="2351C44D" w14:textId="77777777" w:rsidR="00FB54F6" w:rsidRDefault="00FB54F6" w:rsidP="00343867">
            <w:pPr>
              <w:jc w:val="center"/>
              <w:rPr>
                <w:rFonts w:eastAsia="Calibri"/>
                <w:bCs/>
                <w:sz w:val="20"/>
                <w:szCs w:val="20"/>
              </w:rPr>
            </w:pPr>
            <w:r>
              <w:rPr>
                <w:rFonts w:eastAsia="Calibri"/>
                <w:bCs/>
                <w:sz w:val="20"/>
                <w:szCs w:val="20"/>
              </w:rPr>
              <w:t xml:space="preserve">Авторское право в рекламе </w:t>
            </w:r>
          </w:p>
          <w:p w14:paraId="12E48708" w14:textId="77777777" w:rsidR="00FB54F6" w:rsidRPr="00343867" w:rsidRDefault="00FB54F6" w:rsidP="00343867">
            <w:pPr>
              <w:jc w:val="center"/>
              <w:rPr>
                <w:rFonts w:eastAsia="Calibri"/>
                <w:bCs/>
                <w:sz w:val="20"/>
                <w:szCs w:val="20"/>
              </w:rPr>
            </w:pPr>
            <w:r>
              <w:rPr>
                <w:rFonts w:eastAsia="Calibri"/>
                <w:bCs/>
                <w:sz w:val="20"/>
                <w:szCs w:val="20"/>
              </w:rPr>
              <w:t>и маркетинге</w:t>
            </w:r>
          </w:p>
        </w:tc>
        <w:tc>
          <w:tcPr>
            <w:tcW w:w="10439" w:type="dxa"/>
            <w:gridSpan w:val="5"/>
            <w:tcBorders>
              <w:top w:val="single" w:sz="4" w:space="0" w:color="auto"/>
              <w:left w:val="single" w:sz="4" w:space="0" w:color="auto"/>
              <w:right w:val="single" w:sz="4" w:space="0" w:color="auto"/>
            </w:tcBorders>
            <w:shd w:val="clear" w:color="auto" w:fill="auto"/>
          </w:tcPr>
          <w:p w14:paraId="641CF534" w14:textId="77777777" w:rsidR="00FB54F6" w:rsidRPr="00DE66E0" w:rsidRDefault="00FB54F6" w:rsidP="005B2F03">
            <w:pPr>
              <w:jc w:val="both"/>
              <w:rPr>
                <w:sz w:val="20"/>
                <w:szCs w:val="20"/>
              </w:rPr>
            </w:pPr>
            <w:r w:rsidRPr="00DE66E0">
              <w:rPr>
                <w:rFonts w:eastAsia="Calibri"/>
                <w:b/>
                <w:bCs/>
                <w:sz w:val="20"/>
                <w:szCs w:val="20"/>
              </w:rPr>
              <w:t>Содержание</w:t>
            </w:r>
          </w:p>
        </w:tc>
        <w:tc>
          <w:tcPr>
            <w:tcW w:w="993" w:type="dxa"/>
            <w:tcBorders>
              <w:left w:val="single" w:sz="4" w:space="0" w:color="auto"/>
              <w:right w:val="single" w:sz="4" w:space="0" w:color="auto"/>
            </w:tcBorders>
            <w:shd w:val="clear" w:color="auto" w:fill="auto"/>
          </w:tcPr>
          <w:p w14:paraId="45F7A7AE" w14:textId="77777777" w:rsidR="00FB54F6" w:rsidRPr="007D6B2E" w:rsidRDefault="00FB54F6" w:rsidP="00B57D88">
            <w:pPr>
              <w:jc w:val="center"/>
              <w:rPr>
                <w:b/>
                <w:sz w:val="20"/>
                <w:szCs w:val="20"/>
              </w:rPr>
            </w:pPr>
            <w:r w:rsidRPr="007D6B2E">
              <w:rPr>
                <w:b/>
                <w:sz w:val="20"/>
                <w:szCs w:val="20"/>
              </w:rPr>
              <w:t>12</w:t>
            </w:r>
          </w:p>
        </w:tc>
      </w:tr>
      <w:tr w:rsidR="00FB54F6" w:rsidRPr="00DE66E0" w14:paraId="1F14FDA5" w14:textId="77777777" w:rsidTr="00FB54F6">
        <w:trPr>
          <w:trHeight w:val="408"/>
        </w:trPr>
        <w:tc>
          <w:tcPr>
            <w:tcW w:w="3164" w:type="dxa"/>
            <w:vMerge/>
            <w:tcBorders>
              <w:left w:val="single" w:sz="4" w:space="0" w:color="auto"/>
              <w:right w:val="single" w:sz="4" w:space="0" w:color="auto"/>
            </w:tcBorders>
            <w:shd w:val="clear" w:color="auto" w:fill="auto"/>
          </w:tcPr>
          <w:p w14:paraId="605EB586" w14:textId="77777777" w:rsidR="00FB54F6" w:rsidRDefault="00FB54F6" w:rsidP="00B57D88">
            <w:pPr>
              <w:jc w:val="center"/>
              <w:rPr>
                <w:rFonts w:eastAsia="Calibri"/>
                <w:b/>
                <w:bCs/>
                <w:sz w:val="20"/>
                <w:szCs w:val="20"/>
              </w:rPr>
            </w:pPr>
          </w:p>
        </w:tc>
        <w:tc>
          <w:tcPr>
            <w:tcW w:w="555" w:type="dxa"/>
            <w:gridSpan w:val="4"/>
            <w:tcBorders>
              <w:top w:val="single" w:sz="4" w:space="0" w:color="auto"/>
              <w:left w:val="single" w:sz="4" w:space="0" w:color="auto"/>
              <w:right w:val="single" w:sz="4" w:space="0" w:color="auto"/>
            </w:tcBorders>
            <w:shd w:val="clear" w:color="auto" w:fill="auto"/>
          </w:tcPr>
          <w:p w14:paraId="2C66B8F6" w14:textId="77777777" w:rsidR="00FB54F6" w:rsidRDefault="00FB54F6" w:rsidP="00B57D88">
            <w:pPr>
              <w:jc w:val="center"/>
              <w:rPr>
                <w:sz w:val="20"/>
                <w:szCs w:val="20"/>
              </w:rPr>
            </w:pPr>
            <w:r>
              <w:rPr>
                <w:sz w:val="20"/>
                <w:szCs w:val="20"/>
              </w:rPr>
              <w:t>1.</w:t>
            </w:r>
          </w:p>
        </w:tc>
        <w:tc>
          <w:tcPr>
            <w:tcW w:w="9884" w:type="dxa"/>
            <w:tcBorders>
              <w:top w:val="single" w:sz="4" w:space="0" w:color="auto"/>
              <w:left w:val="single" w:sz="4" w:space="0" w:color="auto"/>
              <w:bottom w:val="single" w:sz="4" w:space="0" w:color="auto"/>
              <w:right w:val="single" w:sz="4" w:space="0" w:color="auto"/>
            </w:tcBorders>
            <w:shd w:val="clear" w:color="auto" w:fill="auto"/>
          </w:tcPr>
          <w:p w14:paraId="7BD282B1" w14:textId="77777777" w:rsidR="00FB54F6" w:rsidRDefault="00FB54F6" w:rsidP="005B2F03">
            <w:pPr>
              <w:jc w:val="both"/>
              <w:rPr>
                <w:sz w:val="20"/>
                <w:szCs w:val="20"/>
              </w:rPr>
            </w:pPr>
            <w:r>
              <w:rPr>
                <w:sz w:val="20"/>
                <w:szCs w:val="20"/>
              </w:rPr>
              <w:t xml:space="preserve">Товарный знак, торговая марка. Российское и международное законодательство об авторском праве. Международное регулирование авторского права. Участие России в международных соглашениях по авторскому праву. </w:t>
            </w:r>
          </w:p>
        </w:tc>
        <w:tc>
          <w:tcPr>
            <w:tcW w:w="993" w:type="dxa"/>
            <w:tcBorders>
              <w:left w:val="single" w:sz="4" w:space="0" w:color="auto"/>
              <w:right w:val="single" w:sz="4" w:space="0" w:color="auto"/>
            </w:tcBorders>
            <w:shd w:val="clear" w:color="auto" w:fill="auto"/>
          </w:tcPr>
          <w:p w14:paraId="55ECAB86" w14:textId="77777777" w:rsidR="00FB54F6" w:rsidRDefault="00FB54F6" w:rsidP="00B57D88">
            <w:pPr>
              <w:jc w:val="center"/>
              <w:rPr>
                <w:sz w:val="20"/>
                <w:szCs w:val="20"/>
              </w:rPr>
            </w:pPr>
            <w:r>
              <w:rPr>
                <w:sz w:val="20"/>
                <w:szCs w:val="20"/>
                <w:lang w:val="en-US"/>
              </w:rPr>
              <w:t>4</w:t>
            </w:r>
          </w:p>
        </w:tc>
      </w:tr>
      <w:tr w:rsidR="00FB54F6" w:rsidRPr="00DE66E0" w14:paraId="3AE7857B" w14:textId="77777777" w:rsidTr="00FB54F6">
        <w:trPr>
          <w:trHeight w:val="134"/>
        </w:trPr>
        <w:tc>
          <w:tcPr>
            <w:tcW w:w="3164" w:type="dxa"/>
            <w:vMerge/>
            <w:tcBorders>
              <w:left w:val="single" w:sz="4" w:space="0" w:color="auto"/>
              <w:right w:val="single" w:sz="4" w:space="0" w:color="auto"/>
            </w:tcBorders>
            <w:shd w:val="clear" w:color="auto" w:fill="auto"/>
          </w:tcPr>
          <w:p w14:paraId="03537764" w14:textId="77777777" w:rsidR="00FB54F6" w:rsidRDefault="00FB54F6" w:rsidP="00B57D88">
            <w:pPr>
              <w:jc w:val="center"/>
              <w:rPr>
                <w:rFonts w:eastAsia="Calibri"/>
                <w:b/>
                <w:bCs/>
                <w:sz w:val="20"/>
                <w:szCs w:val="20"/>
              </w:rPr>
            </w:pPr>
          </w:p>
        </w:tc>
        <w:tc>
          <w:tcPr>
            <w:tcW w:w="555" w:type="dxa"/>
            <w:gridSpan w:val="4"/>
            <w:tcBorders>
              <w:left w:val="single" w:sz="4" w:space="0" w:color="auto"/>
              <w:bottom w:val="single" w:sz="4" w:space="0" w:color="auto"/>
              <w:right w:val="single" w:sz="4" w:space="0" w:color="auto"/>
            </w:tcBorders>
            <w:shd w:val="clear" w:color="auto" w:fill="auto"/>
          </w:tcPr>
          <w:p w14:paraId="3417DFA4" w14:textId="77777777" w:rsidR="00FB54F6" w:rsidRDefault="00FB54F6" w:rsidP="00B57D88">
            <w:pPr>
              <w:jc w:val="center"/>
              <w:rPr>
                <w:sz w:val="20"/>
                <w:szCs w:val="20"/>
              </w:rPr>
            </w:pPr>
            <w:r>
              <w:rPr>
                <w:sz w:val="20"/>
                <w:szCs w:val="20"/>
              </w:rPr>
              <w:t>2.</w:t>
            </w:r>
          </w:p>
        </w:tc>
        <w:tc>
          <w:tcPr>
            <w:tcW w:w="9884" w:type="dxa"/>
            <w:tcBorders>
              <w:top w:val="single" w:sz="4" w:space="0" w:color="auto"/>
              <w:left w:val="single" w:sz="4" w:space="0" w:color="auto"/>
              <w:bottom w:val="single" w:sz="4" w:space="0" w:color="auto"/>
              <w:right w:val="single" w:sz="4" w:space="0" w:color="auto"/>
            </w:tcBorders>
            <w:shd w:val="clear" w:color="auto" w:fill="auto"/>
          </w:tcPr>
          <w:p w14:paraId="12EB65C8" w14:textId="77777777" w:rsidR="00FB54F6" w:rsidRDefault="00FB54F6" w:rsidP="005B2F03">
            <w:pPr>
              <w:jc w:val="both"/>
              <w:rPr>
                <w:sz w:val="20"/>
                <w:szCs w:val="20"/>
              </w:rPr>
            </w:pPr>
            <w:r>
              <w:rPr>
                <w:sz w:val="20"/>
                <w:szCs w:val="20"/>
              </w:rPr>
              <w:t>Патентное право в России и за рубежом. Патентование авторских разработок в сфере маркетинга и рекламы. Защита от нарушений авторского права.</w:t>
            </w:r>
          </w:p>
        </w:tc>
        <w:tc>
          <w:tcPr>
            <w:tcW w:w="993" w:type="dxa"/>
            <w:tcBorders>
              <w:left w:val="single" w:sz="4" w:space="0" w:color="auto"/>
              <w:bottom w:val="single" w:sz="4" w:space="0" w:color="auto"/>
              <w:right w:val="single" w:sz="4" w:space="0" w:color="auto"/>
            </w:tcBorders>
            <w:shd w:val="clear" w:color="auto" w:fill="auto"/>
          </w:tcPr>
          <w:p w14:paraId="6BAC73E8" w14:textId="21570EA2" w:rsidR="00FB54F6" w:rsidRPr="0004420D" w:rsidRDefault="00FB54F6" w:rsidP="00B57D88">
            <w:pPr>
              <w:jc w:val="center"/>
              <w:rPr>
                <w:sz w:val="20"/>
                <w:szCs w:val="20"/>
              </w:rPr>
            </w:pPr>
            <w:r>
              <w:rPr>
                <w:sz w:val="20"/>
                <w:szCs w:val="20"/>
              </w:rPr>
              <w:t>4</w:t>
            </w:r>
          </w:p>
        </w:tc>
      </w:tr>
      <w:tr w:rsidR="00FB54F6" w:rsidRPr="00DE66E0" w14:paraId="16300106" w14:textId="77777777" w:rsidTr="00FB54F6">
        <w:trPr>
          <w:trHeight w:val="134"/>
        </w:trPr>
        <w:tc>
          <w:tcPr>
            <w:tcW w:w="3164" w:type="dxa"/>
            <w:vMerge/>
            <w:tcBorders>
              <w:left w:val="single" w:sz="4" w:space="0" w:color="auto"/>
              <w:right w:val="single" w:sz="4" w:space="0" w:color="auto"/>
            </w:tcBorders>
            <w:shd w:val="clear" w:color="auto" w:fill="auto"/>
          </w:tcPr>
          <w:p w14:paraId="559EED00" w14:textId="77777777" w:rsidR="00FB54F6" w:rsidRDefault="00FB54F6" w:rsidP="00B57D88">
            <w:pPr>
              <w:jc w:val="center"/>
              <w:rPr>
                <w:rFonts w:eastAsia="Calibri"/>
                <w:b/>
                <w:bCs/>
                <w:sz w:val="20"/>
                <w:szCs w:val="20"/>
              </w:rPr>
            </w:pPr>
          </w:p>
        </w:tc>
        <w:tc>
          <w:tcPr>
            <w:tcW w:w="10439" w:type="dxa"/>
            <w:gridSpan w:val="5"/>
            <w:tcBorders>
              <w:left w:val="single" w:sz="4" w:space="0" w:color="auto"/>
              <w:bottom w:val="single" w:sz="4" w:space="0" w:color="auto"/>
              <w:right w:val="single" w:sz="4" w:space="0" w:color="auto"/>
            </w:tcBorders>
            <w:shd w:val="clear" w:color="auto" w:fill="auto"/>
          </w:tcPr>
          <w:p w14:paraId="38F45219" w14:textId="1683454A" w:rsidR="00FB54F6" w:rsidRDefault="00FB54F6" w:rsidP="005B2F03">
            <w:pPr>
              <w:jc w:val="both"/>
              <w:rPr>
                <w:sz w:val="20"/>
                <w:szCs w:val="20"/>
              </w:rPr>
            </w:pPr>
            <w:r w:rsidRPr="00292D56">
              <w:rPr>
                <w:rFonts w:eastAsia="Calibri"/>
                <w:b/>
                <w:bCs/>
                <w:sz w:val="20"/>
                <w:szCs w:val="20"/>
              </w:rPr>
              <w:t>Практические работы</w:t>
            </w:r>
          </w:p>
        </w:tc>
        <w:tc>
          <w:tcPr>
            <w:tcW w:w="993" w:type="dxa"/>
            <w:tcBorders>
              <w:left w:val="single" w:sz="4" w:space="0" w:color="auto"/>
              <w:bottom w:val="single" w:sz="4" w:space="0" w:color="auto"/>
              <w:right w:val="single" w:sz="4" w:space="0" w:color="auto"/>
            </w:tcBorders>
            <w:shd w:val="clear" w:color="auto" w:fill="auto"/>
          </w:tcPr>
          <w:p w14:paraId="0FFE5344" w14:textId="5A88A675" w:rsidR="00FB54F6" w:rsidRPr="004754A2" w:rsidRDefault="00FB54F6" w:rsidP="00B57D88">
            <w:pPr>
              <w:jc w:val="center"/>
              <w:rPr>
                <w:b/>
                <w:bCs/>
                <w:sz w:val="20"/>
                <w:szCs w:val="20"/>
              </w:rPr>
            </w:pPr>
            <w:r w:rsidRPr="004754A2">
              <w:rPr>
                <w:b/>
                <w:bCs/>
                <w:sz w:val="20"/>
                <w:szCs w:val="20"/>
              </w:rPr>
              <w:t>4</w:t>
            </w:r>
          </w:p>
        </w:tc>
      </w:tr>
      <w:tr w:rsidR="00FB54F6" w:rsidRPr="00DE66E0" w14:paraId="1C29BFCF" w14:textId="77777777" w:rsidTr="00FB54F6">
        <w:trPr>
          <w:trHeight w:val="134"/>
        </w:trPr>
        <w:tc>
          <w:tcPr>
            <w:tcW w:w="3164" w:type="dxa"/>
            <w:vMerge/>
            <w:tcBorders>
              <w:left w:val="single" w:sz="4" w:space="0" w:color="auto"/>
              <w:bottom w:val="single" w:sz="4" w:space="0" w:color="auto"/>
              <w:right w:val="single" w:sz="4" w:space="0" w:color="auto"/>
            </w:tcBorders>
            <w:shd w:val="clear" w:color="auto" w:fill="auto"/>
          </w:tcPr>
          <w:p w14:paraId="34B27F1A" w14:textId="77777777" w:rsidR="00FB54F6" w:rsidRDefault="00FB54F6" w:rsidP="00B57D88">
            <w:pPr>
              <w:jc w:val="center"/>
              <w:rPr>
                <w:rFonts w:eastAsia="Calibri"/>
                <w:b/>
                <w:bCs/>
                <w:sz w:val="20"/>
                <w:szCs w:val="20"/>
              </w:rPr>
            </w:pPr>
          </w:p>
        </w:tc>
        <w:tc>
          <w:tcPr>
            <w:tcW w:w="555" w:type="dxa"/>
            <w:gridSpan w:val="4"/>
            <w:tcBorders>
              <w:left w:val="single" w:sz="4" w:space="0" w:color="auto"/>
              <w:bottom w:val="single" w:sz="4" w:space="0" w:color="auto"/>
              <w:right w:val="single" w:sz="4" w:space="0" w:color="auto"/>
            </w:tcBorders>
            <w:shd w:val="clear" w:color="auto" w:fill="auto"/>
          </w:tcPr>
          <w:p w14:paraId="3EC2D28D" w14:textId="0EC8528F" w:rsidR="00FB54F6" w:rsidRDefault="00FB54F6" w:rsidP="00B57D88">
            <w:pPr>
              <w:jc w:val="center"/>
              <w:rPr>
                <w:sz w:val="20"/>
                <w:szCs w:val="20"/>
              </w:rPr>
            </w:pPr>
            <w:r>
              <w:rPr>
                <w:sz w:val="20"/>
                <w:szCs w:val="20"/>
              </w:rPr>
              <w:t>1.</w:t>
            </w:r>
          </w:p>
        </w:tc>
        <w:tc>
          <w:tcPr>
            <w:tcW w:w="9884" w:type="dxa"/>
            <w:tcBorders>
              <w:top w:val="single" w:sz="4" w:space="0" w:color="auto"/>
              <w:left w:val="single" w:sz="4" w:space="0" w:color="auto"/>
              <w:bottom w:val="single" w:sz="4" w:space="0" w:color="auto"/>
              <w:right w:val="single" w:sz="4" w:space="0" w:color="auto"/>
            </w:tcBorders>
            <w:shd w:val="clear" w:color="auto" w:fill="auto"/>
          </w:tcPr>
          <w:p w14:paraId="53143759" w14:textId="7CAF181F" w:rsidR="00FB54F6" w:rsidRDefault="00FB54F6" w:rsidP="005B2F03">
            <w:pPr>
              <w:jc w:val="both"/>
              <w:rPr>
                <w:sz w:val="20"/>
                <w:szCs w:val="20"/>
              </w:rPr>
            </w:pPr>
            <w:r>
              <w:rPr>
                <w:sz w:val="20"/>
                <w:szCs w:val="20"/>
              </w:rPr>
              <w:t>Подготовка заявления на патентование авторских разработок в сфере рекламы.</w:t>
            </w:r>
          </w:p>
        </w:tc>
        <w:tc>
          <w:tcPr>
            <w:tcW w:w="993" w:type="dxa"/>
            <w:tcBorders>
              <w:left w:val="single" w:sz="4" w:space="0" w:color="auto"/>
              <w:bottom w:val="single" w:sz="4" w:space="0" w:color="auto"/>
              <w:right w:val="single" w:sz="4" w:space="0" w:color="auto"/>
            </w:tcBorders>
            <w:shd w:val="clear" w:color="auto" w:fill="auto"/>
          </w:tcPr>
          <w:p w14:paraId="499C4027" w14:textId="1C083EEA" w:rsidR="00FB54F6" w:rsidRPr="0004420D" w:rsidRDefault="00FB54F6" w:rsidP="00B57D88">
            <w:pPr>
              <w:jc w:val="center"/>
              <w:rPr>
                <w:sz w:val="20"/>
                <w:szCs w:val="20"/>
              </w:rPr>
            </w:pPr>
            <w:r>
              <w:rPr>
                <w:sz w:val="20"/>
                <w:szCs w:val="20"/>
              </w:rPr>
              <w:t>4</w:t>
            </w:r>
          </w:p>
        </w:tc>
      </w:tr>
      <w:tr w:rsidR="00FB54F6" w:rsidRPr="00DE66E0" w14:paraId="67226F39" w14:textId="77777777" w:rsidTr="00FB54F6">
        <w:tc>
          <w:tcPr>
            <w:tcW w:w="13603" w:type="dxa"/>
            <w:gridSpan w:val="6"/>
            <w:shd w:val="clear" w:color="auto" w:fill="auto"/>
          </w:tcPr>
          <w:p w14:paraId="5EF89AA5" w14:textId="77777777" w:rsidR="00FB54F6" w:rsidRDefault="00FB54F6" w:rsidP="004E264F">
            <w:pPr>
              <w:jc w:val="center"/>
              <w:rPr>
                <w:b/>
                <w:sz w:val="20"/>
                <w:szCs w:val="20"/>
              </w:rPr>
            </w:pPr>
            <w:r w:rsidRPr="00DE66E0">
              <w:rPr>
                <w:rFonts w:eastAsia="Calibri"/>
                <w:b/>
                <w:bCs/>
                <w:sz w:val="20"/>
                <w:szCs w:val="20"/>
              </w:rPr>
              <w:t>Самостоятельная работа при изучении раздела ПМ</w:t>
            </w:r>
            <w:r w:rsidRPr="00DE66E0">
              <w:rPr>
                <w:i/>
                <w:sz w:val="20"/>
                <w:szCs w:val="20"/>
              </w:rPr>
              <w:t xml:space="preserve"> </w:t>
            </w:r>
            <w:r w:rsidRPr="00DE66E0">
              <w:rPr>
                <w:b/>
                <w:sz w:val="20"/>
                <w:szCs w:val="20"/>
              </w:rPr>
              <w:t>2</w:t>
            </w:r>
          </w:p>
          <w:p w14:paraId="0251996A" w14:textId="77777777" w:rsidR="00FB54F6" w:rsidRDefault="00FB54F6" w:rsidP="00DD1A36">
            <w:pPr>
              <w:jc w:val="both"/>
              <w:rPr>
                <w:sz w:val="20"/>
                <w:szCs w:val="20"/>
              </w:rPr>
            </w:pPr>
            <w:r>
              <w:rPr>
                <w:sz w:val="20"/>
                <w:szCs w:val="20"/>
              </w:rPr>
              <w:t>Систематическая проработка конспектов занятий, рекомендованных дополнительных источников (учебные пособия, монографии, статьи, материалы сети Интернет)</w:t>
            </w:r>
          </w:p>
          <w:p w14:paraId="0F773973" w14:textId="77777777" w:rsidR="00FB54F6" w:rsidRDefault="00FB54F6" w:rsidP="00DD1A36">
            <w:pPr>
              <w:jc w:val="both"/>
              <w:rPr>
                <w:sz w:val="20"/>
                <w:szCs w:val="20"/>
              </w:rPr>
            </w:pPr>
            <w:r>
              <w:rPr>
                <w:sz w:val="20"/>
                <w:szCs w:val="20"/>
              </w:rPr>
              <w:t>Освоение терминологии</w:t>
            </w:r>
          </w:p>
          <w:p w14:paraId="6BE39E42" w14:textId="77777777" w:rsidR="00FB54F6" w:rsidRDefault="00FB54F6" w:rsidP="00DD1A36">
            <w:pPr>
              <w:jc w:val="both"/>
              <w:rPr>
                <w:sz w:val="20"/>
                <w:szCs w:val="20"/>
              </w:rPr>
            </w:pPr>
            <w:r>
              <w:rPr>
                <w:sz w:val="20"/>
                <w:szCs w:val="20"/>
              </w:rPr>
              <w:t>Изучение нормативно-правовых актов</w:t>
            </w:r>
          </w:p>
          <w:p w14:paraId="163B44A3" w14:textId="77777777" w:rsidR="00FB54F6" w:rsidRDefault="00FB54F6" w:rsidP="00DD1A36">
            <w:pPr>
              <w:jc w:val="both"/>
              <w:rPr>
                <w:sz w:val="20"/>
                <w:szCs w:val="20"/>
              </w:rPr>
            </w:pPr>
            <w:r>
              <w:rPr>
                <w:sz w:val="20"/>
                <w:szCs w:val="20"/>
              </w:rPr>
              <w:t>Анализ примеров рекламы на соответствие правовым нормам РФ</w:t>
            </w:r>
          </w:p>
          <w:p w14:paraId="7AC4E206" w14:textId="77777777" w:rsidR="00FB54F6" w:rsidRPr="00DD1A36" w:rsidRDefault="00FB54F6" w:rsidP="00DD1A36">
            <w:pPr>
              <w:jc w:val="both"/>
              <w:rPr>
                <w:rFonts w:eastAsia="Calibri"/>
                <w:bCs/>
                <w:sz w:val="20"/>
                <w:szCs w:val="20"/>
              </w:rPr>
            </w:pPr>
            <w:r>
              <w:rPr>
                <w:sz w:val="20"/>
                <w:szCs w:val="20"/>
              </w:rPr>
              <w:t>Анализ примеров маркетинговой деятельности на соответствие правовым нормам РФ</w:t>
            </w:r>
          </w:p>
        </w:tc>
        <w:tc>
          <w:tcPr>
            <w:tcW w:w="993" w:type="dxa"/>
            <w:vMerge w:val="restart"/>
            <w:shd w:val="clear" w:color="auto" w:fill="auto"/>
          </w:tcPr>
          <w:p w14:paraId="6E2004F3" w14:textId="77777777" w:rsidR="00FB54F6" w:rsidRPr="007D3106" w:rsidRDefault="00FB54F6" w:rsidP="004E264F">
            <w:pPr>
              <w:jc w:val="center"/>
              <w:rPr>
                <w:sz w:val="20"/>
                <w:szCs w:val="20"/>
                <w:lang w:val="en-US"/>
              </w:rPr>
            </w:pPr>
            <w:r>
              <w:rPr>
                <w:sz w:val="20"/>
                <w:szCs w:val="20"/>
              </w:rPr>
              <w:t>1</w:t>
            </w:r>
            <w:r>
              <w:rPr>
                <w:sz w:val="20"/>
                <w:szCs w:val="20"/>
                <w:lang w:val="en-US"/>
              </w:rPr>
              <w:t>8</w:t>
            </w:r>
          </w:p>
        </w:tc>
      </w:tr>
      <w:tr w:rsidR="00FB54F6" w:rsidRPr="00DE66E0" w14:paraId="5EE77458" w14:textId="77777777" w:rsidTr="00FB54F6">
        <w:tc>
          <w:tcPr>
            <w:tcW w:w="13603" w:type="dxa"/>
            <w:gridSpan w:val="6"/>
            <w:shd w:val="clear" w:color="auto" w:fill="auto"/>
          </w:tcPr>
          <w:p w14:paraId="2F11C9C1" w14:textId="77777777" w:rsidR="00FB54F6" w:rsidRPr="00DE66E0" w:rsidRDefault="00FB54F6" w:rsidP="004E264F">
            <w:pPr>
              <w:jc w:val="center"/>
              <w:rPr>
                <w:b/>
                <w:sz w:val="20"/>
                <w:szCs w:val="20"/>
              </w:rPr>
            </w:pPr>
            <w:r w:rsidRPr="00DE66E0">
              <w:rPr>
                <w:b/>
                <w:sz w:val="20"/>
                <w:szCs w:val="20"/>
              </w:rPr>
              <w:t>Примерная тематика домашних заданий</w:t>
            </w:r>
          </w:p>
          <w:p w14:paraId="5875C81B" w14:textId="77777777" w:rsidR="00FB54F6" w:rsidRPr="00E0638F" w:rsidRDefault="00FB54F6" w:rsidP="004E264F">
            <w:pPr>
              <w:rPr>
                <w:i/>
                <w:sz w:val="20"/>
                <w:szCs w:val="20"/>
              </w:rPr>
            </w:pPr>
            <w:r w:rsidRPr="00E0638F">
              <w:rPr>
                <w:i/>
                <w:sz w:val="20"/>
                <w:szCs w:val="20"/>
              </w:rPr>
              <w:t>Законодательство РФ о рекламе и правах потребителей</w:t>
            </w:r>
          </w:p>
          <w:p w14:paraId="398A893A" w14:textId="77777777" w:rsidR="00FB54F6" w:rsidRPr="00E0638F" w:rsidRDefault="00FB54F6" w:rsidP="004E264F">
            <w:pPr>
              <w:rPr>
                <w:i/>
                <w:sz w:val="20"/>
                <w:szCs w:val="20"/>
              </w:rPr>
            </w:pPr>
            <w:r w:rsidRPr="00E0638F">
              <w:rPr>
                <w:i/>
                <w:sz w:val="20"/>
                <w:szCs w:val="20"/>
              </w:rPr>
              <w:t>Виды ответственности за нарушение законодательства РФ</w:t>
            </w:r>
          </w:p>
          <w:p w14:paraId="12BF529C" w14:textId="77777777" w:rsidR="00FB54F6" w:rsidRPr="00E0638F" w:rsidRDefault="00FB54F6" w:rsidP="004E264F">
            <w:pPr>
              <w:rPr>
                <w:i/>
                <w:sz w:val="20"/>
                <w:szCs w:val="20"/>
              </w:rPr>
            </w:pPr>
            <w:r w:rsidRPr="00E0638F">
              <w:rPr>
                <w:i/>
                <w:sz w:val="20"/>
                <w:szCs w:val="20"/>
              </w:rPr>
              <w:t>Разбор ситуаций правоприменения при нарушениях законодательства РФ о рекламе и правах потребителей</w:t>
            </w:r>
          </w:p>
          <w:p w14:paraId="50D0EAA9" w14:textId="77777777" w:rsidR="00FB54F6" w:rsidRPr="00E0638F" w:rsidRDefault="00FB54F6" w:rsidP="004E264F">
            <w:pPr>
              <w:rPr>
                <w:i/>
                <w:sz w:val="20"/>
                <w:szCs w:val="20"/>
              </w:rPr>
            </w:pPr>
            <w:r w:rsidRPr="00E0638F">
              <w:rPr>
                <w:i/>
                <w:sz w:val="20"/>
                <w:szCs w:val="20"/>
              </w:rPr>
              <w:t>Международный кодекс рекламной деятельности</w:t>
            </w:r>
          </w:p>
          <w:p w14:paraId="79C733E0" w14:textId="77777777" w:rsidR="00FB54F6" w:rsidRPr="00ED58C9" w:rsidRDefault="00FB54F6" w:rsidP="004E264F">
            <w:pPr>
              <w:rPr>
                <w:sz w:val="20"/>
                <w:szCs w:val="20"/>
              </w:rPr>
            </w:pPr>
            <w:r w:rsidRPr="00E0638F">
              <w:rPr>
                <w:i/>
                <w:sz w:val="20"/>
                <w:szCs w:val="20"/>
              </w:rPr>
              <w:t>Процедура патентования разработок в РФ</w:t>
            </w:r>
          </w:p>
        </w:tc>
        <w:tc>
          <w:tcPr>
            <w:tcW w:w="993" w:type="dxa"/>
            <w:vMerge/>
            <w:shd w:val="clear" w:color="auto" w:fill="C0C0C0"/>
          </w:tcPr>
          <w:p w14:paraId="6A1E1A73" w14:textId="77777777" w:rsidR="00FB54F6" w:rsidRPr="00DE66E0" w:rsidRDefault="00FB54F6" w:rsidP="004E264F">
            <w:pPr>
              <w:jc w:val="center"/>
              <w:rPr>
                <w:sz w:val="20"/>
                <w:szCs w:val="20"/>
              </w:rPr>
            </w:pPr>
          </w:p>
        </w:tc>
      </w:tr>
      <w:tr w:rsidR="00FB54F6" w:rsidRPr="00DE66E0" w14:paraId="2A4DE8C6" w14:textId="77777777" w:rsidTr="00FB54F6">
        <w:trPr>
          <w:trHeight w:val="2180"/>
        </w:trPr>
        <w:tc>
          <w:tcPr>
            <w:tcW w:w="13603" w:type="dxa"/>
            <w:gridSpan w:val="6"/>
            <w:shd w:val="clear" w:color="auto" w:fill="auto"/>
          </w:tcPr>
          <w:p w14:paraId="4F3B2CD3" w14:textId="77777777" w:rsidR="00FB54F6" w:rsidRPr="00DE66E0" w:rsidRDefault="00FB54F6" w:rsidP="004E264F">
            <w:pPr>
              <w:tabs>
                <w:tab w:val="left" w:pos="708"/>
              </w:tabs>
              <w:rPr>
                <w:rFonts w:eastAsia="Calibri"/>
                <w:bCs/>
                <w:i/>
                <w:sz w:val="20"/>
                <w:szCs w:val="20"/>
              </w:rPr>
            </w:pPr>
            <w:r>
              <w:rPr>
                <w:rFonts w:eastAsia="Calibri"/>
                <w:b/>
                <w:bCs/>
                <w:sz w:val="20"/>
                <w:szCs w:val="20"/>
              </w:rPr>
              <w:t>Производственная практика (по профилю специальности)</w:t>
            </w:r>
            <w:r w:rsidRPr="00DE66E0">
              <w:rPr>
                <w:rFonts w:eastAsia="Calibri"/>
                <w:bCs/>
                <w:i/>
                <w:sz w:val="20"/>
                <w:szCs w:val="20"/>
              </w:rPr>
              <w:t xml:space="preserve"> </w:t>
            </w:r>
            <w:r w:rsidRPr="00A674A5">
              <w:rPr>
                <w:rFonts w:eastAsia="Calibri"/>
                <w:b/>
                <w:bCs/>
                <w:i/>
                <w:sz w:val="20"/>
                <w:szCs w:val="20"/>
              </w:rPr>
              <w:t>и</w:t>
            </w:r>
            <w:r w:rsidRPr="00A674A5">
              <w:rPr>
                <w:b/>
                <w:i/>
                <w:sz w:val="20"/>
                <w:szCs w:val="20"/>
              </w:rPr>
              <w:t>тоговая по модулю</w:t>
            </w:r>
          </w:p>
          <w:p w14:paraId="2C338CB2" w14:textId="77777777" w:rsidR="00FB54F6" w:rsidRDefault="00FB54F6" w:rsidP="004E264F">
            <w:pPr>
              <w:jc w:val="both"/>
              <w:rPr>
                <w:rFonts w:eastAsia="Calibri"/>
                <w:b/>
                <w:bCs/>
                <w:sz w:val="20"/>
                <w:szCs w:val="20"/>
              </w:rPr>
            </w:pPr>
            <w:r>
              <w:rPr>
                <w:rFonts w:eastAsia="Calibri"/>
                <w:b/>
                <w:bCs/>
                <w:sz w:val="20"/>
                <w:szCs w:val="20"/>
              </w:rPr>
              <w:t>Виды работ:</w:t>
            </w:r>
          </w:p>
          <w:p w14:paraId="541F7336" w14:textId="77777777" w:rsidR="00384650" w:rsidRPr="00384650" w:rsidRDefault="00384650" w:rsidP="00384650">
            <w:pPr>
              <w:numPr>
                <w:ilvl w:val="0"/>
                <w:numId w:val="10"/>
              </w:numPr>
              <w:rPr>
                <w:sz w:val="20"/>
                <w:szCs w:val="20"/>
              </w:rPr>
            </w:pPr>
            <w:r w:rsidRPr="00384650">
              <w:rPr>
                <w:rFonts w:eastAsia="Calibri"/>
                <w:bCs/>
                <w:sz w:val="20"/>
                <w:szCs w:val="20"/>
              </w:rPr>
              <w:t>разработка проекта маркетингового исследования</w:t>
            </w:r>
            <w:r w:rsidRPr="00384650">
              <w:rPr>
                <w:sz w:val="20"/>
                <w:szCs w:val="20"/>
              </w:rPr>
              <w:t>, анкеты маркетингового исследования</w:t>
            </w:r>
          </w:p>
          <w:p w14:paraId="5593CEC9"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проведение маркетингового исследования – сбор данных</w:t>
            </w:r>
          </w:p>
          <w:p w14:paraId="2270CBA4"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обработка данных маркетингового исследования</w:t>
            </w:r>
          </w:p>
          <w:p w14:paraId="5C410527"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выявление требований целевых групп потребителей на основе маркетингового анализа рынка</w:t>
            </w:r>
          </w:p>
          <w:p w14:paraId="456F9A4F"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выявление конкурентных преимуществ предприятия</w:t>
            </w:r>
          </w:p>
          <w:p w14:paraId="657FAD2D" w14:textId="77777777" w:rsidR="00384650" w:rsidRPr="00384650" w:rsidRDefault="00384650" w:rsidP="00384650">
            <w:pPr>
              <w:pStyle w:val="af"/>
              <w:numPr>
                <w:ilvl w:val="0"/>
                <w:numId w:val="10"/>
              </w:numPr>
              <w:rPr>
                <w:rFonts w:eastAsia="Calibri"/>
                <w:bCs/>
                <w:sz w:val="20"/>
                <w:szCs w:val="20"/>
              </w:rPr>
            </w:pPr>
            <w:r w:rsidRPr="00384650">
              <w:rPr>
                <w:sz w:val="20"/>
                <w:szCs w:val="20"/>
              </w:rPr>
              <w:t>выявление ценовой политики в отрасли и ценовой политики предприятия</w:t>
            </w:r>
          </w:p>
          <w:p w14:paraId="6E238770"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расчет бюджета рекламной кампании</w:t>
            </w:r>
          </w:p>
          <w:p w14:paraId="640FC9B3"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разработка средства продвижения (рекламного) продукта</w:t>
            </w:r>
          </w:p>
          <w:p w14:paraId="4CB9B52A" w14:textId="77777777" w:rsidR="00384650" w:rsidRPr="00384650" w:rsidRDefault="00384650" w:rsidP="00384650">
            <w:pPr>
              <w:pStyle w:val="af"/>
              <w:numPr>
                <w:ilvl w:val="0"/>
                <w:numId w:val="10"/>
              </w:numPr>
              <w:rPr>
                <w:rFonts w:eastAsia="Calibri"/>
                <w:bCs/>
                <w:sz w:val="20"/>
                <w:szCs w:val="20"/>
              </w:rPr>
            </w:pPr>
            <w:r w:rsidRPr="00384650">
              <w:rPr>
                <w:rFonts w:eastAsia="Calibri"/>
                <w:bCs/>
                <w:sz w:val="20"/>
                <w:szCs w:val="20"/>
              </w:rPr>
              <w:t>анализ рекламных разработок на соответствие нормативно-правовым актам РФ</w:t>
            </w:r>
          </w:p>
          <w:p w14:paraId="1735C096" w14:textId="77163358" w:rsidR="00FB54F6" w:rsidRPr="00E0638F" w:rsidRDefault="00384650" w:rsidP="00384650">
            <w:pPr>
              <w:pStyle w:val="af"/>
              <w:numPr>
                <w:ilvl w:val="0"/>
                <w:numId w:val="10"/>
              </w:numPr>
              <w:rPr>
                <w:rFonts w:eastAsia="Calibri"/>
                <w:bCs/>
                <w:sz w:val="20"/>
                <w:szCs w:val="20"/>
              </w:rPr>
            </w:pPr>
            <w:r w:rsidRPr="00384650">
              <w:rPr>
                <w:rFonts w:eastAsia="Calibri"/>
                <w:bCs/>
                <w:sz w:val="20"/>
                <w:szCs w:val="20"/>
              </w:rPr>
              <w:t>составление отчета об исследовании</w:t>
            </w:r>
            <w:r>
              <w:t xml:space="preserve"> </w:t>
            </w:r>
          </w:p>
        </w:tc>
        <w:tc>
          <w:tcPr>
            <w:tcW w:w="993" w:type="dxa"/>
            <w:shd w:val="clear" w:color="auto" w:fill="auto"/>
          </w:tcPr>
          <w:p w14:paraId="0429FA2F" w14:textId="0874DE6D" w:rsidR="00FB54F6" w:rsidRPr="00DE66E0" w:rsidRDefault="00FB54F6" w:rsidP="004E264F">
            <w:pPr>
              <w:jc w:val="center"/>
              <w:rPr>
                <w:sz w:val="20"/>
                <w:szCs w:val="20"/>
              </w:rPr>
            </w:pPr>
            <w:r>
              <w:rPr>
                <w:sz w:val="20"/>
                <w:szCs w:val="20"/>
              </w:rPr>
              <w:t>108</w:t>
            </w:r>
          </w:p>
        </w:tc>
      </w:tr>
      <w:tr w:rsidR="00FB54F6" w:rsidRPr="00DE66E0" w14:paraId="45531EA4" w14:textId="77777777" w:rsidTr="00FB54F6">
        <w:tc>
          <w:tcPr>
            <w:tcW w:w="13603" w:type="dxa"/>
            <w:gridSpan w:val="6"/>
            <w:shd w:val="clear" w:color="auto" w:fill="auto"/>
          </w:tcPr>
          <w:p w14:paraId="09E7B280" w14:textId="77777777" w:rsidR="00FB54F6" w:rsidRPr="00DE66E0" w:rsidRDefault="00FB54F6" w:rsidP="004E264F">
            <w:pPr>
              <w:tabs>
                <w:tab w:val="left" w:pos="708"/>
              </w:tabs>
              <w:jc w:val="right"/>
              <w:rPr>
                <w:rFonts w:eastAsia="Calibri"/>
                <w:b/>
                <w:bCs/>
                <w:sz w:val="20"/>
                <w:szCs w:val="20"/>
              </w:rPr>
            </w:pPr>
            <w:r w:rsidRPr="00DE66E0">
              <w:rPr>
                <w:rFonts w:eastAsia="Calibri"/>
                <w:b/>
                <w:bCs/>
                <w:sz w:val="20"/>
                <w:szCs w:val="20"/>
              </w:rPr>
              <w:t>Всего</w:t>
            </w:r>
          </w:p>
        </w:tc>
        <w:tc>
          <w:tcPr>
            <w:tcW w:w="993" w:type="dxa"/>
            <w:shd w:val="clear" w:color="auto" w:fill="auto"/>
          </w:tcPr>
          <w:p w14:paraId="18B77F51" w14:textId="6844AC3F" w:rsidR="00FB54F6" w:rsidRPr="00706678" w:rsidRDefault="00FB54F6" w:rsidP="00B34188">
            <w:pPr>
              <w:jc w:val="center"/>
              <w:rPr>
                <w:b/>
                <w:sz w:val="20"/>
                <w:szCs w:val="20"/>
              </w:rPr>
            </w:pPr>
            <w:r>
              <w:rPr>
                <w:b/>
                <w:sz w:val="20"/>
                <w:szCs w:val="20"/>
                <w:lang w:val="en-US"/>
              </w:rPr>
              <w:t>5</w:t>
            </w:r>
            <w:r>
              <w:rPr>
                <w:b/>
                <w:sz w:val="20"/>
                <w:szCs w:val="20"/>
              </w:rPr>
              <w:t>48</w:t>
            </w:r>
          </w:p>
        </w:tc>
      </w:tr>
    </w:tbl>
    <w:p w14:paraId="20CB5538" w14:textId="77777777" w:rsidR="000F6FB4" w:rsidRPr="004415ED" w:rsidRDefault="000F6FB4"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i/>
        </w:rPr>
      </w:pPr>
    </w:p>
    <w:p w14:paraId="3390FE71"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77640B" w:rsidRPr="004415ED" w:rsidSect="007860B2">
          <w:footnotePr>
            <w:numFmt w:val="chicago"/>
            <w:numRestart w:val="eachPage"/>
          </w:footnotePr>
          <w:pgSz w:w="16840" w:h="11907" w:orient="landscape"/>
          <w:pgMar w:top="1134" w:right="1134" w:bottom="1134" w:left="1134" w:header="709" w:footer="709" w:gutter="0"/>
          <w:cols w:space="720"/>
        </w:sectPr>
      </w:pPr>
    </w:p>
    <w:p w14:paraId="5C7DF843" w14:textId="77777777" w:rsidR="0077640B" w:rsidRPr="004415ED" w:rsidRDefault="001B24AB" w:rsidP="001B24A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bookmarkStart w:id="3" w:name="_Toc85015286"/>
      <w:r>
        <w:rPr>
          <w:b/>
          <w:caps/>
          <w:sz w:val="28"/>
          <w:szCs w:val="28"/>
        </w:rPr>
        <w:lastRenderedPageBreak/>
        <w:t>4. условия реализации программы</w:t>
      </w:r>
      <w:r>
        <w:rPr>
          <w:b/>
          <w:caps/>
          <w:sz w:val="28"/>
          <w:szCs w:val="28"/>
        </w:rPr>
        <w:br/>
      </w:r>
      <w:r w:rsidR="0077640B" w:rsidRPr="004415ED">
        <w:rPr>
          <w:b/>
          <w:caps/>
          <w:sz w:val="28"/>
          <w:szCs w:val="28"/>
        </w:rPr>
        <w:t>ПРОФЕССИОНАЛЬНОГО МОДУЛЯ</w:t>
      </w:r>
      <w:bookmarkEnd w:id="3"/>
    </w:p>
    <w:p w14:paraId="67A9F98E" w14:textId="77777777" w:rsidR="0077640B" w:rsidRPr="004415ED" w:rsidRDefault="0077640B" w:rsidP="0077640B"/>
    <w:p w14:paraId="7ED7A6E8" w14:textId="77777777" w:rsidR="0077640B" w:rsidRPr="004415ED" w:rsidRDefault="0077640B" w:rsidP="00983A94">
      <w:pPr>
        <w:rPr>
          <w:b/>
          <w:sz w:val="28"/>
          <w:szCs w:val="28"/>
        </w:rPr>
      </w:pPr>
      <w:bookmarkStart w:id="4" w:name="_Toc352675219"/>
      <w:r w:rsidRPr="004415ED">
        <w:rPr>
          <w:b/>
          <w:sz w:val="28"/>
          <w:szCs w:val="28"/>
        </w:rPr>
        <w:t xml:space="preserve">4.1. </w:t>
      </w:r>
      <w:r w:rsidRPr="004415ED">
        <w:rPr>
          <w:b/>
          <w:bCs/>
          <w:sz w:val="28"/>
          <w:szCs w:val="28"/>
        </w:rPr>
        <w:t>Требования к минимальному материально-техническому</w:t>
      </w:r>
      <w:r w:rsidR="001B24AB">
        <w:rPr>
          <w:b/>
          <w:bCs/>
          <w:sz w:val="28"/>
          <w:szCs w:val="28"/>
        </w:rPr>
        <w:br/>
      </w:r>
      <w:r w:rsidRPr="004415ED">
        <w:rPr>
          <w:b/>
          <w:bCs/>
          <w:sz w:val="28"/>
          <w:szCs w:val="28"/>
        </w:rPr>
        <w:t>обеспечению</w:t>
      </w:r>
      <w:bookmarkEnd w:id="4"/>
    </w:p>
    <w:p w14:paraId="52CB9C6D" w14:textId="594CDC2C" w:rsidR="00AB60C0" w:rsidRPr="00AC3FE6" w:rsidRDefault="00AB60C0" w:rsidP="00AB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iCs/>
          <w:sz w:val="28"/>
        </w:rPr>
      </w:pPr>
      <w:r w:rsidRPr="00AC3FE6">
        <w:rPr>
          <w:sz w:val="28"/>
          <w:szCs w:val="28"/>
        </w:rPr>
        <w:t xml:space="preserve">Реализация программы модуля предполагает наличие учебного кабинета </w:t>
      </w:r>
      <w:r>
        <w:rPr>
          <w:bCs/>
          <w:iCs/>
          <w:sz w:val="28"/>
        </w:rPr>
        <w:t>междисциплинарных курсов</w:t>
      </w:r>
      <w:r w:rsidRPr="00AC3FE6">
        <w:rPr>
          <w:bCs/>
          <w:iCs/>
          <w:sz w:val="28"/>
        </w:rPr>
        <w:t xml:space="preserve"> и лаборатории информационных и коммуникационных технологий.</w:t>
      </w:r>
    </w:p>
    <w:p w14:paraId="683CE9E5" w14:textId="77777777" w:rsidR="00AB60C0" w:rsidRPr="00AC3FE6" w:rsidRDefault="00AB60C0" w:rsidP="00AB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C3FE6">
        <w:rPr>
          <w:bCs/>
          <w:sz w:val="28"/>
          <w:szCs w:val="28"/>
        </w:rPr>
        <w:t>Оборудование учебного кабинета и рабочих мест кабинета:</w:t>
      </w:r>
    </w:p>
    <w:p w14:paraId="03E5F067" w14:textId="77777777" w:rsidR="00AB60C0" w:rsidRPr="00AC3FE6" w:rsidRDefault="00AB60C0" w:rsidP="00AB60C0">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C3FE6">
        <w:rPr>
          <w:bCs/>
          <w:sz w:val="28"/>
          <w:szCs w:val="28"/>
        </w:rPr>
        <w:t>посадочные места по количеству обучающихся;</w:t>
      </w:r>
    </w:p>
    <w:p w14:paraId="27445CB6" w14:textId="77777777" w:rsidR="00AB60C0" w:rsidRPr="00AC3FE6" w:rsidRDefault="00AB60C0" w:rsidP="00AB60C0">
      <w:pPr>
        <w:numPr>
          <w:ilvl w:val="0"/>
          <w:numId w:val="13"/>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C3FE6">
        <w:rPr>
          <w:bCs/>
          <w:sz w:val="28"/>
          <w:szCs w:val="28"/>
        </w:rPr>
        <w:t>рабочее место преподавателя;</w:t>
      </w:r>
    </w:p>
    <w:p w14:paraId="04A57BED" w14:textId="77777777" w:rsidR="00AB60C0" w:rsidRPr="00AC3FE6" w:rsidRDefault="00AB60C0" w:rsidP="00AB60C0">
      <w:pPr>
        <w:pStyle w:val="23"/>
        <w:numPr>
          <w:ilvl w:val="0"/>
          <w:numId w:val="13"/>
        </w:numPr>
        <w:tabs>
          <w:tab w:val="left" w:pos="0"/>
          <w:tab w:val="left" w:pos="709"/>
        </w:tabs>
        <w:spacing w:after="0" w:line="240" w:lineRule="auto"/>
        <w:jc w:val="both"/>
        <w:rPr>
          <w:sz w:val="28"/>
        </w:rPr>
      </w:pPr>
      <w:r w:rsidRPr="00AC3FE6">
        <w:rPr>
          <w:sz w:val="28"/>
        </w:rPr>
        <w:t>комплекты образцов рекламной продукции;</w:t>
      </w:r>
    </w:p>
    <w:p w14:paraId="3A11CCA3" w14:textId="77777777" w:rsidR="00AB60C0" w:rsidRPr="00AC3FE6" w:rsidRDefault="00AB60C0" w:rsidP="00AB60C0">
      <w:pPr>
        <w:pStyle w:val="23"/>
        <w:widowControl w:val="0"/>
        <w:numPr>
          <w:ilvl w:val="0"/>
          <w:numId w:val="13"/>
        </w:numPr>
        <w:tabs>
          <w:tab w:val="left" w:pos="0"/>
          <w:tab w:val="left" w:pos="709"/>
        </w:tabs>
        <w:spacing w:after="0" w:line="240" w:lineRule="auto"/>
        <w:jc w:val="both"/>
        <w:rPr>
          <w:sz w:val="28"/>
        </w:rPr>
      </w:pPr>
      <w:r w:rsidRPr="00AC3FE6">
        <w:rPr>
          <w:sz w:val="28"/>
        </w:rPr>
        <w:t>комплект законодательных и нормативных документов;</w:t>
      </w:r>
    </w:p>
    <w:p w14:paraId="6D771BC0" w14:textId="77777777" w:rsidR="00AB60C0" w:rsidRPr="00AC3FE6" w:rsidRDefault="00AB60C0" w:rsidP="00AB60C0">
      <w:pPr>
        <w:pStyle w:val="23"/>
        <w:widowControl w:val="0"/>
        <w:numPr>
          <w:ilvl w:val="0"/>
          <w:numId w:val="13"/>
        </w:numPr>
        <w:tabs>
          <w:tab w:val="left" w:pos="0"/>
          <w:tab w:val="left" w:pos="709"/>
        </w:tabs>
        <w:spacing w:after="0" w:line="240" w:lineRule="auto"/>
        <w:jc w:val="both"/>
        <w:rPr>
          <w:sz w:val="28"/>
        </w:rPr>
      </w:pPr>
      <w:r w:rsidRPr="00AC3FE6">
        <w:rPr>
          <w:sz w:val="28"/>
        </w:rPr>
        <w:t>комплект учебно-методических материалов.</w:t>
      </w:r>
    </w:p>
    <w:p w14:paraId="0D7084D9" w14:textId="77777777" w:rsidR="00AB60C0" w:rsidRPr="00AC3FE6" w:rsidRDefault="00AB60C0" w:rsidP="00AB6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C3FE6">
        <w:rPr>
          <w:bCs/>
          <w:sz w:val="28"/>
          <w:szCs w:val="28"/>
        </w:rPr>
        <w:t xml:space="preserve">Технические средства обучения: </w:t>
      </w:r>
    </w:p>
    <w:p w14:paraId="4A1AB5F6" w14:textId="67EA647B" w:rsidR="00AB60C0" w:rsidRPr="00AC3FE6" w:rsidRDefault="00AB60C0" w:rsidP="00AB60C0">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м</w:t>
      </w:r>
      <w:r w:rsidRPr="00AC3FE6">
        <w:rPr>
          <w:bCs/>
          <w:sz w:val="28"/>
          <w:szCs w:val="28"/>
        </w:rPr>
        <w:t xml:space="preserve">ультимедийный проектор; </w:t>
      </w:r>
    </w:p>
    <w:p w14:paraId="7DC368C4" w14:textId="77777777" w:rsidR="00AB60C0" w:rsidRPr="00AC3FE6" w:rsidRDefault="00AB60C0" w:rsidP="00AB60C0">
      <w:pPr>
        <w:numPr>
          <w:ilvl w:val="0"/>
          <w:numId w:val="1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C3FE6">
        <w:rPr>
          <w:bCs/>
          <w:sz w:val="28"/>
          <w:szCs w:val="28"/>
        </w:rPr>
        <w:t xml:space="preserve">компьютер с лицензионным программным обеспечением. </w:t>
      </w:r>
    </w:p>
    <w:p w14:paraId="4C973591" w14:textId="77777777" w:rsidR="00AB60C0" w:rsidRPr="00AC3FE6" w:rsidRDefault="00AB60C0" w:rsidP="00AB60C0">
      <w:pPr>
        <w:pStyle w:val="23"/>
        <w:widowControl w:val="0"/>
        <w:tabs>
          <w:tab w:val="left" w:pos="0"/>
        </w:tabs>
        <w:spacing w:after="0" w:line="240" w:lineRule="auto"/>
        <w:jc w:val="both"/>
        <w:rPr>
          <w:bCs/>
          <w:sz w:val="28"/>
          <w:szCs w:val="28"/>
        </w:rPr>
      </w:pPr>
      <w:r w:rsidRPr="00AC3FE6">
        <w:rPr>
          <w:bCs/>
          <w:sz w:val="28"/>
          <w:szCs w:val="28"/>
        </w:rPr>
        <w:t xml:space="preserve">Оборудование </w:t>
      </w:r>
      <w:r w:rsidRPr="00AC3FE6">
        <w:rPr>
          <w:sz w:val="28"/>
          <w:szCs w:val="28"/>
        </w:rPr>
        <w:t xml:space="preserve">лаборатории </w:t>
      </w:r>
      <w:r w:rsidRPr="00AC3FE6">
        <w:rPr>
          <w:bCs/>
          <w:sz w:val="28"/>
          <w:szCs w:val="28"/>
        </w:rPr>
        <w:t>и рабочих мест лаборатории информационных и телекоммуникационных технологий:</w:t>
      </w:r>
    </w:p>
    <w:p w14:paraId="5FEEDA02" w14:textId="77777777" w:rsidR="00AB60C0" w:rsidRPr="00AC3FE6" w:rsidRDefault="00AB60C0" w:rsidP="00AB60C0">
      <w:pPr>
        <w:pStyle w:val="23"/>
        <w:widowControl w:val="0"/>
        <w:numPr>
          <w:ilvl w:val="0"/>
          <w:numId w:val="14"/>
        </w:numPr>
        <w:tabs>
          <w:tab w:val="left" w:pos="0"/>
        </w:tabs>
        <w:spacing w:after="0" w:line="240" w:lineRule="auto"/>
        <w:jc w:val="both"/>
        <w:rPr>
          <w:sz w:val="28"/>
        </w:rPr>
      </w:pPr>
      <w:r w:rsidRPr="00AC3FE6">
        <w:rPr>
          <w:sz w:val="28"/>
        </w:rPr>
        <w:t>автоматизированное рабочие места преподавателя и студентов, оснащенные лицензионным программным обеспечением общего и профессионального назначения и справочными информационно-правовыми системами «Гарант», «КонсультантПлюс», «Кодекс» и т.п.;</w:t>
      </w:r>
    </w:p>
    <w:p w14:paraId="692E72DD" w14:textId="77777777" w:rsidR="00AB60C0" w:rsidRPr="00AC3FE6" w:rsidRDefault="00AB60C0" w:rsidP="00AB60C0">
      <w:pPr>
        <w:pStyle w:val="23"/>
        <w:widowControl w:val="0"/>
        <w:numPr>
          <w:ilvl w:val="0"/>
          <w:numId w:val="14"/>
        </w:numPr>
        <w:tabs>
          <w:tab w:val="left" w:pos="0"/>
        </w:tabs>
        <w:spacing w:after="0" w:line="240" w:lineRule="auto"/>
        <w:jc w:val="both"/>
        <w:rPr>
          <w:sz w:val="28"/>
        </w:rPr>
      </w:pPr>
      <w:r w:rsidRPr="00AC3FE6">
        <w:rPr>
          <w:sz w:val="28"/>
        </w:rPr>
        <w:t>многофункциональное устройство (МФУ): принтер, сканер, копир, факс;</w:t>
      </w:r>
    </w:p>
    <w:p w14:paraId="3E555358" w14:textId="77777777" w:rsidR="00AB60C0" w:rsidRPr="00AC3FE6" w:rsidRDefault="00AB60C0" w:rsidP="00AB60C0">
      <w:pPr>
        <w:pStyle w:val="23"/>
        <w:widowControl w:val="0"/>
        <w:numPr>
          <w:ilvl w:val="0"/>
          <w:numId w:val="14"/>
        </w:numPr>
        <w:tabs>
          <w:tab w:val="left" w:pos="0"/>
        </w:tabs>
        <w:spacing w:after="0" w:line="240" w:lineRule="auto"/>
        <w:jc w:val="both"/>
        <w:rPr>
          <w:sz w:val="28"/>
        </w:rPr>
      </w:pPr>
      <w:r w:rsidRPr="00AC3FE6">
        <w:rPr>
          <w:sz w:val="28"/>
        </w:rPr>
        <w:t>мультимедийный проектор.</w:t>
      </w:r>
    </w:p>
    <w:p w14:paraId="6A6B359A" w14:textId="77777777" w:rsidR="00AB60C0" w:rsidRPr="00AC3FE6" w:rsidRDefault="00AB60C0" w:rsidP="00AB60C0">
      <w:pPr>
        <w:pStyle w:val="23"/>
        <w:widowControl w:val="0"/>
        <w:tabs>
          <w:tab w:val="left" w:pos="0"/>
        </w:tabs>
        <w:spacing w:after="0" w:line="240" w:lineRule="auto"/>
        <w:jc w:val="both"/>
        <w:rPr>
          <w:sz w:val="28"/>
        </w:rPr>
      </w:pPr>
      <w:r w:rsidRPr="00AC3FE6">
        <w:rPr>
          <w:sz w:val="28"/>
        </w:rPr>
        <w:t xml:space="preserve">Реализация программы модуля предполагает итоговую (концентрированную) </w:t>
      </w:r>
      <w:r>
        <w:rPr>
          <w:sz w:val="28"/>
        </w:rPr>
        <w:t>учебно-</w:t>
      </w:r>
      <w:r w:rsidRPr="00AC3FE6">
        <w:rPr>
          <w:sz w:val="28"/>
        </w:rPr>
        <w:t>производственную практику.</w:t>
      </w:r>
    </w:p>
    <w:p w14:paraId="0ED1199D" w14:textId="77777777" w:rsidR="0077640B" w:rsidRPr="004415ED"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06D0483F" w14:textId="77777777" w:rsidR="0077640B" w:rsidRPr="004415ED" w:rsidRDefault="0077640B" w:rsidP="00983A94">
      <w:pPr>
        <w:rPr>
          <w:b/>
          <w:sz w:val="28"/>
          <w:szCs w:val="28"/>
        </w:rPr>
      </w:pPr>
      <w:bookmarkStart w:id="5" w:name="_Toc352675220"/>
      <w:r w:rsidRPr="004415ED">
        <w:rPr>
          <w:b/>
          <w:sz w:val="28"/>
          <w:szCs w:val="28"/>
        </w:rPr>
        <w:t>4.2. Информационное обеспечение обучения</w:t>
      </w:r>
      <w:bookmarkEnd w:id="5"/>
    </w:p>
    <w:p w14:paraId="13259257" w14:textId="77777777" w:rsidR="0077640B" w:rsidRPr="006C75A8" w:rsidRDefault="0077640B" w:rsidP="00776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6C75A8">
        <w:rPr>
          <w:b/>
          <w:bCs/>
          <w:sz w:val="28"/>
          <w:szCs w:val="28"/>
        </w:rPr>
        <w:t>Перечень рекомендуемых учебных изданий, Интернет-ресурсов, дополнительной литературы</w:t>
      </w:r>
    </w:p>
    <w:p w14:paraId="236BBD7E" w14:textId="77777777" w:rsidR="009255E6" w:rsidRPr="00373869" w:rsidRDefault="009255E6" w:rsidP="0092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73869">
        <w:rPr>
          <w:bCs/>
          <w:sz w:val="28"/>
          <w:szCs w:val="28"/>
        </w:rPr>
        <w:t>Основные источники:</w:t>
      </w:r>
    </w:p>
    <w:p w14:paraId="775152DA" w14:textId="191A9E42" w:rsidR="009255E6" w:rsidRPr="00CF7D49" w:rsidRDefault="00233D2C" w:rsidP="00233D2C">
      <w:pPr>
        <w:pStyle w:val="af"/>
        <w:numPr>
          <w:ilvl w:val="0"/>
          <w:numId w:val="1"/>
        </w:numPr>
        <w:rPr>
          <w:bCs/>
          <w:sz w:val="28"/>
          <w:szCs w:val="28"/>
        </w:rPr>
      </w:pPr>
      <w:r w:rsidRPr="00CF7D49">
        <w:rPr>
          <w:bCs/>
          <w:sz w:val="28"/>
          <w:szCs w:val="28"/>
        </w:rPr>
        <w:t>Семенова Л.М.  Маркетинг в реклам</w:t>
      </w:r>
      <w:r w:rsidR="007B2550">
        <w:rPr>
          <w:bCs/>
          <w:sz w:val="28"/>
          <w:szCs w:val="28"/>
        </w:rPr>
        <w:t>е</w:t>
      </w:r>
      <w:r w:rsidRPr="00CF7D49">
        <w:rPr>
          <w:bCs/>
          <w:sz w:val="28"/>
          <w:szCs w:val="28"/>
        </w:rPr>
        <w:t>: учебник и практикум для среднего профессионального образования / Л.М. Семенова. – М.: Юрайт, 2019.</w:t>
      </w:r>
    </w:p>
    <w:p w14:paraId="05E46B5C" w14:textId="77777777" w:rsidR="00CF3AC6" w:rsidRPr="00CF7D49" w:rsidRDefault="00CF3AC6" w:rsidP="00E5132E">
      <w:pPr>
        <w:pStyle w:val="af"/>
        <w:numPr>
          <w:ilvl w:val="0"/>
          <w:numId w:val="1"/>
        </w:numPr>
        <w:rPr>
          <w:bCs/>
          <w:sz w:val="28"/>
          <w:szCs w:val="28"/>
        </w:rPr>
      </w:pPr>
      <w:r w:rsidRPr="00CF7D49">
        <w:rPr>
          <w:bCs/>
          <w:sz w:val="28"/>
          <w:szCs w:val="28"/>
        </w:rPr>
        <w:t>Синяева И.М.  Основы рекламы: учебник и практикум для среднего профессионального образования / И.М. Синяева, О.Н. Жильцова, Д.А. Жильцов. – М.: Юрайт, 2019.</w:t>
      </w:r>
    </w:p>
    <w:p w14:paraId="26F76D22" w14:textId="77777777" w:rsidR="009255E6" w:rsidRPr="00373869" w:rsidRDefault="009255E6" w:rsidP="0092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73869">
        <w:rPr>
          <w:bCs/>
          <w:sz w:val="28"/>
          <w:szCs w:val="28"/>
        </w:rPr>
        <w:t>Дополнительные источники:</w:t>
      </w:r>
    </w:p>
    <w:p w14:paraId="7D227A7A" w14:textId="77777777" w:rsidR="00E5132E" w:rsidRPr="00CF7D49" w:rsidRDefault="00E5132E" w:rsidP="00CF7D49">
      <w:pPr>
        <w:pStyle w:val="af"/>
        <w:numPr>
          <w:ilvl w:val="0"/>
          <w:numId w:val="1"/>
        </w:numPr>
        <w:rPr>
          <w:bCs/>
          <w:sz w:val="28"/>
          <w:szCs w:val="28"/>
        </w:rPr>
      </w:pPr>
      <w:r w:rsidRPr="00CF7D49">
        <w:rPr>
          <w:bCs/>
          <w:sz w:val="28"/>
          <w:szCs w:val="28"/>
        </w:rPr>
        <w:t>Захарова, И. В. Маркетинг: учебное пособие для СПО / И. В. Захарова. – Саратов: Профобразование, Ай Пи Ар Медиа, 2019. – 152 c. </w:t>
      </w:r>
    </w:p>
    <w:p w14:paraId="2EC1A550" w14:textId="77777777" w:rsidR="004E33D1" w:rsidRPr="00CF7D49" w:rsidRDefault="004E33D1" w:rsidP="00CF7D49">
      <w:pPr>
        <w:pStyle w:val="af"/>
        <w:numPr>
          <w:ilvl w:val="0"/>
          <w:numId w:val="1"/>
        </w:numPr>
        <w:rPr>
          <w:bCs/>
          <w:sz w:val="28"/>
          <w:szCs w:val="28"/>
        </w:rPr>
      </w:pPr>
      <w:r w:rsidRPr="00CF7D49">
        <w:rPr>
          <w:bCs/>
          <w:sz w:val="28"/>
          <w:szCs w:val="28"/>
        </w:rPr>
        <w:t>Инновационные технологии в маркетинге. Учебник / Никулина Н.Н. и др. – М.: Русайнс, 2020. – 432 с.</w:t>
      </w:r>
    </w:p>
    <w:p w14:paraId="55EFC5CD" w14:textId="77777777" w:rsidR="00E24B46" w:rsidRPr="00CF7D49" w:rsidRDefault="00E24B46" w:rsidP="00CF7D49">
      <w:pPr>
        <w:pStyle w:val="af"/>
        <w:numPr>
          <w:ilvl w:val="0"/>
          <w:numId w:val="1"/>
        </w:numPr>
        <w:rPr>
          <w:bCs/>
          <w:sz w:val="28"/>
          <w:szCs w:val="28"/>
        </w:rPr>
      </w:pPr>
      <w:r w:rsidRPr="00CF7D49">
        <w:rPr>
          <w:bCs/>
          <w:sz w:val="28"/>
          <w:szCs w:val="28"/>
        </w:rPr>
        <w:lastRenderedPageBreak/>
        <w:t>Иншакова Н.Г. Рекламный и пиар-текст: основы редактирования: учебное пособие для студентов вузов. – М.: Аспект–Пресс, 2019.</w:t>
      </w:r>
    </w:p>
    <w:p w14:paraId="6A843E35" w14:textId="77777777" w:rsidR="0053503C" w:rsidRPr="00CF7D49" w:rsidRDefault="0053503C" w:rsidP="00CF7D49">
      <w:pPr>
        <w:pStyle w:val="af"/>
        <w:numPr>
          <w:ilvl w:val="0"/>
          <w:numId w:val="1"/>
        </w:numPr>
        <w:rPr>
          <w:bCs/>
          <w:sz w:val="28"/>
          <w:szCs w:val="28"/>
        </w:rPr>
      </w:pPr>
      <w:r w:rsidRPr="00CF7D49">
        <w:rPr>
          <w:bCs/>
          <w:sz w:val="28"/>
          <w:szCs w:val="28"/>
        </w:rPr>
        <w:t>Карпова, С. В.  Рекламное дело: учебник и практикум для среднего профессионального образования / С. В. Карпова. – 2-е изд., перераб. и доп. – М.: Юрайт, 2019.</w:t>
      </w:r>
    </w:p>
    <w:p w14:paraId="6E53774E" w14:textId="77777777" w:rsidR="009255E6" w:rsidRPr="00CF7D49" w:rsidRDefault="00301E8E" w:rsidP="00CF7D49">
      <w:pPr>
        <w:pStyle w:val="af"/>
        <w:numPr>
          <w:ilvl w:val="0"/>
          <w:numId w:val="1"/>
        </w:numPr>
        <w:rPr>
          <w:bCs/>
          <w:sz w:val="28"/>
          <w:szCs w:val="28"/>
        </w:rPr>
      </w:pPr>
      <w:r w:rsidRPr="00CF7D49">
        <w:rPr>
          <w:bCs/>
          <w:sz w:val="28"/>
          <w:szCs w:val="28"/>
        </w:rPr>
        <w:t>Ким С. А. Маркетинг: учебник / С. А. Ким. – 2-е изд. – М.: Дашков и К, 2019.</w:t>
      </w:r>
    </w:p>
    <w:p w14:paraId="1314D570" w14:textId="77777777" w:rsidR="004E33D1" w:rsidRPr="00CF7D49" w:rsidRDefault="004E33D1" w:rsidP="00CF7D49">
      <w:pPr>
        <w:pStyle w:val="af"/>
        <w:numPr>
          <w:ilvl w:val="0"/>
          <w:numId w:val="1"/>
        </w:numPr>
        <w:rPr>
          <w:bCs/>
          <w:sz w:val="28"/>
          <w:szCs w:val="28"/>
        </w:rPr>
      </w:pPr>
      <w:r w:rsidRPr="00CF7D49">
        <w:rPr>
          <w:bCs/>
          <w:sz w:val="28"/>
          <w:szCs w:val="28"/>
        </w:rPr>
        <w:t>Мазилкина, Е. И. Маркетинг в отраслях и сферах деятельности: учебник / Е. И. Мазилкина. – 3-е изд. – М.: Дашков и К, 2019. – 300 c.</w:t>
      </w:r>
    </w:p>
    <w:p w14:paraId="214CE4F5" w14:textId="77777777" w:rsidR="00480460" w:rsidRPr="00CF7D49" w:rsidRDefault="00480460" w:rsidP="00CF7D49">
      <w:pPr>
        <w:pStyle w:val="af"/>
        <w:numPr>
          <w:ilvl w:val="0"/>
          <w:numId w:val="1"/>
        </w:numPr>
        <w:rPr>
          <w:bCs/>
          <w:sz w:val="28"/>
          <w:szCs w:val="28"/>
        </w:rPr>
      </w:pPr>
      <w:r w:rsidRPr="00CF7D49">
        <w:rPr>
          <w:bCs/>
          <w:sz w:val="28"/>
          <w:szCs w:val="28"/>
        </w:rPr>
        <w:t>Основы экономики, менеджмента и маркетинга. Практикум (СПО). СПО. Учебно-практическое пособие / Пястолов С.М. – М.: КноРус, 2020.</w:t>
      </w:r>
    </w:p>
    <w:p w14:paraId="1DF8587B" w14:textId="77777777" w:rsidR="005362B8" w:rsidRPr="00CF7D49" w:rsidRDefault="005362B8" w:rsidP="00CF7D49">
      <w:pPr>
        <w:pStyle w:val="af"/>
        <w:numPr>
          <w:ilvl w:val="0"/>
          <w:numId w:val="1"/>
        </w:numPr>
        <w:rPr>
          <w:bCs/>
          <w:sz w:val="28"/>
          <w:szCs w:val="28"/>
        </w:rPr>
      </w:pPr>
      <w:r w:rsidRPr="00CF7D49">
        <w:rPr>
          <w:bCs/>
          <w:sz w:val="28"/>
          <w:szCs w:val="28"/>
        </w:rPr>
        <w:t>Поляков В.А.  Реклама: разработка и технологии производства: учебник и практикум для среднего профессионального образования / В. А. Поляков, А. А. Романов. – М.: Юрайт, 2019.</w:t>
      </w:r>
    </w:p>
    <w:p w14:paraId="5B67397A" w14:textId="77777777" w:rsidR="009255E6" w:rsidRPr="006C75A8" w:rsidRDefault="009255E6" w:rsidP="0092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C75A8">
        <w:rPr>
          <w:bCs/>
          <w:sz w:val="28"/>
          <w:szCs w:val="28"/>
        </w:rPr>
        <w:t>Нормативно-правовые акты</w:t>
      </w:r>
      <w:r>
        <w:rPr>
          <w:bCs/>
          <w:sz w:val="28"/>
          <w:szCs w:val="28"/>
        </w:rPr>
        <w:t>:</w:t>
      </w:r>
    </w:p>
    <w:p w14:paraId="2214F283" w14:textId="77777777" w:rsidR="009255E6" w:rsidRPr="006C75A8" w:rsidRDefault="009255E6" w:rsidP="009255E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C75A8">
        <w:rPr>
          <w:bCs/>
          <w:sz w:val="28"/>
          <w:szCs w:val="28"/>
        </w:rPr>
        <w:t>Конституция (Основной Закон) Российской Федерации.</w:t>
      </w:r>
    </w:p>
    <w:p w14:paraId="18A8425D" w14:textId="77777777" w:rsidR="009255E6" w:rsidRPr="006C75A8" w:rsidRDefault="009255E6" w:rsidP="009255E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C75A8">
        <w:rPr>
          <w:bCs/>
          <w:sz w:val="28"/>
          <w:szCs w:val="28"/>
        </w:rPr>
        <w:t>ФЗ № 38-ФЗ «О рекламе» (от 13.02.2006).</w:t>
      </w:r>
    </w:p>
    <w:p w14:paraId="0A06BB29" w14:textId="77777777" w:rsidR="009255E6" w:rsidRPr="006C75A8" w:rsidRDefault="009255E6" w:rsidP="009255E6">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C75A8">
        <w:rPr>
          <w:bCs/>
          <w:sz w:val="28"/>
          <w:szCs w:val="28"/>
        </w:rPr>
        <w:t>Закон РФ «О защите прав потребителей» (№ 2300-1 от 07.02.1992).</w:t>
      </w:r>
    </w:p>
    <w:p w14:paraId="3F46D169" w14:textId="77777777" w:rsidR="009255E6" w:rsidRPr="006C75A8" w:rsidRDefault="009255E6" w:rsidP="0092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1ADC87DB" w14:textId="62B83EAC" w:rsidR="009255E6" w:rsidRDefault="009255E6" w:rsidP="0083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6C75A8">
        <w:rPr>
          <w:bCs/>
          <w:sz w:val="28"/>
          <w:szCs w:val="28"/>
        </w:rPr>
        <w:t>Периодические издания: «</w:t>
      </w:r>
      <w:r w:rsidR="00837F86">
        <w:rPr>
          <w:bCs/>
          <w:sz w:val="28"/>
          <w:szCs w:val="28"/>
        </w:rPr>
        <w:t>Эксперт</w:t>
      </w:r>
      <w:r w:rsidRPr="006C75A8">
        <w:rPr>
          <w:bCs/>
          <w:sz w:val="28"/>
          <w:szCs w:val="28"/>
        </w:rPr>
        <w:t>», «Маркетолог», «Новости маркетинга».</w:t>
      </w:r>
    </w:p>
    <w:p w14:paraId="68026BBC" w14:textId="5149395B" w:rsidR="00837F86" w:rsidRDefault="00837F86" w:rsidP="009255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p>
    <w:p w14:paraId="7E6D70B4" w14:textId="47CEEED5" w:rsidR="00837F86" w:rsidRPr="00373869" w:rsidRDefault="00837F86" w:rsidP="0083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Интернет-ресурсы</w:t>
      </w:r>
      <w:r w:rsidRPr="00373869">
        <w:rPr>
          <w:bCs/>
          <w:sz w:val="28"/>
          <w:szCs w:val="28"/>
        </w:rPr>
        <w:t>:</w:t>
      </w:r>
    </w:p>
    <w:p w14:paraId="1954A6D1" w14:textId="77777777" w:rsidR="009255E6" w:rsidRPr="00B00C00" w:rsidRDefault="009255E6" w:rsidP="009255E6">
      <w:pPr>
        <w:ind w:firstLine="709"/>
        <w:jc w:val="both"/>
        <w:rPr>
          <w:sz w:val="28"/>
          <w:szCs w:val="28"/>
        </w:rPr>
      </w:pPr>
      <w:r>
        <w:rPr>
          <w:sz w:val="28"/>
          <w:szCs w:val="28"/>
        </w:rPr>
        <w:t>Портал «</w:t>
      </w:r>
      <w:r>
        <w:rPr>
          <w:sz w:val="28"/>
          <w:szCs w:val="28"/>
          <w:lang w:val="en-US"/>
        </w:rPr>
        <w:t>Executive</w:t>
      </w:r>
      <w:r w:rsidRPr="00B00C00">
        <w:rPr>
          <w:sz w:val="28"/>
          <w:szCs w:val="28"/>
        </w:rPr>
        <w:t>.</w:t>
      </w:r>
      <w:r>
        <w:rPr>
          <w:sz w:val="28"/>
          <w:szCs w:val="28"/>
          <w:lang w:val="en-US"/>
        </w:rPr>
        <w:t>ru</w:t>
      </w:r>
      <w:r>
        <w:rPr>
          <w:sz w:val="28"/>
          <w:szCs w:val="28"/>
        </w:rPr>
        <w:t xml:space="preserve">. Маркетинг» </w:t>
      </w:r>
      <w:r w:rsidRPr="00B00C00">
        <w:rPr>
          <w:sz w:val="28"/>
          <w:szCs w:val="28"/>
        </w:rPr>
        <w:t>[</w:t>
      </w:r>
      <w:r>
        <w:rPr>
          <w:sz w:val="28"/>
          <w:szCs w:val="28"/>
        </w:rPr>
        <w:t>Электронный ресурс</w:t>
      </w:r>
      <w:r w:rsidRPr="00B00C00">
        <w:rPr>
          <w:sz w:val="28"/>
          <w:szCs w:val="28"/>
        </w:rPr>
        <w:t>]</w:t>
      </w:r>
      <w:r>
        <w:rPr>
          <w:sz w:val="28"/>
          <w:szCs w:val="28"/>
        </w:rPr>
        <w:t xml:space="preserve"> – Режим доступа: </w:t>
      </w:r>
      <w:hyperlink r:id="rId14" w:history="1">
        <w:r w:rsidRPr="00865A04">
          <w:rPr>
            <w:rStyle w:val="ae"/>
            <w:sz w:val="28"/>
            <w:szCs w:val="28"/>
          </w:rPr>
          <w:t>http://www.e-xecutive.ru/marketing/</w:t>
        </w:r>
      </w:hyperlink>
      <w:r>
        <w:rPr>
          <w:sz w:val="28"/>
          <w:szCs w:val="28"/>
        </w:rPr>
        <w:t xml:space="preserve"> </w:t>
      </w:r>
    </w:p>
    <w:p w14:paraId="5F9053A0" w14:textId="77777777" w:rsidR="009255E6" w:rsidRPr="00B00C00" w:rsidRDefault="009255E6" w:rsidP="009255E6">
      <w:pPr>
        <w:ind w:firstLine="709"/>
        <w:jc w:val="both"/>
        <w:rPr>
          <w:sz w:val="28"/>
          <w:szCs w:val="28"/>
        </w:rPr>
      </w:pPr>
      <w:r>
        <w:rPr>
          <w:sz w:val="28"/>
          <w:szCs w:val="28"/>
        </w:rPr>
        <w:t>Страница «</w:t>
      </w:r>
      <w:r>
        <w:rPr>
          <w:sz w:val="28"/>
          <w:szCs w:val="28"/>
          <w:lang w:val="en-US"/>
        </w:rPr>
        <w:t>Forbes</w:t>
      </w:r>
      <w:r w:rsidRPr="00B00C00">
        <w:rPr>
          <w:sz w:val="28"/>
          <w:szCs w:val="28"/>
        </w:rPr>
        <w:t>.</w:t>
      </w:r>
      <w:r>
        <w:rPr>
          <w:sz w:val="28"/>
          <w:szCs w:val="28"/>
          <w:lang w:val="en-US"/>
        </w:rPr>
        <w:t>ru</w:t>
      </w:r>
      <w:r>
        <w:rPr>
          <w:sz w:val="28"/>
          <w:szCs w:val="28"/>
        </w:rPr>
        <w:t xml:space="preserve">. Маркетинг» </w:t>
      </w:r>
      <w:r w:rsidRPr="00B00C00">
        <w:rPr>
          <w:sz w:val="28"/>
          <w:szCs w:val="28"/>
        </w:rPr>
        <w:t>[</w:t>
      </w:r>
      <w:r>
        <w:rPr>
          <w:sz w:val="28"/>
          <w:szCs w:val="28"/>
        </w:rPr>
        <w:t>Электронный ресурс</w:t>
      </w:r>
      <w:r w:rsidRPr="00B00C00">
        <w:rPr>
          <w:sz w:val="28"/>
          <w:szCs w:val="28"/>
        </w:rPr>
        <w:t>]</w:t>
      </w:r>
      <w:r>
        <w:rPr>
          <w:sz w:val="28"/>
          <w:szCs w:val="28"/>
        </w:rPr>
        <w:t xml:space="preserve"> – Режим доступа: </w:t>
      </w:r>
      <w:hyperlink r:id="rId15" w:history="1">
        <w:r w:rsidRPr="00865A04">
          <w:rPr>
            <w:rStyle w:val="ae"/>
            <w:sz w:val="28"/>
            <w:szCs w:val="28"/>
          </w:rPr>
          <w:t>http://www.forbes.ru/taxonomy/term/147</w:t>
        </w:r>
      </w:hyperlink>
      <w:r w:rsidRPr="00B00C00">
        <w:rPr>
          <w:sz w:val="28"/>
          <w:szCs w:val="28"/>
        </w:rPr>
        <w:t xml:space="preserve"> </w:t>
      </w:r>
      <w:r>
        <w:rPr>
          <w:sz w:val="28"/>
          <w:szCs w:val="28"/>
        </w:rPr>
        <w:t xml:space="preserve"> </w:t>
      </w:r>
    </w:p>
    <w:p w14:paraId="3EE507B4" w14:textId="77777777" w:rsidR="009255E6" w:rsidRPr="00B00C00" w:rsidRDefault="009255E6" w:rsidP="009255E6">
      <w:pPr>
        <w:ind w:firstLine="709"/>
        <w:jc w:val="both"/>
        <w:rPr>
          <w:sz w:val="28"/>
          <w:szCs w:val="28"/>
        </w:rPr>
      </w:pPr>
      <w:r>
        <w:rPr>
          <w:sz w:val="28"/>
          <w:szCs w:val="28"/>
        </w:rPr>
        <w:t xml:space="preserve">Портал «Маркетопедия» </w:t>
      </w:r>
      <w:r w:rsidRPr="00B00C00">
        <w:rPr>
          <w:sz w:val="28"/>
          <w:szCs w:val="28"/>
        </w:rPr>
        <w:t>[</w:t>
      </w:r>
      <w:r>
        <w:rPr>
          <w:sz w:val="28"/>
          <w:szCs w:val="28"/>
        </w:rPr>
        <w:t>Электронный ресурс</w:t>
      </w:r>
      <w:r w:rsidRPr="00B00C00">
        <w:rPr>
          <w:sz w:val="28"/>
          <w:szCs w:val="28"/>
        </w:rPr>
        <w:t>]</w:t>
      </w:r>
      <w:r>
        <w:rPr>
          <w:sz w:val="28"/>
          <w:szCs w:val="28"/>
        </w:rPr>
        <w:t xml:space="preserve"> – Режим доступа: </w:t>
      </w:r>
      <w:hyperlink r:id="rId16" w:history="1">
        <w:r w:rsidRPr="00EE42CB">
          <w:rPr>
            <w:rStyle w:val="ae"/>
            <w:sz w:val="28"/>
            <w:szCs w:val="28"/>
          </w:rPr>
          <w:t>http://marketopedia.ru/</w:t>
        </w:r>
      </w:hyperlink>
      <w:r>
        <w:rPr>
          <w:sz w:val="28"/>
          <w:szCs w:val="28"/>
        </w:rPr>
        <w:t xml:space="preserve">  </w:t>
      </w:r>
    </w:p>
    <w:p w14:paraId="7365516A" w14:textId="77777777" w:rsidR="0077640B" w:rsidRPr="004415ED" w:rsidRDefault="0077640B" w:rsidP="009255E6"/>
    <w:p w14:paraId="10F14539" w14:textId="77777777" w:rsidR="0077640B" w:rsidRPr="004415ED" w:rsidRDefault="0077640B" w:rsidP="00983A94">
      <w:pPr>
        <w:rPr>
          <w:b/>
          <w:sz w:val="28"/>
          <w:szCs w:val="28"/>
        </w:rPr>
      </w:pPr>
      <w:bookmarkStart w:id="6" w:name="_Toc352675221"/>
      <w:r w:rsidRPr="004415ED">
        <w:rPr>
          <w:b/>
          <w:sz w:val="28"/>
          <w:szCs w:val="28"/>
        </w:rPr>
        <w:t>4.3. Общие требования к организации образовательного процесса</w:t>
      </w:r>
      <w:bookmarkEnd w:id="6"/>
    </w:p>
    <w:p w14:paraId="12F95CF9" w14:textId="77777777" w:rsidR="00605E42" w:rsidRPr="006C75A8" w:rsidRDefault="00605E42" w:rsidP="00605E42">
      <w:pPr>
        <w:ind w:firstLine="709"/>
        <w:jc w:val="both"/>
        <w:rPr>
          <w:sz w:val="28"/>
          <w:szCs w:val="28"/>
        </w:rPr>
      </w:pPr>
      <w:r w:rsidRPr="006C75A8">
        <w:rPr>
          <w:sz w:val="28"/>
          <w:szCs w:val="28"/>
        </w:rPr>
        <w:t>В целях реализации компетентностного подхода при освоении модуля предусматривается использование в образовательном процессе активных и интерактивных форм проведения занятий (компьютерных симуляций, деловых и ролевых игр, выполнение тренинговых упражнений, разбор конкретных ситуаций, подготовка творческих проектов индивидуально и малыми группами).</w:t>
      </w:r>
    </w:p>
    <w:p w14:paraId="037077F4" w14:textId="77777777" w:rsidR="00605E42" w:rsidRPr="006C75A8" w:rsidRDefault="00605E42" w:rsidP="00605E42">
      <w:pPr>
        <w:ind w:firstLine="709"/>
        <w:jc w:val="both"/>
        <w:rPr>
          <w:sz w:val="28"/>
          <w:szCs w:val="28"/>
        </w:rPr>
      </w:pPr>
      <w:r w:rsidRPr="006C75A8">
        <w:rPr>
          <w:sz w:val="28"/>
          <w:szCs w:val="28"/>
        </w:rPr>
        <w:t>Форма проведения занятий по многим темам предусматривает работу парами или малыми группами до пяти человек.</w:t>
      </w:r>
    </w:p>
    <w:p w14:paraId="0CB687A9" w14:textId="77777777" w:rsidR="00890413" w:rsidRPr="006C75A8" w:rsidRDefault="00890413" w:rsidP="00890413">
      <w:pPr>
        <w:ind w:firstLine="709"/>
        <w:jc w:val="both"/>
        <w:rPr>
          <w:sz w:val="28"/>
          <w:szCs w:val="28"/>
        </w:rPr>
      </w:pPr>
      <w:r w:rsidRPr="006C75A8">
        <w:rPr>
          <w:sz w:val="28"/>
          <w:szCs w:val="28"/>
        </w:rPr>
        <w:t xml:space="preserve">В содержание теоретических занятий помимо основного учебного материала включаются информация о содержании заданий для самостоятельной работы студентов, требования к их выполнению и указания о форме представления результатов работы, образцы выполнения данных заданий (в том числе, примеры аналогичных работ студентов предыдущих лет обучения). Самостоятельная работа студентов по программе ПМ состоит в их систематической </w:t>
      </w:r>
      <w:r w:rsidRPr="006C75A8">
        <w:rPr>
          <w:sz w:val="28"/>
          <w:szCs w:val="28"/>
        </w:rPr>
        <w:lastRenderedPageBreak/>
        <w:t>подготовке к практическим работам, а также в выполнении творческих проектов.</w:t>
      </w:r>
    </w:p>
    <w:p w14:paraId="517F24D4" w14:textId="77777777" w:rsidR="00890413" w:rsidRPr="006C75A8" w:rsidRDefault="00890413" w:rsidP="00890413">
      <w:pPr>
        <w:ind w:firstLine="709"/>
        <w:jc w:val="both"/>
        <w:rPr>
          <w:sz w:val="28"/>
          <w:szCs w:val="28"/>
        </w:rPr>
      </w:pPr>
      <w:r w:rsidRPr="006C75A8">
        <w:rPr>
          <w:sz w:val="28"/>
          <w:szCs w:val="28"/>
        </w:rPr>
        <w:t>Обязательной составляющей учебных занятий по профессиональному модулю является коллективное обсуждение студентами проблем содержания и методики разработки их творческих проектов. Такие обсуждения являются основой для профессиональных дискуссий, для коллективной творческой работы студентов по решению профессиональных задач. Обсуждение проблем разработки творческих проектов являются эффективным средством подготовки студентов к контролю их самостоятельных и практических работ.</w:t>
      </w:r>
    </w:p>
    <w:p w14:paraId="68C62F15" w14:textId="77777777" w:rsidR="00837F86" w:rsidRDefault="00837F86" w:rsidP="00837F86">
      <w:pPr>
        <w:ind w:firstLine="709"/>
        <w:jc w:val="both"/>
        <w:rPr>
          <w:sz w:val="28"/>
          <w:szCs w:val="28"/>
        </w:rPr>
      </w:pPr>
      <w:r w:rsidRPr="005025D7">
        <w:rPr>
          <w:sz w:val="28"/>
          <w:szCs w:val="28"/>
        </w:rPr>
        <w:t xml:space="preserve">Оценка успеваемости проводится в формах текущего контроля и промежуточной аттестации. Текущая аттестация проводится в форме тестовых заданий, отчетов по самостоятельным и практическим работам. Промежуточная аттестация проводится в форме зачета по МДК и профессиональной практике. </w:t>
      </w:r>
    </w:p>
    <w:p w14:paraId="22A5DE37" w14:textId="77777777" w:rsidR="00837F86" w:rsidRPr="005025D7" w:rsidRDefault="00837F86" w:rsidP="00837F86">
      <w:pPr>
        <w:ind w:firstLine="709"/>
        <w:jc w:val="both"/>
        <w:rPr>
          <w:sz w:val="28"/>
          <w:szCs w:val="28"/>
        </w:rPr>
      </w:pPr>
      <w:r w:rsidRPr="005025D7">
        <w:rPr>
          <w:sz w:val="28"/>
          <w:szCs w:val="28"/>
        </w:rPr>
        <w:t xml:space="preserve">Итоговая аттестация по модулю проводится в форме экзамена, который представляет собой форму независимой оценки результатов обучения с участием работодателей. Экзамен проверяет готовность студентов к указанному виду профессиональной деятельности </w:t>
      </w:r>
      <w:r w:rsidR="00890413" w:rsidRPr="006C75A8">
        <w:rPr>
          <w:sz w:val="28"/>
          <w:szCs w:val="28"/>
        </w:rPr>
        <w:t>(</w:t>
      </w:r>
      <w:r w:rsidR="00AB60C0">
        <w:rPr>
          <w:sz w:val="28"/>
          <w:szCs w:val="28"/>
        </w:rPr>
        <w:t>Маркетинговое и правовое обеспечение реализации рекламного продукта</w:t>
      </w:r>
      <w:r w:rsidR="00890413" w:rsidRPr="006C75A8">
        <w:rPr>
          <w:sz w:val="28"/>
          <w:szCs w:val="28"/>
        </w:rPr>
        <w:t xml:space="preserve">) </w:t>
      </w:r>
      <w:r w:rsidRPr="005025D7">
        <w:rPr>
          <w:sz w:val="28"/>
          <w:szCs w:val="28"/>
        </w:rPr>
        <w:t xml:space="preserve">и сформированность у него соответствующих общих и профессиональных компетенций. </w:t>
      </w:r>
    </w:p>
    <w:p w14:paraId="24D71042" w14:textId="12A0C38F" w:rsidR="00890413" w:rsidRPr="00ED010B" w:rsidRDefault="00890413" w:rsidP="00890413">
      <w:pPr>
        <w:ind w:firstLine="709"/>
        <w:jc w:val="both"/>
        <w:rPr>
          <w:sz w:val="28"/>
          <w:szCs w:val="28"/>
        </w:rPr>
      </w:pPr>
      <w:r w:rsidRPr="006C75A8">
        <w:rPr>
          <w:sz w:val="28"/>
          <w:szCs w:val="28"/>
        </w:rPr>
        <w:t xml:space="preserve">В рамках освоения основной профессиональной образовательной программы среднего профессионального образования по специальности </w:t>
      </w:r>
      <w:r w:rsidR="00837F86">
        <w:rPr>
          <w:sz w:val="28"/>
          <w:szCs w:val="28"/>
        </w:rPr>
        <w:t>42.02.01</w:t>
      </w:r>
      <w:r>
        <w:rPr>
          <w:sz w:val="28"/>
          <w:szCs w:val="28"/>
        </w:rPr>
        <w:t xml:space="preserve"> Реклама профессиональный модуль </w:t>
      </w:r>
      <w:r w:rsidRPr="00890413">
        <w:rPr>
          <w:sz w:val="28"/>
          <w:szCs w:val="28"/>
        </w:rPr>
        <w:t>«Маркетинговое и правовое обеспечение реализации</w:t>
      </w:r>
      <w:r w:rsidR="006C75A8">
        <w:rPr>
          <w:sz w:val="28"/>
          <w:szCs w:val="28"/>
        </w:rPr>
        <w:t xml:space="preserve"> </w:t>
      </w:r>
      <w:r w:rsidRPr="00890413">
        <w:rPr>
          <w:sz w:val="28"/>
          <w:szCs w:val="28"/>
        </w:rPr>
        <w:t>рекламного продукта»</w:t>
      </w:r>
      <w:r>
        <w:rPr>
          <w:sz w:val="28"/>
          <w:szCs w:val="28"/>
        </w:rPr>
        <w:t xml:space="preserve"> изучается первым</w:t>
      </w:r>
      <w:r w:rsidR="00837F86">
        <w:rPr>
          <w:sz w:val="28"/>
          <w:szCs w:val="28"/>
        </w:rPr>
        <w:t xml:space="preserve"> и параллельно с </w:t>
      </w:r>
      <w:r w:rsidR="00837F86" w:rsidRPr="005025D7">
        <w:rPr>
          <w:sz w:val="28"/>
          <w:szCs w:val="28"/>
        </w:rPr>
        <w:t>ПМ «</w:t>
      </w:r>
      <w:r w:rsidR="00837F86" w:rsidRPr="005025D7">
        <w:rPr>
          <w:sz w:val="28"/>
        </w:rPr>
        <w:t>Разработка и создание дизайна рекламной продукции»</w:t>
      </w:r>
      <w:r>
        <w:rPr>
          <w:sz w:val="28"/>
          <w:szCs w:val="28"/>
        </w:rPr>
        <w:t xml:space="preserve">. Желательно параллельное изучение </w:t>
      </w:r>
      <w:r w:rsidR="0057310B">
        <w:rPr>
          <w:sz w:val="28"/>
          <w:szCs w:val="28"/>
        </w:rPr>
        <w:t xml:space="preserve">и завершение в период изучения модуля </w:t>
      </w:r>
      <w:r>
        <w:rPr>
          <w:sz w:val="28"/>
          <w:szCs w:val="28"/>
        </w:rPr>
        <w:t>дисциплин математического и естественнонаучного цикла: «Математика», «Информатика»</w:t>
      </w:r>
      <w:r w:rsidR="0053516D">
        <w:rPr>
          <w:sz w:val="28"/>
          <w:szCs w:val="28"/>
        </w:rPr>
        <w:t>.</w:t>
      </w:r>
    </w:p>
    <w:p w14:paraId="6997771C" w14:textId="77777777" w:rsidR="00890413" w:rsidRDefault="00890413" w:rsidP="00890413">
      <w:pPr>
        <w:jc w:val="center"/>
        <w:rPr>
          <w:b/>
          <w:sz w:val="28"/>
          <w:szCs w:val="28"/>
        </w:rPr>
      </w:pPr>
    </w:p>
    <w:p w14:paraId="72C163C8" w14:textId="77777777" w:rsidR="00890413" w:rsidRDefault="00890413" w:rsidP="00890413">
      <w:pPr>
        <w:keepNext/>
        <w:jc w:val="center"/>
        <w:rPr>
          <w:b/>
          <w:sz w:val="28"/>
          <w:szCs w:val="28"/>
        </w:rPr>
      </w:pPr>
      <w:r>
        <w:rPr>
          <w:b/>
          <w:sz w:val="28"/>
          <w:szCs w:val="28"/>
        </w:rPr>
        <w:t>4.4. Кадровое обеспечение учебного процесса</w:t>
      </w:r>
    </w:p>
    <w:p w14:paraId="001DDE1B" w14:textId="77777777" w:rsidR="00890413" w:rsidRPr="00305016" w:rsidRDefault="00890413" w:rsidP="00890413">
      <w:pPr>
        <w:ind w:firstLine="708"/>
        <w:jc w:val="both"/>
        <w:rPr>
          <w:bCs/>
          <w:sz w:val="28"/>
          <w:szCs w:val="28"/>
        </w:rPr>
      </w:pPr>
      <w:r w:rsidRPr="00305016">
        <w:rPr>
          <w:bCs/>
          <w:sz w:val="28"/>
          <w:szCs w:val="28"/>
        </w:rPr>
        <w:t>Требования к квалификации педагогических (инженерно-педагогических) кадров, обеспечивающих обучение по междисциплинарному курсу (курсам):</w:t>
      </w:r>
    </w:p>
    <w:p w14:paraId="14DE5B66" w14:textId="77777777" w:rsidR="00890413" w:rsidRPr="00305016" w:rsidRDefault="00890413" w:rsidP="00890413">
      <w:pPr>
        <w:numPr>
          <w:ilvl w:val="0"/>
          <w:numId w:val="6"/>
        </w:numPr>
        <w:jc w:val="both"/>
        <w:rPr>
          <w:bCs/>
          <w:sz w:val="28"/>
          <w:szCs w:val="28"/>
        </w:rPr>
      </w:pPr>
      <w:r w:rsidRPr="00305016">
        <w:rPr>
          <w:bCs/>
          <w:sz w:val="28"/>
          <w:szCs w:val="28"/>
        </w:rPr>
        <w:t>наличие высшего профессионального образования по специальности, соответствующей профилю модуля;</w:t>
      </w:r>
    </w:p>
    <w:p w14:paraId="31650444" w14:textId="77777777" w:rsidR="00890413" w:rsidRPr="00305016" w:rsidRDefault="00890413" w:rsidP="00890413">
      <w:pPr>
        <w:numPr>
          <w:ilvl w:val="0"/>
          <w:numId w:val="6"/>
        </w:numPr>
        <w:jc w:val="both"/>
        <w:rPr>
          <w:bCs/>
          <w:sz w:val="28"/>
          <w:szCs w:val="28"/>
        </w:rPr>
      </w:pPr>
      <w:r w:rsidRPr="00305016">
        <w:rPr>
          <w:bCs/>
          <w:sz w:val="28"/>
          <w:szCs w:val="28"/>
        </w:rPr>
        <w:t xml:space="preserve">опыт деятельности в сфере </w:t>
      </w:r>
      <w:r>
        <w:rPr>
          <w:bCs/>
          <w:sz w:val="28"/>
          <w:szCs w:val="28"/>
        </w:rPr>
        <w:t>маркетинга</w:t>
      </w:r>
      <w:r w:rsidRPr="00305016">
        <w:rPr>
          <w:bCs/>
          <w:sz w:val="28"/>
          <w:szCs w:val="28"/>
        </w:rPr>
        <w:t>;</w:t>
      </w:r>
    </w:p>
    <w:p w14:paraId="0B616CFE" w14:textId="77777777" w:rsidR="00890413" w:rsidRPr="00305016" w:rsidRDefault="00890413" w:rsidP="00890413">
      <w:pPr>
        <w:numPr>
          <w:ilvl w:val="0"/>
          <w:numId w:val="6"/>
        </w:numPr>
        <w:jc w:val="both"/>
        <w:rPr>
          <w:bCs/>
          <w:sz w:val="28"/>
          <w:szCs w:val="28"/>
        </w:rPr>
      </w:pPr>
      <w:r w:rsidRPr="00305016">
        <w:rPr>
          <w:bCs/>
          <w:sz w:val="28"/>
          <w:szCs w:val="28"/>
        </w:rPr>
        <w:t>преподаватели должны проходить стажировку в профильных организациях не реже 1 раза в 3 года.</w:t>
      </w:r>
    </w:p>
    <w:p w14:paraId="7C2F34F5" w14:textId="77777777" w:rsidR="000B56FC" w:rsidRPr="000B56FC" w:rsidRDefault="000B56FC" w:rsidP="000B56FC"/>
    <w:p w14:paraId="3A0F9C85" w14:textId="77777777" w:rsidR="00B2118E" w:rsidRDefault="00B2118E" w:rsidP="00B2118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sectPr w:rsidR="00B2118E">
          <w:pgSz w:w="11906" w:h="16838"/>
          <w:pgMar w:top="1134" w:right="850" w:bottom="1134" w:left="1701" w:header="708" w:footer="708" w:gutter="0"/>
          <w:cols w:space="708"/>
          <w:docGrid w:linePitch="360"/>
        </w:sectPr>
      </w:pPr>
    </w:p>
    <w:p w14:paraId="03F45FC7" w14:textId="77777777" w:rsidR="0077640B" w:rsidRDefault="0077640B" w:rsidP="008A2E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bookmarkStart w:id="7" w:name="_Toc85015287"/>
      <w:r w:rsidRPr="004415ED">
        <w:rPr>
          <w:b/>
          <w:caps/>
          <w:sz w:val="28"/>
          <w:szCs w:val="28"/>
        </w:rPr>
        <w:lastRenderedPageBreak/>
        <w:t>5. Контроль и оценка результатов ос</w:t>
      </w:r>
      <w:r w:rsidR="005B5C65">
        <w:rPr>
          <w:b/>
          <w:caps/>
          <w:sz w:val="28"/>
          <w:szCs w:val="28"/>
        </w:rPr>
        <w:t>воения професс</w:t>
      </w:r>
      <w:r w:rsidR="008A2E54">
        <w:rPr>
          <w:b/>
          <w:caps/>
          <w:sz w:val="28"/>
          <w:szCs w:val="28"/>
        </w:rPr>
        <w:t>онального модуля</w:t>
      </w:r>
      <w:r w:rsidR="008A2E54">
        <w:rPr>
          <w:b/>
          <w:caps/>
          <w:sz w:val="28"/>
          <w:szCs w:val="28"/>
        </w:rPr>
        <w:br/>
      </w:r>
      <w:r w:rsidRPr="004415ED">
        <w:rPr>
          <w:b/>
          <w:caps/>
          <w:sz w:val="28"/>
          <w:szCs w:val="28"/>
        </w:rPr>
        <w:t>(вида профессиональной деятельности)</w:t>
      </w:r>
      <w:bookmarkEnd w:id="7"/>
    </w:p>
    <w:p w14:paraId="510B1761" w14:textId="77777777" w:rsidR="005B5C65" w:rsidRPr="005B5C65" w:rsidRDefault="005B5C65" w:rsidP="005B5C65"/>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685"/>
        <w:gridCol w:w="2659"/>
      </w:tblGrid>
      <w:tr w:rsidR="005B5C65" w:rsidRPr="004415ED" w14:paraId="1FCEC1A3" w14:textId="77777777" w:rsidTr="00D96362">
        <w:tc>
          <w:tcPr>
            <w:tcW w:w="3227" w:type="dxa"/>
            <w:tcBorders>
              <w:top w:val="single" w:sz="12" w:space="0" w:color="auto"/>
              <w:left w:val="single" w:sz="12" w:space="0" w:color="auto"/>
              <w:bottom w:val="single" w:sz="12" w:space="0" w:color="auto"/>
              <w:right w:val="single" w:sz="4" w:space="0" w:color="auto"/>
            </w:tcBorders>
            <w:shd w:val="clear" w:color="auto" w:fill="auto"/>
            <w:vAlign w:val="center"/>
          </w:tcPr>
          <w:p w14:paraId="318CC605" w14:textId="77777777" w:rsidR="005B5C65" w:rsidRPr="004415ED" w:rsidRDefault="005B5C65" w:rsidP="00495E72">
            <w:pPr>
              <w:jc w:val="center"/>
              <w:rPr>
                <w:b/>
                <w:bCs/>
              </w:rPr>
            </w:pPr>
            <w:r w:rsidRPr="004415ED">
              <w:rPr>
                <w:b/>
                <w:bCs/>
              </w:rPr>
              <w:t xml:space="preserve">Результаты </w:t>
            </w:r>
          </w:p>
          <w:p w14:paraId="0095893C" w14:textId="77777777" w:rsidR="005B5C65" w:rsidRPr="004415ED" w:rsidRDefault="005B5C65" w:rsidP="00495E72">
            <w:pPr>
              <w:jc w:val="center"/>
              <w:rPr>
                <w:b/>
                <w:bCs/>
              </w:rPr>
            </w:pPr>
            <w:r w:rsidRPr="004415ED">
              <w:rPr>
                <w:b/>
                <w:bCs/>
              </w:rPr>
              <w:t xml:space="preserve">(освоенные </w:t>
            </w:r>
            <w:r>
              <w:rPr>
                <w:b/>
                <w:bCs/>
              </w:rPr>
              <w:t xml:space="preserve">профессиональные </w:t>
            </w:r>
            <w:r w:rsidRPr="004415ED">
              <w:rPr>
                <w:b/>
                <w:bCs/>
              </w:rPr>
              <w:t>компетенции)</w:t>
            </w:r>
          </w:p>
        </w:tc>
        <w:tc>
          <w:tcPr>
            <w:tcW w:w="3685" w:type="dxa"/>
            <w:tcBorders>
              <w:top w:val="single" w:sz="12" w:space="0" w:color="auto"/>
              <w:left w:val="single" w:sz="4" w:space="0" w:color="auto"/>
              <w:bottom w:val="single" w:sz="12" w:space="0" w:color="auto"/>
              <w:right w:val="single" w:sz="4" w:space="0" w:color="auto"/>
            </w:tcBorders>
            <w:shd w:val="clear" w:color="auto" w:fill="auto"/>
            <w:vAlign w:val="center"/>
          </w:tcPr>
          <w:p w14:paraId="03BE66FE" w14:textId="77777777" w:rsidR="005B5C65" w:rsidRPr="004415ED" w:rsidRDefault="005B5C65" w:rsidP="00495E72">
            <w:pPr>
              <w:jc w:val="center"/>
              <w:rPr>
                <w:bCs/>
              </w:rPr>
            </w:pPr>
            <w:r w:rsidRPr="004415ED">
              <w:rPr>
                <w:b/>
              </w:rPr>
              <w:t>Основные показатели оценки результата</w:t>
            </w:r>
          </w:p>
        </w:tc>
        <w:tc>
          <w:tcPr>
            <w:tcW w:w="2659" w:type="dxa"/>
            <w:tcBorders>
              <w:top w:val="single" w:sz="12" w:space="0" w:color="auto"/>
              <w:left w:val="single" w:sz="4" w:space="0" w:color="auto"/>
              <w:bottom w:val="single" w:sz="12" w:space="0" w:color="auto"/>
              <w:right w:val="single" w:sz="12" w:space="0" w:color="auto"/>
            </w:tcBorders>
            <w:shd w:val="clear" w:color="auto" w:fill="auto"/>
            <w:vAlign w:val="center"/>
          </w:tcPr>
          <w:p w14:paraId="3A81C77C" w14:textId="77777777" w:rsidR="005B5C65" w:rsidRPr="004415ED" w:rsidRDefault="005B5C65" w:rsidP="00495E72">
            <w:pPr>
              <w:jc w:val="center"/>
              <w:rPr>
                <w:b/>
                <w:bCs/>
              </w:rPr>
            </w:pPr>
            <w:r w:rsidRPr="004415ED">
              <w:rPr>
                <w:b/>
              </w:rPr>
              <w:t xml:space="preserve">Формы и методы контроля и оценки </w:t>
            </w:r>
          </w:p>
        </w:tc>
      </w:tr>
      <w:tr w:rsidR="005B5C65" w:rsidRPr="004415ED" w14:paraId="3B7F89C9" w14:textId="77777777" w:rsidTr="00D96362">
        <w:tc>
          <w:tcPr>
            <w:tcW w:w="3227" w:type="dxa"/>
            <w:tcBorders>
              <w:top w:val="single" w:sz="12" w:space="0" w:color="auto"/>
              <w:left w:val="single" w:sz="12" w:space="0" w:color="auto"/>
              <w:bottom w:val="single" w:sz="12" w:space="0" w:color="auto"/>
              <w:right w:val="single" w:sz="4" w:space="0" w:color="auto"/>
            </w:tcBorders>
            <w:shd w:val="clear" w:color="auto" w:fill="auto"/>
          </w:tcPr>
          <w:p w14:paraId="59E75FC8" w14:textId="77777777" w:rsidR="005B5C65" w:rsidRPr="00971403" w:rsidRDefault="005B5C65" w:rsidP="005B5C65">
            <w:pPr>
              <w:rPr>
                <w:bCs/>
              </w:rPr>
            </w:pPr>
            <w:r>
              <w:rPr>
                <w:bCs/>
              </w:rPr>
              <w:t xml:space="preserve">ПК </w:t>
            </w:r>
            <w:r w:rsidRPr="00971403">
              <w:rPr>
                <w:bCs/>
              </w:rPr>
              <w:t>1. Выявлять требования целевых групп потребителей на основе анализа рынка</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1C526622" w14:textId="77777777" w:rsidR="005B5C65" w:rsidRDefault="005B5C65" w:rsidP="005B5C65">
            <w:pPr>
              <w:jc w:val="both"/>
              <w:rPr>
                <w:bCs/>
              </w:rPr>
            </w:pPr>
            <w:r>
              <w:rPr>
                <w:bCs/>
              </w:rPr>
              <w:t>Грамотное составление проекта маркетингового исследования.</w:t>
            </w:r>
          </w:p>
          <w:p w14:paraId="2024DE1A" w14:textId="77777777" w:rsidR="005B5C65" w:rsidRDefault="005B5C65" w:rsidP="005B5C65">
            <w:pPr>
              <w:jc w:val="both"/>
              <w:rPr>
                <w:bCs/>
              </w:rPr>
            </w:pPr>
          </w:p>
          <w:p w14:paraId="41694451" w14:textId="77777777" w:rsidR="005B5C65" w:rsidRDefault="005B5C65" w:rsidP="005B5C65">
            <w:pPr>
              <w:jc w:val="both"/>
              <w:rPr>
                <w:bCs/>
              </w:rPr>
            </w:pPr>
            <w:r>
              <w:rPr>
                <w:bCs/>
              </w:rPr>
              <w:t>Грамотное составление отчета об исследовании.</w:t>
            </w:r>
          </w:p>
          <w:p w14:paraId="7E6EAC17" w14:textId="77777777" w:rsidR="005B5C65" w:rsidRPr="002C106B" w:rsidRDefault="005B5C65" w:rsidP="005B5C65">
            <w:pPr>
              <w:jc w:val="both"/>
              <w:rPr>
                <w:bCs/>
              </w:rPr>
            </w:pPr>
          </w:p>
          <w:p w14:paraId="76CCF84C" w14:textId="77777777" w:rsidR="005B5C65" w:rsidRPr="002C106B" w:rsidRDefault="005B5C65" w:rsidP="005B5C65">
            <w:pPr>
              <w:jc w:val="both"/>
              <w:rPr>
                <w:bCs/>
              </w:rPr>
            </w:pPr>
            <w:r>
              <w:rPr>
                <w:bCs/>
              </w:rPr>
              <w:t>Грамотно проведенная презентация результатов исследования.</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305E64E3" w14:textId="77777777" w:rsidR="005B5C65" w:rsidRPr="005B5C65" w:rsidRDefault="005B5C65" w:rsidP="005B5C65">
            <w:pPr>
              <w:rPr>
                <w:bCs/>
                <w:i/>
              </w:rPr>
            </w:pPr>
            <w:r w:rsidRPr="005B5C65">
              <w:rPr>
                <w:bCs/>
                <w:i/>
              </w:rPr>
              <w:t>Экспертная оценка в ходе выполнения практических работ</w:t>
            </w:r>
          </w:p>
          <w:p w14:paraId="305113E2" w14:textId="77777777" w:rsidR="005B5C65" w:rsidRPr="005B5C65" w:rsidRDefault="005B5C65" w:rsidP="005B5C65">
            <w:pPr>
              <w:rPr>
                <w:bCs/>
                <w:i/>
              </w:rPr>
            </w:pPr>
          </w:p>
          <w:p w14:paraId="3174A084" w14:textId="77777777" w:rsidR="005B5C65" w:rsidRPr="005B5C65" w:rsidRDefault="005B5C65" w:rsidP="005B5C65">
            <w:pPr>
              <w:rPr>
                <w:bCs/>
                <w:i/>
              </w:rPr>
            </w:pPr>
            <w:r w:rsidRPr="005B5C65">
              <w:rPr>
                <w:bCs/>
                <w:i/>
              </w:rPr>
              <w:t>Экспертная оценка в ходе выполнения и защиты курсовых работ</w:t>
            </w:r>
          </w:p>
          <w:p w14:paraId="623EB281" w14:textId="77777777" w:rsidR="005B5C65" w:rsidRPr="005B5C65" w:rsidRDefault="005B5C65" w:rsidP="005B5C65">
            <w:pPr>
              <w:rPr>
                <w:bCs/>
                <w:i/>
              </w:rPr>
            </w:pPr>
          </w:p>
          <w:p w14:paraId="1A52F4CE" w14:textId="77777777" w:rsidR="005B5C65" w:rsidRPr="005B5C65" w:rsidRDefault="005B5C65" w:rsidP="005B5C65">
            <w:pPr>
              <w:rPr>
                <w:bCs/>
                <w:i/>
              </w:rPr>
            </w:pPr>
            <w:r w:rsidRPr="005B5C65">
              <w:rPr>
                <w:bCs/>
                <w:i/>
              </w:rPr>
              <w:t>Наблюдение за деятельностью студента в процессе решения кейсовых задач и анализа практических и квазипрактических ситуаций</w:t>
            </w:r>
          </w:p>
          <w:p w14:paraId="7B863290" w14:textId="77777777" w:rsidR="005B5C65" w:rsidRPr="005B5C65" w:rsidRDefault="005B5C65" w:rsidP="005B5C65">
            <w:pPr>
              <w:rPr>
                <w:bCs/>
                <w:i/>
              </w:rPr>
            </w:pPr>
          </w:p>
          <w:p w14:paraId="664EB333" w14:textId="77777777" w:rsidR="005B5C65" w:rsidRPr="005B5C65" w:rsidRDefault="005B5C65" w:rsidP="005B5C65">
            <w:pPr>
              <w:rPr>
                <w:bCs/>
                <w:i/>
              </w:rPr>
            </w:pPr>
            <w:r w:rsidRPr="005B5C65">
              <w:rPr>
                <w:bCs/>
                <w:i/>
              </w:rPr>
              <w:t>Наблюдение за деятельностью студента в процессе учебной практики</w:t>
            </w:r>
          </w:p>
          <w:p w14:paraId="743D9326" w14:textId="77777777" w:rsidR="005B5C65" w:rsidRPr="005B5C65" w:rsidRDefault="005B5C65" w:rsidP="005B5C65">
            <w:pPr>
              <w:rPr>
                <w:bCs/>
                <w:i/>
              </w:rPr>
            </w:pPr>
          </w:p>
          <w:p w14:paraId="79432105" w14:textId="77777777" w:rsidR="005B5C65" w:rsidRPr="005B5C65" w:rsidRDefault="005B5C65" w:rsidP="005B5C65">
            <w:pPr>
              <w:rPr>
                <w:bCs/>
                <w:i/>
              </w:rPr>
            </w:pPr>
            <w:r w:rsidRPr="005B5C65">
              <w:rPr>
                <w:bCs/>
                <w:i/>
              </w:rPr>
              <w:t>Экспертная оценка в ходе защиты отчета по учебной практике</w:t>
            </w:r>
          </w:p>
          <w:p w14:paraId="1F56C5B6" w14:textId="77777777" w:rsidR="005B5C65" w:rsidRPr="005B5C65" w:rsidRDefault="005B5C65" w:rsidP="005B5C65">
            <w:pPr>
              <w:rPr>
                <w:bCs/>
                <w:i/>
              </w:rPr>
            </w:pPr>
          </w:p>
          <w:p w14:paraId="5EEBAB8F" w14:textId="77777777" w:rsidR="005B5C65" w:rsidRPr="005B5C65" w:rsidRDefault="005B5C65" w:rsidP="005B5C65">
            <w:pPr>
              <w:jc w:val="both"/>
              <w:rPr>
                <w:bCs/>
                <w:i/>
              </w:rPr>
            </w:pPr>
            <w:r w:rsidRPr="005B5C65">
              <w:rPr>
                <w:bCs/>
                <w:i/>
              </w:rPr>
              <w:t>Экспертная оценка выполненных самостоятельных и домашних работ</w:t>
            </w:r>
          </w:p>
          <w:p w14:paraId="122181FE" w14:textId="77777777" w:rsidR="005B5C65" w:rsidRPr="005B5C65" w:rsidRDefault="005B5C65" w:rsidP="005B5C65">
            <w:pPr>
              <w:jc w:val="both"/>
              <w:rPr>
                <w:bCs/>
                <w:i/>
              </w:rPr>
            </w:pPr>
          </w:p>
          <w:p w14:paraId="2A84961C" w14:textId="77777777" w:rsidR="005B5C65" w:rsidRPr="001B24AB" w:rsidRDefault="005B5C65" w:rsidP="005B5C65">
            <w:pPr>
              <w:jc w:val="both"/>
              <w:rPr>
                <w:bCs/>
              </w:rPr>
            </w:pPr>
            <w:r w:rsidRPr="005B5C65">
              <w:rPr>
                <w:bCs/>
                <w:i/>
              </w:rPr>
              <w:t>Экспертная оценка письменного отчета об исследовании; проекта исследования; презентации исследования.</w:t>
            </w:r>
          </w:p>
        </w:tc>
      </w:tr>
      <w:tr w:rsidR="005B5C65" w:rsidRPr="004415ED" w14:paraId="7004C1B6" w14:textId="77777777" w:rsidTr="00D96362">
        <w:tc>
          <w:tcPr>
            <w:tcW w:w="3227" w:type="dxa"/>
            <w:tcBorders>
              <w:top w:val="single" w:sz="12" w:space="0" w:color="auto"/>
              <w:left w:val="single" w:sz="12" w:space="0" w:color="auto"/>
              <w:bottom w:val="single" w:sz="12" w:space="0" w:color="auto"/>
              <w:right w:val="single" w:sz="4" w:space="0" w:color="auto"/>
            </w:tcBorders>
            <w:shd w:val="clear" w:color="auto" w:fill="auto"/>
          </w:tcPr>
          <w:p w14:paraId="26D5C727" w14:textId="77777777" w:rsidR="005B5C65" w:rsidRPr="002C106B" w:rsidRDefault="005B5C65" w:rsidP="005B5C65">
            <w:pPr>
              <w:rPr>
                <w:bCs/>
              </w:rPr>
            </w:pPr>
            <w:r>
              <w:rPr>
                <w:bCs/>
              </w:rPr>
              <w:t xml:space="preserve">ПК </w:t>
            </w:r>
            <w:r w:rsidRPr="002C106B">
              <w:rPr>
                <w:bCs/>
              </w:rPr>
              <w:t>2. Разрабатывать средства продвижения рекламного продукта</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7245E28E" w14:textId="77777777" w:rsidR="005B5C65" w:rsidRDefault="005B5C65" w:rsidP="005B5C65">
            <w:pPr>
              <w:jc w:val="both"/>
              <w:rPr>
                <w:bCs/>
              </w:rPr>
            </w:pPr>
            <w:r>
              <w:rPr>
                <w:bCs/>
              </w:rPr>
              <w:t>Грамотно составленный проект продвижения (концепция средств продвижения).</w:t>
            </w:r>
          </w:p>
          <w:p w14:paraId="7E11550C" w14:textId="77777777" w:rsidR="005B5C65" w:rsidRDefault="005B5C65" w:rsidP="005B5C65">
            <w:pPr>
              <w:jc w:val="both"/>
              <w:rPr>
                <w:bCs/>
              </w:rPr>
            </w:pPr>
          </w:p>
          <w:p w14:paraId="79F8AA1D" w14:textId="77777777" w:rsidR="005B5C65" w:rsidRPr="004415ED" w:rsidRDefault="005B5C65" w:rsidP="005B5C65">
            <w:pPr>
              <w:jc w:val="both"/>
              <w:rPr>
                <w:bCs/>
              </w:rPr>
            </w:pPr>
            <w:r>
              <w:rPr>
                <w:bCs/>
              </w:rPr>
              <w:t xml:space="preserve">Грамотно проведенная презентация разработанных средств продвижения. </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53A30502" w14:textId="77777777" w:rsidR="005B5C65" w:rsidRPr="005B5C65" w:rsidRDefault="005B5C65" w:rsidP="005B5C65">
            <w:pPr>
              <w:rPr>
                <w:bCs/>
                <w:i/>
              </w:rPr>
            </w:pPr>
            <w:r w:rsidRPr="005B5C65">
              <w:rPr>
                <w:bCs/>
                <w:i/>
              </w:rPr>
              <w:t>Экспертная оценка в ходе выполнения практических работ</w:t>
            </w:r>
          </w:p>
          <w:p w14:paraId="3003FBEA" w14:textId="77777777" w:rsidR="005B5C65" w:rsidRPr="005B5C65" w:rsidRDefault="005B5C65" w:rsidP="005B5C65">
            <w:pPr>
              <w:rPr>
                <w:bCs/>
                <w:i/>
              </w:rPr>
            </w:pPr>
          </w:p>
          <w:p w14:paraId="23E3FFD9" w14:textId="77777777" w:rsidR="005B5C65" w:rsidRPr="005B5C65" w:rsidRDefault="005B5C65" w:rsidP="005B5C65">
            <w:pPr>
              <w:rPr>
                <w:bCs/>
                <w:i/>
              </w:rPr>
            </w:pPr>
            <w:r w:rsidRPr="005B5C65">
              <w:rPr>
                <w:bCs/>
                <w:i/>
              </w:rPr>
              <w:t>Экспертная оценка в ходе выполнения и защиты курсовых работ</w:t>
            </w:r>
          </w:p>
          <w:p w14:paraId="7CDAF860" w14:textId="77777777" w:rsidR="005B5C65" w:rsidRPr="005B5C65" w:rsidRDefault="005B5C65" w:rsidP="005B5C65">
            <w:pPr>
              <w:rPr>
                <w:bCs/>
                <w:i/>
              </w:rPr>
            </w:pPr>
          </w:p>
          <w:p w14:paraId="77778531" w14:textId="77777777" w:rsidR="005B5C65" w:rsidRPr="005B5C65" w:rsidRDefault="005B5C65" w:rsidP="005B5C65">
            <w:pPr>
              <w:rPr>
                <w:bCs/>
                <w:i/>
              </w:rPr>
            </w:pPr>
            <w:r w:rsidRPr="005B5C65">
              <w:rPr>
                <w:bCs/>
                <w:i/>
              </w:rPr>
              <w:lastRenderedPageBreak/>
              <w:t>Наблюдение за деятельностью студента в процессе решения кейсовых задач и анализа практических и квазипрактических ситуаций</w:t>
            </w:r>
          </w:p>
          <w:p w14:paraId="3F3D8EA1" w14:textId="77777777" w:rsidR="005B5C65" w:rsidRPr="005B5C65" w:rsidRDefault="005B5C65" w:rsidP="005B5C65">
            <w:pPr>
              <w:rPr>
                <w:bCs/>
                <w:i/>
              </w:rPr>
            </w:pPr>
          </w:p>
          <w:p w14:paraId="37958AA2" w14:textId="77777777" w:rsidR="005B5C65" w:rsidRPr="005B5C65" w:rsidRDefault="005B5C65" w:rsidP="005B5C65">
            <w:pPr>
              <w:rPr>
                <w:bCs/>
                <w:i/>
              </w:rPr>
            </w:pPr>
            <w:r w:rsidRPr="005B5C65">
              <w:rPr>
                <w:bCs/>
                <w:i/>
              </w:rPr>
              <w:t>Наблюдение за деятельностью студента в процессе учебной практики</w:t>
            </w:r>
          </w:p>
          <w:p w14:paraId="7EF44203" w14:textId="77777777" w:rsidR="005B5C65" w:rsidRPr="005B5C65" w:rsidRDefault="005B5C65" w:rsidP="005B5C65">
            <w:pPr>
              <w:rPr>
                <w:bCs/>
                <w:i/>
              </w:rPr>
            </w:pPr>
          </w:p>
          <w:p w14:paraId="7B957322" w14:textId="77777777" w:rsidR="005B5C65" w:rsidRPr="005B5C65" w:rsidRDefault="005B5C65" w:rsidP="005B5C65">
            <w:pPr>
              <w:rPr>
                <w:bCs/>
                <w:i/>
              </w:rPr>
            </w:pPr>
            <w:r w:rsidRPr="005B5C65">
              <w:rPr>
                <w:bCs/>
                <w:i/>
              </w:rPr>
              <w:t>Экспертная оценка в ходе защиты отчета по учебной практике</w:t>
            </w:r>
          </w:p>
          <w:p w14:paraId="2F6EDDE8" w14:textId="77777777" w:rsidR="005B5C65" w:rsidRPr="005B5C65" w:rsidRDefault="005B5C65" w:rsidP="005B5C65">
            <w:pPr>
              <w:rPr>
                <w:bCs/>
                <w:i/>
              </w:rPr>
            </w:pPr>
          </w:p>
          <w:p w14:paraId="4B43DF2D" w14:textId="77777777" w:rsidR="005B5C65" w:rsidRPr="005B5C65" w:rsidRDefault="005B5C65" w:rsidP="005B5C65">
            <w:pPr>
              <w:jc w:val="both"/>
              <w:rPr>
                <w:bCs/>
                <w:i/>
              </w:rPr>
            </w:pPr>
            <w:r w:rsidRPr="005B5C65">
              <w:rPr>
                <w:bCs/>
                <w:i/>
              </w:rPr>
              <w:t>Экспертная оценка выполненных самостоятельных и домашних работ</w:t>
            </w:r>
          </w:p>
          <w:p w14:paraId="05D5AFA5" w14:textId="77777777" w:rsidR="005B5C65" w:rsidRPr="005B5C65" w:rsidRDefault="005B5C65" w:rsidP="005B5C65">
            <w:pPr>
              <w:jc w:val="both"/>
              <w:rPr>
                <w:bCs/>
                <w:i/>
              </w:rPr>
            </w:pPr>
          </w:p>
          <w:p w14:paraId="71C00ECD" w14:textId="77777777" w:rsidR="005B5C65" w:rsidRPr="005B5C65" w:rsidRDefault="005B5C65" w:rsidP="005B5C65">
            <w:pPr>
              <w:jc w:val="both"/>
              <w:rPr>
                <w:bCs/>
                <w:i/>
              </w:rPr>
            </w:pPr>
            <w:r w:rsidRPr="005B5C65">
              <w:rPr>
                <w:bCs/>
                <w:i/>
              </w:rPr>
              <w:t>Экспертная оценка проекта продвижения (концепции средств продвижения); презентации разработанных средств продвижения.</w:t>
            </w:r>
          </w:p>
        </w:tc>
      </w:tr>
      <w:tr w:rsidR="005B5C65" w:rsidRPr="004415ED" w14:paraId="324A771D" w14:textId="77777777" w:rsidTr="00D96362">
        <w:tc>
          <w:tcPr>
            <w:tcW w:w="3227" w:type="dxa"/>
            <w:tcBorders>
              <w:top w:val="single" w:sz="12" w:space="0" w:color="auto"/>
              <w:left w:val="single" w:sz="12" w:space="0" w:color="auto"/>
              <w:bottom w:val="single" w:sz="12" w:space="0" w:color="auto"/>
              <w:right w:val="single" w:sz="4" w:space="0" w:color="auto"/>
            </w:tcBorders>
            <w:shd w:val="clear" w:color="auto" w:fill="auto"/>
          </w:tcPr>
          <w:p w14:paraId="01884B0C" w14:textId="77777777" w:rsidR="005B5C65" w:rsidRPr="002C106B" w:rsidRDefault="005B5C65" w:rsidP="00D53510">
            <w:pPr>
              <w:rPr>
                <w:bCs/>
              </w:rPr>
            </w:pPr>
            <w:r>
              <w:rPr>
                <w:bCs/>
              </w:rPr>
              <w:lastRenderedPageBreak/>
              <w:t xml:space="preserve">ПК 3.3. </w:t>
            </w:r>
            <w:r w:rsidRPr="00F77B4E">
              <w:rPr>
                <w:bCs/>
              </w:rPr>
              <w:t xml:space="preserve">Обеспечивать </w:t>
            </w:r>
            <w:r w:rsidR="00D53510">
              <w:rPr>
                <w:bCs/>
              </w:rPr>
              <w:t>правовое и юридическое сопровождение рекламного проекта</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64B3BC6F" w14:textId="77777777" w:rsidR="005B5C65" w:rsidRDefault="005B5C65" w:rsidP="005B5C65">
            <w:pPr>
              <w:jc w:val="both"/>
              <w:rPr>
                <w:bCs/>
              </w:rPr>
            </w:pPr>
            <w:r>
              <w:rPr>
                <w:bCs/>
              </w:rPr>
              <w:t>Соответствие разработанных средств продвижения, проекта исследования правовым нормам РФ</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5E50ED8D" w14:textId="77777777" w:rsidR="005B5C65" w:rsidRPr="005B5C65" w:rsidRDefault="005B5C65" w:rsidP="005B5C65">
            <w:pPr>
              <w:rPr>
                <w:bCs/>
                <w:i/>
              </w:rPr>
            </w:pPr>
            <w:r w:rsidRPr="005B5C65">
              <w:rPr>
                <w:bCs/>
                <w:i/>
              </w:rPr>
              <w:t>Экспертная оценка в ходе защиты отчета по учебной практике</w:t>
            </w:r>
          </w:p>
          <w:p w14:paraId="61B62FDC" w14:textId="77777777" w:rsidR="005B5C65" w:rsidRPr="005B5C65" w:rsidRDefault="005B5C65" w:rsidP="005B5C65">
            <w:pPr>
              <w:rPr>
                <w:bCs/>
                <w:i/>
              </w:rPr>
            </w:pPr>
          </w:p>
          <w:p w14:paraId="2556EB82" w14:textId="77777777" w:rsidR="005B5C65" w:rsidRPr="005B5C65" w:rsidRDefault="005B5C65" w:rsidP="005B5C65">
            <w:pPr>
              <w:rPr>
                <w:bCs/>
                <w:i/>
              </w:rPr>
            </w:pPr>
            <w:r w:rsidRPr="005B5C65">
              <w:rPr>
                <w:bCs/>
                <w:i/>
              </w:rPr>
              <w:t>Наблюдение за деятельностью студента в процессе решения кейсовых задач и анализа практических и квазипрактических ситуаций</w:t>
            </w:r>
          </w:p>
          <w:p w14:paraId="129592E0" w14:textId="77777777" w:rsidR="005B5C65" w:rsidRPr="005B5C65" w:rsidRDefault="005B5C65" w:rsidP="005B5C65">
            <w:pPr>
              <w:rPr>
                <w:bCs/>
                <w:i/>
              </w:rPr>
            </w:pPr>
          </w:p>
          <w:p w14:paraId="0F305B24" w14:textId="77777777" w:rsidR="005B5C65" w:rsidRPr="005B5C65" w:rsidRDefault="005B5C65" w:rsidP="005B5C65">
            <w:pPr>
              <w:rPr>
                <w:bCs/>
                <w:i/>
              </w:rPr>
            </w:pPr>
            <w:r w:rsidRPr="005B5C65">
              <w:rPr>
                <w:bCs/>
                <w:i/>
              </w:rPr>
              <w:t>Наблюдение за деятельностью студента в процессе учебной практики</w:t>
            </w:r>
          </w:p>
          <w:p w14:paraId="4D253DA8" w14:textId="77777777" w:rsidR="005B5C65" w:rsidRPr="005B5C65" w:rsidRDefault="005B5C65" w:rsidP="005B5C65">
            <w:pPr>
              <w:rPr>
                <w:bCs/>
                <w:i/>
              </w:rPr>
            </w:pPr>
          </w:p>
          <w:p w14:paraId="28BB3E1C" w14:textId="77777777" w:rsidR="005B5C65" w:rsidRPr="005B5C65" w:rsidRDefault="005B5C65" w:rsidP="005B5C65">
            <w:pPr>
              <w:rPr>
                <w:bCs/>
                <w:i/>
              </w:rPr>
            </w:pPr>
            <w:r w:rsidRPr="005B5C65">
              <w:rPr>
                <w:bCs/>
                <w:i/>
              </w:rPr>
              <w:t>Экспертная оценка в ходе защиты отчета по учебной практике</w:t>
            </w:r>
          </w:p>
        </w:tc>
      </w:tr>
    </w:tbl>
    <w:p w14:paraId="6DC85D30" w14:textId="77777777" w:rsidR="00D96362" w:rsidRDefault="00D96362" w:rsidP="005B5C65"/>
    <w:p w14:paraId="3AABE97B" w14:textId="77777777" w:rsidR="00D96362" w:rsidRDefault="00D96362">
      <w:r>
        <w:br w:type="page"/>
      </w:r>
    </w:p>
    <w:p w14:paraId="7028F503" w14:textId="77777777" w:rsidR="005B5C65" w:rsidRPr="005B5C65" w:rsidRDefault="005B5C65" w:rsidP="005B5C65"/>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3685"/>
        <w:gridCol w:w="2659"/>
      </w:tblGrid>
      <w:tr w:rsidR="00D96362" w:rsidRPr="00CA2983" w14:paraId="75936EFF" w14:textId="77777777" w:rsidTr="00C814B2">
        <w:tc>
          <w:tcPr>
            <w:tcW w:w="3227" w:type="dxa"/>
            <w:tcBorders>
              <w:top w:val="single" w:sz="12" w:space="0" w:color="auto"/>
              <w:left w:val="single" w:sz="12" w:space="0" w:color="auto"/>
              <w:bottom w:val="single" w:sz="12" w:space="0" w:color="auto"/>
              <w:right w:val="single" w:sz="4" w:space="0" w:color="auto"/>
            </w:tcBorders>
            <w:shd w:val="clear" w:color="auto" w:fill="auto"/>
            <w:vAlign w:val="center"/>
          </w:tcPr>
          <w:p w14:paraId="6E4C726B" w14:textId="77777777" w:rsidR="00D96362" w:rsidRPr="00CA2983" w:rsidRDefault="00D96362" w:rsidP="00495E72">
            <w:pPr>
              <w:jc w:val="center"/>
              <w:rPr>
                <w:b/>
                <w:bCs/>
              </w:rPr>
            </w:pPr>
            <w:r w:rsidRPr="00CA2983">
              <w:rPr>
                <w:b/>
                <w:bCs/>
              </w:rPr>
              <w:t xml:space="preserve">Результаты </w:t>
            </w:r>
          </w:p>
          <w:p w14:paraId="05CE564E" w14:textId="77777777" w:rsidR="00D96362" w:rsidRPr="00CA2983" w:rsidRDefault="00D96362" w:rsidP="00495E72">
            <w:pPr>
              <w:jc w:val="center"/>
              <w:rPr>
                <w:b/>
                <w:bCs/>
              </w:rPr>
            </w:pPr>
            <w:r>
              <w:rPr>
                <w:b/>
                <w:bCs/>
              </w:rPr>
              <w:t xml:space="preserve">(освоенные общие </w:t>
            </w:r>
            <w:r w:rsidRPr="00CA2983">
              <w:rPr>
                <w:b/>
                <w:bCs/>
              </w:rPr>
              <w:t>компетенции)</w:t>
            </w:r>
          </w:p>
        </w:tc>
        <w:tc>
          <w:tcPr>
            <w:tcW w:w="3685" w:type="dxa"/>
            <w:tcBorders>
              <w:top w:val="single" w:sz="12" w:space="0" w:color="auto"/>
              <w:left w:val="single" w:sz="4" w:space="0" w:color="auto"/>
              <w:bottom w:val="single" w:sz="12" w:space="0" w:color="auto"/>
              <w:right w:val="single" w:sz="4" w:space="0" w:color="auto"/>
            </w:tcBorders>
            <w:shd w:val="clear" w:color="auto" w:fill="auto"/>
            <w:vAlign w:val="center"/>
          </w:tcPr>
          <w:p w14:paraId="57D1A34F" w14:textId="77777777" w:rsidR="00D96362" w:rsidRPr="00CA2983" w:rsidRDefault="00D96362" w:rsidP="00495E72">
            <w:pPr>
              <w:jc w:val="center"/>
              <w:rPr>
                <w:bCs/>
              </w:rPr>
            </w:pPr>
            <w:r w:rsidRPr="00CA2983">
              <w:rPr>
                <w:b/>
              </w:rPr>
              <w:t>Основные показатели оценки результата</w:t>
            </w:r>
          </w:p>
        </w:tc>
        <w:tc>
          <w:tcPr>
            <w:tcW w:w="2659" w:type="dxa"/>
            <w:tcBorders>
              <w:top w:val="single" w:sz="12" w:space="0" w:color="auto"/>
              <w:left w:val="single" w:sz="4" w:space="0" w:color="auto"/>
              <w:bottom w:val="single" w:sz="12" w:space="0" w:color="auto"/>
              <w:right w:val="single" w:sz="12" w:space="0" w:color="auto"/>
            </w:tcBorders>
            <w:shd w:val="clear" w:color="auto" w:fill="auto"/>
            <w:vAlign w:val="center"/>
          </w:tcPr>
          <w:p w14:paraId="2072F7A6" w14:textId="77777777" w:rsidR="00D96362" w:rsidRPr="00CA2983" w:rsidRDefault="00D96362" w:rsidP="00495E72">
            <w:pPr>
              <w:jc w:val="center"/>
              <w:rPr>
                <w:b/>
                <w:bCs/>
              </w:rPr>
            </w:pPr>
            <w:r w:rsidRPr="00CA2983">
              <w:rPr>
                <w:b/>
              </w:rPr>
              <w:t xml:space="preserve">Формы и методы контроля и оценки </w:t>
            </w:r>
          </w:p>
        </w:tc>
      </w:tr>
      <w:tr w:rsidR="00D96362" w:rsidRPr="00CA2983" w14:paraId="3371D97C"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341628B8" w14:textId="77777777" w:rsidR="00D96362" w:rsidRPr="00F711FE" w:rsidRDefault="00D96362" w:rsidP="00495E72">
            <w:r>
              <w:t xml:space="preserve">ОК 1. </w:t>
            </w:r>
            <w:r w:rsidRPr="00F711FE">
              <w:t>Понимать сущность и социальную значимость своей будущей профессии, проявлять к ней устойчивый интерес.</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5124ECE4" w14:textId="77777777" w:rsidR="00D96362" w:rsidRPr="00B76C27" w:rsidRDefault="00D96362" w:rsidP="00495E72">
            <w:pPr>
              <w:rPr>
                <w:bCs/>
              </w:rPr>
            </w:pPr>
            <w:r>
              <w:rPr>
                <w:bCs/>
              </w:rPr>
              <w:t>А</w:t>
            </w:r>
            <w:r w:rsidRPr="00B76C27">
              <w:rPr>
                <w:bCs/>
              </w:rPr>
              <w:t>ргументированность и полнота объяснения сущности и социальн</w:t>
            </w:r>
            <w:r>
              <w:rPr>
                <w:bCs/>
              </w:rPr>
              <w:t>ой значимости будущей профессии.</w:t>
            </w:r>
          </w:p>
          <w:p w14:paraId="10A0BCB3" w14:textId="77777777" w:rsidR="00D96362" w:rsidRPr="00B76C27" w:rsidRDefault="00D96362" w:rsidP="00495E72">
            <w:pPr>
              <w:rPr>
                <w:bCs/>
              </w:rPr>
            </w:pPr>
            <w:r>
              <w:rPr>
                <w:bCs/>
              </w:rPr>
              <w:t>А</w:t>
            </w:r>
            <w:r w:rsidRPr="00B76C27">
              <w:rPr>
                <w:bCs/>
              </w:rPr>
              <w:t>ктивность, инициативность в процессе освоени</w:t>
            </w:r>
            <w:r>
              <w:rPr>
                <w:bCs/>
              </w:rPr>
              <w:t>я профессиональной деятельности.</w:t>
            </w:r>
          </w:p>
          <w:p w14:paraId="0173D8A7" w14:textId="77777777" w:rsidR="00D96362" w:rsidRPr="00CA2983" w:rsidRDefault="00D96362" w:rsidP="00495E72">
            <w:pPr>
              <w:rPr>
                <w:bCs/>
              </w:rPr>
            </w:pPr>
            <w:r>
              <w:rPr>
                <w:bCs/>
              </w:rPr>
              <w:t>Н</w:t>
            </w:r>
            <w:r w:rsidRPr="00B76C27">
              <w:rPr>
                <w:bCs/>
              </w:rPr>
              <w:t xml:space="preserve">аличие положительных отзывов по итогам </w:t>
            </w:r>
            <w:r>
              <w:rPr>
                <w:bCs/>
              </w:rPr>
              <w:t>учебной практики.</w:t>
            </w:r>
            <w:r w:rsidRPr="00B76C27">
              <w:rPr>
                <w:bCs/>
              </w:rPr>
              <w:t xml:space="preserve"> </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544B25EE" w14:textId="77777777" w:rsidR="00D96362" w:rsidRPr="00292EFB" w:rsidRDefault="00D96362" w:rsidP="00495E72">
            <w:pPr>
              <w:rPr>
                <w:bCs/>
                <w:i/>
              </w:rPr>
            </w:pPr>
            <w:r w:rsidRPr="00292EFB">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61FAFC31" w14:textId="77777777" w:rsidR="00D96362" w:rsidRPr="00292EFB" w:rsidRDefault="00D96362" w:rsidP="00495E72">
            <w:pPr>
              <w:rPr>
                <w:bCs/>
                <w:i/>
              </w:rPr>
            </w:pPr>
            <w:r w:rsidRPr="00292EFB">
              <w:rPr>
                <w:bCs/>
                <w:i/>
              </w:rPr>
              <w:t>Экспертная оценка в процессе защиты практических работ, решения ситуационных задач.</w:t>
            </w:r>
          </w:p>
          <w:p w14:paraId="74A9DC35" w14:textId="77777777" w:rsidR="00D96362" w:rsidRPr="00CA2983" w:rsidRDefault="00D96362" w:rsidP="00495E72">
            <w:pPr>
              <w:rPr>
                <w:bCs/>
                <w:i/>
              </w:rPr>
            </w:pPr>
            <w:r w:rsidRPr="00292EFB">
              <w:rPr>
                <w:bCs/>
                <w:i/>
              </w:rPr>
              <w:t>Положительные отзывы руководител</w:t>
            </w:r>
            <w:r>
              <w:rPr>
                <w:bCs/>
                <w:i/>
              </w:rPr>
              <w:t>я</w:t>
            </w:r>
            <w:r w:rsidRPr="00292EFB">
              <w:rPr>
                <w:bCs/>
                <w:i/>
              </w:rPr>
              <w:t xml:space="preserve"> </w:t>
            </w:r>
            <w:r>
              <w:rPr>
                <w:bCs/>
                <w:i/>
              </w:rPr>
              <w:t>учебной практики</w:t>
            </w:r>
            <w:r w:rsidRPr="00292EFB">
              <w:rPr>
                <w:bCs/>
                <w:i/>
              </w:rPr>
              <w:t>..</w:t>
            </w:r>
          </w:p>
        </w:tc>
      </w:tr>
      <w:tr w:rsidR="00D96362" w:rsidRPr="00CA2983" w14:paraId="00F48072"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31B14A2E" w14:textId="77777777" w:rsidR="00D96362" w:rsidRPr="00F711FE" w:rsidRDefault="00D96362" w:rsidP="00495E72">
            <w:r>
              <w:t xml:space="preserve">ОК 2. </w:t>
            </w:r>
            <w:r w:rsidRPr="00F711FE">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7977A245" w14:textId="77777777" w:rsidR="00D96362" w:rsidRPr="006F07DF" w:rsidRDefault="00D96362" w:rsidP="00495E72">
            <w:pPr>
              <w:rPr>
                <w:bCs/>
              </w:rPr>
            </w:pPr>
            <w:r w:rsidRPr="006F07DF">
              <w:rPr>
                <w:bCs/>
              </w:rPr>
              <w:t>Систематическое планирование собственной учебной деятельности и действие в соответствии с планом.</w:t>
            </w:r>
          </w:p>
          <w:p w14:paraId="7D992FEB" w14:textId="77777777" w:rsidR="00D96362" w:rsidRPr="006F07DF" w:rsidRDefault="00D96362" w:rsidP="00495E72">
            <w:pPr>
              <w:rPr>
                <w:bCs/>
              </w:rPr>
            </w:pPr>
            <w:r w:rsidRPr="006F07DF">
              <w:rPr>
                <w:bCs/>
              </w:rPr>
              <w:t>Структурирование объема работы и выделение приоритетов.</w:t>
            </w:r>
          </w:p>
          <w:p w14:paraId="78D03823" w14:textId="77777777" w:rsidR="00D96362" w:rsidRPr="006F07DF" w:rsidRDefault="00D96362" w:rsidP="00495E72">
            <w:pPr>
              <w:rPr>
                <w:bCs/>
              </w:rPr>
            </w:pPr>
            <w:r w:rsidRPr="006F07DF">
              <w:rPr>
                <w:bCs/>
              </w:rPr>
              <w:t>Грамотное определение методов и способов выполнения учебных задач.</w:t>
            </w:r>
          </w:p>
          <w:p w14:paraId="67069AF6" w14:textId="77777777" w:rsidR="00D96362" w:rsidRPr="006F07DF" w:rsidRDefault="00D96362" w:rsidP="00495E72">
            <w:pPr>
              <w:rPr>
                <w:bCs/>
              </w:rPr>
            </w:pPr>
            <w:r w:rsidRPr="006F07DF">
              <w:rPr>
                <w:bCs/>
              </w:rPr>
              <w:t>Осуществление самоконтроля в процессе выполнения работы и ее результатов.</w:t>
            </w:r>
          </w:p>
          <w:p w14:paraId="0373C023" w14:textId="77777777" w:rsidR="00D96362" w:rsidRPr="006F07DF" w:rsidRDefault="00D96362" w:rsidP="00495E72">
            <w:pPr>
              <w:rPr>
                <w:bCs/>
              </w:rPr>
            </w:pPr>
            <w:r>
              <w:rPr>
                <w:bCs/>
              </w:rPr>
              <w:t>Точный а</w:t>
            </w:r>
            <w:r w:rsidRPr="006F07DF">
              <w:rPr>
                <w:bCs/>
              </w:rPr>
              <w:t>нализ результативности использованных методов и способов выполнения учебных задач.</w:t>
            </w:r>
          </w:p>
          <w:p w14:paraId="0A9EC05B" w14:textId="77777777" w:rsidR="00D96362" w:rsidRPr="00CA2983" w:rsidRDefault="00D96362" w:rsidP="00495E72">
            <w:pPr>
              <w:rPr>
                <w:bCs/>
              </w:rPr>
            </w:pPr>
            <w:r w:rsidRPr="006F07DF">
              <w:rPr>
                <w:bCs/>
              </w:rPr>
              <w:t>Адекватная реакция на внешнюю оценку выполненной работы.</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07461B09" w14:textId="77777777" w:rsidR="00D96362" w:rsidRPr="00292EFB" w:rsidRDefault="00D96362" w:rsidP="00495E72">
            <w:pPr>
              <w:rPr>
                <w:bCs/>
                <w:i/>
              </w:rPr>
            </w:pPr>
            <w:r w:rsidRPr="00292EFB">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2787CFAF" w14:textId="77777777" w:rsidR="00D96362" w:rsidRPr="00292EFB" w:rsidRDefault="00D96362" w:rsidP="00495E72">
            <w:pPr>
              <w:rPr>
                <w:bCs/>
                <w:i/>
              </w:rPr>
            </w:pPr>
            <w:r w:rsidRPr="00292EFB">
              <w:rPr>
                <w:bCs/>
                <w:i/>
              </w:rPr>
              <w:t>Экспертная оценка в процессе защиты практических работ, решения ситуационных задач.</w:t>
            </w:r>
          </w:p>
          <w:p w14:paraId="203734E2" w14:textId="77777777" w:rsidR="00D96362" w:rsidRPr="00CA2983" w:rsidRDefault="00D96362" w:rsidP="00D96362">
            <w:pPr>
              <w:rPr>
                <w:bCs/>
                <w:i/>
              </w:rPr>
            </w:pPr>
            <w:r w:rsidRPr="00292EFB">
              <w:rPr>
                <w:bCs/>
                <w:i/>
              </w:rPr>
              <w:t>Положительные отзывы руководител</w:t>
            </w:r>
            <w:r>
              <w:rPr>
                <w:bCs/>
                <w:i/>
              </w:rPr>
              <w:t>я</w:t>
            </w:r>
            <w:r w:rsidRPr="00292EFB">
              <w:rPr>
                <w:bCs/>
                <w:i/>
              </w:rPr>
              <w:t xml:space="preserve"> </w:t>
            </w:r>
            <w:r>
              <w:rPr>
                <w:bCs/>
                <w:i/>
              </w:rPr>
              <w:t>учебной практики</w:t>
            </w:r>
            <w:r w:rsidRPr="00292EFB">
              <w:rPr>
                <w:bCs/>
                <w:i/>
              </w:rPr>
              <w:t>.</w:t>
            </w:r>
          </w:p>
        </w:tc>
      </w:tr>
      <w:tr w:rsidR="00D96362" w:rsidRPr="00CA2983" w14:paraId="292DBBE0"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3EF04DB0" w14:textId="77777777" w:rsidR="00D96362" w:rsidRPr="00F711FE" w:rsidRDefault="00D96362" w:rsidP="00495E72">
            <w:r>
              <w:t xml:space="preserve">ОК 3. </w:t>
            </w:r>
            <w:r w:rsidRPr="00F711FE">
              <w:t>Принимать решения в стандартных и нестандартных ситуациях и нести за них ответственность.</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23E11C3A" w14:textId="77777777" w:rsidR="00D96362" w:rsidRPr="006F07DF" w:rsidRDefault="00D96362" w:rsidP="00495E72">
            <w:pPr>
              <w:rPr>
                <w:bCs/>
              </w:rPr>
            </w:pPr>
            <w:r w:rsidRPr="006F07DF">
              <w:rPr>
                <w:bCs/>
              </w:rPr>
              <w:t>Выстраивание вариантов альтернативных действий в случае возникновения нестандартных ситуаций.</w:t>
            </w:r>
          </w:p>
          <w:p w14:paraId="0E04A05C" w14:textId="77777777" w:rsidR="00D96362" w:rsidRPr="006F07DF" w:rsidRDefault="00D96362" w:rsidP="00495E72">
            <w:pPr>
              <w:rPr>
                <w:bCs/>
              </w:rPr>
            </w:pPr>
            <w:r w:rsidRPr="006F07DF">
              <w:rPr>
                <w:bCs/>
              </w:rPr>
              <w:t>Грамотная оценка ресурсов, необходимых для выполнения заданий.</w:t>
            </w:r>
          </w:p>
          <w:p w14:paraId="6288A13E" w14:textId="77777777" w:rsidR="00D96362" w:rsidRPr="00CA2983" w:rsidRDefault="00D96362" w:rsidP="00495E72">
            <w:pPr>
              <w:rPr>
                <w:bCs/>
              </w:rPr>
            </w:pPr>
            <w:r w:rsidRPr="006F07DF">
              <w:rPr>
                <w:bCs/>
              </w:rPr>
              <w:t>Расчет возможных рисков и определение методов и способов их снижения при выполнении профессиональных задач.</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2E9EADBA" w14:textId="77777777" w:rsidR="00D96362" w:rsidRPr="00292EFB" w:rsidRDefault="00D96362" w:rsidP="00495E72">
            <w:pPr>
              <w:rPr>
                <w:bCs/>
                <w:i/>
              </w:rPr>
            </w:pPr>
            <w:r w:rsidRPr="00292EFB">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187B891F" w14:textId="77777777" w:rsidR="00D96362" w:rsidRPr="00292EFB" w:rsidRDefault="00D96362" w:rsidP="00495E72">
            <w:pPr>
              <w:rPr>
                <w:bCs/>
                <w:i/>
              </w:rPr>
            </w:pPr>
            <w:r w:rsidRPr="00292EFB">
              <w:rPr>
                <w:bCs/>
                <w:i/>
              </w:rPr>
              <w:t>Экспертная оценка в процессе защиты практических работ, решения ситуационных задач.</w:t>
            </w:r>
          </w:p>
          <w:p w14:paraId="564827DA" w14:textId="77777777" w:rsidR="00D96362" w:rsidRPr="00CA2983" w:rsidRDefault="00D96362" w:rsidP="00495E72">
            <w:pPr>
              <w:rPr>
                <w:bCs/>
                <w:i/>
              </w:rPr>
            </w:pPr>
            <w:r w:rsidRPr="00292EFB">
              <w:rPr>
                <w:bCs/>
                <w:i/>
              </w:rPr>
              <w:lastRenderedPageBreak/>
              <w:t>Положительные отзывы руководителей практики со стороны предприятия.</w:t>
            </w:r>
          </w:p>
        </w:tc>
      </w:tr>
      <w:tr w:rsidR="00D96362" w:rsidRPr="00CA2983" w14:paraId="5F4669A0"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5A8D4682" w14:textId="77777777" w:rsidR="00D96362" w:rsidRPr="00F711FE" w:rsidRDefault="00D96362" w:rsidP="00495E72">
            <w:r>
              <w:lastRenderedPageBreak/>
              <w:t xml:space="preserve">ОК 4. </w:t>
            </w:r>
            <w:r w:rsidRPr="00F711FE">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78D6C3A9" w14:textId="77777777" w:rsidR="00D96362" w:rsidRPr="00020766" w:rsidRDefault="00D96362" w:rsidP="00495E72">
            <w:pPr>
              <w:pStyle w:val="af"/>
              <w:ind w:left="0"/>
            </w:pPr>
            <w:r w:rsidRPr="00020766">
              <w:t xml:space="preserve">Нахождение и использование разнообразных источников информации. </w:t>
            </w:r>
          </w:p>
          <w:p w14:paraId="621D33D0" w14:textId="77777777" w:rsidR="00D96362" w:rsidRPr="00020766" w:rsidRDefault="00D96362" w:rsidP="00495E72">
            <w:pPr>
              <w:pStyle w:val="af"/>
              <w:ind w:left="0"/>
            </w:pPr>
            <w:r w:rsidRPr="00020766">
              <w:t xml:space="preserve">Грамотное определение типа и формы необходимой информации. </w:t>
            </w:r>
          </w:p>
          <w:p w14:paraId="15599180" w14:textId="77777777" w:rsidR="00D96362" w:rsidRPr="00020766" w:rsidRDefault="00D96362" w:rsidP="00495E72">
            <w:pPr>
              <w:pStyle w:val="af"/>
              <w:ind w:left="0"/>
            </w:pPr>
            <w:r w:rsidRPr="00020766">
              <w:t xml:space="preserve">Получение нужной информации и сохранение ее в удобном для работы формате. </w:t>
            </w:r>
          </w:p>
          <w:p w14:paraId="282F944C" w14:textId="77777777" w:rsidR="00D96362" w:rsidRPr="00020766" w:rsidRDefault="00D96362" w:rsidP="00495E72">
            <w:pPr>
              <w:pStyle w:val="af"/>
              <w:ind w:left="0"/>
            </w:pPr>
            <w:r>
              <w:t>Точное о</w:t>
            </w:r>
            <w:r w:rsidRPr="00020766">
              <w:t>пределение степени достоверности и актуальности информации.</w:t>
            </w:r>
          </w:p>
          <w:p w14:paraId="4458F54F" w14:textId="77777777" w:rsidR="00D96362" w:rsidRPr="00020766" w:rsidRDefault="00D96362" w:rsidP="00495E72">
            <w:pPr>
              <w:pStyle w:val="af"/>
              <w:ind w:left="0"/>
            </w:pPr>
            <w:r w:rsidRPr="00020766">
              <w:t xml:space="preserve">Извлечение ключевых фрагментов и основного содержание из всего массива информации. </w:t>
            </w:r>
          </w:p>
          <w:p w14:paraId="23C7BF67" w14:textId="77777777" w:rsidR="00D96362" w:rsidRPr="00CA2983" w:rsidRDefault="00D96362" w:rsidP="00495E72">
            <w:pPr>
              <w:rPr>
                <w:bCs/>
              </w:rPr>
            </w:pPr>
            <w:r w:rsidRPr="00020766">
              <w:t>Упрощение подачи информации для ясности понимания и представления.</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410694E1" w14:textId="77777777" w:rsidR="00D96362" w:rsidRPr="00292EFB" w:rsidRDefault="00D96362" w:rsidP="00495E72">
            <w:pPr>
              <w:rPr>
                <w:bCs/>
                <w:i/>
              </w:rPr>
            </w:pPr>
            <w:r w:rsidRPr="00292EFB">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348A5A00" w14:textId="77777777" w:rsidR="00D96362" w:rsidRPr="00292EFB" w:rsidRDefault="00D96362" w:rsidP="00495E72">
            <w:pPr>
              <w:rPr>
                <w:bCs/>
                <w:i/>
              </w:rPr>
            </w:pPr>
            <w:r w:rsidRPr="00292EFB">
              <w:rPr>
                <w:bCs/>
                <w:i/>
              </w:rPr>
              <w:t>Экспертная оценка в процессе защиты практических работ, решения ситуационных задач.</w:t>
            </w:r>
          </w:p>
          <w:p w14:paraId="3AAB78CF" w14:textId="77777777" w:rsidR="00D96362" w:rsidRPr="00CA2983" w:rsidRDefault="00D96362" w:rsidP="00495E72">
            <w:pPr>
              <w:rPr>
                <w:bCs/>
                <w:i/>
              </w:rPr>
            </w:pPr>
            <w:r w:rsidRPr="00292EFB">
              <w:rPr>
                <w:bCs/>
                <w:i/>
              </w:rPr>
              <w:t>Положительные отзывы руководителей практики со стороны предприятия.</w:t>
            </w:r>
          </w:p>
        </w:tc>
      </w:tr>
      <w:tr w:rsidR="00D96362" w:rsidRPr="00CA2983" w14:paraId="0C80FDDD"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2B4F0375" w14:textId="77777777" w:rsidR="00D96362" w:rsidRPr="00F711FE" w:rsidRDefault="00D96362" w:rsidP="00495E72">
            <w:r>
              <w:t xml:space="preserve">ОК 5. </w:t>
            </w:r>
            <w:r w:rsidRPr="00F711FE">
              <w:t>Использовать информационно-коммуникационные технологии в профессиональной деятельности.</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11445B4D" w14:textId="77777777" w:rsidR="00D96362" w:rsidRPr="006F07DF" w:rsidRDefault="00D96362" w:rsidP="00495E72">
            <w:pPr>
              <w:rPr>
                <w:bCs/>
              </w:rPr>
            </w:pPr>
            <w:r w:rsidRPr="006F07DF">
              <w:rPr>
                <w:bCs/>
              </w:rPr>
              <w:t>Грамотное применение специализированного программного обеспечения</w:t>
            </w:r>
            <w:r>
              <w:rPr>
                <w:bCs/>
              </w:rPr>
              <w:t>.</w:t>
            </w:r>
            <w:r w:rsidRPr="006F07DF">
              <w:rPr>
                <w:bCs/>
              </w:rPr>
              <w:t xml:space="preserve"> Правильная интерпретация интерфейса специализированного программного обеспечения и нахождение контекстной помощи.</w:t>
            </w:r>
          </w:p>
          <w:p w14:paraId="066F4A81" w14:textId="77777777" w:rsidR="00D96362" w:rsidRPr="006F07DF" w:rsidRDefault="00D96362" w:rsidP="00495E72">
            <w:pPr>
              <w:rPr>
                <w:bCs/>
              </w:rPr>
            </w:pPr>
            <w:r w:rsidRPr="006F07DF">
              <w:rPr>
                <w:bCs/>
              </w:rPr>
              <w:t>Правильное использование автоматизированных систем делопроизводства.</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7689ECCF" w14:textId="77777777" w:rsidR="00D96362" w:rsidRPr="00292EFB" w:rsidRDefault="00D96362" w:rsidP="00495E72">
            <w:pPr>
              <w:rPr>
                <w:bCs/>
                <w:i/>
              </w:rPr>
            </w:pPr>
            <w:r w:rsidRPr="00292EFB">
              <w:rPr>
                <w:bCs/>
                <w:i/>
              </w:rPr>
              <w:t>Экспертное наблюдение и оценка деятельности обучающегося в процессе освоения профессионального модуля, п</w:t>
            </w:r>
            <w:r>
              <w:rPr>
                <w:bCs/>
                <w:i/>
              </w:rPr>
              <w:t>ри выполнении работ по учебной</w:t>
            </w:r>
            <w:r w:rsidRPr="00292EFB">
              <w:rPr>
                <w:bCs/>
                <w:i/>
              </w:rPr>
              <w:t xml:space="preserve"> практике.</w:t>
            </w:r>
          </w:p>
          <w:p w14:paraId="244EB903" w14:textId="77777777" w:rsidR="00D96362" w:rsidRPr="00292EFB" w:rsidRDefault="00D96362" w:rsidP="00495E72">
            <w:pPr>
              <w:rPr>
                <w:bCs/>
                <w:i/>
              </w:rPr>
            </w:pPr>
            <w:r w:rsidRPr="00292EFB">
              <w:rPr>
                <w:bCs/>
                <w:i/>
              </w:rPr>
              <w:t>Экспертная оценка в процессе защиты практических работ, решения ситуационных задач.</w:t>
            </w:r>
          </w:p>
          <w:p w14:paraId="7B1C6CA5" w14:textId="77777777" w:rsidR="00D96362" w:rsidRPr="00CA2983" w:rsidRDefault="00D96362" w:rsidP="00495E72">
            <w:pPr>
              <w:rPr>
                <w:bCs/>
                <w:i/>
              </w:rPr>
            </w:pPr>
            <w:r w:rsidRPr="00292EFB">
              <w:rPr>
                <w:bCs/>
                <w:i/>
              </w:rPr>
              <w:t>Положительные отзывы руководителей практики со стороны предприятия.</w:t>
            </w:r>
          </w:p>
        </w:tc>
      </w:tr>
      <w:tr w:rsidR="00D96362" w:rsidRPr="00CA2983" w14:paraId="65BC8D4E"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4B97CDF1" w14:textId="77777777" w:rsidR="00D96362" w:rsidRPr="00F711FE" w:rsidRDefault="00D96362" w:rsidP="00495E72">
            <w:r>
              <w:t xml:space="preserve">ОК 6. </w:t>
            </w:r>
            <w:r w:rsidRPr="00F711FE">
              <w:t>Работать в коллективе, команде, эффективно общаться с коллегами, руководством, потребителями.</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19C47B68" w14:textId="77777777" w:rsidR="00D96362" w:rsidRPr="006F07DF" w:rsidRDefault="00D96362" w:rsidP="00495E72">
            <w:pPr>
              <w:rPr>
                <w:bCs/>
              </w:rPr>
            </w:pPr>
            <w:r w:rsidRPr="006F07DF">
              <w:rPr>
                <w:bCs/>
              </w:rPr>
              <w:t>Положительная оценка вклада членов команды в общекомандную работу.</w:t>
            </w:r>
          </w:p>
          <w:p w14:paraId="21BF0AFE" w14:textId="77777777" w:rsidR="00D96362" w:rsidRPr="006F07DF" w:rsidRDefault="00D96362" w:rsidP="00495E72">
            <w:pPr>
              <w:rPr>
                <w:bCs/>
              </w:rPr>
            </w:pPr>
            <w:r w:rsidRPr="006F07DF">
              <w:rPr>
                <w:bCs/>
              </w:rPr>
              <w:t>Передача информации, идей и опыта членам команды.</w:t>
            </w:r>
          </w:p>
          <w:p w14:paraId="39156D51" w14:textId="77777777" w:rsidR="00D96362" w:rsidRPr="006F07DF" w:rsidRDefault="00D96362" w:rsidP="00495E72">
            <w:pPr>
              <w:rPr>
                <w:bCs/>
              </w:rPr>
            </w:pPr>
            <w:r w:rsidRPr="006F07DF">
              <w:rPr>
                <w:bCs/>
              </w:rPr>
              <w:t xml:space="preserve">Использование знания сильных сторон, интересов и качеств, которые необходимо развивать у членов команды, для определения персональных задач в общекомандной работе. </w:t>
            </w:r>
          </w:p>
          <w:p w14:paraId="060F9B5D" w14:textId="77777777" w:rsidR="00D96362" w:rsidRPr="006F07DF" w:rsidRDefault="00D96362" w:rsidP="00495E72">
            <w:pPr>
              <w:rPr>
                <w:bCs/>
              </w:rPr>
            </w:pPr>
            <w:r w:rsidRPr="006F07DF">
              <w:rPr>
                <w:bCs/>
              </w:rPr>
              <w:lastRenderedPageBreak/>
              <w:t>Формирование понимания членами команды личной и коллективной ответственности.</w:t>
            </w:r>
          </w:p>
          <w:p w14:paraId="1FC7F795" w14:textId="77777777" w:rsidR="00D96362" w:rsidRPr="006F07DF" w:rsidRDefault="00D96362" w:rsidP="00495E72">
            <w:pPr>
              <w:rPr>
                <w:bCs/>
              </w:rPr>
            </w:pPr>
            <w:r w:rsidRPr="006F07DF">
              <w:rPr>
                <w:bCs/>
              </w:rPr>
              <w:t xml:space="preserve">Регулярное представление обратной связь членам команды. </w:t>
            </w:r>
          </w:p>
          <w:p w14:paraId="5571DCD4" w14:textId="77777777" w:rsidR="00D96362" w:rsidRPr="00CA2983" w:rsidRDefault="00D96362" w:rsidP="00495E72">
            <w:pPr>
              <w:rPr>
                <w:bCs/>
              </w:rPr>
            </w:pPr>
            <w:r w:rsidRPr="006F07DF">
              <w:rPr>
                <w:bCs/>
              </w:rPr>
              <w:t>Демонстрация навыков эффективного общения.</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0C3198B8" w14:textId="77777777" w:rsidR="00D96362" w:rsidRPr="00CA2983" w:rsidRDefault="00D96362" w:rsidP="00495E72">
            <w:pPr>
              <w:jc w:val="both"/>
              <w:rPr>
                <w:bCs/>
                <w:i/>
              </w:rPr>
            </w:pPr>
            <w:r w:rsidRPr="00292EFB">
              <w:rPr>
                <w:bCs/>
                <w:i/>
              </w:rPr>
              <w:lastRenderedPageBreak/>
              <w:t>Интерпретация результатов наблюдений за деятельностью обучающихся в процессе деловых и имитационных игр, групповой работы при выполнении практических работ.</w:t>
            </w:r>
          </w:p>
        </w:tc>
      </w:tr>
      <w:tr w:rsidR="00D96362" w:rsidRPr="00CA2983" w14:paraId="41A879B3"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0D85C799" w14:textId="77777777" w:rsidR="00D96362" w:rsidRPr="00F711FE" w:rsidRDefault="00D96362" w:rsidP="00495E72">
            <w:r>
              <w:t xml:space="preserve">ОК 7. </w:t>
            </w:r>
            <w:r w:rsidRPr="00F711FE">
              <w:t>Брать на себя ответственность за работу членов команды (подчиненных), результат выполнения заданий.</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6046FF63" w14:textId="77777777" w:rsidR="00D96362" w:rsidRPr="00020766" w:rsidRDefault="00D96362" w:rsidP="00495E72">
            <w:pPr>
              <w:pStyle w:val="af"/>
              <w:spacing w:before="60"/>
              <w:ind w:left="0"/>
            </w:pPr>
            <w:r w:rsidRPr="00020766">
              <w:t>Грамотная постановка целей.</w:t>
            </w:r>
          </w:p>
          <w:p w14:paraId="1EC06BC2" w14:textId="77777777" w:rsidR="00D96362" w:rsidRPr="00020766" w:rsidRDefault="00D96362" w:rsidP="00495E72">
            <w:pPr>
              <w:pStyle w:val="af"/>
              <w:spacing w:before="60"/>
              <w:ind w:left="0"/>
            </w:pPr>
            <w:r w:rsidRPr="00020766">
              <w:t xml:space="preserve">Точное установление критериев успеха и оценки деятельности. </w:t>
            </w:r>
          </w:p>
          <w:p w14:paraId="56F2AF71" w14:textId="77777777" w:rsidR="00D96362" w:rsidRPr="00020766" w:rsidRDefault="00D96362" w:rsidP="00495E72">
            <w:pPr>
              <w:pStyle w:val="af"/>
              <w:spacing w:before="60"/>
              <w:ind w:left="0"/>
            </w:pPr>
            <w:r w:rsidRPr="00020766">
              <w:t xml:space="preserve">Гибкая адаптация целей к изменяющимся условиям. </w:t>
            </w:r>
          </w:p>
          <w:p w14:paraId="37416435" w14:textId="77777777" w:rsidR="00D96362" w:rsidRPr="00020766" w:rsidRDefault="00D96362" w:rsidP="00495E72">
            <w:pPr>
              <w:pStyle w:val="af"/>
              <w:spacing w:before="60"/>
              <w:ind w:left="0"/>
            </w:pPr>
            <w:r w:rsidRPr="00020766">
              <w:t>Обеспечение выполнения поставленных задач.</w:t>
            </w:r>
          </w:p>
          <w:p w14:paraId="62AE1D25" w14:textId="77777777" w:rsidR="00D96362" w:rsidRPr="00020766" w:rsidRDefault="00D96362" w:rsidP="00495E72">
            <w:r w:rsidRPr="00020766">
              <w:t>Демонстрация способности контролировать и корректировать работу коллектива.</w:t>
            </w:r>
          </w:p>
          <w:p w14:paraId="4CA0F0C1" w14:textId="77777777" w:rsidR="00D96362" w:rsidRPr="00020766" w:rsidRDefault="00D96362" w:rsidP="00495E72">
            <w:r w:rsidRPr="00020766">
              <w:t>Демонстрация самостоятельности в принятии ответственных решений.</w:t>
            </w:r>
          </w:p>
          <w:p w14:paraId="5540ED8F" w14:textId="77777777" w:rsidR="00D96362" w:rsidRPr="00020766" w:rsidRDefault="00D96362" w:rsidP="00495E72">
            <w:pPr>
              <w:rPr>
                <w:bCs/>
              </w:rPr>
            </w:pPr>
            <w:r w:rsidRPr="00020766">
              <w:t>Демонстрация ответственности за принятие решений на себя, если необходимо продвинуть дело вперед.</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36E671CC" w14:textId="77777777" w:rsidR="00D96362" w:rsidRPr="00020766" w:rsidRDefault="00D96362" w:rsidP="00495E72">
            <w:pPr>
              <w:rPr>
                <w:bCs/>
                <w:i/>
              </w:rPr>
            </w:pPr>
            <w:r w:rsidRPr="00020766">
              <w:rPr>
                <w:bCs/>
                <w:i/>
              </w:rPr>
              <w:t>Интерпретация результатов наблюдений за деятельностью обучающихся в процессе деловых и имитационных игр, групповой работы при выполнении практических работ.</w:t>
            </w:r>
          </w:p>
        </w:tc>
      </w:tr>
      <w:tr w:rsidR="00D96362" w:rsidRPr="00CA2983" w14:paraId="43ECD977"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775192A7" w14:textId="77777777" w:rsidR="00D96362" w:rsidRPr="00F711FE" w:rsidRDefault="00D96362" w:rsidP="00495E72">
            <w:r>
              <w:t xml:space="preserve">ОК 8. </w:t>
            </w:r>
            <w:r w:rsidRPr="00F711FE">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0F740D94" w14:textId="77777777" w:rsidR="00D96362" w:rsidRPr="00A1157F" w:rsidRDefault="00D96362" w:rsidP="00495E72">
            <w:pPr>
              <w:rPr>
                <w:bCs/>
              </w:rPr>
            </w:pPr>
            <w:r w:rsidRPr="00A1157F">
              <w:rPr>
                <w:bCs/>
              </w:rPr>
              <w:t>Способность к организации и планированию самостоятельных занятий и домашней работы при изучении профессионального модуля.</w:t>
            </w:r>
          </w:p>
          <w:p w14:paraId="72399272" w14:textId="77777777" w:rsidR="00D96362" w:rsidRPr="00A1157F" w:rsidRDefault="00D96362" w:rsidP="00495E72">
            <w:pPr>
              <w:rPr>
                <w:bCs/>
              </w:rPr>
            </w:pPr>
            <w:r w:rsidRPr="00A1157F">
              <w:rPr>
                <w:bCs/>
              </w:rPr>
              <w:t>Эффективный поиск возможностей развития профессиональных навыков при освоении модуля.</w:t>
            </w:r>
          </w:p>
          <w:p w14:paraId="25B41BA6" w14:textId="77777777" w:rsidR="00D96362" w:rsidRPr="00CA2983" w:rsidRDefault="00D96362" w:rsidP="00495E72">
            <w:pPr>
              <w:rPr>
                <w:bCs/>
              </w:rPr>
            </w:pPr>
            <w:r w:rsidRPr="00A1157F">
              <w:rPr>
                <w:bCs/>
              </w:rPr>
              <w:t>Разработка, регулярный анализ и совершенствование плана личностного развития и повышения квалификации.</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09956914" w14:textId="77777777" w:rsidR="00D96362" w:rsidRPr="00CA2983" w:rsidRDefault="00D96362" w:rsidP="00495E72">
            <w:pPr>
              <w:rPr>
                <w:bCs/>
                <w:i/>
              </w:rPr>
            </w:pPr>
            <w:r w:rsidRPr="00292EFB">
              <w:rPr>
                <w:bCs/>
                <w:i/>
              </w:rPr>
              <w:t>Экспертное наблюдение и оценка деятельности обучающегося в процессе самостоятельной работы. Экспертная оценка выполненной домашней работы</w:t>
            </w:r>
            <w:r>
              <w:rPr>
                <w:bCs/>
                <w:i/>
              </w:rPr>
              <w:t>.</w:t>
            </w:r>
          </w:p>
        </w:tc>
      </w:tr>
      <w:tr w:rsidR="00D96362" w:rsidRPr="00CA2983" w14:paraId="0E5A0B3A"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705F82B8" w14:textId="77777777" w:rsidR="00D96362" w:rsidRPr="00F711FE" w:rsidRDefault="00D96362" w:rsidP="00495E72">
            <w:r>
              <w:t xml:space="preserve">ОК 9. </w:t>
            </w:r>
            <w:r w:rsidRPr="00F711FE">
              <w:t>Ориентироваться в условиях частой смены технологий в профессиональной деятельности.</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1B26BA8B" w14:textId="77777777" w:rsidR="00D96362" w:rsidRPr="00292EFB" w:rsidRDefault="00D96362" w:rsidP="00495E72">
            <w:pPr>
              <w:rPr>
                <w:bCs/>
              </w:rPr>
            </w:pPr>
            <w:r w:rsidRPr="00292EFB">
              <w:rPr>
                <w:bCs/>
              </w:rPr>
              <w:t xml:space="preserve">Демонстрация легкости освоения новых программных средств, обеспечивающих </w:t>
            </w:r>
            <w:r>
              <w:rPr>
                <w:bCs/>
              </w:rPr>
              <w:t>профессиональную деятельность.</w:t>
            </w:r>
          </w:p>
          <w:p w14:paraId="37CF16FA" w14:textId="77777777" w:rsidR="00D96362" w:rsidRPr="00292EFB" w:rsidRDefault="00D96362" w:rsidP="00495E72">
            <w:pPr>
              <w:rPr>
                <w:bCs/>
              </w:rPr>
            </w:pPr>
            <w:r w:rsidRPr="00292EFB">
              <w:rPr>
                <w:bCs/>
              </w:rPr>
              <w:t xml:space="preserve">Отслеживание и использование изменений законодательной и нормативно-справочной базы, регламентирующей </w:t>
            </w:r>
            <w:r>
              <w:rPr>
                <w:bCs/>
              </w:rPr>
              <w:t>профессиональную деятельность.</w:t>
            </w:r>
          </w:p>
          <w:p w14:paraId="1EB13C4E" w14:textId="77777777" w:rsidR="00D96362" w:rsidRPr="00CD5987" w:rsidRDefault="00D96362" w:rsidP="00495E72">
            <w:pPr>
              <w:rPr>
                <w:bCs/>
                <w:highlight w:val="yellow"/>
              </w:rPr>
            </w:pPr>
            <w:r w:rsidRPr="00292EFB">
              <w:rPr>
                <w:bCs/>
              </w:rPr>
              <w:t>Проявление готовности к освоению новых технологий в профессиональной деятельности.</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10633AC1" w14:textId="77777777" w:rsidR="00D96362" w:rsidRPr="00A42147" w:rsidRDefault="00D96362" w:rsidP="00495E72">
            <w:pPr>
              <w:rPr>
                <w:bCs/>
                <w:i/>
              </w:rPr>
            </w:pPr>
            <w:r w:rsidRPr="00A42147">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w:t>
            </w:r>
            <w:r>
              <w:rPr>
                <w:bCs/>
                <w:i/>
              </w:rPr>
              <w:t>е</w:t>
            </w:r>
            <w:r w:rsidRPr="00A42147">
              <w:rPr>
                <w:bCs/>
                <w:i/>
              </w:rPr>
              <w:t>.</w:t>
            </w:r>
          </w:p>
          <w:p w14:paraId="49D1BD5A" w14:textId="77777777" w:rsidR="00D96362" w:rsidRPr="00CA2983" w:rsidRDefault="00D96362" w:rsidP="00495E72">
            <w:pPr>
              <w:rPr>
                <w:bCs/>
                <w:i/>
              </w:rPr>
            </w:pPr>
            <w:r w:rsidRPr="00A42147">
              <w:rPr>
                <w:bCs/>
                <w:i/>
              </w:rPr>
              <w:t>Экспертное наблюдение и оценка деятельности обучающегося в процессе самостоятельной работы.</w:t>
            </w:r>
          </w:p>
        </w:tc>
      </w:tr>
      <w:tr w:rsidR="00D96362" w:rsidRPr="00CA2983" w14:paraId="2E81348A"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2F6D6845" w14:textId="77777777" w:rsidR="00D96362" w:rsidRPr="00F711FE" w:rsidRDefault="00C814B2" w:rsidP="00495E72">
            <w:r>
              <w:lastRenderedPageBreak/>
              <w:t>ОК 10</w:t>
            </w:r>
            <w:r w:rsidR="00D96362">
              <w:t xml:space="preserve">. </w:t>
            </w:r>
            <w:r w:rsidR="00D96362" w:rsidRPr="00F711FE">
              <w:t>Владеть основами предпринимательской деятельности и особенностями предпринимательства в профессиональной деятельности.</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1345DB63" w14:textId="77777777" w:rsidR="00D96362" w:rsidRDefault="00D96362" w:rsidP="00495E72">
            <w:r w:rsidRPr="00C00CEE">
              <w:t>Умелое использование возможностей для установления внешних связей</w:t>
            </w:r>
            <w:r>
              <w:t>.</w:t>
            </w:r>
          </w:p>
          <w:p w14:paraId="79FE20E7" w14:textId="77777777" w:rsidR="00D96362" w:rsidRDefault="00D96362" w:rsidP="00495E72">
            <w:r>
              <w:t>Эффективное определение новых возможностей в бизнесе.</w:t>
            </w:r>
          </w:p>
          <w:p w14:paraId="25414A1C" w14:textId="77777777" w:rsidR="00D96362" w:rsidRPr="00C00CEE" w:rsidRDefault="00D96362" w:rsidP="00495E72">
            <w:r>
              <w:t>Нестандартное решение поставленных задач.</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54C4E851" w14:textId="77777777" w:rsidR="00D96362" w:rsidRPr="00C00CEE" w:rsidRDefault="00D96362" w:rsidP="00495E72">
            <w:pPr>
              <w:rPr>
                <w:bCs/>
                <w:i/>
              </w:rPr>
            </w:pPr>
            <w:r w:rsidRPr="00C00CEE">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21114498" w14:textId="77777777" w:rsidR="00D96362" w:rsidRPr="00292EFB" w:rsidRDefault="00D96362" w:rsidP="00495E72">
            <w:pPr>
              <w:rPr>
                <w:bCs/>
                <w:i/>
              </w:rPr>
            </w:pPr>
            <w:r w:rsidRPr="00C00CEE">
              <w:rPr>
                <w:bCs/>
                <w:i/>
              </w:rPr>
              <w:t>Экспертное наблюдение и оценка деятельности обучающегося в процессе самостоятельной работы.</w:t>
            </w:r>
          </w:p>
        </w:tc>
      </w:tr>
      <w:tr w:rsidR="00D96362" w:rsidRPr="00CA2983" w14:paraId="43734C18" w14:textId="77777777" w:rsidTr="00C814B2">
        <w:trPr>
          <w:trHeight w:val="637"/>
        </w:trPr>
        <w:tc>
          <w:tcPr>
            <w:tcW w:w="3227" w:type="dxa"/>
            <w:tcBorders>
              <w:top w:val="single" w:sz="12" w:space="0" w:color="auto"/>
              <w:left w:val="single" w:sz="12" w:space="0" w:color="auto"/>
              <w:bottom w:val="single" w:sz="12" w:space="0" w:color="auto"/>
              <w:right w:val="single" w:sz="4" w:space="0" w:color="auto"/>
            </w:tcBorders>
            <w:shd w:val="clear" w:color="auto" w:fill="auto"/>
          </w:tcPr>
          <w:p w14:paraId="2DC96A40" w14:textId="77777777" w:rsidR="00D96362" w:rsidRPr="00F711FE" w:rsidRDefault="00C814B2" w:rsidP="00495E72">
            <w:r>
              <w:t>ОК 11</w:t>
            </w:r>
            <w:r w:rsidR="00D96362">
              <w:t xml:space="preserve">. </w:t>
            </w:r>
            <w:r w:rsidR="00D96362" w:rsidRPr="00F711FE">
              <w:t>Обладать экологической, информационной и коммуникативной культурой, базовыми умениями общения на иностранном языке.</w:t>
            </w:r>
          </w:p>
        </w:tc>
        <w:tc>
          <w:tcPr>
            <w:tcW w:w="3685" w:type="dxa"/>
            <w:tcBorders>
              <w:top w:val="single" w:sz="12" w:space="0" w:color="auto"/>
              <w:left w:val="single" w:sz="4" w:space="0" w:color="auto"/>
              <w:bottom w:val="single" w:sz="12" w:space="0" w:color="auto"/>
              <w:right w:val="single" w:sz="4" w:space="0" w:color="auto"/>
            </w:tcBorders>
            <w:shd w:val="clear" w:color="auto" w:fill="auto"/>
          </w:tcPr>
          <w:p w14:paraId="22FDE41B" w14:textId="77777777" w:rsidR="00D96362" w:rsidRDefault="00C814B2" w:rsidP="00495E72">
            <w:r>
              <w:t>Установление и поддержание по</w:t>
            </w:r>
            <w:r w:rsidR="00D96362" w:rsidRPr="001C498D">
              <w:t>стоянных контактов с людьми которые влияют на результаты работы.</w:t>
            </w:r>
          </w:p>
          <w:p w14:paraId="0124A4E6" w14:textId="77777777" w:rsidR="00D96362" w:rsidRDefault="00D96362" w:rsidP="00495E72">
            <w:r>
              <w:t>Эффективное использование невербальной коммуникации.</w:t>
            </w:r>
          </w:p>
          <w:p w14:paraId="75D6AACC" w14:textId="77777777" w:rsidR="00D96362" w:rsidRPr="001C498D" w:rsidRDefault="00D96362" w:rsidP="00495E72">
            <w:r>
              <w:t>Демонстрация уверенного общения на иностранном языке на профессиональные темы.</w:t>
            </w:r>
          </w:p>
        </w:tc>
        <w:tc>
          <w:tcPr>
            <w:tcW w:w="2659" w:type="dxa"/>
            <w:tcBorders>
              <w:top w:val="single" w:sz="12" w:space="0" w:color="auto"/>
              <w:left w:val="single" w:sz="4" w:space="0" w:color="auto"/>
              <w:bottom w:val="single" w:sz="12" w:space="0" w:color="auto"/>
              <w:right w:val="single" w:sz="12" w:space="0" w:color="auto"/>
            </w:tcBorders>
            <w:shd w:val="clear" w:color="auto" w:fill="auto"/>
          </w:tcPr>
          <w:p w14:paraId="47634A7F" w14:textId="77777777" w:rsidR="00D96362" w:rsidRPr="001C498D" w:rsidRDefault="00D96362" w:rsidP="00495E72">
            <w:pPr>
              <w:rPr>
                <w:bCs/>
                <w:i/>
              </w:rPr>
            </w:pPr>
            <w:r w:rsidRPr="001C498D">
              <w:rPr>
                <w:bCs/>
                <w:i/>
              </w:rPr>
              <w:t>Экспертное наблюдение и оценка деятельности обучающегося в процессе освоения профессионального модуля, при выполнении работ по учебной практике.</w:t>
            </w:r>
          </w:p>
          <w:p w14:paraId="472DCF37" w14:textId="77777777" w:rsidR="00D96362" w:rsidRPr="00292EFB" w:rsidRDefault="00D96362" w:rsidP="00495E72">
            <w:pPr>
              <w:rPr>
                <w:bCs/>
                <w:i/>
              </w:rPr>
            </w:pPr>
            <w:r w:rsidRPr="001C498D">
              <w:rPr>
                <w:bCs/>
                <w:i/>
              </w:rPr>
              <w:t>Экспертное наблюдение и оценка деятельности обучающегося в процессе самостоятельной работы.</w:t>
            </w:r>
          </w:p>
        </w:tc>
      </w:tr>
    </w:tbl>
    <w:p w14:paraId="393B09C3" w14:textId="2D36040C" w:rsidR="005F786E" w:rsidRDefault="005F786E"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0C46116F" w14:textId="77179754" w:rsidR="007B2550" w:rsidRDefault="007B2550"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5F1560B5" w14:textId="522BEEDF" w:rsidR="007B2550" w:rsidRDefault="007B2550">
      <w:r>
        <w:br w:type="page"/>
      </w:r>
    </w:p>
    <w:p w14:paraId="606D162A" w14:textId="77777777" w:rsidR="007B2550" w:rsidRPr="000A665D" w:rsidRDefault="007B2550" w:rsidP="007B2550">
      <w:pPr>
        <w:autoSpaceDE w:val="0"/>
        <w:autoSpaceDN w:val="0"/>
        <w:adjustRightInd w:val="0"/>
        <w:spacing w:line="276" w:lineRule="auto"/>
        <w:ind w:firstLine="567"/>
        <w:jc w:val="center"/>
        <w:rPr>
          <w:rFonts w:eastAsia="Calibri"/>
          <w:b/>
          <w:bCs/>
          <w:iCs/>
          <w:sz w:val="28"/>
          <w:szCs w:val="28"/>
        </w:rPr>
      </w:pPr>
      <w:r w:rsidRPr="000A665D">
        <w:rPr>
          <w:rFonts w:eastAsia="Calibri"/>
          <w:b/>
          <w:bCs/>
          <w:iCs/>
          <w:sz w:val="28"/>
          <w:szCs w:val="28"/>
        </w:rPr>
        <w:lastRenderedPageBreak/>
        <w:t xml:space="preserve">ЛИСТ ИЗМЕНЕНИЙ И ДОПОЛНЕНИЙ, ВНЕСЕННЫХ </w:t>
      </w:r>
      <w:r>
        <w:rPr>
          <w:rFonts w:eastAsia="Calibri"/>
          <w:b/>
          <w:bCs/>
          <w:iCs/>
          <w:sz w:val="28"/>
          <w:szCs w:val="28"/>
        </w:rPr>
        <w:br/>
      </w:r>
      <w:r w:rsidRPr="000A665D">
        <w:rPr>
          <w:rFonts w:eastAsia="Calibri"/>
          <w:b/>
          <w:bCs/>
          <w:iCs/>
          <w:sz w:val="28"/>
          <w:szCs w:val="28"/>
        </w:rPr>
        <w:t>В</w:t>
      </w:r>
      <w:r>
        <w:rPr>
          <w:rFonts w:eastAsia="Calibri"/>
          <w:b/>
          <w:bCs/>
          <w:iCs/>
          <w:sz w:val="28"/>
          <w:szCs w:val="28"/>
        </w:rPr>
        <w:t xml:space="preserve"> </w:t>
      </w:r>
      <w:r w:rsidRPr="000A665D">
        <w:rPr>
          <w:rFonts w:eastAsia="Calibri"/>
          <w:b/>
          <w:bCs/>
          <w:iCs/>
          <w:sz w:val="28"/>
          <w:szCs w:val="28"/>
        </w:rPr>
        <w:t>ПРОГРАММУ</w:t>
      </w:r>
    </w:p>
    <w:p w14:paraId="53F8353B" w14:textId="77777777" w:rsidR="007B2550" w:rsidRPr="000A665D" w:rsidRDefault="007B2550" w:rsidP="007B2550">
      <w:pPr>
        <w:autoSpaceDE w:val="0"/>
        <w:autoSpaceDN w:val="0"/>
        <w:adjustRightInd w:val="0"/>
        <w:spacing w:line="276" w:lineRule="auto"/>
        <w:ind w:firstLine="567"/>
        <w:jc w:val="center"/>
        <w:rPr>
          <w:rFonts w:eastAsia="Calibri"/>
          <w:b/>
          <w:bCs/>
          <w:iCs/>
          <w:sz w:val="28"/>
          <w:szCs w:val="28"/>
        </w:rPr>
      </w:pPr>
    </w:p>
    <w:tbl>
      <w:tblPr>
        <w:tblStyle w:val="ab"/>
        <w:tblW w:w="0" w:type="auto"/>
        <w:tblLook w:val="04A0" w:firstRow="1" w:lastRow="0" w:firstColumn="1" w:lastColumn="0" w:noHBand="0" w:noVBand="1"/>
      </w:tblPr>
      <w:tblGrid>
        <w:gridCol w:w="4671"/>
        <w:gridCol w:w="4673"/>
      </w:tblGrid>
      <w:tr w:rsidR="007B2550" w:rsidRPr="000A665D" w14:paraId="0D30443C" w14:textId="77777777" w:rsidTr="006F14A0">
        <w:tc>
          <w:tcPr>
            <w:tcW w:w="9486" w:type="dxa"/>
            <w:gridSpan w:val="2"/>
          </w:tcPr>
          <w:p w14:paraId="741EE874" w14:textId="7ACD5205" w:rsidR="007B2550" w:rsidRPr="006F719D" w:rsidRDefault="007B2550" w:rsidP="006F14A0">
            <w:pPr>
              <w:autoSpaceDE w:val="0"/>
              <w:autoSpaceDN w:val="0"/>
              <w:adjustRightInd w:val="0"/>
              <w:spacing w:line="276" w:lineRule="auto"/>
              <w:jc w:val="both"/>
              <w:rPr>
                <w:rFonts w:eastAsia="Calibri"/>
                <w:bCs/>
                <w:iCs/>
              </w:rPr>
            </w:pPr>
            <w:r w:rsidRPr="006F719D">
              <w:rPr>
                <w:rFonts w:eastAsia="Calibri"/>
                <w:bCs/>
                <w:iCs/>
              </w:rPr>
              <w:t>Изменение № 1 от 06.09.2021 г., стр № 1</w:t>
            </w:r>
            <w:r>
              <w:rPr>
                <w:rFonts w:eastAsia="Calibri"/>
                <w:bCs/>
                <w:iCs/>
              </w:rPr>
              <w:t>5</w:t>
            </w:r>
          </w:p>
          <w:p w14:paraId="60C8AA0B" w14:textId="77777777" w:rsidR="007B2550" w:rsidRPr="000A665D" w:rsidRDefault="007B2550" w:rsidP="006F14A0">
            <w:pPr>
              <w:autoSpaceDE w:val="0"/>
              <w:autoSpaceDN w:val="0"/>
              <w:adjustRightInd w:val="0"/>
              <w:spacing w:line="276" w:lineRule="auto"/>
              <w:jc w:val="both"/>
              <w:rPr>
                <w:rFonts w:eastAsia="Calibri"/>
                <w:b/>
                <w:bCs/>
                <w:iCs/>
              </w:rPr>
            </w:pPr>
          </w:p>
        </w:tc>
      </w:tr>
      <w:tr w:rsidR="007B2550" w:rsidRPr="000A665D" w14:paraId="67E407B6" w14:textId="77777777" w:rsidTr="006F14A0">
        <w:tc>
          <w:tcPr>
            <w:tcW w:w="4743" w:type="dxa"/>
          </w:tcPr>
          <w:p w14:paraId="0FB67C47" w14:textId="77777777" w:rsidR="007B2550" w:rsidRDefault="007B2550" w:rsidP="006F14A0">
            <w:pPr>
              <w:autoSpaceDE w:val="0"/>
              <w:autoSpaceDN w:val="0"/>
              <w:adjustRightInd w:val="0"/>
              <w:spacing w:line="276" w:lineRule="auto"/>
              <w:ind w:firstLine="567"/>
              <w:jc w:val="center"/>
              <w:rPr>
                <w:rFonts w:eastAsia="Calibri"/>
                <w:bCs/>
                <w:iCs/>
              </w:rPr>
            </w:pPr>
            <w:r w:rsidRPr="000A665D">
              <w:rPr>
                <w:rFonts w:eastAsia="Calibri"/>
                <w:bCs/>
                <w:iCs/>
              </w:rPr>
              <w:t>БЫЛО</w:t>
            </w:r>
          </w:p>
          <w:p w14:paraId="66CA7865" w14:textId="77777777" w:rsidR="007B2550" w:rsidRPr="000A665D" w:rsidRDefault="007B2550" w:rsidP="006F14A0">
            <w:pPr>
              <w:autoSpaceDE w:val="0"/>
              <w:autoSpaceDN w:val="0"/>
              <w:adjustRightInd w:val="0"/>
              <w:spacing w:line="276" w:lineRule="auto"/>
              <w:ind w:firstLine="567"/>
              <w:jc w:val="center"/>
              <w:rPr>
                <w:rFonts w:eastAsia="Calibri"/>
                <w:bCs/>
                <w:iCs/>
              </w:rPr>
            </w:pPr>
            <w:r>
              <w:rPr>
                <w:rFonts w:eastAsia="Calibri"/>
                <w:bCs/>
                <w:iCs/>
              </w:rPr>
              <w:t>---------</w:t>
            </w:r>
          </w:p>
          <w:p w14:paraId="0079BB46" w14:textId="77777777" w:rsidR="007B2550" w:rsidRPr="000A665D" w:rsidRDefault="007B2550" w:rsidP="006F14A0">
            <w:pPr>
              <w:autoSpaceDE w:val="0"/>
              <w:autoSpaceDN w:val="0"/>
              <w:adjustRightInd w:val="0"/>
              <w:spacing w:line="276" w:lineRule="auto"/>
              <w:jc w:val="both"/>
              <w:rPr>
                <w:rFonts w:eastAsia="Calibri"/>
                <w:b/>
                <w:bCs/>
                <w:iCs/>
              </w:rPr>
            </w:pPr>
          </w:p>
        </w:tc>
        <w:tc>
          <w:tcPr>
            <w:tcW w:w="4743" w:type="dxa"/>
          </w:tcPr>
          <w:p w14:paraId="59121437" w14:textId="77777777" w:rsidR="007B2550" w:rsidRPr="000A665D" w:rsidRDefault="007B2550" w:rsidP="006F14A0">
            <w:pPr>
              <w:autoSpaceDE w:val="0"/>
              <w:autoSpaceDN w:val="0"/>
              <w:adjustRightInd w:val="0"/>
              <w:spacing w:line="276" w:lineRule="auto"/>
              <w:ind w:firstLine="567"/>
              <w:jc w:val="center"/>
              <w:rPr>
                <w:rFonts w:eastAsia="Calibri"/>
                <w:bCs/>
                <w:iCs/>
              </w:rPr>
            </w:pPr>
            <w:r w:rsidRPr="000A665D">
              <w:rPr>
                <w:rFonts w:eastAsia="Calibri"/>
                <w:bCs/>
                <w:iCs/>
              </w:rPr>
              <w:t>СТАЛО</w:t>
            </w:r>
          </w:p>
          <w:p w14:paraId="259E6D22" w14:textId="77777777" w:rsidR="007B2550" w:rsidRPr="000A665D" w:rsidRDefault="007B2550" w:rsidP="006F14A0">
            <w:pPr>
              <w:autoSpaceDE w:val="0"/>
              <w:autoSpaceDN w:val="0"/>
              <w:adjustRightInd w:val="0"/>
              <w:spacing w:line="276" w:lineRule="auto"/>
              <w:jc w:val="both"/>
              <w:rPr>
                <w:rFonts w:eastAsia="Calibri"/>
                <w:bCs/>
                <w:iCs/>
              </w:rPr>
            </w:pPr>
            <w:r w:rsidRPr="000A665D">
              <w:rPr>
                <w:rFonts w:eastAsia="Calibri"/>
                <w:bCs/>
                <w:iCs/>
              </w:rPr>
              <w:t>Основная литература:</w:t>
            </w:r>
          </w:p>
          <w:p w14:paraId="66D94BD5" w14:textId="77777777" w:rsidR="007B2550" w:rsidRDefault="007B2550" w:rsidP="006F14A0">
            <w:pPr>
              <w:autoSpaceDE w:val="0"/>
              <w:autoSpaceDN w:val="0"/>
              <w:adjustRightInd w:val="0"/>
              <w:spacing w:line="276" w:lineRule="auto"/>
              <w:jc w:val="both"/>
              <w:rPr>
                <w:rFonts w:eastAsia="Calibri"/>
                <w:iCs/>
              </w:rPr>
            </w:pPr>
            <w:r w:rsidRPr="006F719D">
              <w:rPr>
                <w:rFonts w:eastAsia="Calibri"/>
                <w:iCs/>
              </w:rPr>
              <w:t xml:space="preserve">3. </w:t>
            </w:r>
            <w:r>
              <w:rPr>
                <w:rFonts w:eastAsia="Calibri"/>
                <w:iCs/>
              </w:rPr>
              <w:t>Коротков А.В. Маркетинговые исследования: учебное пособие для среднего профессионального образования. – Москва: Издательство Юрайт, 2021.</w:t>
            </w:r>
          </w:p>
          <w:p w14:paraId="49CD668D" w14:textId="4BFBB46B" w:rsidR="00BC781A" w:rsidRPr="006F719D" w:rsidRDefault="00BC781A" w:rsidP="006F14A0">
            <w:pPr>
              <w:autoSpaceDE w:val="0"/>
              <w:autoSpaceDN w:val="0"/>
              <w:adjustRightInd w:val="0"/>
              <w:spacing w:line="276" w:lineRule="auto"/>
              <w:jc w:val="both"/>
              <w:rPr>
                <w:rFonts w:eastAsia="Calibri"/>
                <w:iCs/>
              </w:rPr>
            </w:pPr>
            <w:r>
              <w:rPr>
                <w:rFonts w:eastAsia="Calibri"/>
                <w:iCs/>
              </w:rPr>
              <w:t>4. Основы маркетинга. Практикум: учебное пособие для среднего профессионального образования. – Москва: Издательство Юрайт, 2021.</w:t>
            </w:r>
          </w:p>
        </w:tc>
      </w:tr>
      <w:tr w:rsidR="007B2550" w:rsidRPr="000A665D" w14:paraId="23CF6481" w14:textId="77777777" w:rsidTr="006F14A0">
        <w:tc>
          <w:tcPr>
            <w:tcW w:w="9486" w:type="dxa"/>
            <w:gridSpan w:val="2"/>
          </w:tcPr>
          <w:p w14:paraId="3208BED0" w14:textId="77777777" w:rsidR="007B2550" w:rsidRPr="000A665D" w:rsidRDefault="007B2550" w:rsidP="006F14A0">
            <w:pPr>
              <w:autoSpaceDE w:val="0"/>
              <w:autoSpaceDN w:val="0"/>
              <w:adjustRightInd w:val="0"/>
              <w:spacing w:line="276" w:lineRule="auto"/>
              <w:jc w:val="both"/>
              <w:rPr>
                <w:rFonts w:eastAsia="Calibri"/>
                <w:bCs/>
                <w:iCs/>
              </w:rPr>
            </w:pPr>
            <w:r w:rsidRPr="000A665D">
              <w:rPr>
                <w:rFonts w:eastAsia="Calibri"/>
                <w:bCs/>
                <w:iCs/>
              </w:rPr>
              <w:t>Основание:</w:t>
            </w:r>
            <w:r>
              <w:rPr>
                <w:rFonts w:eastAsia="Calibri"/>
                <w:bCs/>
                <w:iCs/>
              </w:rPr>
              <w:t xml:space="preserve"> </w:t>
            </w:r>
            <w:r w:rsidRPr="000A665D">
              <w:rPr>
                <w:rFonts w:eastAsia="Calibri"/>
                <w:bCs/>
                <w:iCs/>
              </w:rPr>
              <w:t>актуализация основных источников.</w:t>
            </w:r>
          </w:p>
          <w:p w14:paraId="148D0868" w14:textId="77777777" w:rsidR="007B2550" w:rsidRPr="000A665D" w:rsidRDefault="007B2550" w:rsidP="006F14A0">
            <w:pPr>
              <w:autoSpaceDE w:val="0"/>
              <w:autoSpaceDN w:val="0"/>
              <w:adjustRightInd w:val="0"/>
              <w:spacing w:line="276" w:lineRule="auto"/>
              <w:jc w:val="both"/>
              <w:rPr>
                <w:rFonts w:eastAsia="Calibri"/>
                <w:bCs/>
                <w:iCs/>
              </w:rPr>
            </w:pPr>
            <w:r>
              <w:rPr>
                <w:rFonts w:eastAsia="Calibri"/>
                <w:bCs/>
                <w:iCs/>
                <w:noProof/>
              </w:rPr>
              <w:drawing>
                <wp:anchor distT="0" distB="0" distL="114300" distR="114300" simplePos="0" relativeHeight="251768832" behindDoc="0" locked="0" layoutInCell="1" allowOverlap="1" wp14:anchorId="00AFCFF5" wp14:editId="73C9A7D1">
                  <wp:simplePos x="0" y="0"/>
                  <wp:positionH relativeFrom="column">
                    <wp:posOffset>2629535</wp:posOffset>
                  </wp:positionH>
                  <wp:positionV relativeFrom="paragraph">
                    <wp:posOffset>130175</wp:posOffset>
                  </wp:positionV>
                  <wp:extent cx="685800" cy="44132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5800" cy="441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884544" w14:textId="77777777" w:rsidR="007B2550" w:rsidRPr="000A665D" w:rsidRDefault="007B2550" w:rsidP="006F14A0">
            <w:pPr>
              <w:autoSpaceDE w:val="0"/>
              <w:autoSpaceDN w:val="0"/>
              <w:adjustRightInd w:val="0"/>
              <w:spacing w:line="276" w:lineRule="auto"/>
              <w:jc w:val="both"/>
              <w:rPr>
                <w:rFonts w:eastAsia="Calibri"/>
                <w:bCs/>
                <w:iCs/>
              </w:rPr>
            </w:pPr>
            <w:r w:rsidRPr="000A665D">
              <w:rPr>
                <w:rFonts w:eastAsia="Calibri"/>
                <w:bCs/>
                <w:iCs/>
              </w:rPr>
              <w:t>Подпись лица внесшего изменения</w:t>
            </w:r>
            <w:r>
              <w:rPr>
                <w:rFonts w:eastAsia="Calibri"/>
                <w:bCs/>
                <w:iCs/>
              </w:rPr>
              <w:t xml:space="preserve"> </w:t>
            </w:r>
          </w:p>
          <w:p w14:paraId="63D6001E" w14:textId="77777777" w:rsidR="007B2550" w:rsidRPr="000A665D" w:rsidRDefault="007B2550" w:rsidP="006F14A0">
            <w:pPr>
              <w:autoSpaceDE w:val="0"/>
              <w:autoSpaceDN w:val="0"/>
              <w:adjustRightInd w:val="0"/>
              <w:spacing w:line="276" w:lineRule="auto"/>
              <w:jc w:val="both"/>
              <w:rPr>
                <w:rFonts w:eastAsia="Calibri"/>
                <w:b/>
                <w:bCs/>
                <w:iCs/>
              </w:rPr>
            </w:pPr>
          </w:p>
        </w:tc>
      </w:tr>
    </w:tbl>
    <w:p w14:paraId="664F737D" w14:textId="77777777" w:rsidR="007B2550" w:rsidRPr="000A665D" w:rsidRDefault="007B2550" w:rsidP="007B2550">
      <w:pPr>
        <w:autoSpaceDE w:val="0"/>
        <w:autoSpaceDN w:val="0"/>
        <w:adjustRightInd w:val="0"/>
        <w:spacing w:line="276" w:lineRule="auto"/>
        <w:ind w:firstLine="567"/>
        <w:jc w:val="center"/>
        <w:rPr>
          <w:rFonts w:eastAsia="Calibri"/>
          <w:b/>
          <w:bCs/>
          <w:iCs/>
          <w:sz w:val="28"/>
          <w:szCs w:val="28"/>
        </w:rPr>
      </w:pPr>
    </w:p>
    <w:p w14:paraId="110E7F52" w14:textId="77777777" w:rsidR="007B2550" w:rsidRDefault="007B2550" w:rsidP="007B2550"/>
    <w:p w14:paraId="74371865" w14:textId="77777777" w:rsidR="007B2550" w:rsidRPr="004415ED" w:rsidRDefault="007B2550" w:rsidP="007B255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i/>
        </w:rPr>
      </w:pPr>
    </w:p>
    <w:p w14:paraId="7A77C929" w14:textId="77777777" w:rsidR="007B2550" w:rsidRPr="004415ED" w:rsidRDefault="007B2550" w:rsidP="0077640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sectPr w:rsidR="007B2550" w:rsidRPr="004415ED" w:rsidSect="005B5C65">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0AAB0" w14:textId="77777777" w:rsidR="00977D05" w:rsidRDefault="00977D05">
      <w:r>
        <w:separator/>
      </w:r>
    </w:p>
  </w:endnote>
  <w:endnote w:type="continuationSeparator" w:id="0">
    <w:p w14:paraId="64168D96" w14:textId="77777777" w:rsidR="00977D05" w:rsidRDefault="0097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89A0" w14:textId="77777777" w:rsidR="004215A6" w:rsidRDefault="004215A6" w:rsidP="00855F73">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21</w:t>
    </w:r>
    <w:r>
      <w:rPr>
        <w:rStyle w:val="aa"/>
      </w:rPr>
      <w:fldChar w:fldCharType="end"/>
    </w:r>
  </w:p>
  <w:p w14:paraId="5CC5A194" w14:textId="77777777" w:rsidR="004215A6" w:rsidRDefault="004215A6" w:rsidP="00855F73">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933D" w14:textId="77777777" w:rsidR="004215A6" w:rsidRDefault="004215A6" w:rsidP="00855F73">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5C9A7" w14:textId="77777777" w:rsidR="00977D05" w:rsidRDefault="00977D05">
      <w:r>
        <w:separator/>
      </w:r>
    </w:p>
  </w:footnote>
  <w:footnote w:type="continuationSeparator" w:id="0">
    <w:p w14:paraId="2D0F3061" w14:textId="77777777" w:rsidR="00977D05" w:rsidRDefault="00977D05">
      <w:r>
        <w:continuationSeparator/>
      </w:r>
    </w:p>
  </w:footnote>
  <w:footnote w:id="1">
    <w:p w14:paraId="117203EB" w14:textId="5260E062" w:rsidR="004215A6" w:rsidRPr="005207CC" w:rsidRDefault="004215A6" w:rsidP="00483FB3">
      <w:pPr>
        <w:pStyle w:val="a4"/>
        <w:spacing w:line="200" w:lineRule="exact"/>
        <w:jc w:val="both"/>
      </w:pPr>
      <w:r w:rsidRPr="00B93D0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4B73" w14:textId="77777777" w:rsidR="004215A6" w:rsidRDefault="004215A6" w:rsidP="007271BE">
    <w:pPr>
      <w:pStyle w:val="ad"/>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21</w:t>
    </w:r>
    <w:r>
      <w:rPr>
        <w:rStyle w:val="aa"/>
      </w:rPr>
      <w:fldChar w:fldCharType="end"/>
    </w:r>
  </w:p>
  <w:p w14:paraId="2A5A6EC5" w14:textId="77777777" w:rsidR="004215A6" w:rsidRDefault="004215A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FEC5" w14:textId="77777777" w:rsidR="004215A6" w:rsidRDefault="004215A6" w:rsidP="007271BE">
    <w:pPr>
      <w:pStyle w:val="ad"/>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14</w:t>
    </w:r>
    <w:r>
      <w:rPr>
        <w:rStyle w:val="aa"/>
      </w:rPr>
      <w:fldChar w:fldCharType="end"/>
    </w:r>
  </w:p>
  <w:p w14:paraId="614FA973" w14:textId="77777777" w:rsidR="004215A6" w:rsidRDefault="004215A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2844"/>
    <w:multiLevelType w:val="hybridMultilevel"/>
    <w:tmpl w:val="D72EC092"/>
    <w:lvl w:ilvl="0" w:tplc="F35EDCA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9A1204"/>
    <w:multiLevelType w:val="hybridMultilevel"/>
    <w:tmpl w:val="9C7AA0A8"/>
    <w:lvl w:ilvl="0" w:tplc="F35EDCA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9E7914"/>
    <w:multiLevelType w:val="hybridMultilevel"/>
    <w:tmpl w:val="6F7E9528"/>
    <w:lvl w:ilvl="0" w:tplc="F35EDCA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282A48"/>
    <w:multiLevelType w:val="hybridMultilevel"/>
    <w:tmpl w:val="F7B2F7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88352A1"/>
    <w:multiLevelType w:val="hybridMultilevel"/>
    <w:tmpl w:val="6768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417FC6"/>
    <w:multiLevelType w:val="hybridMultilevel"/>
    <w:tmpl w:val="E7125B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A554FB"/>
    <w:multiLevelType w:val="hybridMultilevel"/>
    <w:tmpl w:val="BFE8AAA0"/>
    <w:lvl w:ilvl="0" w:tplc="F35EDCA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443BA6"/>
    <w:multiLevelType w:val="hybridMultilevel"/>
    <w:tmpl w:val="3F6463D2"/>
    <w:lvl w:ilvl="0" w:tplc="4D1C95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4442B3"/>
    <w:multiLevelType w:val="hybridMultilevel"/>
    <w:tmpl w:val="21CAB0A2"/>
    <w:lvl w:ilvl="0" w:tplc="59EAD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F801A91"/>
    <w:multiLevelType w:val="hybridMultilevel"/>
    <w:tmpl w:val="CE3ED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143095"/>
    <w:multiLevelType w:val="hybridMultilevel"/>
    <w:tmpl w:val="0B1A5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A435CB"/>
    <w:multiLevelType w:val="hybridMultilevel"/>
    <w:tmpl w:val="C3F061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65653282"/>
    <w:multiLevelType w:val="hybridMultilevel"/>
    <w:tmpl w:val="9CD8B9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1A1A05"/>
    <w:multiLevelType w:val="hybridMultilevel"/>
    <w:tmpl w:val="D6B0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6A1D00"/>
    <w:multiLevelType w:val="hybridMultilevel"/>
    <w:tmpl w:val="A4EC7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9B356F"/>
    <w:multiLevelType w:val="hybridMultilevel"/>
    <w:tmpl w:val="D6B0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4"/>
  </w:num>
  <w:num w:numId="3">
    <w:abstractNumId w:val="12"/>
  </w:num>
  <w:num w:numId="4">
    <w:abstractNumId w:val="6"/>
  </w:num>
  <w:num w:numId="5">
    <w:abstractNumId w:val="0"/>
  </w:num>
  <w:num w:numId="6">
    <w:abstractNumId w:val="7"/>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
  </w:num>
  <w:num w:numId="10">
    <w:abstractNumId w:val="15"/>
  </w:num>
  <w:num w:numId="11">
    <w:abstractNumId w:val="11"/>
  </w:num>
  <w:num w:numId="12">
    <w:abstractNumId w:val="17"/>
  </w:num>
  <w:num w:numId="13">
    <w:abstractNumId w:val="9"/>
  </w:num>
  <w:num w:numId="14">
    <w:abstractNumId w:val="2"/>
  </w:num>
  <w:num w:numId="15">
    <w:abstractNumId w:val="1"/>
  </w:num>
  <w:num w:numId="16">
    <w:abstractNumId w:val="10"/>
  </w:num>
  <w:num w:numId="17">
    <w:abstractNumId w:val="14"/>
  </w:num>
  <w:num w:numId="18">
    <w:abstractNumId w:val="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40B"/>
    <w:rsid w:val="00000464"/>
    <w:rsid w:val="00002BD8"/>
    <w:rsid w:val="0001250B"/>
    <w:rsid w:val="000142D4"/>
    <w:rsid w:val="00020DEE"/>
    <w:rsid w:val="000254C6"/>
    <w:rsid w:val="0002573C"/>
    <w:rsid w:val="00034C2D"/>
    <w:rsid w:val="0004227E"/>
    <w:rsid w:val="00043D1C"/>
    <w:rsid w:val="0004420D"/>
    <w:rsid w:val="00044932"/>
    <w:rsid w:val="00047A75"/>
    <w:rsid w:val="000500BD"/>
    <w:rsid w:val="00054AFA"/>
    <w:rsid w:val="00072C4A"/>
    <w:rsid w:val="00080B38"/>
    <w:rsid w:val="000904C8"/>
    <w:rsid w:val="000966A5"/>
    <w:rsid w:val="00096E4B"/>
    <w:rsid w:val="000A11EF"/>
    <w:rsid w:val="000A5147"/>
    <w:rsid w:val="000A6EEC"/>
    <w:rsid w:val="000B56FC"/>
    <w:rsid w:val="000C3970"/>
    <w:rsid w:val="000D5BD6"/>
    <w:rsid w:val="000E3FD7"/>
    <w:rsid w:val="000E4939"/>
    <w:rsid w:val="000E630D"/>
    <w:rsid w:val="000F6FB4"/>
    <w:rsid w:val="00112926"/>
    <w:rsid w:val="00117DBA"/>
    <w:rsid w:val="00126F8E"/>
    <w:rsid w:val="00131313"/>
    <w:rsid w:val="001328C3"/>
    <w:rsid w:val="001428CB"/>
    <w:rsid w:val="00145074"/>
    <w:rsid w:val="00153792"/>
    <w:rsid w:val="0015486E"/>
    <w:rsid w:val="00157EC5"/>
    <w:rsid w:val="00160E9B"/>
    <w:rsid w:val="001615F8"/>
    <w:rsid w:val="00163F74"/>
    <w:rsid w:val="00166457"/>
    <w:rsid w:val="00171459"/>
    <w:rsid w:val="001726CC"/>
    <w:rsid w:val="00176923"/>
    <w:rsid w:val="00182600"/>
    <w:rsid w:val="00183972"/>
    <w:rsid w:val="001A0A52"/>
    <w:rsid w:val="001A1222"/>
    <w:rsid w:val="001A33CA"/>
    <w:rsid w:val="001B24AB"/>
    <w:rsid w:val="001B2DCD"/>
    <w:rsid w:val="001C7034"/>
    <w:rsid w:val="001C7BC4"/>
    <w:rsid w:val="001D378F"/>
    <w:rsid w:val="001E4958"/>
    <w:rsid w:val="001F16DB"/>
    <w:rsid w:val="001F6388"/>
    <w:rsid w:val="00203CC5"/>
    <w:rsid w:val="00206C07"/>
    <w:rsid w:val="00212E9F"/>
    <w:rsid w:val="0021321C"/>
    <w:rsid w:val="00215890"/>
    <w:rsid w:val="00223C8E"/>
    <w:rsid w:val="002247F4"/>
    <w:rsid w:val="00226E5A"/>
    <w:rsid w:val="00231333"/>
    <w:rsid w:val="00232C7E"/>
    <w:rsid w:val="00233D2C"/>
    <w:rsid w:val="00234D14"/>
    <w:rsid w:val="00235171"/>
    <w:rsid w:val="00240348"/>
    <w:rsid w:val="00243008"/>
    <w:rsid w:val="00243EF7"/>
    <w:rsid w:val="0024519F"/>
    <w:rsid w:val="002501C4"/>
    <w:rsid w:val="00255E0A"/>
    <w:rsid w:val="00260290"/>
    <w:rsid w:val="002616AE"/>
    <w:rsid w:val="00265141"/>
    <w:rsid w:val="0026691E"/>
    <w:rsid w:val="00277239"/>
    <w:rsid w:val="00291650"/>
    <w:rsid w:val="00292D56"/>
    <w:rsid w:val="002A12D9"/>
    <w:rsid w:val="002A29FC"/>
    <w:rsid w:val="002B7F48"/>
    <w:rsid w:val="002C106B"/>
    <w:rsid w:val="002C3240"/>
    <w:rsid w:val="002C4E82"/>
    <w:rsid w:val="002C51DA"/>
    <w:rsid w:val="002D01D3"/>
    <w:rsid w:val="002D7D13"/>
    <w:rsid w:val="002E2BAC"/>
    <w:rsid w:val="002E5E3A"/>
    <w:rsid w:val="002F009B"/>
    <w:rsid w:val="00300E00"/>
    <w:rsid w:val="00301E8E"/>
    <w:rsid w:val="00303953"/>
    <w:rsid w:val="003040A2"/>
    <w:rsid w:val="0030591F"/>
    <w:rsid w:val="0030647F"/>
    <w:rsid w:val="003067B0"/>
    <w:rsid w:val="00311953"/>
    <w:rsid w:val="00313257"/>
    <w:rsid w:val="00322FDB"/>
    <w:rsid w:val="0032493B"/>
    <w:rsid w:val="003403DE"/>
    <w:rsid w:val="003414F5"/>
    <w:rsid w:val="003423F3"/>
    <w:rsid w:val="00343867"/>
    <w:rsid w:val="00351493"/>
    <w:rsid w:val="00354ACD"/>
    <w:rsid w:val="003632B4"/>
    <w:rsid w:val="003724AA"/>
    <w:rsid w:val="0037453F"/>
    <w:rsid w:val="003745EF"/>
    <w:rsid w:val="00374EAD"/>
    <w:rsid w:val="00384650"/>
    <w:rsid w:val="00386ADA"/>
    <w:rsid w:val="00391E5A"/>
    <w:rsid w:val="00393AD7"/>
    <w:rsid w:val="00394FB6"/>
    <w:rsid w:val="003A154E"/>
    <w:rsid w:val="003A1618"/>
    <w:rsid w:val="003A3A86"/>
    <w:rsid w:val="003B0861"/>
    <w:rsid w:val="003E06AA"/>
    <w:rsid w:val="003E0F6D"/>
    <w:rsid w:val="003E3C9C"/>
    <w:rsid w:val="003F0A9B"/>
    <w:rsid w:val="003F2C40"/>
    <w:rsid w:val="00400791"/>
    <w:rsid w:val="00401848"/>
    <w:rsid w:val="00401D74"/>
    <w:rsid w:val="00416781"/>
    <w:rsid w:val="00417AE7"/>
    <w:rsid w:val="00421233"/>
    <w:rsid w:val="004215A6"/>
    <w:rsid w:val="00421BAF"/>
    <w:rsid w:val="00424657"/>
    <w:rsid w:val="00424806"/>
    <w:rsid w:val="00436DEE"/>
    <w:rsid w:val="004415ED"/>
    <w:rsid w:val="0044646F"/>
    <w:rsid w:val="004565D0"/>
    <w:rsid w:val="00456704"/>
    <w:rsid w:val="00471068"/>
    <w:rsid w:val="004754A2"/>
    <w:rsid w:val="004771B5"/>
    <w:rsid w:val="00480460"/>
    <w:rsid w:val="00481775"/>
    <w:rsid w:val="00483866"/>
    <w:rsid w:val="00483A53"/>
    <w:rsid w:val="00483FB3"/>
    <w:rsid w:val="00485008"/>
    <w:rsid w:val="00485EAF"/>
    <w:rsid w:val="00495E72"/>
    <w:rsid w:val="004A2154"/>
    <w:rsid w:val="004A419A"/>
    <w:rsid w:val="004A5010"/>
    <w:rsid w:val="004A53FF"/>
    <w:rsid w:val="004A6F1B"/>
    <w:rsid w:val="004B0BCA"/>
    <w:rsid w:val="004B29A0"/>
    <w:rsid w:val="004B624A"/>
    <w:rsid w:val="004C6CCF"/>
    <w:rsid w:val="004D279E"/>
    <w:rsid w:val="004D469E"/>
    <w:rsid w:val="004E1CD2"/>
    <w:rsid w:val="004E264F"/>
    <w:rsid w:val="004E33D1"/>
    <w:rsid w:val="004E4D31"/>
    <w:rsid w:val="004E736B"/>
    <w:rsid w:val="004E7F88"/>
    <w:rsid w:val="00504A9B"/>
    <w:rsid w:val="00515610"/>
    <w:rsid w:val="00517DDF"/>
    <w:rsid w:val="005207CC"/>
    <w:rsid w:val="00520D3A"/>
    <w:rsid w:val="00523786"/>
    <w:rsid w:val="00524005"/>
    <w:rsid w:val="0052795A"/>
    <w:rsid w:val="00530AB4"/>
    <w:rsid w:val="00531D2E"/>
    <w:rsid w:val="0053503C"/>
    <w:rsid w:val="0053516D"/>
    <w:rsid w:val="005362B8"/>
    <w:rsid w:val="00545A52"/>
    <w:rsid w:val="00546AF2"/>
    <w:rsid w:val="00554EDB"/>
    <w:rsid w:val="00562EE5"/>
    <w:rsid w:val="0057310B"/>
    <w:rsid w:val="00580C27"/>
    <w:rsid w:val="005823DC"/>
    <w:rsid w:val="005824C0"/>
    <w:rsid w:val="00592792"/>
    <w:rsid w:val="0059639E"/>
    <w:rsid w:val="00597A9C"/>
    <w:rsid w:val="005B2F03"/>
    <w:rsid w:val="005B393A"/>
    <w:rsid w:val="005B4B73"/>
    <w:rsid w:val="005B5C65"/>
    <w:rsid w:val="005B65DC"/>
    <w:rsid w:val="005C6843"/>
    <w:rsid w:val="005D4FEB"/>
    <w:rsid w:val="005E2B00"/>
    <w:rsid w:val="005F18A0"/>
    <w:rsid w:val="005F3AE5"/>
    <w:rsid w:val="005F7639"/>
    <w:rsid w:val="005F786E"/>
    <w:rsid w:val="005F7CFE"/>
    <w:rsid w:val="00605E42"/>
    <w:rsid w:val="00606C54"/>
    <w:rsid w:val="006101E9"/>
    <w:rsid w:val="00620EBA"/>
    <w:rsid w:val="006255BC"/>
    <w:rsid w:val="00630A67"/>
    <w:rsid w:val="006327D8"/>
    <w:rsid w:val="00646A1F"/>
    <w:rsid w:val="006473AF"/>
    <w:rsid w:val="00667958"/>
    <w:rsid w:val="00672B28"/>
    <w:rsid w:val="0068052D"/>
    <w:rsid w:val="00680B13"/>
    <w:rsid w:val="00682D0B"/>
    <w:rsid w:val="006865C8"/>
    <w:rsid w:val="006A5AFF"/>
    <w:rsid w:val="006A7D2F"/>
    <w:rsid w:val="006B21C3"/>
    <w:rsid w:val="006C66ED"/>
    <w:rsid w:val="006C75A8"/>
    <w:rsid w:val="006D7B7C"/>
    <w:rsid w:val="006E232A"/>
    <w:rsid w:val="006E4072"/>
    <w:rsid w:val="006F2F05"/>
    <w:rsid w:val="006F7515"/>
    <w:rsid w:val="00704F6B"/>
    <w:rsid w:val="00706678"/>
    <w:rsid w:val="00713A36"/>
    <w:rsid w:val="00715047"/>
    <w:rsid w:val="00720696"/>
    <w:rsid w:val="00725BDC"/>
    <w:rsid w:val="007271BE"/>
    <w:rsid w:val="00733756"/>
    <w:rsid w:val="00744B09"/>
    <w:rsid w:val="007463DB"/>
    <w:rsid w:val="00762CD5"/>
    <w:rsid w:val="00774893"/>
    <w:rsid w:val="00775596"/>
    <w:rsid w:val="0077640B"/>
    <w:rsid w:val="00777EB2"/>
    <w:rsid w:val="00781B0E"/>
    <w:rsid w:val="007860B2"/>
    <w:rsid w:val="00794344"/>
    <w:rsid w:val="0079545B"/>
    <w:rsid w:val="00796F5F"/>
    <w:rsid w:val="007A275A"/>
    <w:rsid w:val="007B2169"/>
    <w:rsid w:val="007B2550"/>
    <w:rsid w:val="007C0252"/>
    <w:rsid w:val="007C0C51"/>
    <w:rsid w:val="007C0CCD"/>
    <w:rsid w:val="007C51FD"/>
    <w:rsid w:val="007D3106"/>
    <w:rsid w:val="007D6B2E"/>
    <w:rsid w:val="007D6D5C"/>
    <w:rsid w:val="007E548B"/>
    <w:rsid w:val="007F59DF"/>
    <w:rsid w:val="00801CF2"/>
    <w:rsid w:val="0080359E"/>
    <w:rsid w:val="00811FD5"/>
    <w:rsid w:val="0081592D"/>
    <w:rsid w:val="00815FD0"/>
    <w:rsid w:val="00824DCD"/>
    <w:rsid w:val="008255AA"/>
    <w:rsid w:val="00836EE1"/>
    <w:rsid w:val="00837F86"/>
    <w:rsid w:val="00840BB0"/>
    <w:rsid w:val="00840CFD"/>
    <w:rsid w:val="00851230"/>
    <w:rsid w:val="00855E13"/>
    <w:rsid w:val="00855F73"/>
    <w:rsid w:val="00856870"/>
    <w:rsid w:val="0086127E"/>
    <w:rsid w:val="00866F0D"/>
    <w:rsid w:val="00871CAA"/>
    <w:rsid w:val="008762D8"/>
    <w:rsid w:val="00880E51"/>
    <w:rsid w:val="00883532"/>
    <w:rsid w:val="00883B42"/>
    <w:rsid w:val="00890413"/>
    <w:rsid w:val="008927E5"/>
    <w:rsid w:val="00896ED1"/>
    <w:rsid w:val="008A2E54"/>
    <w:rsid w:val="008A4AEE"/>
    <w:rsid w:val="008A7A89"/>
    <w:rsid w:val="008B04BE"/>
    <w:rsid w:val="008B1394"/>
    <w:rsid w:val="008B48F9"/>
    <w:rsid w:val="008C0FF0"/>
    <w:rsid w:val="008C55E2"/>
    <w:rsid w:val="008E0AB7"/>
    <w:rsid w:val="008E1717"/>
    <w:rsid w:val="008E762C"/>
    <w:rsid w:val="008E7DEA"/>
    <w:rsid w:val="008F1218"/>
    <w:rsid w:val="008F634A"/>
    <w:rsid w:val="008F68B1"/>
    <w:rsid w:val="008F7D02"/>
    <w:rsid w:val="0090066F"/>
    <w:rsid w:val="0091056C"/>
    <w:rsid w:val="0091635D"/>
    <w:rsid w:val="0092558D"/>
    <w:rsid w:val="009255E6"/>
    <w:rsid w:val="00927479"/>
    <w:rsid w:val="0093157F"/>
    <w:rsid w:val="009338C4"/>
    <w:rsid w:val="00965804"/>
    <w:rsid w:val="00970320"/>
    <w:rsid w:val="00970966"/>
    <w:rsid w:val="00971403"/>
    <w:rsid w:val="00971FAD"/>
    <w:rsid w:val="00977D05"/>
    <w:rsid w:val="00980FD8"/>
    <w:rsid w:val="00983A94"/>
    <w:rsid w:val="00994060"/>
    <w:rsid w:val="00994452"/>
    <w:rsid w:val="009A391C"/>
    <w:rsid w:val="009B0B7B"/>
    <w:rsid w:val="009B37D0"/>
    <w:rsid w:val="009B4509"/>
    <w:rsid w:val="009C3207"/>
    <w:rsid w:val="009C5A6A"/>
    <w:rsid w:val="009D46FA"/>
    <w:rsid w:val="009D5B6E"/>
    <w:rsid w:val="009D62F0"/>
    <w:rsid w:val="009E34B3"/>
    <w:rsid w:val="009E59C2"/>
    <w:rsid w:val="009F1613"/>
    <w:rsid w:val="009F26A4"/>
    <w:rsid w:val="009F75C2"/>
    <w:rsid w:val="00A10950"/>
    <w:rsid w:val="00A11DD9"/>
    <w:rsid w:val="00A418B8"/>
    <w:rsid w:val="00A44336"/>
    <w:rsid w:val="00A505F4"/>
    <w:rsid w:val="00A57282"/>
    <w:rsid w:val="00A668E7"/>
    <w:rsid w:val="00A674A5"/>
    <w:rsid w:val="00A75170"/>
    <w:rsid w:val="00A804AB"/>
    <w:rsid w:val="00A81513"/>
    <w:rsid w:val="00A84104"/>
    <w:rsid w:val="00A870C4"/>
    <w:rsid w:val="00A879A2"/>
    <w:rsid w:val="00A942F1"/>
    <w:rsid w:val="00A94B8F"/>
    <w:rsid w:val="00A978F3"/>
    <w:rsid w:val="00AA089E"/>
    <w:rsid w:val="00AA131E"/>
    <w:rsid w:val="00AA1600"/>
    <w:rsid w:val="00AA4C2C"/>
    <w:rsid w:val="00AB072E"/>
    <w:rsid w:val="00AB160E"/>
    <w:rsid w:val="00AB3048"/>
    <w:rsid w:val="00AB60C0"/>
    <w:rsid w:val="00AB7B29"/>
    <w:rsid w:val="00AD1CED"/>
    <w:rsid w:val="00AE1F02"/>
    <w:rsid w:val="00AE5CFD"/>
    <w:rsid w:val="00AF15E5"/>
    <w:rsid w:val="00AF5CB3"/>
    <w:rsid w:val="00B00C00"/>
    <w:rsid w:val="00B1313A"/>
    <w:rsid w:val="00B14E3A"/>
    <w:rsid w:val="00B2118E"/>
    <w:rsid w:val="00B2292F"/>
    <w:rsid w:val="00B24D31"/>
    <w:rsid w:val="00B26562"/>
    <w:rsid w:val="00B34188"/>
    <w:rsid w:val="00B3488B"/>
    <w:rsid w:val="00B364D5"/>
    <w:rsid w:val="00B37768"/>
    <w:rsid w:val="00B4309F"/>
    <w:rsid w:val="00B4442F"/>
    <w:rsid w:val="00B55635"/>
    <w:rsid w:val="00B57D88"/>
    <w:rsid w:val="00B60710"/>
    <w:rsid w:val="00B6102B"/>
    <w:rsid w:val="00B610BE"/>
    <w:rsid w:val="00B62A08"/>
    <w:rsid w:val="00B632B0"/>
    <w:rsid w:val="00B64986"/>
    <w:rsid w:val="00B708EF"/>
    <w:rsid w:val="00B765D7"/>
    <w:rsid w:val="00B813FC"/>
    <w:rsid w:val="00B87A67"/>
    <w:rsid w:val="00B960B2"/>
    <w:rsid w:val="00BA7A43"/>
    <w:rsid w:val="00BB17E5"/>
    <w:rsid w:val="00BC0C21"/>
    <w:rsid w:val="00BC447C"/>
    <w:rsid w:val="00BC781A"/>
    <w:rsid w:val="00BD3B23"/>
    <w:rsid w:val="00BD3C96"/>
    <w:rsid w:val="00BE5E39"/>
    <w:rsid w:val="00BE7A19"/>
    <w:rsid w:val="00BF27D3"/>
    <w:rsid w:val="00BF46F1"/>
    <w:rsid w:val="00BF7F83"/>
    <w:rsid w:val="00C03ECF"/>
    <w:rsid w:val="00C14AC3"/>
    <w:rsid w:val="00C153A2"/>
    <w:rsid w:val="00C22A0D"/>
    <w:rsid w:val="00C23BD4"/>
    <w:rsid w:val="00C318B4"/>
    <w:rsid w:val="00C337DA"/>
    <w:rsid w:val="00C41197"/>
    <w:rsid w:val="00C525AF"/>
    <w:rsid w:val="00C663BF"/>
    <w:rsid w:val="00C72944"/>
    <w:rsid w:val="00C75F2E"/>
    <w:rsid w:val="00C7666E"/>
    <w:rsid w:val="00C8070A"/>
    <w:rsid w:val="00C814B2"/>
    <w:rsid w:val="00C83972"/>
    <w:rsid w:val="00C85488"/>
    <w:rsid w:val="00C92977"/>
    <w:rsid w:val="00CA1A41"/>
    <w:rsid w:val="00CA2983"/>
    <w:rsid w:val="00CA4A69"/>
    <w:rsid w:val="00CA6E11"/>
    <w:rsid w:val="00CB0633"/>
    <w:rsid w:val="00CB27E4"/>
    <w:rsid w:val="00CB2A08"/>
    <w:rsid w:val="00CC4E87"/>
    <w:rsid w:val="00CC5EA1"/>
    <w:rsid w:val="00CC6081"/>
    <w:rsid w:val="00CC6605"/>
    <w:rsid w:val="00CD1549"/>
    <w:rsid w:val="00CE2F60"/>
    <w:rsid w:val="00CF1AB9"/>
    <w:rsid w:val="00CF1FD9"/>
    <w:rsid w:val="00CF3AC6"/>
    <w:rsid w:val="00CF5ACB"/>
    <w:rsid w:val="00CF7D49"/>
    <w:rsid w:val="00D039DC"/>
    <w:rsid w:val="00D048C4"/>
    <w:rsid w:val="00D065DC"/>
    <w:rsid w:val="00D11278"/>
    <w:rsid w:val="00D12993"/>
    <w:rsid w:val="00D31F9D"/>
    <w:rsid w:val="00D35E27"/>
    <w:rsid w:val="00D42580"/>
    <w:rsid w:val="00D438A5"/>
    <w:rsid w:val="00D46875"/>
    <w:rsid w:val="00D53510"/>
    <w:rsid w:val="00D60EF8"/>
    <w:rsid w:val="00D64FA2"/>
    <w:rsid w:val="00D779C9"/>
    <w:rsid w:val="00D81EB3"/>
    <w:rsid w:val="00D93FF6"/>
    <w:rsid w:val="00D96362"/>
    <w:rsid w:val="00DA0469"/>
    <w:rsid w:val="00DA4D56"/>
    <w:rsid w:val="00DB4E62"/>
    <w:rsid w:val="00DC23D4"/>
    <w:rsid w:val="00DD0125"/>
    <w:rsid w:val="00DD1A36"/>
    <w:rsid w:val="00DD2F0F"/>
    <w:rsid w:val="00DE0916"/>
    <w:rsid w:val="00DE66E0"/>
    <w:rsid w:val="00DF1EC0"/>
    <w:rsid w:val="00DF239D"/>
    <w:rsid w:val="00DF44D1"/>
    <w:rsid w:val="00DF66C3"/>
    <w:rsid w:val="00E04CB9"/>
    <w:rsid w:val="00E0638F"/>
    <w:rsid w:val="00E125CD"/>
    <w:rsid w:val="00E16EA5"/>
    <w:rsid w:val="00E24B46"/>
    <w:rsid w:val="00E305B5"/>
    <w:rsid w:val="00E32C61"/>
    <w:rsid w:val="00E3485A"/>
    <w:rsid w:val="00E34AD8"/>
    <w:rsid w:val="00E34F02"/>
    <w:rsid w:val="00E37E2A"/>
    <w:rsid w:val="00E43EC2"/>
    <w:rsid w:val="00E442D5"/>
    <w:rsid w:val="00E5132E"/>
    <w:rsid w:val="00E604CE"/>
    <w:rsid w:val="00E64427"/>
    <w:rsid w:val="00E66667"/>
    <w:rsid w:val="00E71EEB"/>
    <w:rsid w:val="00E84190"/>
    <w:rsid w:val="00E844B2"/>
    <w:rsid w:val="00E86C87"/>
    <w:rsid w:val="00E87255"/>
    <w:rsid w:val="00E9265B"/>
    <w:rsid w:val="00EA072B"/>
    <w:rsid w:val="00EB1D94"/>
    <w:rsid w:val="00EB2CE3"/>
    <w:rsid w:val="00EB5FCA"/>
    <w:rsid w:val="00EB746A"/>
    <w:rsid w:val="00EC25EB"/>
    <w:rsid w:val="00ED0688"/>
    <w:rsid w:val="00ED3B64"/>
    <w:rsid w:val="00ED58C9"/>
    <w:rsid w:val="00EE6A23"/>
    <w:rsid w:val="00EF0004"/>
    <w:rsid w:val="00EF22E1"/>
    <w:rsid w:val="00EF2A4D"/>
    <w:rsid w:val="00EF4F69"/>
    <w:rsid w:val="00F014A3"/>
    <w:rsid w:val="00F10972"/>
    <w:rsid w:val="00F23FC0"/>
    <w:rsid w:val="00F260DE"/>
    <w:rsid w:val="00F34334"/>
    <w:rsid w:val="00F345E2"/>
    <w:rsid w:val="00F452DC"/>
    <w:rsid w:val="00F45391"/>
    <w:rsid w:val="00F47435"/>
    <w:rsid w:val="00F645D1"/>
    <w:rsid w:val="00F77B4E"/>
    <w:rsid w:val="00F81388"/>
    <w:rsid w:val="00F91A37"/>
    <w:rsid w:val="00F966BA"/>
    <w:rsid w:val="00FB5138"/>
    <w:rsid w:val="00FB54F6"/>
    <w:rsid w:val="00FD0DEA"/>
    <w:rsid w:val="00FD0FCF"/>
    <w:rsid w:val="00FD6CE4"/>
    <w:rsid w:val="00FD71E8"/>
    <w:rsid w:val="00FF5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C369A"/>
  <w15:docId w15:val="{218D6544-B72F-40A2-9E56-DC59CB45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0C00"/>
    <w:rPr>
      <w:sz w:val="24"/>
      <w:szCs w:val="24"/>
    </w:rPr>
  </w:style>
  <w:style w:type="paragraph" w:styleId="1">
    <w:name w:val="heading 1"/>
    <w:basedOn w:val="a"/>
    <w:next w:val="a"/>
    <w:qFormat/>
    <w:rsid w:val="0077640B"/>
    <w:pPr>
      <w:keepNext/>
      <w:autoSpaceDE w:val="0"/>
      <w:autoSpaceDN w:val="0"/>
      <w:ind w:firstLine="284"/>
      <w:outlineLvl w:val="0"/>
    </w:pPr>
  </w:style>
  <w:style w:type="paragraph" w:styleId="2">
    <w:name w:val="heading 2"/>
    <w:basedOn w:val="a"/>
    <w:next w:val="a"/>
    <w:link w:val="20"/>
    <w:uiPriority w:val="9"/>
    <w:semiHidden/>
    <w:unhideWhenUsed/>
    <w:qFormat/>
    <w:rsid w:val="00C22A0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7640B"/>
    <w:pPr>
      <w:spacing w:before="100" w:beforeAutospacing="1" w:after="100" w:afterAutospacing="1"/>
    </w:pPr>
  </w:style>
  <w:style w:type="paragraph" w:styleId="21">
    <w:name w:val="List 2"/>
    <w:basedOn w:val="a"/>
    <w:rsid w:val="0077640B"/>
    <w:pPr>
      <w:ind w:left="566" w:hanging="283"/>
    </w:pPr>
  </w:style>
  <w:style w:type="paragraph" w:styleId="22">
    <w:name w:val="Body Text Indent 2"/>
    <w:basedOn w:val="a"/>
    <w:rsid w:val="0077640B"/>
    <w:pPr>
      <w:spacing w:after="120" w:line="480" w:lineRule="auto"/>
      <w:ind w:left="283"/>
    </w:pPr>
  </w:style>
  <w:style w:type="paragraph" w:styleId="a4">
    <w:name w:val="footnote text"/>
    <w:basedOn w:val="a"/>
    <w:semiHidden/>
    <w:rsid w:val="0077640B"/>
    <w:rPr>
      <w:sz w:val="20"/>
      <w:szCs w:val="20"/>
    </w:rPr>
  </w:style>
  <w:style w:type="character" w:styleId="a5">
    <w:name w:val="footnote reference"/>
    <w:semiHidden/>
    <w:rsid w:val="0077640B"/>
    <w:rPr>
      <w:vertAlign w:val="superscript"/>
    </w:rPr>
  </w:style>
  <w:style w:type="paragraph" w:styleId="23">
    <w:name w:val="Body Text 2"/>
    <w:basedOn w:val="a"/>
    <w:link w:val="24"/>
    <w:rsid w:val="0077640B"/>
    <w:pPr>
      <w:spacing w:after="120" w:line="480" w:lineRule="auto"/>
    </w:pPr>
  </w:style>
  <w:style w:type="paragraph" w:styleId="a6">
    <w:name w:val="Body Text"/>
    <w:basedOn w:val="a"/>
    <w:link w:val="a7"/>
    <w:rsid w:val="0077640B"/>
    <w:pPr>
      <w:spacing w:after="120"/>
    </w:pPr>
  </w:style>
  <w:style w:type="character" w:customStyle="1" w:styleId="a7">
    <w:name w:val="Основной текст Знак"/>
    <w:link w:val="a6"/>
    <w:rsid w:val="0077640B"/>
    <w:rPr>
      <w:sz w:val="24"/>
      <w:szCs w:val="24"/>
      <w:lang w:val="ru-RU" w:eastAsia="ru-RU" w:bidi="ar-SA"/>
    </w:rPr>
  </w:style>
  <w:style w:type="paragraph" w:customStyle="1" w:styleId="a8">
    <w:basedOn w:val="a"/>
    <w:rsid w:val="0077640B"/>
    <w:pPr>
      <w:tabs>
        <w:tab w:val="left" w:pos="708"/>
      </w:tabs>
      <w:spacing w:after="160" w:line="240" w:lineRule="exact"/>
    </w:pPr>
    <w:rPr>
      <w:rFonts w:ascii="Verdana" w:hAnsi="Verdana" w:cs="Verdana"/>
      <w:sz w:val="20"/>
      <w:szCs w:val="20"/>
      <w:lang w:val="en-US" w:eastAsia="en-US"/>
    </w:rPr>
  </w:style>
  <w:style w:type="paragraph" w:styleId="a9">
    <w:name w:val="footer"/>
    <w:basedOn w:val="a"/>
    <w:rsid w:val="0077640B"/>
    <w:pPr>
      <w:tabs>
        <w:tab w:val="center" w:pos="4677"/>
        <w:tab w:val="right" w:pos="9355"/>
      </w:tabs>
    </w:pPr>
  </w:style>
  <w:style w:type="character" w:styleId="aa">
    <w:name w:val="page number"/>
    <w:basedOn w:val="a0"/>
    <w:rsid w:val="0077640B"/>
  </w:style>
  <w:style w:type="table" w:styleId="ab">
    <w:name w:val="Table Grid"/>
    <w:basedOn w:val="a1"/>
    <w:uiPriority w:val="39"/>
    <w:rsid w:val="007764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Table Grid 1"/>
    <w:basedOn w:val="a1"/>
    <w:rsid w:val="0077640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c">
    <w:name w:val="Balloon Text"/>
    <w:basedOn w:val="a"/>
    <w:semiHidden/>
    <w:rsid w:val="00456704"/>
    <w:rPr>
      <w:rFonts w:ascii="Tahoma" w:hAnsi="Tahoma" w:cs="Tahoma"/>
      <w:sz w:val="16"/>
      <w:szCs w:val="16"/>
    </w:rPr>
  </w:style>
  <w:style w:type="paragraph" w:styleId="ad">
    <w:name w:val="header"/>
    <w:basedOn w:val="a"/>
    <w:rsid w:val="005B65DC"/>
    <w:pPr>
      <w:tabs>
        <w:tab w:val="center" w:pos="4677"/>
        <w:tab w:val="right" w:pos="9355"/>
      </w:tabs>
    </w:pPr>
  </w:style>
  <w:style w:type="paragraph" w:styleId="11">
    <w:name w:val="toc 1"/>
    <w:basedOn w:val="a"/>
    <w:next w:val="a"/>
    <w:autoRedefine/>
    <w:uiPriority w:val="39"/>
    <w:rsid w:val="005B65DC"/>
    <w:pPr>
      <w:spacing w:before="120" w:after="120"/>
    </w:pPr>
    <w:rPr>
      <w:b/>
      <w:bCs/>
      <w:caps/>
      <w:sz w:val="20"/>
      <w:szCs w:val="20"/>
    </w:rPr>
  </w:style>
  <w:style w:type="paragraph" w:styleId="25">
    <w:name w:val="toc 2"/>
    <w:basedOn w:val="a"/>
    <w:next w:val="a"/>
    <w:autoRedefine/>
    <w:rsid w:val="005B65DC"/>
    <w:pPr>
      <w:ind w:left="240"/>
    </w:pPr>
    <w:rPr>
      <w:smallCaps/>
      <w:sz w:val="20"/>
      <w:szCs w:val="20"/>
    </w:rPr>
  </w:style>
  <w:style w:type="paragraph" w:styleId="3">
    <w:name w:val="toc 3"/>
    <w:basedOn w:val="a"/>
    <w:next w:val="a"/>
    <w:autoRedefine/>
    <w:semiHidden/>
    <w:rsid w:val="005B65DC"/>
    <w:pPr>
      <w:ind w:left="480"/>
    </w:pPr>
    <w:rPr>
      <w:i/>
      <w:iCs/>
      <w:sz w:val="20"/>
      <w:szCs w:val="20"/>
    </w:rPr>
  </w:style>
  <w:style w:type="paragraph" w:styleId="4">
    <w:name w:val="toc 4"/>
    <w:basedOn w:val="a"/>
    <w:next w:val="a"/>
    <w:autoRedefine/>
    <w:semiHidden/>
    <w:rsid w:val="005B65DC"/>
    <w:pPr>
      <w:ind w:left="720"/>
    </w:pPr>
    <w:rPr>
      <w:sz w:val="18"/>
      <w:szCs w:val="18"/>
    </w:rPr>
  </w:style>
  <w:style w:type="paragraph" w:styleId="5">
    <w:name w:val="toc 5"/>
    <w:basedOn w:val="a"/>
    <w:next w:val="a"/>
    <w:autoRedefine/>
    <w:semiHidden/>
    <w:rsid w:val="005B65DC"/>
    <w:pPr>
      <w:ind w:left="960"/>
    </w:pPr>
    <w:rPr>
      <w:sz w:val="18"/>
      <w:szCs w:val="18"/>
    </w:rPr>
  </w:style>
  <w:style w:type="paragraph" w:styleId="6">
    <w:name w:val="toc 6"/>
    <w:basedOn w:val="a"/>
    <w:next w:val="a"/>
    <w:autoRedefine/>
    <w:semiHidden/>
    <w:rsid w:val="005B65DC"/>
    <w:pPr>
      <w:ind w:left="1200"/>
    </w:pPr>
    <w:rPr>
      <w:sz w:val="18"/>
      <w:szCs w:val="18"/>
    </w:rPr>
  </w:style>
  <w:style w:type="paragraph" w:styleId="7">
    <w:name w:val="toc 7"/>
    <w:basedOn w:val="a"/>
    <w:next w:val="a"/>
    <w:autoRedefine/>
    <w:semiHidden/>
    <w:rsid w:val="005B65DC"/>
    <w:pPr>
      <w:ind w:left="1440"/>
    </w:pPr>
    <w:rPr>
      <w:sz w:val="18"/>
      <w:szCs w:val="18"/>
    </w:rPr>
  </w:style>
  <w:style w:type="paragraph" w:styleId="8">
    <w:name w:val="toc 8"/>
    <w:basedOn w:val="a"/>
    <w:next w:val="a"/>
    <w:autoRedefine/>
    <w:semiHidden/>
    <w:rsid w:val="005B65DC"/>
    <w:pPr>
      <w:ind w:left="1680"/>
    </w:pPr>
    <w:rPr>
      <w:sz w:val="18"/>
      <w:szCs w:val="18"/>
    </w:rPr>
  </w:style>
  <w:style w:type="paragraph" w:styleId="9">
    <w:name w:val="toc 9"/>
    <w:basedOn w:val="a"/>
    <w:next w:val="a"/>
    <w:autoRedefine/>
    <w:semiHidden/>
    <w:rsid w:val="005B65DC"/>
    <w:pPr>
      <w:ind w:left="1920"/>
    </w:pPr>
    <w:rPr>
      <w:sz w:val="18"/>
      <w:szCs w:val="18"/>
    </w:rPr>
  </w:style>
  <w:style w:type="character" w:styleId="ae">
    <w:name w:val="Hyperlink"/>
    <w:uiPriority w:val="99"/>
    <w:rsid w:val="005B65DC"/>
    <w:rPr>
      <w:color w:val="0000FF"/>
      <w:u w:val="single"/>
    </w:rPr>
  </w:style>
  <w:style w:type="paragraph" w:customStyle="1" w:styleId="Default">
    <w:name w:val="Default"/>
    <w:rsid w:val="00EB1D94"/>
    <w:pPr>
      <w:autoSpaceDE w:val="0"/>
      <w:autoSpaceDN w:val="0"/>
      <w:adjustRightInd w:val="0"/>
    </w:pPr>
    <w:rPr>
      <w:color w:val="000000"/>
      <w:sz w:val="24"/>
      <w:szCs w:val="24"/>
    </w:rPr>
  </w:style>
  <w:style w:type="paragraph" w:styleId="af">
    <w:name w:val="List Paragraph"/>
    <w:basedOn w:val="a"/>
    <w:uiPriority w:val="34"/>
    <w:qFormat/>
    <w:rsid w:val="002C106B"/>
    <w:pPr>
      <w:ind w:left="720"/>
      <w:contextualSpacing/>
    </w:pPr>
  </w:style>
  <w:style w:type="character" w:customStyle="1" w:styleId="20">
    <w:name w:val="Заголовок 2 Знак"/>
    <w:basedOn w:val="a0"/>
    <w:link w:val="2"/>
    <w:uiPriority w:val="9"/>
    <w:semiHidden/>
    <w:rsid w:val="00C22A0D"/>
    <w:rPr>
      <w:rFonts w:asciiTheme="majorHAnsi" w:eastAsiaTheme="majorEastAsia" w:hAnsiTheme="majorHAnsi" w:cstheme="majorBidi"/>
      <w:b/>
      <w:bCs/>
      <w:color w:val="4F81BD" w:themeColor="accent1"/>
      <w:sz w:val="26"/>
      <w:szCs w:val="26"/>
    </w:rPr>
  </w:style>
  <w:style w:type="paragraph" w:customStyle="1" w:styleId="26">
    <w:name w:val="Знак2"/>
    <w:basedOn w:val="a"/>
    <w:rsid w:val="00D96362"/>
    <w:pPr>
      <w:tabs>
        <w:tab w:val="left" w:pos="708"/>
      </w:tabs>
      <w:spacing w:after="160" w:line="240" w:lineRule="exact"/>
    </w:pPr>
    <w:rPr>
      <w:rFonts w:ascii="Verdana" w:hAnsi="Verdana" w:cs="Verdana"/>
      <w:sz w:val="20"/>
      <w:szCs w:val="20"/>
      <w:lang w:val="en-US" w:eastAsia="en-US"/>
    </w:rPr>
  </w:style>
  <w:style w:type="paragraph" w:customStyle="1" w:styleId="27">
    <w:name w:val="Знак2"/>
    <w:basedOn w:val="a"/>
    <w:rsid w:val="00223C8E"/>
    <w:pPr>
      <w:tabs>
        <w:tab w:val="left" w:pos="708"/>
      </w:tabs>
      <w:spacing w:after="160" w:line="240" w:lineRule="exact"/>
    </w:pPr>
    <w:rPr>
      <w:rFonts w:ascii="Verdana" w:hAnsi="Verdana" w:cs="Verdana"/>
      <w:sz w:val="20"/>
      <w:szCs w:val="20"/>
      <w:lang w:val="en-US" w:eastAsia="en-US"/>
    </w:rPr>
  </w:style>
  <w:style w:type="paragraph" w:customStyle="1" w:styleId="12">
    <w:name w:val="Абзац списка1"/>
    <w:basedOn w:val="a"/>
    <w:rsid w:val="009D5B6E"/>
    <w:pPr>
      <w:ind w:left="720"/>
      <w:contextualSpacing/>
    </w:pPr>
    <w:rPr>
      <w:rFonts w:eastAsia="Calibri"/>
    </w:rPr>
  </w:style>
  <w:style w:type="character" w:customStyle="1" w:styleId="24">
    <w:name w:val="Основной текст 2 Знак"/>
    <w:link w:val="23"/>
    <w:rsid w:val="00AB60C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0635">
      <w:bodyDiv w:val="1"/>
      <w:marLeft w:val="0"/>
      <w:marRight w:val="0"/>
      <w:marTop w:val="0"/>
      <w:marBottom w:val="0"/>
      <w:divBdr>
        <w:top w:val="none" w:sz="0" w:space="0" w:color="auto"/>
        <w:left w:val="none" w:sz="0" w:space="0" w:color="auto"/>
        <w:bottom w:val="none" w:sz="0" w:space="0" w:color="auto"/>
        <w:right w:val="none" w:sz="0" w:space="0" w:color="auto"/>
      </w:divBdr>
    </w:div>
    <w:div w:id="453982480">
      <w:bodyDiv w:val="1"/>
      <w:marLeft w:val="0"/>
      <w:marRight w:val="0"/>
      <w:marTop w:val="0"/>
      <w:marBottom w:val="0"/>
      <w:divBdr>
        <w:top w:val="none" w:sz="0" w:space="0" w:color="auto"/>
        <w:left w:val="none" w:sz="0" w:space="0" w:color="auto"/>
        <w:bottom w:val="none" w:sz="0" w:space="0" w:color="auto"/>
        <w:right w:val="none" w:sz="0" w:space="0" w:color="auto"/>
      </w:divBdr>
    </w:div>
    <w:div w:id="476261145">
      <w:bodyDiv w:val="1"/>
      <w:marLeft w:val="0"/>
      <w:marRight w:val="0"/>
      <w:marTop w:val="0"/>
      <w:marBottom w:val="0"/>
      <w:divBdr>
        <w:top w:val="none" w:sz="0" w:space="0" w:color="auto"/>
        <w:left w:val="none" w:sz="0" w:space="0" w:color="auto"/>
        <w:bottom w:val="none" w:sz="0" w:space="0" w:color="auto"/>
        <w:right w:val="none" w:sz="0" w:space="0" w:color="auto"/>
      </w:divBdr>
    </w:div>
    <w:div w:id="509027354">
      <w:bodyDiv w:val="1"/>
      <w:marLeft w:val="0"/>
      <w:marRight w:val="0"/>
      <w:marTop w:val="0"/>
      <w:marBottom w:val="0"/>
      <w:divBdr>
        <w:top w:val="none" w:sz="0" w:space="0" w:color="auto"/>
        <w:left w:val="none" w:sz="0" w:space="0" w:color="auto"/>
        <w:bottom w:val="none" w:sz="0" w:space="0" w:color="auto"/>
        <w:right w:val="none" w:sz="0" w:space="0" w:color="auto"/>
      </w:divBdr>
    </w:div>
    <w:div w:id="845052073">
      <w:bodyDiv w:val="1"/>
      <w:marLeft w:val="0"/>
      <w:marRight w:val="0"/>
      <w:marTop w:val="0"/>
      <w:marBottom w:val="0"/>
      <w:divBdr>
        <w:top w:val="none" w:sz="0" w:space="0" w:color="auto"/>
        <w:left w:val="none" w:sz="0" w:space="0" w:color="auto"/>
        <w:bottom w:val="none" w:sz="0" w:space="0" w:color="auto"/>
        <w:right w:val="none" w:sz="0" w:space="0" w:color="auto"/>
      </w:divBdr>
    </w:div>
    <w:div w:id="885068567">
      <w:bodyDiv w:val="1"/>
      <w:marLeft w:val="0"/>
      <w:marRight w:val="0"/>
      <w:marTop w:val="0"/>
      <w:marBottom w:val="0"/>
      <w:divBdr>
        <w:top w:val="none" w:sz="0" w:space="0" w:color="auto"/>
        <w:left w:val="none" w:sz="0" w:space="0" w:color="auto"/>
        <w:bottom w:val="none" w:sz="0" w:space="0" w:color="auto"/>
        <w:right w:val="none" w:sz="0" w:space="0" w:color="auto"/>
      </w:divBdr>
    </w:div>
    <w:div w:id="1007291759">
      <w:bodyDiv w:val="1"/>
      <w:marLeft w:val="0"/>
      <w:marRight w:val="0"/>
      <w:marTop w:val="0"/>
      <w:marBottom w:val="0"/>
      <w:divBdr>
        <w:top w:val="none" w:sz="0" w:space="0" w:color="auto"/>
        <w:left w:val="none" w:sz="0" w:space="0" w:color="auto"/>
        <w:bottom w:val="none" w:sz="0" w:space="0" w:color="auto"/>
        <w:right w:val="none" w:sz="0" w:space="0" w:color="auto"/>
      </w:divBdr>
    </w:div>
    <w:div w:id="1036008820">
      <w:bodyDiv w:val="1"/>
      <w:marLeft w:val="0"/>
      <w:marRight w:val="0"/>
      <w:marTop w:val="0"/>
      <w:marBottom w:val="0"/>
      <w:divBdr>
        <w:top w:val="none" w:sz="0" w:space="0" w:color="auto"/>
        <w:left w:val="none" w:sz="0" w:space="0" w:color="auto"/>
        <w:bottom w:val="none" w:sz="0" w:space="0" w:color="auto"/>
        <w:right w:val="none" w:sz="0" w:space="0" w:color="auto"/>
      </w:divBdr>
    </w:div>
    <w:div w:id="1082990537">
      <w:bodyDiv w:val="1"/>
      <w:marLeft w:val="0"/>
      <w:marRight w:val="0"/>
      <w:marTop w:val="0"/>
      <w:marBottom w:val="0"/>
      <w:divBdr>
        <w:top w:val="none" w:sz="0" w:space="0" w:color="auto"/>
        <w:left w:val="none" w:sz="0" w:space="0" w:color="auto"/>
        <w:bottom w:val="none" w:sz="0" w:space="0" w:color="auto"/>
        <w:right w:val="none" w:sz="0" w:space="0" w:color="auto"/>
      </w:divBdr>
    </w:div>
    <w:div w:id="1131707756">
      <w:bodyDiv w:val="1"/>
      <w:marLeft w:val="0"/>
      <w:marRight w:val="0"/>
      <w:marTop w:val="0"/>
      <w:marBottom w:val="0"/>
      <w:divBdr>
        <w:top w:val="none" w:sz="0" w:space="0" w:color="auto"/>
        <w:left w:val="none" w:sz="0" w:space="0" w:color="auto"/>
        <w:bottom w:val="none" w:sz="0" w:space="0" w:color="auto"/>
        <w:right w:val="none" w:sz="0" w:space="0" w:color="auto"/>
      </w:divBdr>
    </w:div>
    <w:div w:id="1370299318">
      <w:bodyDiv w:val="1"/>
      <w:marLeft w:val="0"/>
      <w:marRight w:val="0"/>
      <w:marTop w:val="0"/>
      <w:marBottom w:val="0"/>
      <w:divBdr>
        <w:top w:val="none" w:sz="0" w:space="0" w:color="auto"/>
        <w:left w:val="none" w:sz="0" w:space="0" w:color="auto"/>
        <w:bottom w:val="none" w:sz="0" w:space="0" w:color="auto"/>
        <w:right w:val="none" w:sz="0" w:space="0" w:color="auto"/>
      </w:divBdr>
    </w:div>
    <w:div w:id="1463108921">
      <w:bodyDiv w:val="1"/>
      <w:marLeft w:val="0"/>
      <w:marRight w:val="0"/>
      <w:marTop w:val="0"/>
      <w:marBottom w:val="0"/>
      <w:divBdr>
        <w:top w:val="none" w:sz="0" w:space="0" w:color="auto"/>
        <w:left w:val="none" w:sz="0" w:space="0" w:color="auto"/>
        <w:bottom w:val="none" w:sz="0" w:space="0" w:color="auto"/>
        <w:right w:val="none" w:sz="0" w:space="0" w:color="auto"/>
      </w:divBdr>
    </w:div>
    <w:div w:id="1499271183">
      <w:bodyDiv w:val="1"/>
      <w:marLeft w:val="0"/>
      <w:marRight w:val="0"/>
      <w:marTop w:val="0"/>
      <w:marBottom w:val="0"/>
      <w:divBdr>
        <w:top w:val="none" w:sz="0" w:space="0" w:color="auto"/>
        <w:left w:val="none" w:sz="0" w:space="0" w:color="auto"/>
        <w:bottom w:val="none" w:sz="0" w:space="0" w:color="auto"/>
        <w:right w:val="none" w:sz="0" w:space="0" w:color="auto"/>
      </w:divBdr>
    </w:div>
    <w:div w:id="1752700536">
      <w:bodyDiv w:val="1"/>
      <w:marLeft w:val="0"/>
      <w:marRight w:val="0"/>
      <w:marTop w:val="0"/>
      <w:marBottom w:val="0"/>
      <w:divBdr>
        <w:top w:val="none" w:sz="0" w:space="0" w:color="auto"/>
        <w:left w:val="none" w:sz="0" w:space="0" w:color="auto"/>
        <w:bottom w:val="none" w:sz="0" w:space="0" w:color="auto"/>
        <w:right w:val="none" w:sz="0" w:space="0" w:color="auto"/>
      </w:divBdr>
    </w:div>
    <w:div w:id="177409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marketopedi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forbes.ru/taxonomy/term/147"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e-xecutive.ru/market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0197E-1424-C642-86E1-275976F46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6495</Words>
  <Characters>37023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
  <LinksUpToDate>false</LinksUpToDate>
  <CharactersWithSpaces>43432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Admin</dc:creator>
  <cp:lastModifiedBy>Ирина Силантьева</cp:lastModifiedBy>
  <cp:revision>12</cp:revision>
  <cp:lastPrinted>2021-11-03T15:28:00Z</cp:lastPrinted>
  <dcterms:created xsi:type="dcterms:W3CDTF">2021-10-13T08:51:00Z</dcterms:created>
  <dcterms:modified xsi:type="dcterms:W3CDTF">2022-03-31T07:56:00Z</dcterms:modified>
</cp:coreProperties>
</file>