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E9" w:rsidRPr="009106E9" w:rsidRDefault="009106E9" w:rsidP="00910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И ТЕХНОЛОГИИ ОЦЕНКИ КАЧЕСТВА ОСВОЕНИЯ ДИСЦИПЛИНЫ «ЭКОЛОГИЧЕСКИЕ ОСНОВЫ ПРИРОДОПОЛЬЗОВАНИЯ»</w:t>
      </w:r>
    </w:p>
    <w:p w:rsidR="009106E9" w:rsidRPr="009106E9" w:rsidRDefault="009106E9" w:rsidP="0091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9" w:rsidRPr="009106E9" w:rsidRDefault="009106E9" w:rsidP="00910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Чесневская Ирина Георгиевна,</w:t>
      </w:r>
    </w:p>
    <w:p w:rsidR="009106E9" w:rsidRPr="009106E9" w:rsidRDefault="009106E9" w:rsidP="00910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06E9">
        <w:rPr>
          <w:rFonts w:ascii="Times New Roman" w:hAnsi="Times New Roman" w:cs="Times New Roman"/>
          <w:sz w:val="24"/>
          <w:szCs w:val="24"/>
        </w:rPr>
        <w:t>преподаватель естественно-научных дисциплин,</w:t>
      </w:r>
    </w:p>
    <w:p w:rsidR="009106E9" w:rsidRPr="009106E9" w:rsidRDefault="009106E9" w:rsidP="009106E9">
      <w:pPr>
        <w:tabs>
          <w:tab w:val="left" w:pos="81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«Новороссийский колледж радиоэлектронного приборостроения»</w:t>
      </w:r>
    </w:p>
    <w:p w:rsidR="00D32A1C" w:rsidRPr="009106E9" w:rsidRDefault="00D32A1C" w:rsidP="009106E9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6296" w:rsidRDefault="003A6296" w:rsidP="009106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 w:rsidRPr="009106E9">
        <w:rPr>
          <w:rStyle w:val="a4"/>
          <w:color w:val="000000"/>
        </w:rPr>
        <w:t>Введение</w:t>
      </w:r>
    </w:p>
    <w:p w:rsidR="009106E9" w:rsidRPr="009106E9" w:rsidRDefault="009106E9" w:rsidP="009106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F256AD" w:rsidRPr="009106E9" w:rsidRDefault="00F256AD" w:rsidP="00910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E9">
        <w:rPr>
          <w:rFonts w:ascii="Times New Roman" w:hAnsi="Times New Roman" w:cs="Times New Roman"/>
          <w:sz w:val="24"/>
          <w:szCs w:val="24"/>
        </w:rPr>
        <w:t>Требования работодателей к молодому специалисту сейчас таковы, что он должен быть готов к выполнению своих профессиональных обязанностей с первых дней работы.</w:t>
      </w:r>
    </w:p>
    <w:p w:rsidR="00F256AD" w:rsidRPr="009106E9" w:rsidRDefault="00F256AD" w:rsidP="00910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E9">
        <w:rPr>
          <w:rFonts w:ascii="Times New Roman" w:hAnsi="Times New Roman" w:cs="Times New Roman"/>
          <w:sz w:val="24"/>
          <w:szCs w:val="24"/>
        </w:rPr>
        <w:t>Высокий уровень развития производственных технологий, региональная экономика, требования работодателей, ориентируют учебные заведения на создание нов</w:t>
      </w:r>
      <w:r w:rsidR="0052657F" w:rsidRPr="009106E9">
        <w:rPr>
          <w:rFonts w:ascii="Times New Roman" w:hAnsi="Times New Roman" w:cs="Times New Roman"/>
          <w:sz w:val="24"/>
          <w:szCs w:val="24"/>
        </w:rPr>
        <w:t>ого подхода к процессу обучения и оценке качества освоения дисциплины.</w:t>
      </w:r>
    </w:p>
    <w:p w:rsidR="00757269" w:rsidRPr="009106E9" w:rsidRDefault="00F41D15" w:rsidP="00910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106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167A" w:rsidRPr="009106E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6718F" w:rsidRPr="009106E9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</w:t>
      </w:r>
      <w:r w:rsidR="00B4167A" w:rsidRPr="009106E9">
        <w:rPr>
          <w:rFonts w:ascii="Times New Roman" w:hAnsi="Times New Roman" w:cs="Times New Roman"/>
          <w:sz w:val="24"/>
          <w:szCs w:val="24"/>
        </w:rPr>
        <w:t xml:space="preserve"> </w:t>
      </w:r>
      <w:r w:rsidR="00E76A42" w:rsidRPr="009106E9">
        <w:rPr>
          <w:rFonts w:ascii="Times New Roman" w:hAnsi="Times New Roman" w:cs="Times New Roman"/>
          <w:sz w:val="24"/>
          <w:szCs w:val="24"/>
        </w:rPr>
        <w:t xml:space="preserve">(ФГОС) </w:t>
      </w:r>
      <w:r w:rsidRPr="009106E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 11.02.02 «Техническое обслуживание и ремонт радиоэлектронной техники (по отраслям)» (утв</w:t>
      </w:r>
      <w:r w:rsidR="0096718F" w:rsidRPr="009106E9">
        <w:rPr>
          <w:rFonts w:ascii="Times New Roman" w:hAnsi="Times New Roman" w:cs="Times New Roman"/>
          <w:sz w:val="24"/>
          <w:szCs w:val="24"/>
        </w:rPr>
        <w:t>ержден</w:t>
      </w:r>
      <w:r w:rsidRPr="009106E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15.05.2014 № 541), зарегистрирован Мин</w:t>
      </w:r>
      <w:r w:rsidR="0096718F" w:rsidRPr="009106E9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Pr="009106E9">
        <w:rPr>
          <w:rFonts w:ascii="Times New Roman" w:hAnsi="Times New Roman" w:cs="Times New Roman"/>
          <w:sz w:val="24"/>
          <w:szCs w:val="24"/>
        </w:rPr>
        <w:t xml:space="preserve">юстиции России от 26 июня 2014г. № 32870, требования к результатам освоения программы учебной дисциплины </w:t>
      </w:r>
      <w:r w:rsidRPr="009106E9">
        <w:rPr>
          <w:rStyle w:val="85pt0pt"/>
          <w:rFonts w:ascii="Times New Roman" w:hAnsi="Times New Roman" w:cs="Times New Roman"/>
          <w:sz w:val="24"/>
          <w:szCs w:val="24"/>
        </w:rPr>
        <w:t>«</w:t>
      </w:r>
      <w:r w:rsidRPr="009106E9">
        <w:rPr>
          <w:rFonts w:ascii="Times New Roman" w:hAnsi="Times New Roman" w:cs="Times New Roman"/>
          <w:color w:val="000000"/>
          <w:sz w:val="24"/>
          <w:szCs w:val="24"/>
        </w:rPr>
        <w:t>Экологические основы природопользования</w:t>
      </w:r>
      <w:r w:rsidR="00B4167A" w:rsidRPr="009106E9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9106E9">
        <w:rPr>
          <w:rFonts w:ascii="Times New Roman" w:hAnsi="Times New Roman" w:cs="Times New Roman"/>
          <w:color w:val="000000"/>
          <w:sz w:val="24"/>
          <w:szCs w:val="24"/>
        </w:rPr>
        <w:t xml:space="preserve"> заключаются в</w:t>
      </w:r>
      <w:r w:rsidR="00757269"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формировании </w:t>
      </w:r>
      <w:r w:rsidR="00A57DC3"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знаний, умений и </w:t>
      </w:r>
      <w:r w:rsidR="00757269"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общих компетенций по всем видам деятельности ФГОС </w:t>
      </w:r>
      <w:r w:rsidR="00D00DE3" w:rsidRPr="009106E9">
        <w:rPr>
          <w:rFonts w:ascii="Times New Roman" w:hAnsi="Times New Roman" w:cs="Times New Roman"/>
          <w:sz w:val="24"/>
          <w:szCs w:val="24"/>
        </w:rPr>
        <w:t>на примере</w:t>
      </w:r>
      <w:r w:rsidR="00757269"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специальности 11.02.02 Техническое обслуживание и ремонт радиоэлектронной техники (по отраслям).</w:t>
      </w:r>
    </w:p>
    <w:p w:rsidR="00757269" w:rsidRDefault="00757269" w:rsidP="00910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  <w:vertAlign w:val="superscript"/>
        </w:rPr>
      </w:pPr>
      <w:r w:rsidRPr="009106E9">
        <w:rPr>
          <w:rFonts w:ascii="Times New Roman" w:eastAsia="Calibri" w:hAnsi="Times New Roman" w:cs="Times New Roman"/>
          <w:kern w:val="32"/>
          <w:sz w:val="24"/>
          <w:szCs w:val="24"/>
        </w:rPr>
        <w:t>Особое значение дисциплина имеет при формировании и разви</w:t>
      </w:r>
      <w:r w:rsidR="00B116F8"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тии </w:t>
      </w:r>
      <w:r w:rsidR="00AF5397"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не только знаний и умений, но и </w:t>
      </w:r>
      <w:r w:rsidR="00B116F8" w:rsidRPr="009106E9">
        <w:rPr>
          <w:rFonts w:ascii="Times New Roman" w:eastAsia="Calibri" w:hAnsi="Times New Roman" w:cs="Times New Roman"/>
          <w:kern w:val="32"/>
          <w:sz w:val="24"/>
          <w:szCs w:val="24"/>
        </w:rPr>
        <w:t>общих компетенций</w:t>
      </w:r>
      <w:r w:rsidR="00AF5397" w:rsidRPr="009106E9">
        <w:rPr>
          <w:rFonts w:ascii="Times New Roman" w:eastAsia="Calibri" w:hAnsi="Times New Roman" w:cs="Times New Roman"/>
          <w:kern w:val="32"/>
          <w:sz w:val="24"/>
          <w:szCs w:val="24"/>
        </w:rPr>
        <w:t>, перечисленных в таблице 1</w:t>
      </w:r>
      <w:r w:rsidRPr="009106E9">
        <w:rPr>
          <w:rFonts w:ascii="Times New Roman" w:eastAsia="Calibri" w:hAnsi="Times New Roman" w:cs="Times New Roman"/>
          <w:kern w:val="32"/>
          <w:sz w:val="24"/>
          <w:szCs w:val="24"/>
        </w:rPr>
        <w:t>.</w:t>
      </w:r>
      <w:r w:rsidR="002B383B" w:rsidRPr="009106E9">
        <w:rPr>
          <w:rFonts w:ascii="Times New Roman" w:eastAsia="Calibri" w:hAnsi="Times New Roman" w:cs="Times New Roman"/>
          <w:kern w:val="32"/>
          <w:sz w:val="24"/>
          <w:szCs w:val="24"/>
          <w:vertAlign w:val="superscript"/>
        </w:rPr>
        <w:t>(1)</w:t>
      </w:r>
    </w:p>
    <w:p w:rsidR="009106E9" w:rsidRPr="009106E9" w:rsidRDefault="009106E9" w:rsidP="00910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071E07" w:rsidRDefault="00071E07" w:rsidP="00910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1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91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C13" w:rsidRPr="0091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106E9">
        <w:rPr>
          <w:rFonts w:ascii="Times New Roman" w:eastAsia="Calibri" w:hAnsi="Times New Roman" w:cs="Times New Roman"/>
          <w:kern w:val="32"/>
          <w:sz w:val="24"/>
          <w:szCs w:val="24"/>
        </w:rPr>
        <w:t>Общие компетенции</w:t>
      </w:r>
      <w:r w:rsidR="00207C13" w:rsidRPr="009106E9">
        <w:rPr>
          <w:rFonts w:ascii="Times New Roman" w:eastAsia="Calibri" w:hAnsi="Times New Roman" w:cs="Times New Roman"/>
          <w:kern w:val="32"/>
          <w:sz w:val="24"/>
          <w:szCs w:val="24"/>
        </w:rPr>
        <w:t>»</w:t>
      </w:r>
    </w:p>
    <w:p w:rsidR="009106E9" w:rsidRPr="009106E9" w:rsidRDefault="009106E9" w:rsidP="00910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8747"/>
      </w:tblGrid>
      <w:tr w:rsidR="00757269" w:rsidRPr="009106E9" w:rsidTr="006E4D21">
        <w:trPr>
          <w:trHeight w:val="651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7269" w:rsidRPr="009106E9" w:rsidRDefault="00757269" w:rsidP="00F2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7269" w:rsidRPr="009106E9" w:rsidRDefault="00757269" w:rsidP="00F2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57269" w:rsidRPr="009106E9" w:rsidTr="006E4D21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7269" w:rsidRPr="009106E9" w:rsidTr="006E4D21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57269" w:rsidRPr="009106E9" w:rsidTr="006E4D21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57269" w:rsidRPr="009106E9" w:rsidTr="006E4D21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57269" w:rsidRPr="009106E9" w:rsidTr="006E4D21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57269" w:rsidRPr="009106E9" w:rsidTr="006E4D21"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57269" w:rsidRPr="009106E9" w:rsidTr="006E4D21">
        <w:trPr>
          <w:trHeight w:val="673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57269" w:rsidRPr="009106E9" w:rsidTr="006E4D21">
        <w:trPr>
          <w:trHeight w:val="673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</w:t>
            </w:r>
          </w:p>
        </w:tc>
      </w:tr>
    </w:tbl>
    <w:p w:rsidR="00542504" w:rsidRDefault="00542504" w:rsidP="009106E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57269" w:rsidRDefault="003D4530" w:rsidP="00910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106E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Реализуя </w:t>
      </w:r>
      <w:r w:rsidRPr="009106E9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>цель</w:t>
      </w:r>
      <w:r w:rsidRPr="009106E9">
        <w:rPr>
          <w:rFonts w:ascii="Times New Roman" w:eastAsia="Calibri" w:hAnsi="Times New Roman" w:cs="Times New Roman"/>
          <w:b/>
          <w:bCs/>
          <w:iCs/>
          <w:sz w:val="24"/>
          <w:szCs w:val="24"/>
          <w:lang w:val="x-none"/>
        </w:rPr>
        <w:t xml:space="preserve"> </w:t>
      </w:r>
      <w:r w:rsidRPr="009106E9">
        <w:rPr>
          <w:rFonts w:ascii="Times New Roman" w:eastAsia="Calibri" w:hAnsi="Times New Roman" w:cs="Times New Roman"/>
          <w:kern w:val="32"/>
          <w:sz w:val="24"/>
          <w:szCs w:val="24"/>
        </w:rPr>
        <w:t>формирования и развития общих компетенций</w:t>
      </w:r>
      <w:r w:rsidRPr="009106E9">
        <w:rPr>
          <w:rFonts w:ascii="Times New Roman" w:eastAsia="Calibri" w:hAnsi="Times New Roman" w:cs="Times New Roman"/>
          <w:b/>
          <w:bCs/>
          <w:iCs/>
          <w:sz w:val="24"/>
          <w:szCs w:val="24"/>
          <w:lang w:val="x-none"/>
        </w:rPr>
        <w:t xml:space="preserve"> </w:t>
      </w:r>
      <w:r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в </w:t>
      </w:r>
      <w:r w:rsidR="00757269"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рамках программы учебной дисциплины обучающимися осваиваются </w:t>
      </w:r>
      <w:r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следующие </w:t>
      </w:r>
      <w:r w:rsidR="00757269" w:rsidRPr="009106E9">
        <w:rPr>
          <w:rFonts w:ascii="Times New Roman" w:eastAsia="Calibri" w:hAnsi="Times New Roman" w:cs="Times New Roman"/>
          <w:kern w:val="32"/>
          <w:sz w:val="24"/>
          <w:szCs w:val="24"/>
        </w:rPr>
        <w:t>умения и знания:</w:t>
      </w:r>
    </w:p>
    <w:p w:rsidR="009106E9" w:rsidRPr="009106E9" w:rsidRDefault="009106E9" w:rsidP="00910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071E07" w:rsidRDefault="00071E07" w:rsidP="009106E9">
      <w:pPr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Таблица 2 </w:t>
      </w:r>
      <w:r w:rsidR="00207C13" w:rsidRPr="009106E9">
        <w:rPr>
          <w:rFonts w:ascii="Times New Roman" w:eastAsia="Calibri" w:hAnsi="Times New Roman" w:cs="Times New Roman"/>
          <w:kern w:val="32"/>
          <w:sz w:val="24"/>
          <w:szCs w:val="24"/>
        </w:rPr>
        <w:t>«</w:t>
      </w:r>
      <w:r w:rsidRPr="009106E9">
        <w:rPr>
          <w:rFonts w:ascii="Times New Roman" w:eastAsia="Calibri" w:hAnsi="Times New Roman" w:cs="Times New Roman"/>
          <w:kern w:val="32"/>
          <w:sz w:val="24"/>
          <w:szCs w:val="24"/>
        </w:rPr>
        <w:t>Умения</w:t>
      </w:r>
      <w:r w:rsidR="00525AC8" w:rsidRPr="009106E9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Pr="009106E9">
        <w:rPr>
          <w:rFonts w:ascii="Times New Roman" w:eastAsia="Calibri" w:hAnsi="Times New Roman" w:cs="Times New Roman"/>
          <w:kern w:val="32"/>
          <w:sz w:val="24"/>
          <w:szCs w:val="24"/>
        </w:rPr>
        <w:t>и знания</w:t>
      </w:r>
      <w:r w:rsidR="00207C13" w:rsidRPr="009106E9">
        <w:rPr>
          <w:rFonts w:ascii="Times New Roman" w:eastAsia="Calibri" w:hAnsi="Times New Roman" w:cs="Times New Roman"/>
          <w:kern w:val="32"/>
          <w:sz w:val="24"/>
          <w:szCs w:val="24"/>
        </w:rPr>
        <w:t>»</w:t>
      </w:r>
    </w:p>
    <w:p w:rsidR="009106E9" w:rsidRPr="009106E9" w:rsidRDefault="009106E9" w:rsidP="009106E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3969"/>
        <w:gridCol w:w="3828"/>
      </w:tblGrid>
      <w:tr w:rsidR="00757269" w:rsidRPr="003810A2" w:rsidTr="00D01D3C">
        <w:tc>
          <w:tcPr>
            <w:tcW w:w="1809" w:type="dxa"/>
          </w:tcPr>
          <w:p w:rsidR="00757269" w:rsidRPr="009106E9" w:rsidRDefault="00757269" w:rsidP="00D0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Код ПК, ОК</w:t>
            </w:r>
          </w:p>
        </w:tc>
        <w:tc>
          <w:tcPr>
            <w:tcW w:w="3969" w:type="dxa"/>
          </w:tcPr>
          <w:p w:rsidR="00757269" w:rsidRPr="009106E9" w:rsidRDefault="00757269" w:rsidP="00D0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Умения</w:t>
            </w:r>
          </w:p>
        </w:tc>
        <w:tc>
          <w:tcPr>
            <w:tcW w:w="3828" w:type="dxa"/>
          </w:tcPr>
          <w:p w:rsidR="00757269" w:rsidRPr="009106E9" w:rsidRDefault="00757269" w:rsidP="00D0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Знания</w:t>
            </w:r>
          </w:p>
        </w:tc>
      </w:tr>
      <w:tr w:rsidR="00757269" w:rsidRPr="003810A2" w:rsidTr="00D01D3C">
        <w:tc>
          <w:tcPr>
            <w:tcW w:w="1809" w:type="dxa"/>
          </w:tcPr>
          <w:p w:rsidR="00757269" w:rsidRPr="009106E9" w:rsidRDefault="00757269" w:rsidP="006E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ОК 1</w:t>
            </w:r>
          </w:p>
          <w:p w:rsidR="00757269" w:rsidRPr="009106E9" w:rsidRDefault="00757269" w:rsidP="006E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ОК 2</w:t>
            </w:r>
          </w:p>
          <w:p w:rsidR="00757269" w:rsidRPr="009106E9" w:rsidRDefault="00757269" w:rsidP="006E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ОК 3</w:t>
            </w:r>
          </w:p>
          <w:p w:rsidR="00757269" w:rsidRPr="009106E9" w:rsidRDefault="00757269" w:rsidP="006E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ОК 4</w:t>
            </w:r>
          </w:p>
          <w:p w:rsidR="00757269" w:rsidRPr="009106E9" w:rsidRDefault="00757269" w:rsidP="006E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ОК 5</w:t>
            </w:r>
          </w:p>
          <w:p w:rsidR="00757269" w:rsidRPr="009106E9" w:rsidRDefault="00757269" w:rsidP="006E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ОК 7</w:t>
            </w:r>
          </w:p>
          <w:p w:rsidR="00757269" w:rsidRPr="009106E9" w:rsidRDefault="00757269" w:rsidP="006E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ОК 9</w:t>
            </w:r>
          </w:p>
          <w:p w:rsidR="00757269" w:rsidRPr="003810A2" w:rsidRDefault="00757269" w:rsidP="006E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106E9">
              <w:rPr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- анализировать и прогнозировать экологические последствия различных видов производственной деятельности;</w:t>
            </w:r>
          </w:p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</w:t>
            </w:r>
          </w:p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- определить экологическую пригодность выпускаемой продукции;</w:t>
            </w:r>
          </w:p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- оценивать состояние экологии окружающей среды на производственном объекте</w:t>
            </w:r>
          </w:p>
        </w:tc>
        <w:tc>
          <w:tcPr>
            <w:tcW w:w="3828" w:type="dxa"/>
          </w:tcPr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- ви</w:t>
            </w:r>
            <w:r w:rsidR="00525AC8" w:rsidRPr="009106E9">
              <w:rPr>
                <w:sz w:val="24"/>
                <w:szCs w:val="24"/>
              </w:rPr>
              <w:t>ды и классификация природных ре</w:t>
            </w:r>
            <w:r w:rsidRPr="009106E9">
              <w:rPr>
                <w:sz w:val="24"/>
                <w:szCs w:val="24"/>
              </w:rPr>
              <w:t>сурсов, условия устойчивого состояния экосистем;</w:t>
            </w:r>
          </w:p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- 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- основные источники и масштабы образования отходов производства –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твердых отходов,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- правовые основы, правила и нормы природопользования и экологической безопасности;</w:t>
            </w:r>
          </w:p>
          <w:p w:rsidR="00757269" w:rsidRPr="009106E9" w:rsidRDefault="00757269" w:rsidP="0091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06E9">
              <w:rPr>
                <w:sz w:val="24"/>
                <w:szCs w:val="24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</w:tbl>
    <w:p w:rsidR="00F41D15" w:rsidRPr="009106E9" w:rsidRDefault="00F41D15" w:rsidP="009106E9">
      <w:pPr>
        <w:spacing w:after="0" w:line="240" w:lineRule="auto"/>
        <w:ind w:firstLine="709"/>
        <w:rPr>
          <w:sz w:val="24"/>
          <w:szCs w:val="24"/>
        </w:rPr>
      </w:pPr>
    </w:p>
    <w:p w:rsidR="00F41D15" w:rsidRPr="009106E9" w:rsidRDefault="003D4530" w:rsidP="0091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E9">
        <w:rPr>
          <w:rFonts w:ascii="Times New Roman" w:hAnsi="Times New Roman" w:cs="Times New Roman"/>
          <w:sz w:val="24"/>
          <w:szCs w:val="24"/>
        </w:rPr>
        <w:t xml:space="preserve">В основной части </w:t>
      </w:r>
      <w:r w:rsidR="009106E9" w:rsidRPr="009106E9">
        <w:rPr>
          <w:rFonts w:ascii="Times New Roman" w:hAnsi="Times New Roman" w:cs="Times New Roman"/>
          <w:sz w:val="24"/>
          <w:szCs w:val="24"/>
        </w:rPr>
        <w:t>публикации</w:t>
      </w:r>
      <w:r w:rsidRPr="009106E9">
        <w:rPr>
          <w:rFonts w:ascii="Times New Roman" w:hAnsi="Times New Roman" w:cs="Times New Roman"/>
          <w:sz w:val="24"/>
          <w:szCs w:val="24"/>
        </w:rPr>
        <w:t>, я раскрою технологии, благодаря которым, преподаватель и студенты работают для достижения поставленной цели.</w:t>
      </w:r>
    </w:p>
    <w:p w:rsidR="00F256AD" w:rsidRDefault="00F256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3A6296" w:rsidRDefault="003A6296" w:rsidP="007761A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7761AA">
        <w:rPr>
          <w:b/>
          <w:color w:val="000000"/>
        </w:rPr>
        <w:lastRenderedPageBreak/>
        <w:t>Основная часть</w:t>
      </w:r>
    </w:p>
    <w:p w:rsidR="007761AA" w:rsidRPr="007761AA" w:rsidRDefault="007761AA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4A38DD" w:rsidRPr="007761AA" w:rsidRDefault="004A38DD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>Оценка – это процесс создания и сбора свидетельств деятельности обучающегося и вынесения суждения относительного этих свидетельств на основе заранее определенных критериев.</w:t>
      </w:r>
    </w:p>
    <w:p w:rsidR="004A38DD" w:rsidRPr="007761AA" w:rsidRDefault="004A38DD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>Контроль знаний учащихся является одним из основных элементов оценки качества образования.</w:t>
      </w:r>
    </w:p>
    <w:p w:rsidR="004A38DD" w:rsidRPr="007761AA" w:rsidRDefault="00DF380D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 xml:space="preserve">Согласно требованиям </w:t>
      </w:r>
      <w:r w:rsidR="00F31B69" w:rsidRPr="007761AA">
        <w:t>Федерального государственного образовательного стандарта (</w:t>
      </w:r>
      <w:r w:rsidR="004A38DD" w:rsidRPr="007761AA">
        <w:rPr>
          <w:rStyle w:val="a4"/>
          <w:b w:val="0"/>
          <w:color w:val="000000"/>
        </w:rPr>
        <w:t>ФГОС</w:t>
      </w:r>
      <w:r w:rsidR="00F31B69" w:rsidRPr="007761AA">
        <w:rPr>
          <w:rStyle w:val="a4"/>
          <w:b w:val="0"/>
          <w:color w:val="000000"/>
        </w:rPr>
        <w:t>)</w:t>
      </w:r>
      <w:r w:rsidRPr="007761AA">
        <w:rPr>
          <w:rStyle w:val="a4"/>
          <w:color w:val="000000"/>
        </w:rPr>
        <w:t xml:space="preserve"> </w:t>
      </w:r>
      <w:r w:rsidR="004A38DD" w:rsidRPr="007761AA">
        <w:rPr>
          <w:color w:val="000000"/>
        </w:rPr>
        <w:t>третьего поколения</w:t>
      </w:r>
      <w:r w:rsidR="00616FE8" w:rsidRPr="007761AA">
        <w:rPr>
          <w:color w:val="000000"/>
        </w:rPr>
        <w:t xml:space="preserve"> (раздел </w:t>
      </w:r>
      <w:r w:rsidR="00616FE8" w:rsidRPr="007761AA">
        <w:rPr>
          <w:color w:val="000000"/>
          <w:lang w:val="en-US"/>
        </w:rPr>
        <w:t>VIII</w:t>
      </w:r>
      <w:r w:rsidR="00616FE8" w:rsidRPr="007761AA">
        <w:rPr>
          <w:color w:val="000000"/>
        </w:rPr>
        <w:t>)</w:t>
      </w:r>
      <w:r w:rsidR="00432F04" w:rsidRPr="007761AA">
        <w:rPr>
          <w:color w:val="000000"/>
        </w:rPr>
        <w:t xml:space="preserve">: </w:t>
      </w:r>
      <w:r w:rsidR="00432F04" w:rsidRPr="007761AA">
        <w:rPr>
          <w:color w:val="000000"/>
          <w:vertAlign w:val="superscript"/>
        </w:rPr>
        <w:t>(1)</w:t>
      </w:r>
    </w:p>
    <w:p w:rsidR="004A38DD" w:rsidRPr="007761AA" w:rsidRDefault="00B42F38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>«</w:t>
      </w:r>
      <w:r w:rsidR="00F31B69" w:rsidRPr="007761AA">
        <w:rPr>
          <w:color w:val="000000"/>
        </w:rPr>
        <w:t xml:space="preserve">Пункт </w:t>
      </w:r>
      <w:r w:rsidR="004A38DD" w:rsidRPr="007761AA">
        <w:rPr>
          <w:color w:val="000000"/>
        </w:rPr>
        <w:t>8.1.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4A38DD" w:rsidRPr="007761AA" w:rsidRDefault="00F31B69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 xml:space="preserve">Пункт </w:t>
      </w:r>
      <w:r w:rsidR="004A38DD" w:rsidRPr="007761AA">
        <w:rPr>
          <w:color w:val="000000"/>
        </w:rPr>
        <w:t>8.2.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</w:t>
      </w:r>
      <w:r w:rsidR="00616FE8" w:rsidRPr="007761AA">
        <w:rPr>
          <w:color w:val="000000"/>
        </w:rPr>
        <w:t>.</w:t>
      </w:r>
    </w:p>
    <w:p w:rsidR="004A38DD" w:rsidRPr="007761AA" w:rsidRDefault="00F31B69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 xml:space="preserve">Пункт </w:t>
      </w:r>
      <w:r w:rsidR="004A38DD" w:rsidRPr="007761AA">
        <w:rPr>
          <w:color w:val="000000"/>
        </w:rPr>
        <w:t>8.3.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4A38DD" w:rsidRPr="007761AA" w:rsidRDefault="004A38DD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4A38DD" w:rsidRPr="007761AA" w:rsidRDefault="00F31B69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 xml:space="preserve">Пункт </w:t>
      </w:r>
      <w:r w:rsidR="004A38DD" w:rsidRPr="007761AA">
        <w:rPr>
          <w:color w:val="000000"/>
        </w:rPr>
        <w:t>8.4. Оценка качества подготовки обучающихся и выпускников осуществляется в двух основных направлениях:</w:t>
      </w:r>
    </w:p>
    <w:p w:rsidR="004A38DD" w:rsidRPr="007761AA" w:rsidRDefault="00525AC8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 xml:space="preserve">- </w:t>
      </w:r>
      <w:r w:rsidR="004A38DD" w:rsidRPr="007761AA">
        <w:rPr>
          <w:color w:val="000000"/>
        </w:rPr>
        <w:t>оценка уровня освоения дисциплин;</w:t>
      </w:r>
    </w:p>
    <w:p w:rsidR="00197275" w:rsidRPr="007761AA" w:rsidRDefault="00525AC8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A">
        <w:rPr>
          <w:color w:val="000000"/>
        </w:rPr>
        <w:t xml:space="preserve">- </w:t>
      </w:r>
      <w:r w:rsidR="00B42F38" w:rsidRPr="007761AA">
        <w:rPr>
          <w:color w:val="000000"/>
        </w:rPr>
        <w:t>оценка компетенций обучающихся»</w:t>
      </w:r>
      <w:r w:rsidR="00616FE8" w:rsidRPr="007761AA">
        <w:rPr>
          <w:color w:val="000000"/>
        </w:rPr>
        <w:t>.</w:t>
      </w:r>
    </w:p>
    <w:p w:rsidR="00B116F8" w:rsidRPr="007761AA" w:rsidRDefault="00B116F8" w:rsidP="007761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61AA">
        <w:t>Данные пункты ФГОС ориентируют преподавателей на то, что к началу учебного года у них должны быть разработаны и соответствующим образом оформлены фонды оценочных средств по дисциплине</w:t>
      </w:r>
      <w:r w:rsidR="001A79BF" w:rsidRPr="007761AA">
        <w:t>.</w:t>
      </w:r>
      <w:r w:rsidRPr="007761AA">
        <w:t xml:space="preserve"> </w:t>
      </w:r>
    </w:p>
    <w:p w:rsidR="00B116F8" w:rsidRPr="007761AA" w:rsidRDefault="00B116F8" w:rsidP="007761AA">
      <w:pPr>
        <w:pStyle w:val="a3"/>
        <w:spacing w:before="0" w:beforeAutospacing="0" w:after="0" w:afterAutospacing="0"/>
        <w:ind w:firstLine="709"/>
        <w:jc w:val="both"/>
      </w:pPr>
      <w:r w:rsidRPr="007761AA">
        <w:rPr>
          <w:b/>
          <w:bCs/>
        </w:rPr>
        <w:t xml:space="preserve">Оценочные средства </w:t>
      </w:r>
      <w:r w:rsidRPr="007761AA">
        <w:t>представляют собой специально разработанные методические и контрольно-измерительные материалы, позволяющие объективно и корректно определять соответствие результатов и процесса учебно-профессиональной деятельности студентов, а также освоенных ими компетенций требованиям, установленным нормативными документами, образовательными и профессиональными стандартами.</w:t>
      </w:r>
    </w:p>
    <w:p w:rsidR="00B116F8" w:rsidRPr="007761AA" w:rsidRDefault="00B116F8" w:rsidP="007761AA">
      <w:pPr>
        <w:pStyle w:val="a3"/>
        <w:spacing w:before="0" w:beforeAutospacing="0" w:after="0" w:afterAutospacing="0"/>
        <w:ind w:firstLine="709"/>
        <w:jc w:val="both"/>
      </w:pPr>
      <w:r w:rsidRPr="007761AA">
        <w:t xml:space="preserve">Под </w:t>
      </w:r>
      <w:r w:rsidRPr="007761AA">
        <w:rPr>
          <w:b/>
          <w:bCs/>
        </w:rPr>
        <w:t xml:space="preserve">фондом оценочных средств </w:t>
      </w:r>
      <w:r w:rsidRPr="007761AA">
        <w:t>мы понимаем комплект методических, контрольно-измерительных и оценочных материалов, предназначенных для оценивания результатов и процесса учебно-профессиональной деятельности студентов, их знаний. Умений, навыков и компетенций на разных стадиях обучения, а также для аттестационных испытаний выпускников по завершении усвоения ими конкретной основной образовательной программы на соответствие уровня их подготовки требованиям соответствующего ФГОС.</w:t>
      </w:r>
    </w:p>
    <w:p w:rsidR="00B116F8" w:rsidRPr="007761AA" w:rsidRDefault="00B116F8" w:rsidP="007761AA">
      <w:pPr>
        <w:pStyle w:val="a3"/>
        <w:spacing w:before="0" w:beforeAutospacing="0" w:after="0" w:afterAutospacing="0"/>
        <w:ind w:firstLine="709"/>
        <w:jc w:val="both"/>
      </w:pPr>
      <w:r w:rsidRPr="007761AA">
        <w:t>Фонд оценочных средств может состоять из трех частей: средства для текущей аттестации студентов, средства для промежуточной аттестации студентов, средства для итоговой аттестации выпускников.</w:t>
      </w:r>
    </w:p>
    <w:p w:rsidR="00B116F8" w:rsidRPr="007761AA" w:rsidRDefault="00B116F8" w:rsidP="007761AA">
      <w:pPr>
        <w:pStyle w:val="a3"/>
        <w:spacing w:before="0" w:beforeAutospacing="0" w:after="0" w:afterAutospacing="0"/>
        <w:ind w:firstLine="709"/>
        <w:jc w:val="both"/>
      </w:pPr>
      <w:r w:rsidRPr="007761AA">
        <w:t xml:space="preserve">Важный момент, о котором следует помнить, создавая оценочные средства, заключается в том, что они должны стать своеобразным и естественным продолжением </w:t>
      </w:r>
      <w:r w:rsidRPr="007761AA">
        <w:lastRenderedPageBreak/>
        <w:t>используемых преподавателем технологий и методик обучения. Это позволяет студенту более четко осознавать свои достижения и недостатки, корректировать собственную активность, а педагогу – направлять деятельность обучающегося в русло, необходимое с позиции формирующихся компетенций.</w:t>
      </w:r>
      <w:r w:rsidR="00A61098" w:rsidRPr="007761AA">
        <w:rPr>
          <w:vertAlign w:val="superscript"/>
        </w:rPr>
        <w:t>(5</w:t>
      </w:r>
      <w:r w:rsidRPr="007761AA">
        <w:rPr>
          <w:vertAlign w:val="superscript"/>
        </w:rPr>
        <w:t>)</w:t>
      </w:r>
    </w:p>
    <w:p w:rsidR="00C92D02" w:rsidRPr="007761AA" w:rsidRDefault="00C92D02" w:rsidP="007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>Согласно действующим нормативным документам федерального уровня, выделяются следующие типы контроля успешности освоения ОПОП:</w:t>
      </w:r>
    </w:p>
    <w:p w:rsidR="00C92D02" w:rsidRPr="007761AA" w:rsidRDefault="00367C7E" w:rsidP="007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 xml:space="preserve">а) </w:t>
      </w:r>
      <w:r w:rsidR="00C92D02" w:rsidRPr="007761AA">
        <w:rPr>
          <w:rFonts w:ascii="Times New Roman" w:hAnsi="Times New Roman" w:cs="Times New Roman"/>
          <w:sz w:val="24"/>
          <w:szCs w:val="24"/>
        </w:rPr>
        <w:t>Текущий контроль успеваемости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 Минусом же является фрагментарность и локальность проверки. Компетенцию целиком, а не отдельные ее элементы (знания, умения и практический опыт) при подобном контроле проверить едва ли возможно. Текущий контроль знаний обучающихся может представлять собой:</w:t>
      </w:r>
    </w:p>
    <w:p w:rsidR="00C92D02" w:rsidRPr="007761AA" w:rsidRDefault="00C92D02" w:rsidP="007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>- устный опрос (групповой или индивидуальный);</w:t>
      </w:r>
    </w:p>
    <w:p w:rsidR="00C92D02" w:rsidRPr="007761AA" w:rsidRDefault="00C92D02" w:rsidP="007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>- проверку выполнения письменных домашних заданий;</w:t>
      </w:r>
    </w:p>
    <w:p w:rsidR="00C92D02" w:rsidRPr="007761AA" w:rsidRDefault="00C92D02" w:rsidP="007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0121AF" w:rsidRPr="007761AA">
        <w:rPr>
          <w:rFonts w:ascii="Times New Roman" w:hAnsi="Times New Roman" w:cs="Times New Roman"/>
          <w:sz w:val="24"/>
          <w:szCs w:val="24"/>
        </w:rPr>
        <w:t>практических</w:t>
      </w:r>
      <w:r w:rsidRPr="007761AA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C92D02" w:rsidRPr="007761AA" w:rsidRDefault="00C92D02" w:rsidP="007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>- проведение контрольных работ;</w:t>
      </w:r>
    </w:p>
    <w:p w:rsidR="00C92D02" w:rsidRPr="007761AA" w:rsidRDefault="00C92D02" w:rsidP="007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>- тестирование (письменное или компьютерное);</w:t>
      </w:r>
    </w:p>
    <w:p w:rsidR="00C92D02" w:rsidRPr="007761AA" w:rsidRDefault="00C92D02" w:rsidP="007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>- контроль самостоятельной работы студентов (в письменной или устной форме).</w:t>
      </w:r>
    </w:p>
    <w:p w:rsidR="000121AF" w:rsidRPr="007761AA" w:rsidRDefault="00367C7E" w:rsidP="007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 xml:space="preserve">б) </w:t>
      </w:r>
      <w:r w:rsidR="00C92D02" w:rsidRPr="007761AA">
        <w:rPr>
          <w:rFonts w:ascii="Times New Roman" w:hAnsi="Times New Roman" w:cs="Times New Roman"/>
          <w:sz w:val="24"/>
          <w:szCs w:val="24"/>
        </w:rPr>
        <w:t xml:space="preserve">Промежуточная аттестация как правило осуществляется в конце семестра и может завершать изучение как отдельной дисциплины или профессионального модуля, так и их раздела (разделов). Подобный контроль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Основными формами промежуточной аттестации являются зачет и экзамен. </w:t>
      </w:r>
    </w:p>
    <w:p w:rsidR="000121AF" w:rsidRPr="007761AA" w:rsidRDefault="000121AF" w:rsidP="0077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1AF" w:rsidRDefault="000121AF" w:rsidP="007761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>Таблица 3 Результаты обучения, критерии оценки, методы оценки</w:t>
      </w:r>
    </w:p>
    <w:p w:rsidR="007761AA" w:rsidRPr="007761AA" w:rsidRDefault="007761AA" w:rsidP="0077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2510"/>
        <w:gridCol w:w="2900"/>
      </w:tblGrid>
      <w:tr w:rsidR="000121AF" w:rsidRPr="007761AA" w:rsidTr="00FE05A2">
        <w:trPr>
          <w:trHeight w:val="75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AF" w:rsidRPr="007761AA" w:rsidRDefault="000121AF" w:rsidP="0077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761A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Результаты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AF" w:rsidRPr="007761AA" w:rsidRDefault="000121AF" w:rsidP="0077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761A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Критерии </w:t>
            </w:r>
          </w:p>
          <w:p w:rsidR="000121AF" w:rsidRPr="007761AA" w:rsidRDefault="000121AF" w:rsidP="0077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761A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оценки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AF" w:rsidRPr="007761AA" w:rsidRDefault="000121AF" w:rsidP="0077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761A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Методы оценки</w:t>
            </w:r>
          </w:p>
        </w:tc>
      </w:tr>
      <w:tr w:rsidR="009B125C" w:rsidRPr="007761AA" w:rsidTr="00C51AC3">
        <w:trPr>
          <w:trHeight w:val="75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Перечень знаний, осваиваемых в рамках дисциплины:</w:t>
            </w:r>
          </w:p>
          <w:p w:rsidR="009B125C" w:rsidRPr="007761AA" w:rsidRDefault="009B125C" w:rsidP="009B1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</w:p>
          <w:p w:rsidR="009B125C" w:rsidRPr="007761AA" w:rsidRDefault="009B125C" w:rsidP="009B1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</w:p>
          <w:p w:rsidR="009B125C" w:rsidRPr="007761AA" w:rsidRDefault="009B125C" w:rsidP="009B1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-особенностей взаимодействия </w:t>
            </w: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и классификацию природных ресурсов, условия устойчивого состояния экосистем; </w:t>
            </w: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-задачи охраны окружающей среды, природоресурсный потенциал и охраняемые природные территории Российской Федерации; </w:t>
            </w: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источники и масштабы образования отходов производства;</w:t>
            </w: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</w:t>
            </w: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обезвреживания и очистки газовых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-правовые основы, правила и нормы природопользования и экологической безопасности;</w:t>
            </w: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Характеристики демонстрируемых знаний, которые </w:t>
            </w:r>
          </w:p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могут быть </w:t>
            </w:r>
          </w:p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проверены:</w:t>
            </w:r>
          </w:p>
          <w:p w:rsidR="009B125C" w:rsidRPr="007761AA" w:rsidRDefault="009B125C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</w:rPr>
              <w:t>-уровень освоения учебного материала;</w:t>
            </w:r>
          </w:p>
          <w:p w:rsidR="009B125C" w:rsidRPr="007761AA" w:rsidRDefault="009B125C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5C" w:rsidRPr="007761AA" w:rsidRDefault="009B125C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использовать теоретические знания и практические умения при выполнении профессиональных задач;</w:t>
            </w:r>
          </w:p>
          <w:p w:rsidR="009B125C" w:rsidRPr="007761AA" w:rsidRDefault="009B125C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5C" w:rsidRPr="007761AA" w:rsidRDefault="009B125C" w:rsidP="009B125C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</w:rPr>
              <w:t>-уровень сформированности общих компетенций.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Какими процедурами</w:t>
            </w:r>
          </w:p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производится оценка:</w:t>
            </w:r>
          </w:p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5C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-фронтальный опрос;</w:t>
            </w: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-тесты по темам;</w:t>
            </w: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25C" w:rsidRPr="007761AA" w:rsidRDefault="009B125C" w:rsidP="009B125C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-э</w:t>
            </w: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кспертное наблюдение выполнения практических работ</w:t>
            </w: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9B125C" w:rsidRPr="007761AA" w:rsidRDefault="009B125C" w:rsidP="009B125C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B125C" w:rsidRPr="007761AA" w:rsidRDefault="009B125C" w:rsidP="009B125C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дифференцированный зачет.</w:t>
            </w:r>
          </w:p>
        </w:tc>
      </w:tr>
      <w:tr w:rsidR="009B125C" w:rsidRPr="007761AA" w:rsidTr="00C51AC3">
        <w:trPr>
          <w:trHeight w:val="75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Перечень умений, осваиваемых в рамках дисциплины:</w:t>
            </w:r>
          </w:p>
          <w:p w:rsidR="009B125C" w:rsidRPr="007761AA" w:rsidRDefault="009B125C" w:rsidP="009B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и прогнозировать экологические последствия различных видов деятельности;</w:t>
            </w:r>
          </w:p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761A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соблюдать регламенты по экологической безопасности в профессиональной деятельности.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5C" w:rsidRPr="007761AA" w:rsidRDefault="009B125C" w:rsidP="009B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121AF" w:rsidRPr="007761AA" w:rsidRDefault="000121AF" w:rsidP="00776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4705" w:rsidRPr="007761AA" w:rsidRDefault="007C4705" w:rsidP="00776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 xml:space="preserve">Комплект оценочных средств (КОС) предназначен для оценки результатов освоения учебной дисциплины ЕН.03. </w:t>
      </w:r>
      <w:r w:rsidR="008C1F3A" w:rsidRPr="007761AA">
        <w:rPr>
          <w:rFonts w:ascii="Times New Roman" w:hAnsi="Times New Roman" w:cs="Times New Roman"/>
          <w:sz w:val="24"/>
          <w:szCs w:val="24"/>
        </w:rPr>
        <w:t>«</w:t>
      </w:r>
      <w:r w:rsidRPr="007761AA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  <w:r w:rsidR="008C1F3A" w:rsidRPr="007761AA">
        <w:rPr>
          <w:rFonts w:ascii="Times New Roman" w:hAnsi="Times New Roman" w:cs="Times New Roman"/>
          <w:sz w:val="24"/>
          <w:szCs w:val="24"/>
        </w:rPr>
        <w:t>»</w:t>
      </w:r>
      <w:r w:rsidRPr="007761AA">
        <w:rPr>
          <w:rFonts w:ascii="Times New Roman" w:hAnsi="Times New Roman" w:cs="Times New Roman"/>
          <w:sz w:val="24"/>
          <w:szCs w:val="24"/>
        </w:rPr>
        <w:t>.</w:t>
      </w:r>
    </w:p>
    <w:p w:rsidR="007C4705" w:rsidRPr="007761AA" w:rsidRDefault="007C4705" w:rsidP="00776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1AA">
        <w:rPr>
          <w:rFonts w:ascii="Times New Roman" w:hAnsi="Times New Roman" w:cs="Times New Roman"/>
          <w:sz w:val="24"/>
          <w:szCs w:val="24"/>
        </w:rPr>
        <w:t>Комплект оценочных средств включает материалы для проведения текущего контроля и промежуточной аттестации в форме дифференцированного зачета.</w:t>
      </w:r>
    </w:p>
    <w:p w:rsidR="007761AA" w:rsidRDefault="007761AA" w:rsidP="007761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C4705" w:rsidRDefault="002A4EE3" w:rsidP="007761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61AA">
        <w:rPr>
          <w:rFonts w:ascii="Times New Roman" w:hAnsi="Times New Roman" w:cs="Times New Roman"/>
          <w:sz w:val="24"/>
          <w:szCs w:val="24"/>
        </w:rPr>
        <w:t>Таблица 4</w:t>
      </w:r>
      <w:r w:rsidR="007B12D3" w:rsidRPr="007761AA">
        <w:rPr>
          <w:rFonts w:ascii="Times New Roman" w:hAnsi="Times New Roman" w:cs="Times New Roman"/>
          <w:sz w:val="24"/>
          <w:szCs w:val="24"/>
        </w:rPr>
        <w:t xml:space="preserve"> </w:t>
      </w:r>
      <w:r w:rsidR="008C1F3A" w:rsidRPr="007761AA">
        <w:rPr>
          <w:rFonts w:ascii="Times New Roman" w:hAnsi="Times New Roman" w:cs="Times New Roman"/>
          <w:sz w:val="24"/>
          <w:szCs w:val="24"/>
        </w:rPr>
        <w:t>«</w:t>
      </w:r>
      <w:r w:rsidR="007B12D3" w:rsidRPr="007761AA">
        <w:rPr>
          <w:rFonts w:ascii="Times New Roman" w:hAnsi="Times New Roman" w:cs="Times New Roman"/>
          <w:sz w:val="24"/>
          <w:szCs w:val="24"/>
        </w:rPr>
        <w:t>Материалы для проведения текущего контроля и промежуточной аттестации</w:t>
      </w:r>
      <w:r w:rsidR="008C1F3A" w:rsidRPr="007761AA">
        <w:rPr>
          <w:rFonts w:ascii="Times New Roman" w:hAnsi="Times New Roman" w:cs="Times New Roman"/>
          <w:sz w:val="24"/>
          <w:szCs w:val="24"/>
        </w:rPr>
        <w:t>»</w:t>
      </w:r>
      <w:r w:rsidR="00B96197" w:rsidRPr="007761AA">
        <w:rPr>
          <w:rFonts w:ascii="Times New Roman" w:hAnsi="Times New Roman" w:cs="Times New Roman"/>
          <w:sz w:val="24"/>
          <w:szCs w:val="24"/>
        </w:rPr>
        <w:t xml:space="preserve">. </w:t>
      </w:r>
      <w:r w:rsidR="00B96197" w:rsidRPr="007761A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61098" w:rsidRPr="007761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96197" w:rsidRPr="007761A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B125C" w:rsidRPr="007761AA" w:rsidRDefault="009B125C" w:rsidP="007761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9"/>
        <w:gridCol w:w="2530"/>
        <w:gridCol w:w="2420"/>
        <w:gridCol w:w="2429"/>
      </w:tblGrid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77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77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77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7C4705" w:rsidRPr="007761AA" w:rsidRDefault="007C4705" w:rsidP="0077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  <w:p w:rsidR="007C4705" w:rsidRPr="007761AA" w:rsidRDefault="007C4705" w:rsidP="0077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77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  <w:p w:rsidR="007C4705" w:rsidRPr="007761AA" w:rsidRDefault="007C4705" w:rsidP="0077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прогнозировать экологические последствия различных видов деятельности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Сопоставление эффективности государственных, общественных и международных природоохранных мероприятий.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эффективности мероприятий их целям и задачам.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нормативных документов, регламентирующих экологическую</w:t>
            </w:r>
            <w:r w:rsidRPr="007761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безопасность в профессиональной деятельности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Доклад подготовка групповой игры 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«Моделирование экологической оценки предприятий»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занятий.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7761AA">
              <w:rPr>
                <w:rStyle w:val="FontStyle54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обитания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Установление различий качества окружающей природной и антропогенной среды  в соответствии с показателями экологического равновесия.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7761AA">
              <w:rPr>
                <w:rStyle w:val="FontStyle54"/>
                <w:sz w:val="24"/>
                <w:szCs w:val="24"/>
              </w:rPr>
              <w:t>соблюдать в профессиональной деятельности регламенты экологической безопасности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Сопоставление видов загрязнений и форм ответственности в соответствии с Основным экологическим законом.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теме: «Органы надзора и контроля в области охраны окружающей среды, их цели, задачи, основные аспекты деятельности»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теме: «Юридическая и экономическая ответственность предприятий, загрязняющих окружающую среду»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7761AA">
              <w:rPr>
                <w:rStyle w:val="FontStyle54"/>
                <w:sz w:val="24"/>
                <w:szCs w:val="24"/>
              </w:rPr>
              <w:t>принципов взаимодействия живых организмов и среды обитания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Воспроизведение основных принципов взаимодействия живых организмов и среды обитания  в соответствии с принципами экоэволюции.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«Составление схем круговорота некоторых элементов и веществ в различных экосистемах»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7761AA">
              <w:rPr>
                <w:rStyle w:val="FontStyle54"/>
                <w:sz w:val="24"/>
                <w:szCs w:val="24"/>
              </w:rPr>
              <w:t>особенностей взаимодействия общества и природы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особенностей взаимодействия общества и природы в соответствии с историческими этапами развития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теме: «Загрязнения регионов»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Style w:val="FontStyle54"/>
                <w:sz w:val="24"/>
                <w:szCs w:val="24"/>
              </w:rPr>
              <w:t>Знание основных источников техногенного воздействия на окружающую среду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основных источников техногенного загрязнения в соответствии с 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существующими подходами к классификации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Выявление экологически 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опасных веществ и факторов воздействия на окружающую среду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Оценка загрязнений окружающей среды токсичными и радиоактивными веществами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теме: «Загрязнение окружающей среды токсичными и радиоактивными веществами»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теме: «Ориентировочные уровни шума в различных ситуациях, защитные мероприятия»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занятий.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r w:rsidRPr="007761AA">
              <w:rPr>
                <w:rStyle w:val="FontStyle54"/>
                <w:sz w:val="24"/>
                <w:szCs w:val="24"/>
              </w:rPr>
              <w:t>принципов и методов рационального природопользования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Систематизация основных направлений рационального природопользования в соответствии с требованиями сохранения экологического равновесия.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</w:t>
            </w:r>
          </w:p>
          <w:p w:rsidR="007C4705" w:rsidRPr="007761AA" w:rsidRDefault="008C1F3A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7C4705"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свойств бытовых отходов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Сортировка твердых отходов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«Твёрдые бытовые отходы: их особенности и проблемы утилизации».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занятий.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7761AA">
              <w:rPr>
                <w:rStyle w:val="FontStyle54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Изложение основных положений и сущности механизма охраны окружающей среды и</w:t>
            </w:r>
            <w:r w:rsidRPr="007761AA">
              <w:rPr>
                <w:rStyle w:val="FontStyle54"/>
                <w:sz w:val="24"/>
                <w:szCs w:val="24"/>
              </w:rPr>
              <w:t xml:space="preserve"> возможных причинах возникновения экологического кризиса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экологическим законом.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теме: «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Основные направления рационального природопользования».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Доклад по теме: «Обратимые и необратимые  последствия для экологии человеческой деятельности»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r w:rsidRPr="007761AA">
              <w:rPr>
                <w:rStyle w:val="FontStyle54"/>
                <w:sz w:val="24"/>
                <w:szCs w:val="24"/>
              </w:rPr>
              <w:t>правовых и социальных вопросы природопользования и экологической безопасности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Воспроизведение правовых вопросов экологической безопасности в соответствии с Основным экологическим законом.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нормативных документов, регламентирующих экологическую</w:t>
            </w:r>
            <w:r w:rsidRPr="007761A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безопасность в профессиональной деятельности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 выполнения практических занятий.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7761AA">
              <w:rPr>
                <w:rStyle w:val="FontStyle54"/>
                <w:sz w:val="24"/>
                <w:szCs w:val="24"/>
              </w:rPr>
              <w:t>методов экологического регулирования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Изложение основных методов экологического регулирования в соответствии с принципом эволюции.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теме: «Основные экологические проблемы и предложения по их решению»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Style w:val="FontStyle54"/>
                <w:sz w:val="24"/>
                <w:szCs w:val="24"/>
              </w:rPr>
              <w:t>Знание принципов размещения производств различного типа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Изложение существующих подходов к размещению производств в соответствии с их  типами.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теме: «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Проблемы утилизации отходов в России. Сортировка бытового мусора в России и странах мира»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Составление схемы «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классы опасности отходов, вещества, их составляющие»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7761AA">
              <w:rPr>
                <w:rStyle w:val="FontStyle54"/>
                <w:sz w:val="24"/>
                <w:szCs w:val="24"/>
              </w:rPr>
              <w:t>Знание</w:t>
            </w:r>
          </w:p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7761AA">
              <w:rPr>
                <w:rStyle w:val="FontStyle54"/>
                <w:sz w:val="24"/>
                <w:szCs w:val="24"/>
              </w:rPr>
              <w:t>основных групп отходов, их источники и масштабы образования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Обобщение основных групп отходов, их источников и масштабов образования в соответствии с классификацией в первоисточниках.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5.1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Методика изучения рационального использования и мониторинг недр земельных ресурсов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№ 5.2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Методика изучения рационального использования и мониторинг растительного и животного мира, ландшафтов.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Методика изучения рационального использования и мониторинг атмосферного воздуха, водных ресурсов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занятий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7761AA">
              <w:rPr>
                <w:rStyle w:val="FontStyle54"/>
                <w:sz w:val="24"/>
                <w:szCs w:val="24"/>
              </w:rPr>
              <w:lastRenderedPageBreak/>
              <w:t>Знание понятия и принципа мониторинга окружающей среды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Воспроизведение основных понятий и принципов мониторинга окружающей среды в соответствии с заданными параметрами.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Оценка загрязнений окружающей среды токсичными и радиоактивными веществами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Доклад по теме: Система классификации полезных ископаемых»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групповой игры «Моделирование экологической оценки предприятий»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 выполнения практических занятий.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7761AA">
              <w:rPr>
                <w:rStyle w:val="FontStyle54"/>
                <w:sz w:val="24"/>
                <w:szCs w:val="24"/>
              </w:rPr>
              <w:t>Знание принципа и правил международного сотрудничества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1AA">
              <w:rPr>
                <w:rStyle w:val="FontStyle54"/>
                <w:sz w:val="24"/>
                <w:szCs w:val="24"/>
              </w:rPr>
              <w:t>в области природопользования и охраны окружающей среды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принципов и правил международного сотрудничества в области природопользования и охраны окружающей 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реды в соответствии с требованиями МСОП.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7761AA">
              <w:rPr>
                <w:rStyle w:val="FontStyle54"/>
                <w:sz w:val="24"/>
                <w:szCs w:val="24"/>
              </w:rPr>
              <w:t>Знание природоре-сурсного потенциала Российской Федерации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природоресурсного потенциала РФ в соответствии с природохозяйственным значением.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и классификация охраняемых 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природных территорий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 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Изучение и оценка природо - ресурсного потенциала Российской Федерации</w:t>
            </w:r>
            <w:r w:rsidR="008C1F3A" w:rsidRPr="00776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Доклад по теме «Особо охраняемые территории Российской Федерации и 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Краснодарского края»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занятий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5" w:rsidRPr="007761AA" w:rsidTr="001045D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7761AA">
              <w:rPr>
                <w:rStyle w:val="FontStyle54"/>
                <w:sz w:val="24"/>
                <w:szCs w:val="24"/>
              </w:rPr>
              <w:lastRenderedPageBreak/>
              <w:t>Знание охраняемых природных территорий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Установление типов и количества охраняемых природных территорий в соответствии с Всероссийским перечнем особоохраняемых природных территорий.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7761A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Доклад по теме: «Международные природоохранные организации»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C4705" w:rsidRPr="007761AA" w:rsidRDefault="007C4705" w:rsidP="009B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705" w:rsidRPr="00EC5CDB" w:rsidRDefault="007C4705" w:rsidP="007C4705">
      <w:pPr>
        <w:spacing w:line="192" w:lineRule="auto"/>
        <w:jc w:val="both"/>
      </w:pPr>
    </w:p>
    <w:p w:rsidR="00DC63D5" w:rsidRPr="009B125C" w:rsidRDefault="00DC63D5" w:rsidP="009B125C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9B125C">
        <w:rPr>
          <w:rFonts w:eastAsia="Calibri"/>
          <w:color w:val="000000"/>
          <w:lang w:eastAsia="en-US"/>
        </w:rPr>
        <w:t xml:space="preserve">На основе данной таблицы преподаватели определяют тематические разделы и группы тем, на материале которых наряду с предметными образовательными результатами рекомендуется развивать указанные </w:t>
      </w:r>
      <w:r w:rsidR="000A3BB3" w:rsidRPr="009B125C">
        <w:rPr>
          <w:rFonts w:eastAsia="Calibri"/>
          <w:color w:val="000000"/>
          <w:lang w:eastAsia="en-US"/>
        </w:rPr>
        <w:t>общие компетенции (</w:t>
      </w:r>
      <w:r w:rsidRPr="009B125C">
        <w:rPr>
          <w:rFonts w:eastAsia="Calibri"/>
          <w:color w:val="000000"/>
          <w:lang w:eastAsia="en-US"/>
        </w:rPr>
        <w:t>ОК</w:t>
      </w:r>
      <w:r w:rsidR="000A3BB3" w:rsidRPr="009B125C">
        <w:rPr>
          <w:rFonts w:eastAsia="Calibri"/>
          <w:color w:val="000000"/>
          <w:lang w:eastAsia="en-US"/>
        </w:rPr>
        <w:t>)</w:t>
      </w:r>
      <w:r w:rsidRPr="009B125C">
        <w:rPr>
          <w:rFonts w:eastAsia="Calibri"/>
          <w:color w:val="000000"/>
          <w:lang w:eastAsia="en-US"/>
        </w:rPr>
        <w:t xml:space="preserve"> в пределах данной учебной дисциплины. Одновременно анализируются методики преподавания и образовательные технологии, которые могут быть использованы для целей более эффективного формирования требуемых образовательных результатов. </w:t>
      </w:r>
    </w:p>
    <w:p w:rsidR="00205E30" w:rsidRPr="009B125C" w:rsidRDefault="00205E30" w:rsidP="009B1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125C">
        <w:rPr>
          <w:rFonts w:ascii="Times New Roman" w:hAnsi="Times New Roman" w:cs="Times New Roman"/>
          <w:sz w:val="24"/>
          <w:szCs w:val="24"/>
        </w:rPr>
        <w:t xml:space="preserve">Особую роль в </w:t>
      </w:r>
      <w:r w:rsidR="00F22B35" w:rsidRPr="009B125C">
        <w:rPr>
          <w:rFonts w:ascii="Times New Roman" w:hAnsi="Times New Roman" w:cs="Times New Roman"/>
          <w:sz w:val="24"/>
          <w:szCs w:val="24"/>
        </w:rPr>
        <w:t>освоении дисциплины</w:t>
      </w:r>
      <w:r w:rsidRPr="009B125C">
        <w:rPr>
          <w:rFonts w:ascii="Times New Roman" w:hAnsi="Times New Roman" w:cs="Times New Roman"/>
          <w:sz w:val="24"/>
          <w:szCs w:val="24"/>
        </w:rPr>
        <w:t xml:space="preserve"> играет метод проектов, который предполагает как аудиторную, так и внеаудиторную деятельность обучающихся. Для работы над групповыми проектами во внеаудиторное время требуется организация или предоставление доступа студентов к помещениям, в которых они смогут совместно обсуждать, планировать и распределять свои действия. Данные образовательные пространства должны быть оборудованы высокоскоростным доступом к сети Интернет и цифровыми устройствами, позволяющими работать с информацией (компьютерами, ноутбуками или планшетами).</w:t>
      </w:r>
      <w:r w:rsidRPr="009B125C">
        <w:rPr>
          <w:rFonts w:ascii="Times New Roman" w:hAnsi="Times New Roman" w:cs="Times New Roman"/>
          <w:sz w:val="24"/>
          <w:szCs w:val="24"/>
          <w:vertAlign w:val="superscript"/>
        </w:rPr>
        <w:t>(2</w:t>
      </w:r>
      <w:r w:rsidRPr="009B125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)</w:t>
      </w:r>
    </w:p>
    <w:p w:rsidR="00DC63D5" w:rsidRDefault="00DC63D5" w:rsidP="009B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5C">
        <w:rPr>
          <w:rFonts w:ascii="Times New Roman" w:hAnsi="Times New Roman" w:cs="Times New Roman"/>
          <w:sz w:val="24"/>
          <w:szCs w:val="24"/>
        </w:rPr>
        <w:t xml:space="preserve">Завершающим этапом анализа целей, содержания и инструментов оценки </w:t>
      </w:r>
      <w:r w:rsidR="00F22B35" w:rsidRPr="009B125C">
        <w:rPr>
          <w:rFonts w:ascii="Times New Roman" w:hAnsi="Times New Roman" w:cs="Times New Roman"/>
          <w:sz w:val="24"/>
          <w:szCs w:val="24"/>
        </w:rPr>
        <w:t xml:space="preserve">освоении дисциплины «Экологические основы природопользования», </w:t>
      </w:r>
      <w:r w:rsidRPr="009B125C">
        <w:rPr>
          <w:rFonts w:ascii="Times New Roman" w:hAnsi="Times New Roman" w:cs="Times New Roman"/>
          <w:sz w:val="24"/>
          <w:szCs w:val="24"/>
        </w:rPr>
        <w:t>является сопоставление результатов обучения в соответствии с отдельными элементами программы дисциплины с инструментарием, используемым в целях контроля и оце</w:t>
      </w:r>
      <w:r w:rsidR="00F22B35" w:rsidRPr="009B125C">
        <w:rPr>
          <w:rFonts w:ascii="Times New Roman" w:hAnsi="Times New Roman" w:cs="Times New Roman"/>
          <w:sz w:val="24"/>
          <w:szCs w:val="24"/>
        </w:rPr>
        <w:t>нки образовательных результатов.</w:t>
      </w:r>
    </w:p>
    <w:p w:rsidR="009B125C" w:rsidRDefault="009B125C" w:rsidP="009B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C3D" w:rsidRDefault="00DF3C3D" w:rsidP="009B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C3D" w:rsidRDefault="00DF3C3D" w:rsidP="009B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C3D" w:rsidRDefault="00DF3C3D" w:rsidP="009B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C3D" w:rsidRPr="009B125C" w:rsidRDefault="00DF3C3D" w:rsidP="009B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E1D" w:rsidRDefault="00205E30" w:rsidP="009B12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2A4EE3"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F3A"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Pr="009B1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8C1F3A"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125C" w:rsidRPr="009B125C" w:rsidRDefault="009B125C" w:rsidP="009B12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27"/>
        <w:gridCol w:w="2126"/>
        <w:gridCol w:w="2126"/>
      </w:tblGrid>
      <w:tr w:rsidR="008A0E1D" w:rsidRPr="009B125C" w:rsidTr="00205E30">
        <w:tc>
          <w:tcPr>
            <w:tcW w:w="1702" w:type="dxa"/>
          </w:tcPr>
          <w:p w:rsidR="008A0E1D" w:rsidRPr="009B125C" w:rsidRDefault="008A0E1D" w:rsidP="00F22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1984" w:type="dxa"/>
          </w:tcPr>
          <w:p w:rsidR="008A0E1D" w:rsidRPr="009B125C" w:rsidRDefault="008A0E1D" w:rsidP="006E4D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2127" w:type="dxa"/>
          </w:tcPr>
          <w:p w:rsidR="008A0E1D" w:rsidRPr="009B125C" w:rsidRDefault="008A0E1D" w:rsidP="006E4D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126" w:type="dxa"/>
          </w:tcPr>
          <w:p w:rsidR="008A0E1D" w:rsidRPr="009B125C" w:rsidRDefault="008A0E1D" w:rsidP="006E4D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126" w:type="dxa"/>
          </w:tcPr>
          <w:p w:rsidR="008A0E1D" w:rsidRPr="009B125C" w:rsidRDefault="008A0E1D" w:rsidP="006E4D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«2»</w:t>
            </w:r>
          </w:p>
        </w:tc>
      </w:tr>
      <w:tr w:rsidR="008A0E1D" w:rsidRPr="009B125C" w:rsidTr="00205E30">
        <w:tc>
          <w:tcPr>
            <w:tcW w:w="1702" w:type="dxa"/>
          </w:tcPr>
          <w:p w:rsidR="008A0E1D" w:rsidRPr="009B125C" w:rsidRDefault="008A0E1D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Практичес-кие занятия, подготовка докладов</w:t>
            </w:r>
          </w:p>
        </w:tc>
        <w:tc>
          <w:tcPr>
            <w:tcW w:w="1984" w:type="dxa"/>
          </w:tcPr>
          <w:p w:rsidR="008A0E1D" w:rsidRPr="009B125C" w:rsidRDefault="008A0E1D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обучающемуся за работу, выполненную безошибочно, в полном объеме с учетом рациональности выбранных методов</w:t>
            </w:r>
          </w:p>
        </w:tc>
        <w:tc>
          <w:tcPr>
            <w:tcW w:w="2127" w:type="dxa"/>
          </w:tcPr>
          <w:p w:rsidR="008A0E1D" w:rsidRPr="009B125C" w:rsidRDefault="008A0E1D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обучающемуся за работу, выполненную в полном объеме с недочетами</w:t>
            </w:r>
          </w:p>
        </w:tc>
        <w:tc>
          <w:tcPr>
            <w:tcW w:w="2126" w:type="dxa"/>
          </w:tcPr>
          <w:p w:rsidR="008A0E1D" w:rsidRPr="009B125C" w:rsidRDefault="008A0E1D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обучающемуся за работу, выполненную не в полном объеме (не менее 50% правильно выполненного задания)</w:t>
            </w:r>
          </w:p>
        </w:tc>
        <w:tc>
          <w:tcPr>
            <w:tcW w:w="2126" w:type="dxa"/>
          </w:tcPr>
          <w:p w:rsidR="008A0E1D" w:rsidRPr="009B125C" w:rsidRDefault="008A0E1D" w:rsidP="009B12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25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обучающемуся за работу, выполненную не в полном объеме (менее 50% правильно выполненного задания) или задача вообще не решена.</w:t>
            </w:r>
          </w:p>
        </w:tc>
      </w:tr>
      <w:tr w:rsidR="008A0E1D" w:rsidRPr="009B125C" w:rsidTr="00205E30">
        <w:tc>
          <w:tcPr>
            <w:tcW w:w="1702" w:type="dxa"/>
          </w:tcPr>
          <w:p w:rsidR="008A0E1D" w:rsidRPr="009B125C" w:rsidRDefault="008A0E1D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  <w:r w:rsidR="00EF7C56"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7C56" w:rsidRPr="009B125C">
              <w:rPr>
                <w:rFonts w:ascii="Times New Roman" w:hAnsi="Times New Roman"/>
                <w:sz w:val="24"/>
                <w:szCs w:val="24"/>
              </w:rPr>
              <w:t>(в т.ч. дифференцированный зачёт)</w:t>
            </w:r>
          </w:p>
        </w:tc>
        <w:tc>
          <w:tcPr>
            <w:tcW w:w="1984" w:type="dxa"/>
          </w:tcPr>
          <w:p w:rsidR="008A0E1D" w:rsidRPr="009B125C" w:rsidRDefault="008A0E1D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студенту, если он прочно усвоил программный материал, исчерпывающе, последовательно, четко и логически его излагает, умеет тесно увязывать теорию с практикой, свободно справляется с задачами, причем не затрудняется с ответом при видоизменении заданий, правильно обосновывает принятое решение</w:t>
            </w:r>
          </w:p>
        </w:tc>
        <w:tc>
          <w:tcPr>
            <w:tcW w:w="2127" w:type="dxa"/>
          </w:tcPr>
          <w:p w:rsidR="008A0E1D" w:rsidRPr="009B125C" w:rsidRDefault="008A0E1D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студенту, если он хорошо знает материал, последовательно излагает его, не допуская существенных неточностей в ответе на вопрос, правильно применяет теоретические знания при решении практических задач</w:t>
            </w:r>
          </w:p>
        </w:tc>
        <w:tc>
          <w:tcPr>
            <w:tcW w:w="2126" w:type="dxa"/>
          </w:tcPr>
          <w:p w:rsidR="008A0E1D" w:rsidRPr="009B125C" w:rsidRDefault="008A0E1D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практического задания.</w:t>
            </w:r>
          </w:p>
        </w:tc>
        <w:tc>
          <w:tcPr>
            <w:tcW w:w="2126" w:type="dxa"/>
          </w:tcPr>
          <w:p w:rsidR="008A0E1D" w:rsidRPr="009B125C" w:rsidRDefault="008A0E1D" w:rsidP="009B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студенту, который не знает значительной части программного материала, допускает существенные ошибки, не выполняет практического задания</w:t>
            </w:r>
          </w:p>
        </w:tc>
      </w:tr>
    </w:tbl>
    <w:p w:rsidR="008A0E1D" w:rsidRPr="008A0E1D" w:rsidRDefault="008A0E1D" w:rsidP="008A0E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E30" w:rsidRDefault="00205E30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hAnsi="OpenSans"/>
          <w:color w:val="000000"/>
          <w:sz w:val="21"/>
          <w:szCs w:val="21"/>
        </w:rPr>
        <w:br w:type="page"/>
      </w:r>
    </w:p>
    <w:p w:rsidR="00D00BE5" w:rsidRDefault="008740A2" w:rsidP="006E20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B125C">
        <w:rPr>
          <w:b/>
          <w:color w:val="000000"/>
        </w:rPr>
        <w:lastRenderedPageBreak/>
        <w:t>Закл</w:t>
      </w:r>
      <w:bookmarkStart w:id="0" w:name="_GoBack"/>
      <w:bookmarkEnd w:id="0"/>
      <w:r w:rsidRPr="009B125C">
        <w:rPr>
          <w:b/>
          <w:color w:val="000000"/>
        </w:rPr>
        <w:t>ючение</w:t>
      </w:r>
    </w:p>
    <w:p w:rsidR="009B125C" w:rsidRPr="009B125C" w:rsidRDefault="009B125C" w:rsidP="006E20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B8265B" w:rsidRPr="009B125C" w:rsidRDefault="00B8265B" w:rsidP="006E2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оценка </w:t>
      </w:r>
      <w:r w:rsidR="007A4D81"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образовательных программ должна осуществляться по двум направлениям: оценка уровня освоения дисциплин и оценка компетенций в процессе текущего контроля, промежуточной и итоговой аттестации. Для организации эффективной оценки результатов освоения образовательных программ требуют решения две основные проблемы:</w:t>
      </w:r>
    </w:p>
    <w:p w:rsidR="00B8265B" w:rsidRPr="009B125C" w:rsidRDefault="00B8265B" w:rsidP="006E2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на каких конкретно этапах обучения проводить оценку сформированности компетенций,</w:t>
      </w:r>
    </w:p>
    <w:p w:rsidR="00B8265B" w:rsidRPr="009B125C" w:rsidRDefault="00B8265B" w:rsidP="006E2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также как их оценить, т.е. какие средства (показатели оценки, оценочные задания и соответствующие критерии оценки выполнения заданий) необходимо разработать для объективного оценивания компетенций. </w:t>
      </w:r>
      <w:r w:rsidR="00A61098" w:rsidRPr="009B12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(6</w:t>
      </w:r>
      <w:r w:rsidRPr="009B12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3223C" w:rsidRPr="009B125C" w:rsidRDefault="0013223C" w:rsidP="006E20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125C">
        <w:rPr>
          <w:color w:val="000000"/>
        </w:rPr>
        <w:t>Таким образом, оценка качества образования</w:t>
      </w:r>
      <w:r w:rsidR="002A5369" w:rsidRPr="009B125C">
        <w:rPr>
          <w:color w:val="000000"/>
        </w:rPr>
        <w:t>, в том числе, дисциплин,</w:t>
      </w:r>
      <w:r w:rsidRPr="009B125C">
        <w:rPr>
          <w:color w:val="000000"/>
        </w:rPr>
        <w:t xml:space="preserve"> предполагает оценку уровня знаний, умений, навыков и компетенции с одной стороны и оценку качества образовательного процесса с другой.</w:t>
      </w:r>
    </w:p>
    <w:p w:rsidR="0013223C" w:rsidRPr="009B125C" w:rsidRDefault="0013223C" w:rsidP="006E20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125C">
        <w:rPr>
          <w:color w:val="000000"/>
        </w:rPr>
        <w:t xml:space="preserve">Цели оценки качества </w:t>
      </w:r>
      <w:r w:rsidR="00FB36A1" w:rsidRPr="009B125C">
        <w:rPr>
          <w:color w:val="000000"/>
        </w:rPr>
        <w:t>освоения дисциплины</w:t>
      </w:r>
      <w:r w:rsidRPr="009B125C">
        <w:rPr>
          <w:color w:val="000000"/>
        </w:rPr>
        <w:t>:</w:t>
      </w:r>
    </w:p>
    <w:p w:rsidR="0013223C" w:rsidRPr="009B125C" w:rsidRDefault="0013223C" w:rsidP="006E20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125C">
        <w:rPr>
          <w:color w:val="000000"/>
        </w:rPr>
        <w:t>- определение уровня учебных достижений;</w:t>
      </w:r>
    </w:p>
    <w:p w:rsidR="0013223C" w:rsidRPr="009B125C" w:rsidRDefault="0013223C" w:rsidP="006E20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125C">
        <w:rPr>
          <w:color w:val="000000"/>
        </w:rPr>
        <w:t>- выявление сильных и слабых сторон в знаниях и навыках, которыми владеют студенты;</w:t>
      </w:r>
    </w:p>
    <w:p w:rsidR="0013223C" w:rsidRPr="009B125C" w:rsidRDefault="0013223C" w:rsidP="006E20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125C">
        <w:rPr>
          <w:color w:val="000000"/>
        </w:rPr>
        <w:t>- определение проблем с учебными достижениями у тех или иных групп студентов;</w:t>
      </w:r>
    </w:p>
    <w:p w:rsidR="0013223C" w:rsidRPr="009B125C" w:rsidRDefault="0013223C" w:rsidP="006E20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125C">
        <w:rPr>
          <w:color w:val="000000"/>
        </w:rPr>
        <w:t xml:space="preserve">- мониторинг образовательных достижений обучающихся. </w:t>
      </w:r>
      <w:r w:rsidRPr="009B125C">
        <w:rPr>
          <w:color w:val="000000"/>
          <w:vertAlign w:val="superscript"/>
        </w:rPr>
        <w:t>(</w:t>
      </w:r>
      <w:r w:rsidR="00A61098" w:rsidRPr="009B125C">
        <w:rPr>
          <w:color w:val="000000"/>
          <w:vertAlign w:val="superscript"/>
        </w:rPr>
        <w:t>4</w:t>
      </w:r>
      <w:r w:rsidRPr="009B125C">
        <w:rPr>
          <w:color w:val="000000"/>
          <w:vertAlign w:val="superscript"/>
        </w:rPr>
        <w:t>)</w:t>
      </w:r>
    </w:p>
    <w:p w:rsidR="007F3A7E" w:rsidRPr="009B125C" w:rsidRDefault="007F3A7E" w:rsidP="006E20B2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125C">
        <w:rPr>
          <w:rFonts w:ascii="Times New Roman" w:hAnsi="Times New Roman" w:cs="Times New Roman"/>
          <w:color w:val="auto"/>
        </w:rPr>
        <w:t>Получаемая в процессе оценки информация должна отвечать следующим требованиям:</w:t>
      </w:r>
    </w:p>
    <w:p w:rsidR="007F3A7E" w:rsidRPr="009B125C" w:rsidRDefault="007F3A7E" w:rsidP="006E20B2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125C">
        <w:rPr>
          <w:rFonts w:ascii="Times New Roman" w:hAnsi="Times New Roman" w:cs="Times New Roman"/>
          <w:color w:val="auto"/>
        </w:rPr>
        <w:t>– объективность - должна отражать реальное состояние дел;</w:t>
      </w:r>
    </w:p>
    <w:p w:rsidR="007F3A7E" w:rsidRPr="009B125C" w:rsidRDefault="007F3A7E" w:rsidP="006E20B2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125C">
        <w:rPr>
          <w:rFonts w:ascii="Times New Roman" w:hAnsi="Times New Roman" w:cs="Times New Roman"/>
          <w:color w:val="auto"/>
        </w:rPr>
        <w:t>– точность - иметь минимальные погрешности измерений;</w:t>
      </w:r>
    </w:p>
    <w:p w:rsidR="007F3A7E" w:rsidRPr="009B125C" w:rsidRDefault="007F3A7E" w:rsidP="006E20B2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125C">
        <w:rPr>
          <w:rFonts w:ascii="Times New Roman" w:hAnsi="Times New Roman" w:cs="Times New Roman"/>
          <w:color w:val="auto"/>
        </w:rPr>
        <w:t>– полнота - источники должны быть оптимальными;</w:t>
      </w:r>
    </w:p>
    <w:p w:rsidR="007F3A7E" w:rsidRPr="009B125C" w:rsidRDefault="007F3A7E" w:rsidP="006E20B2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125C">
        <w:rPr>
          <w:rFonts w:ascii="Times New Roman" w:hAnsi="Times New Roman" w:cs="Times New Roman"/>
          <w:color w:val="auto"/>
        </w:rPr>
        <w:t>– достаточность - объем информации должен позволить принять обоснованное решение;</w:t>
      </w:r>
    </w:p>
    <w:p w:rsidR="007F3A7E" w:rsidRPr="009B125C" w:rsidRDefault="007F3A7E" w:rsidP="006E20B2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125C">
        <w:rPr>
          <w:rFonts w:ascii="Times New Roman" w:hAnsi="Times New Roman" w:cs="Times New Roman"/>
          <w:color w:val="auto"/>
        </w:rPr>
        <w:t>– систематизированность - иметь четкую структуру сбора, пополнения, отчетности и хранения;</w:t>
      </w:r>
    </w:p>
    <w:p w:rsidR="007F3A7E" w:rsidRPr="009B125C" w:rsidRDefault="007F3A7E" w:rsidP="006E20B2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125C">
        <w:rPr>
          <w:rFonts w:ascii="Times New Roman" w:hAnsi="Times New Roman" w:cs="Times New Roman"/>
          <w:color w:val="auto"/>
        </w:rPr>
        <w:t>– оперативность - информация должна быть своевременной;</w:t>
      </w:r>
    </w:p>
    <w:p w:rsidR="007F3A7E" w:rsidRPr="009B125C" w:rsidRDefault="007F3A7E" w:rsidP="006E20B2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B125C">
        <w:rPr>
          <w:rFonts w:ascii="Times New Roman" w:hAnsi="Times New Roman" w:cs="Times New Roman"/>
          <w:color w:val="auto"/>
        </w:rPr>
        <w:t>– доступность-информация должна быть представлена в форме, позволяющей видеть реальные проблемы, требующие решения;</w:t>
      </w:r>
    </w:p>
    <w:p w:rsidR="0013223C" w:rsidRPr="009B125C" w:rsidRDefault="007F3A7E" w:rsidP="006E20B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125C">
        <w:t>– открытость - каждый субъект мониторинга может увидеть свой результат.</w:t>
      </w:r>
    </w:p>
    <w:p w:rsidR="00B54D88" w:rsidRPr="009B125C" w:rsidRDefault="003F7238" w:rsidP="006E2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B125C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</w:t>
      </w:r>
      <w:r w:rsidRPr="009B125C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программы учебной дисциплины </w:t>
      </w:r>
      <w:r w:rsidRPr="009B125C">
        <w:rPr>
          <w:rStyle w:val="85pt0pt"/>
          <w:rFonts w:ascii="Times New Roman" w:hAnsi="Times New Roman" w:cs="Times New Roman"/>
          <w:sz w:val="24"/>
          <w:szCs w:val="24"/>
        </w:rPr>
        <w:t>«</w:t>
      </w:r>
      <w:r w:rsidRPr="009B125C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основы природопользования» </w:t>
      </w:r>
      <w:r w:rsidR="00B54D88" w:rsidRPr="009B125C">
        <w:rPr>
          <w:rFonts w:ascii="Times New Roman" w:hAnsi="Times New Roman" w:cs="Times New Roman"/>
          <w:sz w:val="24"/>
          <w:szCs w:val="24"/>
        </w:rPr>
        <w:t>на примере</w:t>
      </w:r>
      <w:r w:rsidR="00B54D88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специальности 11.02.02 «Техническое обслуживание и ремонт радиоэлектронной техники (по отраслям)», </w:t>
      </w:r>
      <w:r w:rsidRPr="009B125C">
        <w:rPr>
          <w:rFonts w:ascii="Times New Roman" w:hAnsi="Times New Roman" w:cs="Times New Roman"/>
          <w:color w:val="000000"/>
          <w:sz w:val="24"/>
          <w:szCs w:val="24"/>
        </w:rPr>
        <w:t>заключаются</w:t>
      </w:r>
      <w:r w:rsidR="00B54D88" w:rsidRPr="009B125C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в формировании знаний по дисциплине, но и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="00627D26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формировании 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>общих компетенций по всем видам деятельности ФГОС</w:t>
      </w:r>
      <w:r w:rsidR="00B54D88" w:rsidRPr="009B125C">
        <w:rPr>
          <w:rFonts w:ascii="Times New Roman" w:eastAsia="Calibri" w:hAnsi="Times New Roman" w:cs="Times New Roman"/>
          <w:kern w:val="32"/>
          <w:sz w:val="24"/>
          <w:szCs w:val="24"/>
        </w:rPr>
        <w:t>.</w:t>
      </w:r>
    </w:p>
    <w:p w:rsidR="00B54D88" w:rsidRPr="009B125C" w:rsidRDefault="00B54D88" w:rsidP="006E2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Представленные в таблице 4 - </w:t>
      </w:r>
      <w:r w:rsidR="00A57DC3" w:rsidRPr="009B125C">
        <w:rPr>
          <w:rFonts w:ascii="Times New Roman" w:hAnsi="Times New Roman" w:cs="Times New Roman"/>
          <w:sz w:val="24"/>
          <w:szCs w:val="24"/>
        </w:rPr>
        <w:t>инструменты</w:t>
      </w:r>
      <w:r w:rsidRPr="009B125C">
        <w:rPr>
          <w:rFonts w:ascii="Times New Roman" w:hAnsi="Times New Roman" w:cs="Times New Roman"/>
          <w:sz w:val="24"/>
          <w:szCs w:val="24"/>
        </w:rPr>
        <w:t xml:space="preserve"> для проведения текущего контроля и промежуточной аттестации, отражают умения и знания, которые получат студенты, в процессе изучения дисциплины, а также основные показатели оценки результата их освоения. </w:t>
      </w:r>
    </w:p>
    <w:p w:rsidR="00B54D88" w:rsidRPr="009B125C" w:rsidRDefault="00B54D88" w:rsidP="006E2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5C">
        <w:rPr>
          <w:rFonts w:ascii="Times New Roman" w:hAnsi="Times New Roman" w:cs="Times New Roman"/>
          <w:sz w:val="24"/>
          <w:szCs w:val="24"/>
        </w:rPr>
        <w:t>В таблице 5 отражены критерии оценивания выполнения практических, самостоятельных работ, устных ответов студентов в процессе освоения дисциплины.</w:t>
      </w:r>
    </w:p>
    <w:p w:rsidR="00B54D88" w:rsidRPr="009B125C" w:rsidRDefault="00A57DC3" w:rsidP="006E2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>Сво</w:t>
      </w:r>
      <w:r w:rsidR="009106E9" w:rsidRPr="009B125C">
        <w:rPr>
          <w:rFonts w:ascii="Times New Roman" w:eastAsia="Calibri" w:hAnsi="Times New Roman" w:cs="Times New Roman"/>
          <w:kern w:val="32"/>
          <w:sz w:val="24"/>
          <w:szCs w:val="24"/>
        </w:rPr>
        <w:t>ю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="009106E9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работу 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я начала с описания </w:t>
      </w:r>
      <w:r w:rsidR="004A26DB" w:rsidRPr="009B125C">
        <w:rPr>
          <w:rFonts w:ascii="Times New Roman" w:hAnsi="Times New Roman" w:cs="Times New Roman"/>
          <w:sz w:val="24"/>
          <w:szCs w:val="24"/>
        </w:rPr>
        <w:t>требований к результатам освоения программы учебной дисциплины</w:t>
      </w:r>
      <w:r w:rsidR="004A26DB" w:rsidRPr="009B125C">
        <w:rPr>
          <w:rFonts w:ascii="Times New Roman" w:hAnsi="Times New Roman" w:cs="Times New Roman"/>
          <w:bCs/>
          <w:sz w:val="24"/>
          <w:szCs w:val="24"/>
        </w:rPr>
        <w:t xml:space="preserve"> «Экологические основы природопользования» для специальности 11.02.02 «Техническое обслуживание и ремонт радиоэлектронной техники (по отраслям)»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в соответствии с ФГОС</w:t>
      </w:r>
      <w:r w:rsidR="004A26DB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, заключающихся в 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>формировании знаний, умений и общих компетенций по всем видам деятельности</w:t>
      </w:r>
      <w:r w:rsidR="004A26DB" w:rsidRPr="009B125C">
        <w:rPr>
          <w:rFonts w:ascii="Times New Roman" w:eastAsia="Calibri" w:hAnsi="Times New Roman" w:cs="Times New Roman"/>
          <w:kern w:val="32"/>
          <w:sz w:val="24"/>
          <w:szCs w:val="24"/>
        </w:rPr>
        <w:t>.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6932C7" w:rsidRPr="009B125C" w:rsidRDefault="006932C7" w:rsidP="006E2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>Развитие общих компетенций, заложенных в образовательном стандарте, значительно активиз</w:t>
      </w:r>
      <w:r w:rsidR="00065C5E" w:rsidRPr="009B125C">
        <w:rPr>
          <w:rFonts w:ascii="Times New Roman" w:eastAsia="Calibri" w:hAnsi="Times New Roman" w:cs="Times New Roman"/>
          <w:kern w:val="32"/>
          <w:sz w:val="24"/>
          <w:szCs w:val="24"/>
        </w:rPr>
        <w:t>и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руется при одновременном формировании экологического мировоззрения и экологического поведения, что и является одной из целей преподавания учебных дисциплин естественно-научного профиля, так как, подобный компромиссный подход способствует 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lastRenderedPageBreak/>
        <w:t>повышению профессиональной ориентированности учащихся, которые заинтересованы выбранной специальностью.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  <w:vertAlign w:val="superscript"/>
        </w:rPr>
        <w:t>(</w:t>
      </w:r>
      <w:r w:rsidR="00A61098" w:rsidRPr="009B125C">
        <w:rPr>
          <w:rFonts w:ascii="Times New Roman" w:eastAsia="Calibri" w:hAnsi="Times New Roman" w:cs="Times New Roman"/>
          <w:kern w:val="32"/>
          <w:sz w:val="24"/>
          <w:szCs w:val="24"/>
          <w:vertAlign w:val="superscript"/>
        </w:rPr>
        <w:t>7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  <w:vertAlign w:val="superscript"/>
        </w:rPr>
        <w:t>)</w:t>
      </w:r>
    </w:p>
    <w:p w:rsidR="00337075" w:rsidRPr="009B125C" w:rsidRDefault="004A26DB" w:rsidP="006E2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>В процессе анализа изученных мной материалов, литературы, документов, пришла к выводу, что</w:t>
      </w:r>
      <w:r w:rsidRPr="009B125C">
        <w:rPr>
          <w:rFonts w:ascii="Times New Roman" w:hAnsi="Times New Roman" w:cs="Times New Roman"/>
          <w:sz w:val="24"/>
          <w:szCs w:val="24"/>
        </w:rPr>
        <w:t xml:space="preserve"> </w:t>
      </w:r>
      <w:r w:rsidR="008A1071" w:rsidRPr="009B125C">
        <w:rPr>
          <w:rFonts w:ascii="Times New Roman" w:hAnsi="Times New Roman" w:cs="Times New Roman"/>
          <w:sz w:val="24"/>
          <w:szCs w:val="24"/>
        </w:rPr>
        <w:t xml:space="preserve">для полноценного процесса обучения по дисциплине, необходим </w:t>
      </w:r>
      <w:r w:rsidR="008A1071" w:rsidRPr="009B125C">
        <w:rPr>
          <w:rFonts w:ascii="Times New Roman" w:eastAsia="Calibri" w:hAnsi="Times New Roman" w:cs="Times New Roman"/>
          <w:kern w:val="32"/>
          <w:sz w:val="24"/>
          <w:szCs w:val="24"/>
        </w:rPr>
        <w:t>комплексный подход, который послужит основой для улучшения результата подготовки специалистов.</w:t>
      </w:r>
      <w:r w:rsidR="008A1071" w:rsidRPr="009B125C">
        <w:rPr>
          <w:rFonts w:ascii="Times New Roman" w:eastAsia="Calibri" w:hAnsi="Times New Roman" w:cs="Times New Roman"/>
          <w:color w:val="FF0000"/>
          <w:kern w:val="32"/>
          <w:sz w:val="24"/>
          <w:szCs w:val="24"/>
        </w:rPr>
        <w:t xml:space="preserve"> </w:t>
      </w:r>
      <w:r w:rsidR="008A1071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Результаты </w:t>
      </w:r>
      <w:r w:rsidRPr="009B125C">
        <w:rPr>
          <w:rFonts w:ascii="Times New Roman" w:eastAsia="Calibri" w:hAnsi="Times New Roman" w:cs="Times New Roman"/>
          <w:kern w:val="32"/>
          <w:sz w:val="24"/>
          <w:szCs w:val="24"/>
        </w:rPr>
        <w:t>обучения, критерии оценки, методы оценки</w:t>
      </w:r>
      <w:r w:rsidR="000E0693" w:rsidRPr="009B125C">
        <w:rPr>
          <w:rFonts w:ascii="Times New Roman" w:eastAsia="Calibri" w:hAnsi="Times New Roman" w:cs="Times New Roman"/>
          <w:kern w:val="32"/>
          <w:sz w:val="24"/>
          <w:szCs w:val="24"/>
        </w:rPr>
        <w:t>,</w:t>
      </w:r>
      <w:r w:rsidR="00A028A1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описанные в </w:t>
      </w:r>
      <w:r w:rsidR="008A1071" w:rsidRPr="009B125C">
        <w:rPr>
          <w:rFonts w:ascii="Times New Roman" w:eastAsia="Calibri" w:hAnsi="Times New Roman" w:cs="Times New Roman"/>
          <w:kern w:val="32"/>
          <w:sz w:val="24"/>
          <w:szCs w:val="24"/>
        </w:rPr>
        <w:t>таблицах 2 и</w:t>
      </w:r>
      <w:r w:rsidR="00A028A1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3,</w:t>
      </w:r>
      <w:r w:rsidR="000E0693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должны быть применимы не только к </w:t>
      </w:r>
      <w:r w:rsidR="00DF3C3D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знаниям </w:t>
      </w:r>
      <w:r w:rsidR="00337075" w:rsidRPr="009B125C">
        <w:rPr>
          <w:rFonts w:ascii="Times New Roman" w:eastAsia="Calibri" w:hAnsi="Times New Roman" w:cs="Times New Roman"/>
          <w:kern w:val="32"/>
          <w:sz w:val="24"/>
          <w:szCs w:val="24"/>
        </w:rPr>
        <w:t>и умениям,</w:t>
      </w:r>
      <w:r w:rsidR="000E0693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="00337075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получаемым студентами </w:t>
      </w:r>
      <w:r w:rsidR="000E0693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в рамках </w:t>
      </w:r>
      <w:r w:rsidR="00337075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освоения </w:t>
      </w:r>
      <w:r w:rsidR="000E0693" w:rsidRPr="009B125C">
        <w:rPr>
          <w:rFonts w:ascii="Times New Roman" w:eastAsia="Calibri" w:hAnsi="Times New Roman" w:cs="Times New Roman"/>
          <w:kern w:val="32"/>
          <w:sz w:val="24"/>
          <w:szCs w:val="24"/>
        </w:rPr>
        <w:t>дисциплины</w:t>
      </w:r>
      <w:r w:rsidR="00337075" w:rsidRPr="009B125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, но также необходимо уделять особое значение формированию и развитию </w:t>
      </w:r>
      <w:r w:rsidR="00A028A1" w:rsidRPr="009B125C">
        <w:rPr>
          <w:rFonts w:ascii="Times New Roman" w:eastAsia="Calibri" w:hAnsi="Times New Roman" w:cs="Times New Roman"/>
          <w:kern w:val="32"/>
          <w:sz w:val="24"/>
          <w:szCs w:val="24"/>
        </w:rPr>
        <w:t>общих компетенций, как универсальных способов деятельности, направленные на решение профессионально-трудовых задач и являющихся фактором интеграции выпускника в социально-трудовые отношения на рынке труда.</w:t>
      </w:r>
    </w:p>
    <w:p w:rsidR="00FF555B" w:rsidRPr="009B125C" w:rsidRDefault="00FF555B" w:rsidP="006E2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4E01BC" w:rsidRPr="009B125C" w:rsidRDefault="004E01BC" w:rsidP="006E2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00BE5" w:rsidRPr="009B125C" w:rsidRDefault="003A1A92" w:rsidP="009B125C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b/>
          <w:color w:val="000000"/>
        </w:rPr>
      </w:pPr>
      <w:r w:rsidRPr="009B125C">
        <w:rPr>
          <w:b/>
          <w:color w:val="000000"/>
        </w:rPr>
        <w:lastRenderedPageBreak/>
        <w:t>Литература</w:t>
      </w:r>
      <w:r w:rsidR="009B125C">
        <w:rPr>
          <w:b/>
          <w:color w:val="000000"/>
        </w:rPr>
        <w:t>:</w:t>
      </w:r>
    </w:p>
    <w:p w:rsidR="003A1A92" w:rsidRPr="009B125C" w:rsidRDefault="003A1A92" w:rsidP="009B125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25C">
        <w:rPr>
          <w:rFonts w:ascii="Times New Roman" w:hAnsi="Times New Roman" w:cs="Times New Roman"/>
          <w:bCs/>
          <w:sz w:val="24"/>
          <w:szCs w:val="24"/>
        </w:rPr>
        <w:t>1) Федеральный Государственный Образовательный Стандарт среднего профессионального образования по специальности 11.02.02 «Техническое обслуживание и ремонт радиоэлектронной техники (по отраслям)» (утв. Приказом Министерства образования и науки РФ от 15.05.2014 № 541), зарегистрирован Минюст России от 26 июня 2014г. № 32870</w:t>
      </w:r>
    </w:p>
    <w:p w:rsidR="003A1A92" w:rsidRPr="009B125C" w:rsidRDefault="003A1A92" w:rsidP="009B12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5C">
        <w:rPr>
          <w:rFonts w:ascii="Times New Roman" w:hAnsi="Times New Roman" w:cs="Times New Roman"/>
          <w:bCs/>
          <w:sz w:val="24"/>
          <w:szCs w:val="24"/>
        </w:rPr>
        <w:t>2) Универсальные компетентности и новая грамотность: от лозунгов</w:t>
      </w:r>
      <w:r w:rsidRPr="009B125C">
        <w:rPr>
          <w:rFonts w:ascii="Times New Roman" w:hAnsi="Times New Roman" w:cs="Times New Roman"/>
          <w:sz w:val="24"/>
          <w:szCs w:val="24"/>
        </w:rPr>
        <w:t xml:space="preserve"> </w:t>
      </w:r>
      <w:r w:rsidRPr="009B125C">
        <w:rPr>
          <w:rFonts w:ascii="Times New Roman" w:hAnsi="Times New Roman" w:cs="Times New Roman"/>
          <w:bCs/>
          <w:sz w:val="24"/>
          <w:szCs w:val="24"/>
        </w:rPr>
        <w:t xml:space="preserve">к реальности </w:t>
      </w:r>
      <w:r w:rsidRPr="009B125C">
        <w:rPr>
          <w:rFonts w:ascii="Times New Roman" w:hAnsi="Times New Roman" w:cs="Times New Roman"/>
          <w:sz w:val="24"/>
          <w:szCs w:val="24"/>
        </w:rPr>
        <w:t>/ под ред. М.С. Добряковой, И.Д. Фрумина; при участии К.А. Баранникова, Н. Зиила, Дж. Мосс, И.М. Реморенко, Я. Хаутамяки; НИУ «Высшая школа экономики». М.: Изд. д</w:t>
      </w:r>
      <w:r w:rsidR="00DF3C3D">
        <w:rPr>
          <w:rFonts w:ascii="Times New Roman" w:hAnsi="Times New Roman" w:cs="Times New Roman"/>
          <w:sz w:val="24"/>
          <w:szCs w:val="24"/>
        </w:rPr>
        <w:t>ом Высшей школы экономики, 2020</w:t>
      </w:r>
    </w:p>
    <w:p w:rsidR="003A1A92" w:rsidRPr="009B125C" w:rsidRDefault="003A1A92" w:rsidP="009B125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25C">
        <w:rPr>
          <w:rFonts w:ascii="Times New Roman" w:hAnsi="Times New Roman" w:cs="Times New Roman"/>
          <w:bCs/>
          <w:sz w:val="24"/>
          <w:szCs w:val="24"/>
        </w:rPr>
        <w:t xml:space="preserve">3) Рабочая программа учебной дисциплины </w:t>
      </w:r>
      <w:r w:rsidR="004A26DB" w:rsidRPr="009B125C">
        <w:rPr>
          <w:rFonts w:ascii="Times New Roman" w:hAnsi="Times New Roman" w:cs="Times New Roman"/>
          <w:bCs/>
          <w:sz w:val="24"/>
          <w:szCs w:val="24"/>
        </w:rPr>
        <w:t>ЕН</w:t>
      </w:r>
      <w:r w:rsidRPr="009B125C">
        <w:rPr>
          <w:rFonts w:ascii="Times New Roman" w:hAnsi="Times New Roman" w:cs="Times New Roman"/>
          <w:bCs/>
          <w:sz w:val="24"/>
          <w:szCs w:val="24"/>
        </w:rPr>
        <w:t xml:space="preserve">.03. </w:t>
      </w:r>
      <w:r w:rsidR="004A26DB" w:rsidRPr="009B125C">
        <w:rPr>
          <w:rFonts w:ascii="Times New Roman" w:hAnsi="Times New Roman" w:cs="Times New Roman"/>
          <w:bCs/>
          <w:sz w:val="24"/>
          <w:szCs w:val="24"/>
        </w:rPr>
        <w:t>«</w:t>
      </w:r>
      <w:r w:rsidRPr="009B125C">
        <w:rPr>
          <w:rFonts w:ascii="Times New Roman" w:hAnsi="Times New Roman" w:cs="Times New Roman"/>
          <w:bCs/>
          <w:sz w:val="24"/>
          <w:szCs w:val="24"/>
        </w:rPr>
        <w:t>Экологические основы природопользования</w:t>
      </w:r>
      <w:r w:rsidR="004A26DB" w:rsidRPr="009B125C">
        <w:rPr>
          <w:rFonts w:ascii="Times New Roman" w:hAnsi="Times New Roman" w:cs="Times New Roman"/>
          <w:bCs/>
          <w:sz w:val="24"/>
          <w:szCs w:val="24"/>
        </w:rPr>
        <w:t>»</w:t>
      </w:r>
      <w:r w:rsidRPr="009B125C">
        <w:rPr>
          <w:rFonts w:ascii="Times New Roman" w:hAnsi="Times New Roman" w:cs="Times New Roman"/>
          <w:bCs/>
          <w:sz w:val="24"/>
          <w:szCs w:val="24"/>
        </w:rPr>
        <w:t xml:space="preserve"> для специальности 11.02.02 </w:t>
      </w:r>
      <w:r w:rsidR="004A26DB" w:rsidRPr="009B125C">
        <w:rPr>
          <w:rFonts w:ascii="Times New Roman" w:hAnsi="Times New Roman" w:cs="Times New Roman"/>
          <w:bCs/>
          <w:sz w:val="24"/>
          <w:szCs w:val="24"/>
        </w:rPr>
        <w:t>«</w:t>
      </w:r>
      <w:r w:rsidRPr="009B125C">
        <w:rPr>
          <w:rFonts w:ascii="Times New Roman" w:hAnsi="Times New Roman" w:cs="Times New Roman"/>
          <w:bCs/>
          <w:sz w:val="24"/>
          <w:szCs w:val="24"/>
        </w:rPr>
        <w:t>Техническое обслуживание и ремонт радиоэлектронной техники (по отраслям)</w:t>
      </w:r>
      <w:r w:rsidR="004A26DB" w:rsidRPr="009B125C">
        <w:rPr>
          <w:rFonts w:ascii="Times New Roman" w:hAnsi="Times New Roman" w:cs="Times New Roman"/>
          <w:bCs/>
          <w:sz w:val="24"/>
          <w:szCs w:val="24"/>
        </w:rPr>
        <w:t>»</w:t>
      </w:r>
      <w:r w:rsidRPr="009B1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6DB" w:rsidRPr="009B125C">
        <w:rPr>
          <w:rFonts w:ascii="Times New Roman" w:hAnsi="Times New Roman" w:cs="Times New Roman"/>
          <w:bCs/>
          <w:sz w:val="24"/>
          <w:szCs w:val="24"/>
        </w:rPr>
        <w:t>(</w:t>
      </w:r>
      <w:r w:rsidRPr="009B125C">
        <w:rPr>
          <w:rFonts w:ascii="Times New Roman" w:hAnsi="Times New Roman" w:cs="Times New Roman"/>
          <w:bCs/>
          <w:sz w:val="24"/>
          <w:szCs w:val="24"/>
        </w:rPr>
        <w:t>технологического профиля</w:t>
      </w:r>
      <w:r w:rsidR="004A26DB" w:rsidRPr="009B125C">
        <w:rPr>
          <w:rFonts w:ascii="Times New Roman" w:hAnsi="Times New Roman" w:cs="Times New Roman"/>
          <w:bCs/>
          <w:sz w:val="24"/>
          <w:szCs w:val="24"/>
        </w:rPr>
        <w:t>)</w:t>
      </w:r>
      <w:r w:rsidRPr="009B125C">
        <w:rPr>
          <w:rFonts w:ascii="Times New Roman" w:hAnsi="Times New Roman" w:cs="Times New Roman"/>
          <w:bCs/>
          <w:sz w:val="24"/>
          <w:szCs w:val="24"/>
        </w:rPr>
        <w:t>, разработанная ГБПОУ КК «Новороссийский колледж радиоэлектронного приборостроения», утвержденной директором ГБПОУ КК НКРП в 2021 году</w:t>
      </w:r>
    </w:p>
    <w:p w:rsidR="003A1A92" w:rsidRPr="009B125C" w:rsidRDefault="00A61098" w:rsidP="009B125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25C">
        <w:rPr>
          <w:rFonts w:ascii="Times New Roman" w:hAnsi="Times New Roman" w:cs="Times New Roman"/>
          <w:bCs/>
          <w:sz w:val="24"/>
          <w:szCs w:val="24"/>
        </w:rPr>
        <w:t>4</w:t>
      </w:r>
      <w:r w:rsidR="003A1A92" w:rsidRPr="009B125C">
        <w:rPr>
          <w:rFonts w:ascii="Times New Roman" w:hAnsi="Times New Roman" w:cs="Times New Roman"/>
          <w:bCs/>
          <w:sz w:val="24"/>
          <w:szCs w:val="24"/>
        </w:rPr>
        <w:t xml:space="preserve">)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</w:r>
      <w:r w:rsidR="00F961BC" w:rsidRPr="009B125C">
        <w:rPr>
          <w:rFonts w:ascii="Times New Roman" w:hAnsi="Times New Roman" w:cs="Times New Roman"/>
          <w:bCs/>
          <w:sz w:val="24"/>
          <w:szCs w:val="24"/>
        </w:rPr>
        <w:t>С. П</w:t>
      </w:r>
      <w:r w:rsidR="003A1A92" w:rsidRPr="009B125C">
        <w:rPr>
          <w:rFonts w:ascii="Times New Roman" w:hAnsi="Times New Roman" w:cs="Times New Roman"/>
          <w:bCs/>
          <w:sz w:val="24"/>
          <w:szCs w:val="24"/>
        </w:rPr>
        <w:t>. Королева», институт экономики и управления, кафедра управления человеческими ресурсами, реферат по дисциплине: «Методика преподавания экономики в высшей школе» на тему: «Создание рейтинговых систем оценки качества освоения образовательных программ» (http://www.allbest.ru/)</w:t>
      </w:r>
    </w:p>
    <w:p w:rsidR="003A1A92" w:rsidRPr="009B125C" w:rsidRDefault="00A61098" w:rsidP="009B125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25C">
        <w:rPr>
          <w:rFonts w:ascii="Times New Roman" w:hAnsi="Times New Roman" w:cs="Times New Roman"/>
          <w:bCs/>
          <w:sz w:val="24"/>
          <w:szCs w:val="24"/>
        </w:rPr>
        <w:t>5</w:t>
      </w:r>
      <w:r w:rsidR="003A1A92" w:rsidRPr="009B125C">
        <w:rPr>
          <w:rFonts w:ascii="Times New Roman" w:hAnsi="Times New Roman" w:cs="Times New Roman"/>
          <w:bCs/>
          <w:sz w:val="24"/>
          <w:szCs w:val="24"/>
        </w:rPr>
        <w:t>) Методический доклад на тему: «Методическое обеспечение проектирования контрольно-оценочных средств по дисциплине», Перелюб, автор: Николай Павлович Миронов, мастер производст</w:t>
      </w:r>
      <w:r w:rsidR="00F961BC" w:rsidRPr="009B125C">
        <w:rPr>
          <w:rFonts w:ascii="Times New Roman" w:hAnsi="Times New Roman" w:cs="Times New Roman"/>
          <w:bCs/>
          <w:sz w:val="24"/>
          <w:szCs w:val="24"/>
        </w:rPr>
        <w:t>венного обучения, преподаватель</w:t>
      </w:r>
    </w:p>
    <w:p w:rsidR="003A1A92" w:rsidRPr="009B125C" w:rsidRDefault="00A61098" w:rsidP="009B125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25C">
        <w:rPr>
          <w:rFonts w:ascii="Times New Roman" w:hAnsi="Times New Roman" w:cs="Times New Roman"/>
          <w:bCs/>
          <w:sz w:val="24"/>
          <w:szCs w:val="24"/>
        </w:rPr>
        <w:t>6</w:t>
      </w:r>
      <w:r w:rsidR="003A1A92" w:rsidRPr="009B125C">
        <w:rPr>
          <w:rFonts w:ascii="Times New Roman" w:hAnsi="Times New Roman" w:cs="Times New Roman"/>
          <w:bCs/>
          <w:sz w:val="24"/>
          <w:szCs w:val="24"/>
        </w:rPr>
        <w:t>)</w:t>
      </w:r>
      <w:r w:rsidR="003A1A92" w:rsidRPr="009B125C">
        <w:rPr>
          <w:rFonts w:ascii="Times New Roman" w:hAnsi="Times New Roman" w:cs="Times New Roman"/>
          <w:sz w:val="24"/>
          <w:szCs w:val="24"/>
        </w:rPr>
        <w:t xml:space="preserve"> </w:t>
      </w:r>
      <w:r w:rsidR="003A1A92" w:rsidRPr="009B125C">
        <w:rPr>
          <w:rFonts w:ascii="Times New Roman" w:hAnsi="Times New Roman" w:cs="Times New Roman"/>
          <w:bCs/>
          <w:sz w:val="24"/>
          <w:szCs w:val="24"/>
        </w:rPr>
        <w:t xml:space="preserve">Методические материалы программы курсов повышения квалификации «Инновационные педагогические технологии в рамках реализации ФГОС СПО по дисциплине </w:t>
      </w:r>
      <w:r w:rsidR="005967BA" w:rsidRPr="009B125C">
        <w:rPr>
          <w:rFonts w:ascii="Times New Roman" w:hAnsi="Times New Roman" w:cs="Times New Roman"/>
          <w:bCs/>
          <w:sz w:val="24"/>
          <w:szCs w:val="24"/>
        </w:rPr>
        <w:t>«</w:t>
      </w:r>
      <w:r w:rsidR="003A1A92" w:rsidRPr="009B125C">
        <w:rPr>
          <w:rFonts w:ascii="Times New Roman" w:hAnsi="Times New Roman" w:cs="Times New Roman"/>
          <w:bCs/>
          <w:sz w:val="24"/>
          <w:szCs w:val="24"/>
        </w:rPr>
        <w:t xml:space="preserve">Экологические основы природопользования» </w:t>
      </w:r>
      <w:r w:rsidR="003A1A92" w:rsidRPr="009B125C">
        <w:rPr>
          <w:rFonts w:ascii="Times New Roman" w:hAnsi="Times New Roman" w:cs="Times New Roman"/>
          <w:sz w:val="24"/>
          <w:szCs w:val="24"/>
        </w:rPr>
        <w:t>ООО «Международный ц</w:t>
      </w:r>
      <w:r w:rsidR="005967BA" w:rsidRPr="009B125C">
        <w:rPr>
          <w:rFonts w:ascii="Times New Roman" w:hAnsi="Times New Roman" w:cs="Times New Roman"/>
          <w:sz w:val="24"/>
          <w:szCs w:val="24"/>
        </w:rPr>
        <w:t>ентр консалтинга и образования «</w:t>
      </w:r>
      <w:r w:rsidR="003A1A92" w:rsidRPr="009B125C">
        <w:rPr>
          <w:rFonts w:ascii="Times New Roman" w:hAnsi="Times New Roman" w:cs="Times New Roman"/>
          <w:sz w:val="24"/>
          <w:szCs w:val="24"/>
        </w:rPr>
        <w:t>Велес</w:t>
      </w:r>
      <w:r w:rsidR="005967BA" w:rsidRPr="009B125C">
        <w:rPr>
          <w:rFonts w:ascii="Times New Roman" w:hAnsi="Times New Roman" w:cs="Times New Roman"/>
          <w:sz w:val="24"/>
          <w:szCs w:val="24"/>
        </w:rPr>
        <w:t>»</w:t>
      </w:r>
      <w:r w:rsidR="003A1A92" w:rsidRPr="009B125C">
        <w:rPr>
          <w:rFonts w:ascii="Times New Roman" w:hAnsi="Times New Roman" w:cs="Times New Roman"/>
          <w:sz w:val="24"/>
          <w:szCs w:val="24"/>
        </w:rPr>
        <w:t>»</w:t>
      </w:r>
    </w:p>
    <w:p w:rsidR="003A1A92" w:rsidRPr="009B125C" w:rsidRDefault="00A61098" w:rsidP="009B12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2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F555B" w:rsidRPr="009B125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F555B" w:rsidRPr="009B125C">
        <w:rPr>
          <w:rFonts w:ascii="Times New Roman" w:eastAsia="Calibri" w:hAnsi="Times New Roman" w:cs="Times New Roman"/>
          <w:kern w:val="32"/>
          <w:sz w:val="24"/>
          <w:szCs w:val="24"/>
        </w:rPr>
        <w:t>Леонтьев, М. С. Развитие общих компетенций в ходе освоения дисциплины «Экологические основы природопользования» в учреждениях среднего профессионального образования / М. С. Леонтьев. — (г. Чита, декабрь 2011 г.). — Чита: Издательство Молодой ученый, 2011. — С. 184-186</w:t>
      </w:r>
    </w:p>
    <w:p w:rsidR="00D00BE5" w:rsidRPr="009B125C" w:rsidRDefault="00D00BE5" w:rsidP="009B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0BE5" w:rsidRPr="009B125C" w:rsidSect="009106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6F" w:rsidRDefault="00FD5A6F" w:rsidP="00D00BE5">
      <w:pPr>
        <w:spacing w:after="0" w:line="240" w:lineRule="auto"/>
      </w:pPr>
      <w:r>
        <w:separator/>
      </w:r>
    </w:p>
  </w:endnote>
  <w:endnote w:type="continuationSeparator" w:id="0">
    <w:p w:rsidR="00FD5A6F" w:rsidRDefault="00FD5A6F" w:rsidP="00D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6F" w:rsidRDefault="00FD5A6F" w:rsidP="00D00BE5">
      <w:pPr>
        <w:spacing w:after="0" w:line="240" w:lineRule="auto"/>
      </w:pPr>
      <w:r>
        <w:separator/>
      </w:r>
    </w:p>
  </w:footnote>
  <w:footnote w:type="continuationSeparator" w:id="0">
    <w:p w:rsidR="00FD5A6F" w:rsidRDefault="00FD5A6F" w:rsidP="00D0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454"/>
    <w:multiLevelType w:val="multilevel"/>
    <w:tmpl w:val="8284A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7AB7"/>
    <w:multiLevelType w:val="multilevel"/>
    <w:tmpl w:val="172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D5EA3"/>
    <w:multiLevelType w:val="multilevel"/>
    <w:tmpl w:val="D9C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1"/>
    <w:rsid w:val="000121AF"/>
    <w:rsid w:val="00065C5E"/>
    <w:rsid w:val="00071E07"/>
    <w:rsid w:val="00096E15"/>
    <w:rsid w:val="000A3BB3"/>
    <w:rsid w:val="000B30F7"/>
    <w:rsid w:val="000B58D6"/>
    <w:rsid w:val="000E0693"/>
    <w:rsid w:val="000E06CF"/>
    <w:rsid w:val="000E30CC"/>
    <w:rsid w:val="000E34F3"/>
    <w:rsid w:val="001045DD"/>
    <w:rsid w:val="0013223C"/>
    <w:rsid w:val="00187D5B"/>
    <w:rsid w:val="00197275"/>
    <w:rsid w:val="001A649D"/>
    <w:rsid w:val="001A79BF"/>
    <w:rsid w:val="001E0A17"/>
    <w:rsid w:val="00205E30"/>
    <w:rsid w:val="00207C13"/>
    <w:rsid w:val="00247CD5"/>
    <w:rsid w:val="002656B2"/>
    <w:rsid w:val="002A4EE3"/>
    <w:rsid w:val="002A5369"/>
    <w:rsid w:val="002B383B"/>
    <w:rsid w:val="002E7DD5"/>
    <w:rsid w:val="00337075"/>
    <w:rsid w:val="00367C7E"/>
    <w:rsid w:val="003810A2"/>
    <w:rsid w:val="00391C9E"/>
    <w:rsid w:val="003A1A92"/>
    <w:rsid w:val="003A6296"/>
    <w:rsid w:val="003D0E4C"/>
    <w:rsid w:val="003D4530"/>
    <w:rsid w:val="003F0A58"/>
    <w:rsid w:val="003F27DB"/>
    <w:rsid w:val="003F7238"/>
    <w:rsid w:val="004257D6"/>
    <w:rsid w:val="00432F04"/>
    <w:rsid w:val="00436A81"/>
    <w:rsid w:val="00460EFE"/>
    <w:rsid w:val="00477BF6"/>
    <w:rsid w:val="004A26DB"/>
    <w:rsid w:val="004A38DD"/>
    <w:rsid w:val="004D6BB1"/>
    <w:rsid w:val="004E01BC"/>
    <w:rsid w:val="004F516D"/>
    <w:rsid w:val="00507829"/>
    <w:rsid w:val="00525AC8"/>
    <w:rsid w:val="0052657F"/>
    <w:rsid w:val="00534D87"/>
    <w:rsid w:val="00536371"/>
    <w:rsid w:val="00540097"/>
    <w:rsid w:val="00542504"/>
    <w:rsid w:val="005967BA"/>
    <w:rsid w:val="00610D7F"/>
    <w:rsid w:val="00616FE8"/>
    <w:rsid w:val="006204BC"/>
    <w:rsid w:val="00624DF8"/>
    <w:rsid w:val="00627D26"/>
    <w:rsid w:val="00672AC9"/>
    <w:rsid w:val="006932C7"/>
    <w:rsid w:val="0069420B"/>
    <w:rsid w:val="006A11AC"/>
    <w:rsid w:val="006E20B2"/>
    <w:rsid w:val="006E4D21"/>
    <w:rsid w:val="0072090E"/>
    <w:rsid w:val="00757269"/>
    <w:rsid w:val="007671A2"/>
    <w:rsid w:val="007729DC"/>
    <w:rsid w:val="007761AA"/>
    <w:rsid w:val="007A4D81"/>
    <w:rsid w:val="007B12D3"/>
    <w:rsid w:val="007B4A5A"/>
    <w:rsid w:val="007C4705"/>
    <w:rsid w:val="007F3A7E"/>
    <w:rsid w:val="00806F71"/>
    <w:rsid w:val="008404C5"/>
    <w:rsid w:val="008740A2"/>
    <w:rsid w:val="00875F3E"/>
    <w:rsid w:val="008A0E1D"/>
    <w:rsid w:val="008A1071"/>
    <w:rsid w:val="008A684C"/>
    <w:rsid w:val="008C1F3A"/>
    <w:rsid w:val="00901D4B"/>
    <w:rsid w:val="009106E9"/>
    <w:rsid w:val="00914EE1"/>
    <w:rsid w:val="0096718F"/>
    <w:rsid w:val="009A4A00"/>
    <w:rsid w:val="009B0F5C"/>
    <w:rsid w:val="009B125C"/>
    <w:rsid w:val="009E580C"/>
    <w:rsid w:val="00A028A1"/>
    <w:rsid w:val="00A2038C"/>
    <w:rsid w:val="00A57DC3"/>
    <w:rsid w:val="00A61098"/>
    <w:rsid w:val="00AF5397"/>
    <w:rsid w:val="00AF7E81"/>
    <w:rsid w:val="00B116F8"/>
    <w:rsid w:val="00B4167A"/>
    <w:rsid w:val="00B42F38"/>
    <w:rsid w:val="00B54D88"/>
    <w:rsid w:val="00B727E8"/>
    <w:rsid w:val="00B8265B"/>
    <w:rsid w:val="00B96197"/>
    <w:rsid w:val="00BB151C"/>
    <w:rsid w:val="00BD33E0"/>
    <w:rsid w:val="00C03145"/>
    <w:rsid w:val="00C655D7"/>
    <w:rsid w:val="00C92D02"/>
    <w:rsid w:val="00CE48FA"/>
    <w:rsid w:val="00D00BE5"/>
    <w:rsid w:val="00D00DE3"/>
    <w:rsid w:val="00D01D3C"/>
    <w:rsid w:val="00D20E21"/>
    <w:rsid w:val="00D20E93"/>
    <w:rsid w:val="00D32A1C"/>
    <w:rsid w:val="00D46021"/>
    <w:rsid w:val="00D95AE9"/>
    <w:rsid w:val="00DA57EC"/>
    <w:rsid w:val="00DC63D5"/>
    <w:rsid w:val="00DF380D"/>
    <w:rsid w:val="00DF3C3D"/>
    <w:rsid w:val="00E1728E"/>
    <w:rsid w:val="00E51270"/>
    <w:rsid w:val="00E60BA0"/>
    <w:rsid w:val="00E76A42"/>
    <w:rsid w:val="00EF7C56"/>
    <w:rsid w:val="00F16F99"/>
    <w:rsid w:val="00F22B35"/>
    <w:rsid w:val="00F256AD"/>
    <w:rsid w:val="00F31B69"/>
    <w:rsid w:val="00F37209"/>
    <w:rsid w:val="00F41D15"/>
    <w:rsid w:val="00F8035E"/>
    <w:rsid w:val="00F961BC"/>
    <w:rsid w:val="00FB36A1"/>
    <w:rsid w:val="00FD126C"/>
    <w:rsid w:val="00FD5A6F"/>
    <w:rsid w:val="00FE5681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B622-F967-4369-9F05-676D299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8DD"/>
    <w:rPr>
      <w:b/>
      <w:bCs/>
    </w:rPr>
  </w:style>
  <w:style w:type="character" w:customStyle="1" w:styleId="85pt0pt">
    <w:name w:val="Основной текст + 8;5 pt;Интервал 0 pt"/>
    <w:rsid w:val="00F41D15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styleId="a5">
    <w:name w:val="Table Grid"/>
    <w:basedOn w:val="a1"/>
    <w:uiPriority w:val="59"/>
    <w:rsid w:val="0075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aliases w:val="F1 Знак,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0"/>
    <w:link w:val="a7"/>
    <w:locked/>
    <w:rsid w:val="00D00BE5"/>
    <w:rPr>
      <w:sz w:val="20"/>
      <w:szCs w:val="20"/>
    </w:rPr>
  </w:style>
  <w:style w:type="paragraph" w:styleId="a7">
    <w:name w:val="footnote text"/>
    <w:aliases w:val="F1,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single space"/>
    <w:basedOn w:val="a"/>
    <w:link w:val="a6"/>
    <w:unhideWhenUsed/>
    <w:qFormat/>
    <w:rsid w:val="00D00BE5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D00BE5"/>
    <w:rPr>
      <w:sz w:val="20"/>
      <w:szCs w:val="20"/>
    </w:rPr>
  </w:style>
  <w:style w:type="character" w:styleId="a8">
    <w:name w:val="footnote reference"/>
    <w:aliases w:val="FZ,Сноска Сергея,Знак сноски Н,Ciae niinee I,Текст сновски,fr,Used by Word for Help footnote symbols,сноска4,текст сноски,Знак сноски-FN,Знак сноски 1,Ciae niinee-FN,Ciae niinee 1,SUPERS,ОР,Footnotes refss,Fussnota,Referencia nota al pie,зс"/>
    <w:basedOn w:val="a0"/>
    <w:uiPriority w:val="99"/>
    <w:semiHidden/>
    <w:unhideWhenUsed/>
    <w:qFormat/>
    <w:rsid w:val="00D00BE5"/>
    <w:rPr>
      <w:vertAlign w:val="superscript"/>
    </w:rPr>
  </w:style>
  <w:style w:type="paragraph" w:customStyle="1" w:styleId="pboth">
    <w:name w:val="pboth"/>
    <w:basedOn w:val="a"/>
    <w:rsid w:val="00D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C4705"/>
    <w:rPr>
      <w:rFonts w:ascii="Times New Roman" w:hAnsi="Times New Roman" w:cs="Times New Roman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8A0E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A0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rsid w:val="007F3A7E"/>
    <w:rPr>
      <w:rFonts w:cs="Times New Roman"/>
      <w:color w:val="0066CC"/>
      <w:u w:val="single"/>
    </w:rPr>
  </w:style>
  <w:style w:type="paragraph" w:styleId="ac">
    <w:name w:val="List Paragraph"/>
    <w:basedOn w:val="a"/>
    <w:uiPriority w:val="34"/>
    <w:qFormat/>
    <w:rsid w:val="007F3A7E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128</cp:revision>
  <cp:lastPrinted>2021-09-15T11:52:00Z</cp:lastPrinted>
  <dcterms:created xsi:type="dcterms:W3CDTF">2021-09-11T10:56:00Z</dcterms:created>
  <dcterms:modified xsi:type="dcterms:W3CDTF">2022-03-26T08:41:00Z</dcterms:modified>
</cp:coreProperties>
</file>