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B7" w:rsidRPr="008F64F9" w:rsidRDefault="003B6BB7" w:rsidP="004111C7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64F9">
        <w:rPr>
          <w:rFonts w:ascii="Times New Roman" w:hAnsi="Times New Roman" w:cs="Times New Roman"/>
          <w:sz w:val="24"/>
          <w:szCs w:val="24"/>
        </w:rPr>
        <w:t xml:space="preserve">АНАЛИЗ ДИНАМИКИ СОСТОЯНИЯ ПАЦИЕНТОВ </w:t>
      </w:r>
      <w:r w:rsidR="00D141CE" w:rsidRPr="008F64F9">
        <w:rPr>
          <w:rFonts w:ascii="Times New Roman" w:hAnsi="Times New Roman" w:cs="Times New Roman"/>
          <w:sz w:val="24"/>
          <w:szCs w:val="24"/>
        </w:rPr>
        <w:t xml:space="preserve">С </w:t>
      </w:r>
      <w:r w:rsidR="00D141CE" w:rsidRPr="008F64F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8B31E2" w:rsidRPr="008F64F9">
        <w:rPr>
          <w:rFonts w:ascii="Times New Roman" w:hAnsi="Times New Roman" w:cs="Times New Roman"/>
          <w:sz w:val="24"/>
          <w:szCs w:val="24"/>
        </w:rPr>
        <w:t xml:space="preserve"> -19 </w:t>
      </w:r>
    </w:p>
    <w:p w:rsidR="00D141CE" w:rsidRPr="008F64F9" w:rsidRDefault="008B31E2" w:rsidP="004111C7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F64F9">
        <w:rPr>
          <w:rFonts w:ascii="Times New Roman" w:hAnsi="Times New Roman" w:cs="Times New Roman"/>
          <w:sz w:val="24"/>
          <w:szCs w:val="24"/>
        </w:rPr>
        <w:t xml:space="preserve">НА ПРИМЕРЕ </w:t>
      </w:r>
      <w:proofErr w:type="gramStart"/>
      <w:r w:rsidRPr="008F64F9">
        <w:rPr>
          <w:rFonts w:ascii="Times New Roman" w:hAnsi="Times New Roman" w:cs="Times New Roman"/>
          <w:sz w:val="24"/>
          <w:szCs w:val="24"/>
        </w:rPr>
        <w:t>ГОРНОЙ</w:t>
      </w:r>
      <w:proofErr w:type="gramEnd"/>
      <w:r w:rsidR="00D141CE" w:rsidRPr="008F64F9">
        <w:rPr>
          <w:rFonts w:ascii="Times New Roman" w:hAnsi="Times New Roman" w:cs="Times New Roman"/>
          <w:sz w:val="24"/>
          <w:szCs w:val="24"/>
        </w:rPr>
        <w:t xml:space="preserve"> ЦРБ</w:t>
      </w:r>
    </w:p>
    <w:p w:rsidR="001C4A08" w:rsidRPr="008F64F9" w:rsidRDefault="001C4A08" w:rsidP="004111C7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7FAC" w:rsidRPr="008F64F9" w:rsidRDefault="008F7FAC" w:rsidP="004111C7">
      <w:pPr>
        <w:pStyle w:val="a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64F9">
        <w:rPr>
          <w:rFonts w:ascii="Times New Roman" w:hAnsi="Times New Roman" w:cs="Times New Roman"/>
          <w:sz w:val="24"/>
          <w:szCs w:val="24"/>
        </w:rPr>
        <w:t>Андросова Любовь Дми</w:t>
      </w:r>
      <w:r w:rsidR="001C4A08" w:rsidRPr="008F64F9">
        <w:rPr>
          <w:rFonts w:ascii="Times New Roman" w:hAnsi="Times New Roman" w:cs="Times New Roman"/>
          <w:sz w:val="24"/>
          <w:szCs w:val="24"/>
        </w:rPr>
        <w:t>т</w:t>
      </w:r>
      <w:r w:rsidRPr="008F64F9">
        <w:rPr>
          <w:rFonts w:ascii="Times New Roman" w:hAnsi="Times New Roman" w:cs="Times New Roman"/>
          <w:sz w:val="24"/>
          <w:szCs w:val="24"/>
        </w:rPr>
        <w:t>риевна</w:t>
      </w:r>
      <w:r w:rsidR="001C4A08" w:rsidRPr="008F64F9">
        <w:rPr>
          <w:rFonts w:ascii="Times New Roman" w:hAnsi="Times New Roman" w:cs="Times New Roman"/>
          <w:sz w:val="24"/>
          <w:szCs w:val="24"/>
        </w:rPr>
        <w:t>,</w:t>
      </w:r>
    </w:p>
    <w:p w:rsidR="008F7FAC" w:rsidRPr="008F64F9" w:rsidRDefault="001C4A08" w:rsidP="004111C7">
      <w:pPr>
        <w:pStyle w:val="a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64F9">
        <w:rPr>
          <w:rFonts w:ascii="Times New Roman" w:hAnsi="Times New Roman" w:cs="Times New Roman"/>
          <w:sz w:val="24"/>
          <w:szCs w:val="24"/>
        </w:rPr>
        <w:t>с</w:t>
      </w:r>
      <w:r w:rsidR="008F7FAC" w:rsidRPr="008F64F9">
        <w:rPr>
          <w:rFonts w:ascii="Times New Roman" w:hAnsi="Times New Roman" w:cs="Times New Roman"/>
          <w:sz w:val="24"/>
          <w:szCs w:val="24"/>
        </w:rPr>
        <w:t>тудентка</w:t>
      </w:r>
      <w:r w:rsidRPr="008F64F9">
        <w:rPr>
          <w:rFonts w:ascii="Times New Roman" w:hAnsi="Times New Roman" w:cs="Times New Roman"/>
          <w:sz w:val="24"/>
          <w:szCs w:val="24"/>
        </w:rPr>
        <w:t xml:space="preserve"> 1 курса Сестринского отделения</w:t>
      </w:r>
    </w:p>
    <w:p w:rsidR="001C4A08" w:rsidRPr="008F64F9" w:rsidRDefault="001C4A08" w:rsidP="004111C7">
      <w:pPr>
        <w:spacing w:line="240" w:lineRule="auto"/>
        <w:jc w:val="right"/>
        <w:rPr>
          <w:b/>
        </w:rPr>
      </w:pPr>
      <w:r w:rsidRPr="008F64F9">
        <w:rPr>
          <w:b/>
        </w:rPr>
        <w:t>ГБПОУ РС (Я) «ЯМК»,</w:t>
      </w:r>
    </w:p>
    <w:p w:rsidR="001C4A08" w:rsidRPr="008F64F9" w:rsidRDefault="001C4A08" w:rsidP="004111C7">
      <w:pPr>
        <w:pStyle w:val="a3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34812" w:rsidRPr="008F64F9" w:rsidRDefault="00C34812" w:rsidP="004111C7">
      <w:pPr>
        <w:spacing w:line="240" w:lineRule="auto"/>
        <w:ind w:firstLine="567"/>
        <w:jc w:val="both"/>
        <w:rPr>
          <w:b/>
        </w:rPr>
      </w:pPr>
      <w:r w:rsidRPr="008F64F9">
        <w:rPr>
          <w:b/>
        </w:rPr>
        <w:t xml:space="preserve">Аннотация: </w:t>
      </w:r>
      <w:r w:rsidR="001C4A08" w:rsidRPr="008F64F9">
        <w:rPr>
          <w:b/>
        </w:rPr>
        <w:t xml:space="preserve"> </w:t>
      </w:r>
      <w:r w:rsidRPr="008F64F9">
        <w:t xml:space="preserve">В </w:t>
      </w:r>
      <w:r w:rsidR="00340D6F" w:rsidRPr="008F64F9">
        <w:t xml:space="preserve">статье рассматривается </w:t>
      </w:r>
      <w:r w:rsidR="00754E82" w:rsidRPr="008F64F9">
        <w:t>влияние</w:t>
      </w:r>
      <w:r w:rsidRPr="008F64F9">
        <w:t xml:space="preserve"> Коронавирусной болезни</w:t>
      </w:r>
      <w:r w:rsidR="0065189E" w:rsidRPr="008F64F9">
        <w:t xml:space="preserve"> на примере пациентов центральной районной больницы Горного района РС (Я). Большую роль играет </w:t>
      </w:r>
      <w:r w:rsidR="00FF4C64" w:rsidRPr="008F64F9">
        <w:t xml:space="preserve">наблюдение  </w:t>
      </w:r>
      <w:r w:rsidR="0065189E" w:rsidRPr="008F64F9">
        <w:t xml:space="preserve"> за</w:t>
      </w:r>
      <w:r w:rsidR="00FF4C64" w:rsidRPr="008F64F9">
        <w:t xml:space="preserve"> динамикой состояния</w:t>
      </w:r>
      <w:r w:rsidR="0065189E" w:rsidRPr="008F64F9">
        <w:t xml:space="preserve"> пациент</w:t>
      </w:r>
      <w:r w:rsidR="00FF4C64" w:rsidRPr="008F64F9">
        <w:t xml:space="preserve">ов </w:t>
      </w:r>
      <w:r w:rsidR="0065189E" w:rsidRPr="008F64F9">
        <w:t xml:space="preserve">с </w:t>
      </w:r>
      <w:r w:rsidR="0065189E" w:rsidRPr="008F64F9">
        <w:rPr>
          <w:lang w:val="en-US"/>
        </w:rPr>
        <w:t>COVID</w:t>
      </w:r>
      <w:r w:rsidR="0065189E" w:rsidRPr="008F64F9">
        <w:rPr>
          <w:b/>
        </w:rPr>
        <w:t xml:space="preserve"> -</w:t>
      </w:r>
      <w:r w:rsidR="0065189E" w:rsidRPr="008F64F9">
        <w:t xml:space="preserve">19, а также, </w:t>
      </w:r>
      <w:r w:rsidRPr="008F64F9">
        <w:t>необходимость предупреждения и своевременного выявления факторов риска, адекватность проводимой терапии,</w:t>
      </w:r>
      <w:r w:rsidR="0065189E" w:rsidRPr="008F64F9">
        <w:t xml:space="preserve"> </w:t>
      </w:r>
      <w:r w:rsidRPr="008F64F9">
        <w:t xml:space="preserve"> профилактики обострений заболевания</w:t>
      </w:r>
      <w:r w:rsidR="0065189E" w:rsidRPr="008F64F9">
        <w:t>.</w:t>
      </w:r>
    </w:p>
    <w:p w:rsidR="008B31E2" w:rsidRPr="008F64F9" w:rsidRDefault="001C4A08" w:rsidP="004111C7">
      <w:pPr>
        <w:spacing w:line="240" w:lineRule="auto"/>
        <w:jc w:val="both"/>
      </w:pPr>
      <w:r w:rsidRPr="008F64F9">
        <w:t xml:space="preserve">        </w:t>
      </w:r>
      <w:r w:rsidR="008B31E2" w:rsidRPr="008F64F9">
        <w:t xml:space="preserve">Ключевые слова: </w:t>
      </w:r>
      <w:proofErr w:type="gramStart"/>
      <w:r w:rsidR="008B31E2" w:rsidRPr="008F64F9">
        <w:rPr>
          <w:lang w:val="en-US"/>
        </w:rPr>
        <w:t>COVID</w:t>
      </w:r>
      <w:r w:rsidR="008B31E2" w:rsidRPr="008F64F9">
        <w:rPr>
          <w:b/>
        </w:rPr>
        <w:t xml:space="preserve"> -</w:t>
      </w:r>
      <w:r w:rsidR="008B31E2" w:rsidRPr="008F64F9">
        <w:t>19,</w:t>
      </w:r>
      <w:r w:rsidR="008B31E2" w:rsidRPr="008F64F9">
        <w:rPr>
          <w:b/>
        </w:rPr>
        <w:t xml:space="preserve"> </w:t>
      </w:r>
      <w:r w:rsidR="008B31E2" w:rsidRPr="008F64F9">
        <w:t xml:space="preserve">сатурация, ИФЛ, </w:t>
      </w:r>
      <w:r w:rsidR="00F179B0" w:rsidRPr="008F64F9">
        <w:t>легкие, ИФА</w:t>
      </w:r>
      <w:r w:rsidRPr="008F64F9">
        <w:t>.</w:t>
      </w:r>
      <w:proofErr w:type="gramEnd"/>
    </w:p>
    <w:p w:rsidR="0065189E" w:rsidRPr="008F64F9" w:rsidRDefault="0065189E" w:rsidP="004111C7">
      <w:pPr>
        <w:spacing w:line="240" w:lineRule="auto"/>
        <w:jc w:val="both"/>
      </w:pPr>
    </w:p>
    <w:p w:rsidR="00F41443" w:rsidRPr="008F64F9" w:rsidRDefault="00F41443" w:rsidP="004111C7">
      <w:pPr>
        <w:spacing w:line="240" w:lineRule="auto"/>
        <w:jc w:val="both"/>
        <w:rPr>
          <w:lang w:val="en-US"/>
        </w:rPr>
      </w:pPr>
      <w:r w:rsidRPr="008F64F9">
        <w:rPr>
          <w:lang w:val="en-US"/>
        </w:rPr>
        <w:t>ANALYSIS OF THE DYNAMICS OF THE CONDITION OF PATIENTS WITH COVID - 19</w:t>
      </w:r>
    </w:p>
    <w:p w:rsidR="00F41443" w:rsidRPr="008F64F9" w:rsidRDefault="00F41443" w:rsidP="004111C7">
      <w:pPr>
        <w:spacing w:line="240" w:lineRule="auto"/>
        <w:jc w:val="both"/>
        <w:rPr>
          <w:lang w:val="en-US"/>
        </w:rPr>
      </w:pPr>
      <w:r w:rsidRPr="008F64F9">
        <w:rPr>
          <w:lang w:val="en-US"/>
        </w:rPr>
        <w:t>ON THE EXAMPLE OF THE MOUNTAIN CRH</w:t>
      </w:r>
    </w:p>
    <w:p w:rsidR="00F41443" w:rsidRPr="008F64F9" w:rsidRDefault="00F41443" w:rsidP="004111C7">
      <w:pPr>
        <w:spacing w:line="240" w:lineRule="auto"/>
        <w:jc w:val="both"/>
        <w:rPr>
          <w:lang w:val="en-US"/>
        </w:rPr>
      </w:pPr>
    </w:p>
    <w:p w:rsidR="00F41443" w:rsidRPr="008F64F9" w:rsidRDefault="00F41443" w:rsidP="004111C7">
      <w:pPr>
        <w:spacing w:line="240" w:lineRule="auto"/>
        <w:jc w:val="both"/>
        <w:rPr>
          <w:lang w:val="en-US"/>
        </w:rPr>
      </w:pPr>
      <w:proofErr w:type="spellStart"/>
      <w:r w:rsidRPr="008F64F9">
        <w:rPr>
          <w:lang w:val="en-US"/>
        </w:rPr>
        <w:t>Androsova</w:t>
      </w:r>
      <w:proofErr w:type="spellEnd"/>
      <w:r w:rsidRPr="008F64F9">
        <w:rPr>
          <w:lang w:val="en-US"/>
        </w:rPr>
        <w:t xml:space="preserve"> </w:t>
      </w:r>
      <w:proofErr w:type="spellStart"/>
      <w:r w:rsidRPr="008F64F9">
        <w:rPr>
          <w:lang w:val="en-US"/>
        </w:rPr>
        <w:t>Lyubov</w:t>
      </w:r>
      <w:proofErr w:type="spellEnd"/>
      <w:r w:rsidRPr="008F64F9">
        <w:rPr>
          <w:lang w:val="en-US"/>
        </w:rPr>
        <w:t xml:space="preserve"> </w:t>
      </w:r>
      <w:proofErr w:type="spellStart"/>
      <w:r w:rsidRPr="008F64F9">
        <w:rPr>
          <w:lang w:val="en-US"/>
        </w:rPr>
        <w:t>Dmitrievna</w:t>
      </w:r>
      <w:proofErr w:type="spellEnd"/>
      <w:r w:rsidRPr="008F64F9">
        <w:rPr>
          <w:lang w:val="en-US"/>
        </w:rPr>
        <w:t>,</w:t>
      </w:r>
    </w:p>
    <w:p w:rsidR="00F41443" w:rsidRPr="008F64F9" w:rsidRDefault="00F41443" w:rsidP="004111C7">
      <w:pPr>
        <w:spacing w:line="240" w:lineRule="auto"/>
        <w:jc w:val="both"/>
        <w:rPr>
          <w:lang w:val="en-US"/>
        </w:rPr>
      </w:pPr>
      <w:r w:rsidRPr="008F64F9">
        <w:rPr>
          <w:lang w:val="en-US"/>
        </w:rPr>
        <w:t>1st year student of the Nursing Department</w:t>
      </w:r>
    </w:p>
    <w:p w:rsidR="00F41443" w:rsidRPr="008F64F9" w:rsidRDefault="00F41443" w:rsidP="004111C7">
      <w:pPr>
        <w:spacing w:line="240" w:lineRule="auto"/>
        <w:jc w:val="both"/>
        <w:rPr>
          <w:lang w:val="en-US"/>
        </w:rPr>
      </w:pPr>
      <w:r w:rsidRPr="008F64F9">
        <w:rPr>
          <w:lang w:val="en-US"/>
        </w:rPr>
        <w:t>GBPOU RS (I) "YAMK",</w:t>
      </w:r>
    </w:p>
    <w:p w:rsidR="00F41443" w:rsidRPr="008F64F9" w:rsidRDefault="00F41443" w:rsidP="004111C7">
      <w:pPr>
        <w:spacing w:line="240" w:lineRule="auto"/>
        <w:jc w:val="both"/>
        <w:rPr>
          <w:lang w:val="en-US"/>
        </w:rPr>
      </w:pPr>
    </w:p>
    <w:p w:rsidR="00F41443" w:rsidRPr="008F64F9" w:rsidRDefault="00F41443" w:rsidP="004111C7">
      <w:pPr>
        <w:spacing w:line="240" w:lineRule="auto"/>
        <w:jc w:val="both"/>
        <w:rPr>
          <w:lang w:val="en-US"/>
        </w:rPr>
      </w:pPr>
      <w:r w:rsidRPr="008F64F9">
        <w:rPr>
          <w:lang w:val="en-US"/>
        </w:rPr>
        <w:t xml:space="preserve">Annotation: The article examines the impact of </w:t>
      </w:r>
      <w:proofErr w:type="spellStart"/>
      <w:r w:rsidRPr="008F64F9">
        <w:rPr>
          <w:lang w:val="en-US"/>
        </w:rPr>
        <w:t>Coronavirus</w:t>
      </w:r>
      <w:proofErr w:type="spellEnd"/>
      <w:r w:rsidRPr="008F64F9">
        <w:rPr>
          <w:lang w:val="en-US"/>
        </w:rPr>
        <w:t xml:space="preserve"> disease on the example of patients of the central district hospital of the Mountainous region of the RS (</w:t>
      </w:r>
      <w:proofErr w:type="spellStart"/>
      <w:r w:rsidRPr="008F64F9">
        <w:rPr>
          <w:lang w:val="en-US"/>
        </w:rPr>
        <w:t>Ya</w:t>
      </w:r>
      <w:proofErr w:type="spellEnd"/>
      <w:r w:rsidRPr="008F64F9">
        <w:rPr>
          <w:lang w:val="en-US"/>
        </w:rPr>
        <w:t xml:space="preserve">). An important role is played by monitoring the dynamics of the condition of patients with COVID -19, as well as the need to prevent and timely identify risk factors, the adequacy of therapy, </w:t>
      </w:r>
      <w:proofErr w:type="gramStart"/>
      <w:r w:rsidRPr="008F64F9">
        <w:rPr>
          <w:lang w:val="en-US"/>
        </w:rPr>
        <w:t>prevention</w:t>
      </w:r>
      <w:proofErr w:type="gramEnd"/>
      <w:r w:rsidRPr="008F64F9">
        <w:rPr>
          <w:lang w:val="en-US"/>
        </w:rPr>
        <w:t xml:space="preserve"> of exacerbations of the disease.</w:t>
      </w:r>
    </w:p>
    <w:p w:rsidR="00F41443" w:rsidRPr="008F64F9" w:rsidRDefault="00F41443" w:rsidP="004111C7">
      <w:pPr>
        <w:spacing w:line="240" w:lineRule="auto"/>
        <w:jc w:val="both"/>
        <w:rPr>
          <w:lang w:val="en-US"/>
        </w:rPr>
      </w:pPr>
      <w:r w:rsidRPr="008F64F9">
        <w:rPr>
          <w:lang w:val="en-US"/>
        </w:rPr>
        <w:t>Keywords: COVID - 19, saturation, IFL, lungs, ELISA.</w:t>
      </w:r>
    </w:p>
    <w:p w:rsidR="00340D6F" w:rsidRPr="008F64F9" w:rsidRDefault="00115F5B" w:rsidP="004111C7">
      <w:pPr>
        <w:spacing w:line="240" w:lineRule="auto"/>
        <w:jc w:val="both"/>
      </w:pPr>
      <w:r w:rsidRPr="008F64F9">
        <w:rPr>
          <w:lang w:val="en-US"/>
        </w:rPr>
        <w:t xml:space="preserve">       </w:t>
      </w:r>
      <w:r w:rsidR="008B31E2" w:rsidRPr="008F64F9">
        <w:rPr>
          <w:lang w:val="en-US"/>
        </w:rPr>
        <w:t xml:space="preserve"> </w:t>
      </w:r>
      <w:r w:rsidR="00C34812" w:rsidRPr="008F64F9">
        <w:t xml:space="preserve">Актуальность: В настоящее время число больных Коронавирусной болезни в мире составляет около 174млн человек, где в России составляет примерно 4,9 </w:t>
      </w:r>
      <w:proofErr w:type="gramStart"/>
      <w:r w:rsidR="00C34812" w:rsidRPr="008F64F9">
        <w:t>млн</w:t>
      </w:r>
      <w:proofErr w:type="gramEnd"/>
      <w:r w:rsidR="00C34812" w:rsidRPr="008F64F9">
        <w:t xml:space="preserve"> человек. В большинстве регионов всё ещё продолжается рост заболеваемости</w:t>
      </w:r>
      <w:proofErr w:type="gramStart"/>
      <w:r w:rsidR="00C34812" w:rsidRPr="008F64F9">
        <w:t xml:space="preserve"> ,</w:t>
      </w:r>
      <w:proofErr w:type="gramEnd"/>
      <w:r w:rsidR="00C34812" w:rsidRPr="008F64F9">
        <w:t xml:space="preserve"> где в 100 заражённых 64 из них не доживают.</w:t>
      </w:r>
    </w:p>
    <w:p w:rsidR="00340D6F" w:rsidRPr="008F64F9" w:rsidRDefault="001C4A08" w:rsidP="004111C7">
      <w:pPr>
        <w:tabs>
          <w:tab w:val="left" w:pos="567"/>
        </w:tabs>
        <w:spacing w:line="240" w:lineRule="auto"/>
        <w:contextualSpacing/>
        <w:jc w:val="both"/>
        <w:rPr>
          <w:b/>
          <w:color w:val="000000" w:themeColor="text1"/>
        </w:rPr>
      </w:pPr>
      <w:r w:rsidRPr="008F64F9">
        <w:rPr>
          <w:color w:val="000000" w:themeColor="text1"/>
        </w:rPr>
        <w:t xml:space="preserve">        </w:t>
      </w:r>
      <w:r w:rsidR="0012011E" w:rsidRPr="008F64F9">
        <w:rPr>
          <w:color w:val="000000" w:themeColor="text1"/>
        </w:rPr>
        <w:t xml:space="preserve">Целью разработки является изучение роли медицинского персонала при работе в </w:t>
      </w:r>
      <w:proofErr w:type="gramStart"/>
      <w:r w:rsidR="0012011E" w:rsidRPr="008F64F9">
        <w:rPr>
          <w:color w:val="000000" w:themeColor="text1"/>
        </w:rPr>
        <w:t>Горный</w:t>
      </w:r>
      <w:proofErr w:type="gramEnd"/>
      <w:r w:rsidR="0012011E" w:rsidRPr="008F64F9">
        <w:rPr>
          <w:color w:val="000000" w:themeColor="text1"/>
        </w:rPr>
        <w:t xml:space="preserve"> ЦРБ</w:t>
      </w:r>
      <w:r w:rsidR="00340D6F" w:rsidRPr="008F64F9">
        <w:rPr>
          <w:b/>
          <w:color w:val="000000" w:themeColor="text1"/>
        </w:rPr>
        <w:t>.</w:t>
      </w:r>
    </w:p>
    <w:p w:rsidR="00340D6F" w:rsidRPr="008F64F9" w:rsidRDefault="001C4A08" w:rsidP="004111C7">
      <w:pPr>
        <w:tabs>
          <w:tab w:val="left" w:pos="567"/>
        </w:tabs>
        <w:spacing w:line="240" w:lineRule="auto"/>
        <w:contextualSpacing/>
        <w:jc w:val="both"/>
        <w:rPr>
          <w:color w:val="000000" w:themeColor="text1"/>
        </w:rPr>
      </w:pPr>
      <w:r w:rsidRPr="008F64F9">
        <w:rPr>
          <w:color w:val="000000" w:themeColor="text1"/>
        </w:rPr>
        <w:t xml:space="preserve">       </w:t>
      </w:r>
      <w:r w:rsidR="0012011E" w:rsidRPr="008F64F9">
        <w:t>Задачи:</w:t>
      </w:r>
      <w:r w:rsidR="00340D6F" w:rsidRPr="008F64F9">
        <w:rPr>
          <w:color w:val="000000" w:themeColor="text1"/>
        </w:rPr>
        <w:t xml:space="preserve"> </w:t>
      </w:r>
    </w:p>
    <w:p w:rsidR="00340D6F" w:rsidRPr="008F64F9" w:rsidRDefault="00382B18" w:rsidP="004111C7">
      <w:pPr>
        <w:spacing w:line="240" w:lineRule="auto"/>
        <w:contextualSpacing/>
        <w:jc w:val="both"/>
      </w:pPr>
      <w:r w:rsidRPr="008F64F9">
        <w:t xml:space="preserve">  </w:t>
      </w:r>
      <w:r w:rsidR="0012011E" w:rsidRPr="008F64F9">
        <w:t>1</w:t>
      </w:r>
      <w:r w:rsidR="00340D6F" w:rsidRPr="008F64F9">
        <w:t>.</w:t>
      </w:r>
      <w:r w:rsidRPr="008F64F9">
        <w:t xml:space="preserve"> </w:t>
      </w:r>
      <w:r w:rsidR="0012011E" w:rsidRPr="008F64F9">
        <w:t>Проанализировать частоту заболеваемости за период Август-Ноябрь 2021г</w:t>
      </w:r>
    </w:p>
    <w:p w:rsidR="005371A1" w:rsidRPr="008F64F9" w:rsidRDefault="00382B18" w:rsidP="004111C7">
      <w:pPr>
        <w:tabs>
          <w:tab w:val="left" w:pos="2580"/>
          <w:tab w:val="center" w:pos="4714"/>
        </w:tabs>
        <w:spacing w:line="240" w:lineRule="auto"/>
        <w:jc w:val="both"/>
      </w:pPr>
      <w:r w:rsidRPr="008F64F9">
        <w:t xml:space="preserve">  </w:t>
      </w:r>
      <w:r w:rsidR="0012011E" w:rsidRPr="008F64F9">
        <w:t>2</w:t>
      </w:r>
      <w:r w:rsidR="00340D6F" w:rsidRPr="008F64F9">
        <w:t>.</w:t>
      </w:r>
      <w:r w:rsidR="005371A1" w:rsidRPr="008F64F9">
        <w:t xml:space="preserve"> Изучить  </w:t>
      </w:r>
      <w:r w:rsidRPr="008F64F9">
        <w:t xml:space="preserve">динамику состояния пациентов с </w:t>
      </w:r>
      <w:r w:rsidRPr="008F64F9">
        <w:rPr>
          <w:lang w:val="en-US"/>
        </w:rPr>
        <w:t>COVID</w:t>
      </w:r>
      <w:r w:rsidRPr="008F64F9">
        <w:rPr>
          <w:b/>
        </w:rPr>
        <w:t xml:space="preserve"> -</w:t>
      </w:r>
      <w:r w:rsidRPr="008F64F9">
        <w:t xml:space="preserve">19 при </w:t>
      </w:r>
      <w:r w:rsidR="005371A1" w:rsidRPr="008F64F9">
        <w:t xml:space="preserve">на примере </w:t>
      </w:r>
      <w:proofErr w:type="gramStart"/>
      <w:r w:rsidR="005371A1" w:rsidRPr="008F64F9">
        <w:t>Горный</w:t>
      </w:r>
      <w:proofErr w:type="gramEnd"/>
      <w:r w:rsidR="005371A1" w:rsidRPr="008F64F9">
        <w:t xml:space="preserve"> ЦРБ</w:t>
      </w:r>
      <w:r w:rsidRPr="008F64F9">
        <w:t>.</w:t>
      </w:r>
    </w:p>
    <w:p w:rsidR="008F7804" w:rsidRPr="008F64F9" w:rsidRDefault="001C4A08" w:rsidP="004111C7">
      <w:pPr>
        <w:tabs>
          <w:tab w:val="left" w:pos="567"/>
          <w:tab w:val="left" w:pos="851"/>
        </w:tabs>
        <w:spacing w:line="240" w:lineRule="auto"/>
        <w:contextualSpacing/>
        <w:jc w:val="both"/>
        <w:rPr>
          <w:b/>
          <w:lang w:val="en-US"/>
        </w:rPr>
      </w:pPr>
      <w:r w:rsidRPr="008F64F9">
        <w:t xml:space="preserve">       </w:t>
      </w:r>
      <w:proofErr w:type="spellStart"/>
      <w:r w:rsidR="00E60DDF" w:rsidRPr="008F64F9">
        <w:t>Коронавирус</w:t>
      </w:r>
      <w:proofErr w:type="spellEnd"/>
      <w:r w:rsidR="00E60DDF" w:rsidRPr="008F64F9">
        <w:t xml:space="preserve"> – </w:t>
      </w:r>
      <w:r w:rsidR="00E312D0" w:rsidRPr="008F64F9">
        <w:t>п</w:t>
      </w:r>
      <w:r w:rsidR="00E60DDF" w:rsidRPr="008F64F9">
        <w:t xml:space="preserve">редставляет собой опасное заболевание, которое может протекать как в форме острой респираторной вирусной инфекции лёгкого течения, так и в тяжёлой форме. Чем старше человек, тем выше риск тяжелого течения и летального исхода в результате коронавирусной инфекции. </w:t>
      </w:r>
      <w:r w:rsidR="00C34812" w:rsidRPr="008F64F9">
        <w:t>Возможно, это связано с тем, что иммунная система у людей в возрасте работает хуже и не успевает выработать антитела, либо сила иммунного ответа не высока.</w:t>
      </w:r>
      <w:r w:rsidR="0022104F" w:rsidRPr="008F64F9">
        <w:t xml:space="preserve"> </w:t>
      </w:r>
      <w:r w:rsidR="0022104F" w:rsidRPr="008F64F9">
        <w:rPr>
          <w:lang w:val="en-US"/>
        </w:rPr>
        <w:t>[1]</w:t>
      </w:r>
    </w:p>
    <w:p w:rsidR="00D141CE" w:rsidRPr="008F64F9" w:rsidRDefault="00845181" w:rsidP="004111C7">
      <w:pPr>
        <w:spacing w:line="240" w:lineRule="auto"/>
        <w:contextualSpacing/>
        <w:rPr>
          <w:b/>
        </w:rPr>
      </w:pPr>
      <w:r w:rsidRPr="008F64F9">
        <w:rPr>
          <w:b/>
        </w:rPr>
        <w:t>Рисунок 1</w:t>
      </w:r>
      <w:r w:rsidR="008F7804" w:rsidRPr="008F64F9">
        <w:rPr>
          <w:b/>
        </w:rPr>
        <w:t xml:space="preserve">. </w:t>
      </w:r>
      <w:r w:rsidR="00D141CE" w:rsidRPr="008F64F9">
        <w:rPr>
          <w:b/>
        </w:rPr>
        <w:t>Возрастной состав пациенто</w:t>
      </w:r>
      <w:r w:rsidRPr="008F64F9">
        <w:rPr>
          <w:b/>
        </w:rPr>
        <w:t xml:space="preserve">в за период август-ноябрь </w:t>
      </w:r>
      <w:proofErr w:type="gramStart"/>
      <w:r w:rsidR="008F7804" w:rsidRPr="008F64F9">
        <w:rPr>
          <w:b/>
        </w:rPr>
        <w:t>в</w:t>
      </w:r>
      <w:proofErr w:type="gramEnd"/>
      <w:r w:rsidR="008F7804" w:rsidRPr="008F64F9">
        <w:rPr>
          <w:b/>
        </w:rPr>
        <w:t xml:space="preserve"> Горный ЦРБ </w:t>
      </w:r>
      <w:r w:rsidRPr="008F64F9">
        <w:rPr>
          <w:b/>
        </w:rPr>
        <w:t>2021г</w:t>
      </w:r>
    </w:p>
    <w:p w:rsidR="00C34812" w:rsidRPr="008F64F9" w:rsidRDefault="00C34812" w:rsidP="004111C7">
      <w:pPr>
        <w:spacing w:line="240" w:lineRule="auto"/>
        <w:rPr>
          <w:b/>
        </w:rPr>
      </w:pPr>
      <w:r w:rsidRPr="008F64F9">
        <w:rPr>
          <w:noProof/>
          <w:lang w:eastAsia="ru-RU"/>
        </w:rPr>
        <w:drawing>
          <wp:inline distT="0" distB="0" distL="0" distR="0">
            <wp:extent cx="3686175" cy="17811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312D0" w:rsidRPr="008F64F9" w:rsidRDefault="008F7804" w:rsidP="004111C7">
      <w:pPr>
        <w:spacing w:line="240" w:lineRule="auto"/>
        <w:ind w:firstLine="709"/>
        <w:jc w:val="both"/>
      </w:pPr>
      <w:r w:rsidRPr="008F64F9">
        <w:lastRenderedPageBreak/>
        <w:t>Данная ди</w:t>
      </w:r>
      <w:r w:rsidR="006854C8" w:rsidRPr="008F64F9">
        <w:t xml:space="preserve">аграмма показывает, что заболеванию подвержены пациенты всех возрастов, по сравнению </w:t>
      </w:r>
      <w:proofErr w:type="gramStart"/>
      <w:r w:rsidR="006854C8" w:rsidRPr="008F64F9">
        <w:t>со</w:t>
      </w:r>
      <w:proofErr w:type="gramEnd"/>
      <w:r w:rsidR="006854C8" w:rsidRPr="008F64F9">
        <w:t xml:space="preserve"> взрослыми количество детей до 18 лет 18%.  Осложнения среди детей также встречаются реже и в более лёгкой форме. Люди в возрасте 40-50 и более лет </w:t>
      </w:r>
      <w:r w:rsidR="00E312D0" w:rsidRPr="008F64F9">
        <w:t>чаще других тяжело переносят ковид. Хронические заболевания наслаиваются на инфекцию, обостряются и запускают в организме воспалительные процессы, а сильные л</w:t>
      </w:r>
      <w:r w:rsidR="00D73E0D" w:rsidRPr="008F64F9">
        <w:t xml:space="preserve">екарства имеют побочные эффекты </w:t>
      </w:r>
      <w:r w:rsidR="007E3155" w:rsidRPr="008F64F9">
        <w:t>[</w:t>
      </w:r>
      <w:r w:rsidR="0022104F" w:rsidRPr="008F64F9">
        <w:t>3</w:t>
      </w:r>
      <w:r w:rsidR="007E3155" w:rsidRPr="008F64F9">
        <w:t>, С. 89</w:t>
      </w:r>
      <w:r w:rsidR="00D73E0D" w:rsidRPr="008F64F9">
        <w:t>].</w:t>
      </w:r>
    </w:p>
    <w:p w:rsidR="006854C8" w:rsidRPr="008F64F9" w:rsidRDefault="006854C8" w:rsidP="004111C7">
      <w:pPr>
        <w:spacing w:line="240" w:lineRule="auto"/>
        <w:ind w:firstLine="709"/>
        <w:jc w:val="both"/>
        <w:rPr>
          <w:lang w:val="en-US"/>
        </w:rPr>
      </w:pPr>
      <w:r w:rsidRPr="008F64F9">
        <w:t>В число факторов, способствующих большей вероятности протекания б</w:t>
      </w:r>
      <w:r w:rsidR="00E312D0" w:rsidRPr="008F64F9">
        <w:t xml:space="preserve">олезни в тяжёлой форме, входят: пожилой возраст; мужской пол; диабет; ожирение; хронические заболевания лёгких; сердечные заболевания; гипертония; </w:t>
      </w:r>
      <w:r w:rsidRPr="008F64F9">
        <w:t>хронические заболевания почек.</w:t>
      </w:r>
      <w:r w:rsidR="005F3503" w:rsidRPr="008F64F9">
        <w:t xml:space="preserve"> </w:t>
      </w:r>
      <w:r w:rsidR="005F3503" w:rsidRPr="008F64F9">
        <w:rPr>
          <w:lang w:val="en-US"/>
        </w:rPr>
        <w:t>[2]</w:t>
      </w:r>
    </w:p>
    <w:p w:rsidR="00A4618C" w:rsidRPr="008F64F9" w:rsidRDefault="00A4618C" w:rsidP="004111C7">
      <w:pPr>
        <w:spacing w:line="240" w:lineRule="auto"/>
        <w:ind w:firstLine="709"/>
        <w:jc w:val="both"/>
      </w:pPr>
      <w:r w:rsidRPr="008F64F9">
        <w:t xml:space="preserve">Диагноз COVID-19 подтверждается с помощью полимеразной цепной реакции (ПЦР). Клинические проявления COVID-19 варьируют от </w:t>
      </w:r>
      <w:proofErr w:type="gramStart"/>
      <w:r w:rsidRPr="008F64F9">
        <w:t>легкой</w:t>
      </w:r>
      <w:proofErr w:type="gramEnd"/>
      <w:r w:rsidRPr="008F64F9">
        <w:t xml:space="preserve"> и среднетяжелой. </w:t>
      </w:r>
      <w:proofErr w:type="gramStart"/>
      <w:r w:rsidRPr="008F64F9">
        <w:t>Пневмо</w:t>
      </w:r>
      <w:r w:rsidR="00462425" w:rsidRPr="008F64F9">
        <w:t xml:space="preserve">ния без нарушения сатурации O2, до тяжелой </w:t>
      </w:r>
      <w:r w:rsidRPr="008F64F9">
        <w:t>14% случаев; сатурац</w:t>
      </w:r>
      <w:r w:rsidR="00462425" w:rsidRPr="008F64F9">
        <w:t xml:space="preserve">ия O2 89–93% и крайне тяжелой 5% случаев, сатурация </w:t>
      </w:r>
      <w:r w:rsidRPr="008F64F9">
        <w:t xml:space="preserve">88%, острая дыхательная недостаточность, </w:t>
      </w:r>
      <w:proofErr w:type="spellStart"/>
      <w:r w:rsidRPr="008F64F9">
        <w:t>полиорганная</w:t>
      </w:r>
      <w:proofErr w:type="spellEnd"/>
      <w:r w:rsidRPr="008F64F9">
        <w:t xml:space="preserve"> недостаточность</w:t>
      </w:r>
      <w:r w:rsidR="00D73E0D" w:rsidRPr="008F64F9">
        <w:t xml:space="preserve"> </w:t>
      </w:r>
      <w:r w:rsidR="0022104F" w:rsidRPr="008F64F9">
        <w:t>[4</w:t>
      </w:r>
      <w:r w:rsidR="007E3155" w:rsidRPr="008F64F9">
        <w:t>, С. 17].</w:t>
      </w:r>
      <w:proofErr w:type="gramEnd"/>
    </w:p>
    <w:p w:rsidR="009355F6" w:rsidRPr="008F64F9" w:rsidRDefault="009355F6" w:rsidP="004111C7">
      <w:pPr>
        <w:spacing w:line="240" w:lineRule="auto"/>
        <w:ind w:firstLine="709"/>
        <w:jc w:val="both"/>
      </w:pPr>
      <w:r w:rsidRPr="008F64F9">
        <w:t xml:space="preserve">Инкубационный период </w:t>
      </w:r>
      <w:proofErr w:type="gramStart"/>
      <w:r w:rsidRPr="008F64F9">
        <w:t>в</w:t>
      </w:r>
      <w:proofErr w:type="gramEnd"/>
      <w:r w:rsidRPr="008F64F9">
        <w:t xml:space="preserve"> </w:t>
      </w:r>
      <w:proofErr w:type="gramStart"/>
      <w:r w:rsidRPr="008F64F9">
        <w:t>Горном</w:t>
      </w:r>
      <w:proofErr w:type="gramEnd"/>
      <w:r w:rsidRPr="008F64F9">
        <w:t xml:space="preserve"> ЦРБ составляет 1—14 дней, может протекать бессимптомно, в лёгкой форме и в тяжёлой форме, с риском смерти. Симптомы развиваются в среднем на 5—6 день с момента заражения. Есть единичные сообщения о случаях длительного инкубационного периода, однако они могут оказаться результатом возможного повторного воздействия вируса, в остальных же исследованиях инкубационный период не превышает 10,6 дней. Пациенты с лёгкими симптомами обычно выздоравливают в течение недели. В среднем длительность симптомов не превышает 20 дней.</w:t>
      </w:r>
    </w:p>
    <w:p w:rsidR="00990F97" w:rsidRPr="008F64F9" w:rsidRDefault="007F55CA" w:rsidP="004111C7">
      <w:pPr>
        <w:spacing w:line="240" w:lineRule="auto"/>
        <w:ind w:firstLine="709"/>
        <w:jc w:val="both"/>
        <w:rPr>
          <w:b/>
        </w:rPr>
      </w:pPr>
      <w:r w:rsidRPr="008F64F9">
        <w:rPr>
          <w:b/>
        </w:rPr>
        <w:t xml:space="preserve">        </w:t>
      </w:r>
      <w:r w:rsidR="008F7804" w:rsidRPr="008F64F9">
        <w:rPr>
          <w:b/>
        </w:rPr>
        <w:t xml:space="preserve">Рисунок 2. </w:t>
      </w:r>
      <w:r w:rsidR="00D52E4C" w:rsidRPr="008F64F9">
        <w:rPr>
          <w:b/>
        </w:rPr>
        <w:t>Максимальное число</w:t>
      </w:r>
      <w:r w:rsidR="00056276" w:rsidRPr="008F64F9">
        <w:rPr>
          <w:b/>
        </w:rPr>
        <w:t xml:space="preserve"> пациентов в</w:t>
      </w:r>
      <w:r w:rsidR="00D52E4C" w:rsidRPr="008F64F9">
        <w:rPr>
          <w:b/>
        </w:rPr>
        <w:t xml:space="preserve"> </w:t>
      </w:r>
      <w:proofErr w:type="gramStart"/>
      <w:r w:rsidR="00C81A0B" w:rsidRPr="008F64F9">
        <w:rPr>
          <w:b/>
        </w:rPr>
        <w:t>Горный</w:t>
      </w:r>
      <w:proofErr w:type="gramEnd"/>
      <w:r w:rsidR="00C81A0B" w:rsidRPr="008F64F9">
        <w:rPr>
          <w:b/>
        </w:rPr>
        <w:t xml:space="preserve"> ЦРБ </w:t>
      </w:r>
    </w:p>
    <w:p w:rsidR="00D52E4C" w:rsidRPr="008F64F9" w:rsidRDefault="00AB0F86" w:rsidP="004111C7">
      <w:pPr>
        <w:spacing w:line="240" w:lineRule="auto"/>
        <w:rPr>
          <w:b/>
        </w:rPr>
      </w:pPr>
      <w:r w:rsidRPr="008F64F9">
        <w:rPr>
          <w:noProof/>
          <w:lang w:eastAsia="ru-RU"/>
        </w:rPr>
        <w:drawing>
          <wp:inline distT="0" distB="0" distL="0" distR="0">
            <wp:extent cx="2514600" cy="16573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8F64F9">
        <w:rPr>
          <w:noProof/>
          <w:lang w:eastAsia="ru-RU"/>
        </w:rPr>
        <w:drawing>
          <wp:inline distT="0" distB="0" distL="0" distR="0">
            <wp:extent cx="2771775" cy="16383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07898" w:rsidRPr="008F64F9" w:rsidRDefault="00C81A0B" w:rsidP="004111C7">
      <w:pPr>
        <w:spacing w:line="240" w:lineRule="auto"/>
        <w:ind w:firstLine="709"/>
        <w:jc w:val="left"/>
      </w:pPr>
      <w:r w:rsidRPr="008F64F9">
        <w:t xml:space="preserve">Диаграмма показывает </w:t>
      </w:r>
      <w:proofErr w:type="gramStart"/>
      <w:r w:rsidRPr="008F64F9">
        <w:t>рост заболеваний</w:t>
      </w:r>
      <w:proofErr w:type="gramEnd"/>
      <w:r w:rsidRPr="008F64F9">
        <w:t xml:space="preserve"> </w:t>
      </w:r>
      <w:proofErr w:type="spellStart"/>
      <w:r w:rsidRPr="008F64F9">
        <w:t>коронавирусом</w:t>
      </w:r>
      <w:proofErr w:type="spellEnd"/>
      <w:r w:rsidRPr="008F64F9">
        <w:t xml:space="preserve"> </w:t>
      </w:r>
      <w:r w:rsidR="008B31E2" w:rsidRPr="008F64F9">
        <w:t>к</w:t>
      </w:r>
      <w:r w:rsidRPr="008F64F9">
        <w:t xml:space="preserve"> осени</w:t>
      </w:r>
      <w:r w:rsidR="00AB0F86" w:rsidRPr="008F64F9">
        <w:t xml:space="preserve"> 2021 года</w:t>
      </w:r>
      <w:r w:rsidR="00012BF9" w:rsidRPr="008F64F9">
        <w:t>. В Октябре 2020 года максимальное количество пациентов</w:t>
      </w:r>
      <w:r w:rsidR="00E312D0" w:rsidRPr="008F64F9">
        <w:t xml:space="preserve"> с</w:t>
      </w:r>
      <w:r w:rsidR="00012BF9" w:rsidRPr="008F64F9">
        <w:t xml:space="preserve">тационаре в день было 23. В Октябре 2021 года количество пациентов в стационаре было 60. </w:t>
      </w:r>
    </w:p>
    <w:p w:rsidR="00BE4D25" w:rsidRPr="008F64F9" w:rsidRDefault="00BE4D25" w:rsidP="004111C7">
      <w:pPr>
        <w:tabs>
          <w:tab w:val="left" w:pos="2580"/>
          <w:tab w:val="center" w:pos="4714"/>
        </w:tabs>
        <w:spacing w:line="240" w:lineRule="auto"/>
      </w:pPr>
    </w:p>
    <w:p w:rsidR="00DE2F2B" w:rsidRPr="008F64F9" w:rsidRDefault="00462425" w:rsidP="004111C7">
      <w:pPr>
        <w:tabs>
          <w:tab w:val="left" w:pos="2580"/>
          <w:tab w:val="center" w:pos="4714"/>
        </w:tabs>
        <w:spacing w:line="240" w:lineRule="auto"/>
        <w:rPr>
          <w:b/>
        </w:rPr>
      </w:pPr>
      <w:r w:rsidRPr="008F64F9">
        <w:rPr>
          <w:b/>
        </w:rPr>
        <w:t>Рисунок 3. Гендерная диаграмма</w:t>
      </w:r>
    </w:p>
    <w:p w:rsidR="00007898" w:rsidRPr="008F64F9" w:rsidRDefault="00462425" w:rsidP="004111C7">
      <w:pPr>
        <w:tabs>
          <w:tab w:val="left" w:pos="2580"/>
          <w:tab w:val="center" w:pos="4714"/>
        </w:tabs>
        <w:spacing w:line="240" w:lineRule="auto"/>
      </w:pPr>
      <w:r w:rsidRPr="008F64F9">
        <w:rPr>
          <w:noProof/>
          <w:lang w:eastAsia="ru-RU"/>
        </w:rPr>
        <w:drawing>
          <wp:inline distT="0" distB="0" distL="0" distR="0">
            <wp:extent cx="2581275" cy="17811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60DDF" w:rsidRPr="008F64F9" w:rsidRDefault="00754E82" w:rsidP="004111C7">
      <w:pPr>
        <w:tabs>
          <w:tab w:val="left" w:pos="2580"/>
          <w:tab w:val="center" w:pos="4714"/>
        </w:tabs>
        <w:spacing w:line="240" w:lineRule="auto"/>
        <w:jc w:val="both"/>
      </w:pPr>
      <w:r w:rsidRPr="008F64F9">
        <w:t>Согласно данной выборке, в стационаре женщин на 8% больше, чем мужчин. Му</w:t>
      </w:r>
      <w:r w:rsidR="00462425" w:rsidRPr="008F64F9">
        <w:t>жчины чаще страдают тяжелыми формами COVID-19, которые приводят к летальным исходам, чем женщины.</w:t>
      </w:r>
    </w:p>
    <w:p w:rsidR="00557B80" w:rsidRPr="008F64F9" w:rsidRDefault="00557B80" w:rsidP="004111C7">
      <w:pPr>
        <w:tabs>
          <w:tab w:val="left" w:pos="2580"/>
          <w:tab w:val="center" w:pos="4714"/>
        </w:tabs>
        <w:spacing w:line="240" w:lineRule="auto"/>
        <w:ind w:firstLine="709"/>
        <w:jc w:val="both"/>
      </w:pPr>
    </w:p>
    <w:p w:rsidR="00CE30A1" w:rsidRPr="008F64F9" w:rsidRDefault="00CE30A1" w:rsidP="004111C7">
      <w:pPr>
        <w:tabs>
          <w:tab w:val="left" w:pos="2580"/>
          <w:tab w:val="center" w:pos="4714"/>
        </w:tabs>
        <w:spacing w:line="240" w:lineRule="auto"/>
        <w:ind w:firstLine="709"/>
        <w:jc w:val="both"/>
      </w:pPr>
      <w:proofErr w:type="gramStart"/>
      <w:r w:rsidRPr="008F64F9">
        <w:lastRenderedPageBreak/>
        <w:t xml:space="preserve">За сентябрь-ноябрь 2020 г. в Горный ЦРБ от COVID-19 5 пациентов, которые были подключены к искусственной вентиляции легких, был летальный исход, что составляет около 100 процента от общего числа подключенных к искусственной вентиляции легких. </w:t>
      </w:r>
      <w:proofErr w:type="gramEnd"/>
    </w:p>
    <w:p w:rsidR="004356E1" w:rsidRPr="008F64F9" w:rsidRDefault="00CE30A1" w:rsidP="004111C7">
      <w:pPr>
        <w:tabs>
          <w:tab w:val="left" w:pos="2580"/>
          <w:tab w:val="center" w:pos="4714"/>
        </w:tabs>
        <w:spacing w:line="240" w:lineRule="auto"/>
        <w:rPr>
          <w:b/>
        </w:rPr>
      </w:pPr>
      <w:r w:rsidRPr="008F64F9">
        <w:rPr>
          <w:b/>
        </w:rPr>
        <w:t xml:space="preserve">Таблица </w:t>
      </w:r>
      <w:r w:rsidR="00B02263" w:rsidRPr="008F64F9">
        <w:rPr>
          <w:b/>
        </w:rPr>
        <w:t>1</w:t>
      </w:r>
      <w:r w:rsidRPr="008F64F9">
        <w:rPr>
          <w:b/>
        </w:rPr>
        <w:t xml:space="preserve">. </w:t>
      </w:r>
      <w:r w:rsidR="004356E1" w:rsidRPr="008F64F9">
        <w:rPr>
          <w:b/>
        </w:rPr>
        <w:t xml:space="preserve">История </w:t>
      </w:r>
      <w:r w:rsidRPr="008F64F9">
        <w:rPr>
          <w:b/>
        </w:rPr>
        <w:t>лечения</w:t>
      </w:r>
      <w:r w:rsidR="004356E1" w:rsidRPr="008F64F9">
        <w:rPr>
          <w:b/>
        </w:rPr>
        <w:t xml:space="preserve"> пациент</w:t>
      </w:r>
      <w:r w:rsidR="00025119" w:rsidRPr="008F64F9">
        <w:rPr>
          <w:b/>
        </w:rPr>
        <w:t>ов</w:t>
      </w:r>
      <w:r w:rsidR="004356E1" w:rsidRPr="008F64F9">
        <w:rPr>
          <w:b/>
        </w:rPr>
        <w:t xml:space="preserve"> </w:t>
      </w:r>
      <w:r w:rsidR="00025119" w:rsidRPr="008F64F9">
        <w:rPr>
          <w:b/>
        </w:rPr>
        <w:t>подключенных</w:t>
      </w:r>
      <w:r w:rsidR="00382B18" w:rsidRPr="008F64F9">
        <w:rPr>
          <w:b/>
        </w:rPr>
        <w:t xml:space="preserve"> </w:t>
      </w:r>
      <w:r w:rsidRPr="008F64F9">
        <w:rPr>
          <w:b/>
        </w:rPr>
        <w:t xml:space="preserve">к </w:t>
      </w:r>
      <w:proofErr w:type="spellStart"/>
      <w:r w:rsidRPr="008F64F9">
        <w:rPr>
          <w:b/>
        </w:rPr>
        <w:t>инвазивному</w:t>
      </w:r>
      <w:proofErr w:type="spellEnd"/>
      <w:r w:rsidRPr="008F64F9">
        <w:rPr>
          <w:b/>
        </w:rPr>
        <w:t xml:space="preserve"> ИВЛ </w:t>
      </w:r>
      <w:r w:rsidR="00115F5B" w:rsidRPr="008F64F9">
        <w:rPr>
          <w:b/>
        </w:rPr>
        <w:t xml:space="preserve">2020 </w:t>
      </w:r>
    </w:p>
    <w:tbl>
      <w:tblPr>
        <w:tblStyle w:val="a4"/>
        <w:tblW w:w="9861" w:type="dxa"/>
        <w:tblLayout w:type="fixed"/>
        <w:tblLook w:val="04A0"/>
      </w:tblPr>
      <w:tblGrid>
        <w:gridCol w:w="1100"/>
        <w:gridCol w:w="1417"/>
        <w:gridCol w:w="1418"/>
        <w:gridCol w:w="2410"/>
        <w:gridCol w:w="1134"/>
        <w:gridCol w:w="1135"/>
        <w:gridCol w:w="1247"/>
      </w:tblGrid>
      <w:tr w:rsidR="00DC72B2" w:rsidRPr="008F64F9" w:rsidTr="00115F5B">
        <w:tc>
          <w:tcPr>
            <w:tcW w:w="1101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Сентябрь-ноябрь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2020 г</w:t>
            </w:r>
          </w:p>
        </w:tc>
        <w:tc>
          <w:tcPr>
            <w:tcW w:w="1417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Симптомы при поступлении</w:t>
            </w:r>
          </w:p>
        </w:tc>
        <w:tc>
          <w:tcPr>
            <w:tcW w:w="1418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ind w:left="177"/>
              <w:jc w:val="both"/>
            </w:pPr>
            <w:proofErr w:type="spellStart"/>
            <w:r w:rsidRPr="008F64F9">
              <w:t>Инвазивный</w:t>
            </w:r>
            <w:proofErr w:type="spellEnd"/>
            <w:r w:rsidRPr="008F64F9">
              <w:t xml:space="preserve"> ИВЛ</w:t>
            </w:r>
          </w:p>
        </w:tc>
        <w:tc>
          <w:tcPr>
            <w:tcW w:w="2410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Сатурация</w:t>
            </w:r>
          </w:p>
        </w:tc>
        <w:tc>
          <w:tcPr>
            <w:tcW w:w="1134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День</w:t>
            </w:r>
          </w:p>
        </w:tc>
        <w:tc>
          <w:tcPr>
            <w:tcW w:w="1134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Анализы</w:t>
            </w:r>
          </w:p>
        </w:tc>
        <w:tc>
          <w:tcPr>
            <w:tcW w:w="1247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Итог</w:t>
            </w:r>
          </w:p>
        </w:tc>
      </w:tr>
      <w:tr w:rsidR="00DC72B2" w:rsidRPr="008F64F9" w:rsidTr="00557B80">
        <w:trPr>
          <w:trHeight w:val="1295"/>
        </w:trPr>
        <w:tc>
          <w:tcPr>
            <w:tcW w:w="1101" w:type="dxa"/>
            <w:vMerge w:val="restart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 xml:space="preserve">Пациент «А» 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1964 года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Женщина</w:t>
            </w:r>
          </w:p>
        </w:tc>
        <w:tc>
          <w:tcPr>
            <w:tcW w:w="1417" w:type="dxa"/>
            <w:vMerge w:val="restart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 xml:space="preserve">-повышение температуры тела 38,9 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 xml:space="preserve">кашель 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proofErr w:type="spellStart"/>
            <w:r w:rsidRPr="008F64F9">
              <w:t>одышка</w:t>
            </w:r>
            <w:proofErr w:type="gramStart"/>
            <w:r w:rsidRPr="008F64F9">
              <w:t>;у</w:t>
            </w:r>
            <w:proofErr w:type="gramEnd"/>
            <w:r w:rsidRPr="008F64F9">
              <w:t>томляемость</w:t>
            </w:r>
            <w:proofErr w:type="spellEnd"/>
            <w:r w:rsidRPr="008F64F9">
              <w:t>;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8" w:type="dxa"/>
            <w:vMerge w:val="restart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proofErr w:type="gramStart"/>
            <w:r w:rsidRPr="008F64F9">
              <w:t>Подключен</w:t>
            </w:r>
            <w:proofErr w:type="gramEnd"/>
            <w:r w:rsidRPr="008F64F9">
              <w:t xml:space="preserve"> к аппарату ИВЛ</w:t>
            </w:r>
          </w:p>
        </w:tc>
        <w:tc>
          <w:tcPr>
            <w:tcW w:w="2410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При поступлении в больнице Сатурация 95 %</w:t>
            </w:r>
          </w:p>
        </w:tc>
        <w:tc>
          <w:tcPr>
            <w:tcW w:w="1134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День 1</w:t>
            </w:r>
          </w:p>
        </w:tc>
        <w:tc>
          <w:tcPr>
            <w:tcW w:w="1134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proofErr w:type="spellStart"/>
            <w:r w:rsidRPr="008F64F9">
              <w:t>Иммунофериантный</w:t>
            </w:r>
            <w:proofErr w:type="spellEnd"/>
            <w:r w:rsidRPr="008F64F9">
              <w:t xml:space="preserve"> </w:t>
            </w:r>
            <w:proofErr w:type="spellStart"/>
            <w:proofErr w:type="gramStart"/>
            <w:r w:rsidRPr="008F64F9">
              <w:t>анализ-положительный</w:t>
            </w:r>
            <w:proofErr w:type="spellEnd"/>
            <w:proofErr w:type="gramEnd"/>
          </w:p>
        </w:tc>
        <w:tc>
          <w:tcPr>
            <w:tcW w:w="1247" w:type="dxa"/>
            <w:vMerge w:val="restart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Летальный исход</w:t>
            </w:r>
          </w:p>
        </w:tc>
      </w:tr>
      <w:tr w:rsidR="00DC72B2" w:rsidRPr="008F64F9" w:rsidTr="00557B80">
        <w:trPr>
          <w:trHeight w:val="1119"/>
        </w:trPr>
        <w:tc>
          <w:tcPr>
            <w:tcW w:w="1101" w:type="dxa"/>
            <w:vMerge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7" w:type="dxa"/>
            <w:vMerge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8" w:type="dxa"/>
            <w:vMerge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2410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После подключения аппарата ИВЛ сатурация постепенно снизилась до 70 %</w:t>
            </w:r>
          </w:p>
        </w:tc>
        <w:tc>
          <w:tcPr>
            <w:tcW w:w="1134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День 7</w:t>
            </w:r>
          </w:p>
        </w:tc>
        <w:tc>
          <w:tcPr>
            <w:tcW w:w="1134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247" w:type="dxa"/>
            <w:vMerge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</w:tr>
      <w:tr w:rsidR="00DC72B2" w:rsidRPr="008F64F9" w:rsidTr="005F3503">
        <w:trPr>
          <w:trHeight w:val="979"/>
        </w:trPr>
        <w:tc>
          <w:tcPr>
            <w:tcW w:w="1101" w:type="dxa"/>
            <w:vMerge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7" w:type="dxa"/>
            <w:vMerge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8" w:type="dxa"/>
            <w:vMerge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2410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 xml:space="preserve">После длительного лечения сатурация снизилась до 60% </w:t>
            </w:r>
          </w:p>
        </w:tc>
        <w:tc>
          <w:tcPr>
            <w:tcW w:w="1133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День 23</w:t>
            </w:r>
          </w:p>
        </w:tc>
        <w:tc>
          <w:tcPr>
            <w:tcW w:w="1135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247" w:type="dxa"/>
            <w:vMerge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</w:tr>
      <w:tr w:rsidR="00DC72B2" w:rsidRPr="008F64F9" w:rsidTr="005F3503">
        <w:trPr>
          <w:trHeight w:val="979"/>
        </w:trPr>
        <w:tc>
          <w:tcPr>
            <w:tcW w:w="1101" w:type="dxa"/>
            <w:vMerge w:val="restart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Пациент «Б»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1958 г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Муж.</w:t>
            </w:r>
          </w:p>
        </w:tc>
        <w:tc>
          <w:tcPr>
            <w:tcW w:w="1417" w:type="dxa"/>
            <w:vMerge w:val="restart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Головная боль;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Температура 39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Боль в горле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Пациент с сахарным диабетом</w:t>
            </w:r>
          </w:p>
        </w:tc>
        <w:tc>
          <w:tcPr>
            <w:tcW w:w="1418" w:type="dxa"/>
            <w:vMerge w:val="restart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proofErr w:type="gramStart"/>
            <w:r w:rsidRPr="008F64F9">
              <w:t>Подключен</w:t>
            </w:r>
            <w:proofErr w:type="gramEnd"/>
            <w:r w:rsidRPr="008F64F9">
              <w:t xml:space="preserve"> к аппарату ИВЛ</w:t>
            </w:r>
          </w:p>
        </w:tc>
        <w:tc>
          <w:tcPr>
            <w:tcW w:w="2410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 xml:space="preserve">При поступлении в больнице Сатурация 98 %, после 4 дня сатурация понизилась до </w:t>
            </w:r>
            <w:proofErr w:type="gramStart"/>
            <w:r w:rsidRPr="008F64F9">
              <w:t>93</w:t>
            </w:r>
            <w:proofErr w:type="gramEnd"/>
            <w:r w:rsidRPr="008F64F9">
              <w:t>% и подключили к аппарату ИВЛ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Частота дыхания в минуту 24</w:t>
            </w:r>
          </w:p>
        </w:tc>
        <w:tc>
          <w:tcPr>
            <w:tcW w:w="1133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4 день</w:t>
            </w:r>
          </w:p>
        </w:tc>
        <w:tc>
          <w:tcPr>
            <w:tcW w:w="1135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proofErr w:type="spellStart"/>
            <w:r w:rsidRPr="008F64F9">
              <w:t>Иммунофериантный</w:t>
            </w:r>
            <w:proofErr w:type="spellEnd"/>
            <w:r w:rsidRPr="008F64F9">
              <w:t xml:space="preserve"> </w:t>
            </w:r>
            <w:proofErr w:type="spellStart"/>
            <w:proofErr w:type="gramStart"/>
            <w:r w:rsidRPr="008F64F9">
              <w:t>анализ-положительный</w:t>
            </w:r>
            <w:proofErr w:type="spellEnd"/>
            <w:proofErr w:type="gramEnd"/>
          </w:p>
        </w:tc>
        <w:tc>
          <w:tcPr>
            <w:tcW w:w="1247" w:type="dxa"/>
            <w:vMerge w:val="restart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Летальный исход</w:t>
            </w:r>
          </w:p>
        </w:tc>
      </w:tr>
      <w:tr w:rsidR="00DC72B2" w:rsidRPr="008F64F9" w:rsidTr="005F3503">
        <w:trPr>
          <w:trHeight w:val="979"/>
        </w:trPr>
        <w:tc>
          <w:tcPr>
            <w:tcW w:w="1101" w:type="dxa"/>
            <w:vMerge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7" w:type="dxa"/>
            <w:vMerge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8" w:type="dxa"/>
            <w:vMerge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2410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Сатурация снизилась до 85 %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Частота дыхания в минуту 19</w:t>
            </w:r>
          </w:p>
        </w:tc>
        <w:tc>
          <w:tcPr>
            <w:tcW w:w="1133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8 день</w:t>
            </w:r>
          </w:p>
        </w:tc>
        <w:tc>
          <w:tcPr>
            <w:tcW w:w="1135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247" w:type="dxa"/>
            <w:vMerge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</w:tr>
      <w:tr w:rsidR="00DC72B2" w:rsidRPr="008F64F9" w:rsidTr="00557B80">
        <w:trPr>
          <w:trHeight w:val="693"/>
        </w:trPr>
        <w:tc>
          <w:tcPr>
            <w:tcW w:w="1101" w:type="dxa"/>
            <w:vMerge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7" w:type="dxa"/>
            <w:vMerge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8" w:type="dxa"/>
            <w:vMerge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2410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Сатурация 76 %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Частота дыхания в минуту 19</w:t>
            </w:r>
          </w:p>
        </w:tc>
        <w:tc>
          <w:tcPr>
            <w:tcW w:w="1133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rPr>
                <w:lang w:val="en-US"/>
              </w:rPr>
              <w:t>1</w:t>
            </w:r>
            <w:r w:rsidRPr="008F64F9">
              <w:t>5</w:t>
            </w:r>
            <w:r w:rsidRPr="008F64F9">
              <w:rPr>
                <w:lang w:val="en-US"/>
              </w:rPr>
              <w:t xml:space="preserve"> </w:t>
            </w:r>
            <w:r w:rsidRPr="008F64F9">
              <w:t>день</w:t>
            </w:r>
          </w:p>
        </w:tc>
        <w:tc>
          <w:tcPr>
            <w:tcW w:w="1135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ИФА положительный</w:t>
            </w:r>
          </w:p>
        </w:tc>
        <w:tc>
          <w:tcPr>
            <w:tcW w:w="1247" w:type="dxa"/>
            <w:vMerge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</w:tr>
      <w:tr w:rsidR="00DC72B2" w:rsidRPr="008F64F9" w:rsidTr="00557B80">
        <w:trPr>
          <w:trHeight w:val="1283"/>
        </w:trPr>
        <w:tc>
          <w:tcPr>
            <w:tcW w:w="1101" w:type="dxa"/>
            <w:vMerge w:val="restart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Пациент «В»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1972 г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Жен.</w:t>
            </w:r>
          </w:p>
        </w:tc>
        <w:tc>
          <w:tcPr>
            <w:tcW w:w="1417" w:type="dxa"/>
            <w:vMerge w:val="restart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Хроническая астма, сахарный диабет;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Головная боль;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Кашель;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Температура 38,1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8" w:type="dxa"/>
            <w:vMerge w:val="restart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proofErr w:type="gramStart"/>
            <w:r w:rsidRPr="008F64F9">
              <w:t>Подключен</w:t>
            </w:r>
            <w:proofErr w:type="gramEnd"/>
            <w:r w:rsidRPr="008F64F9">
              <w:t xml:space="preserve"> к аппарату ИВЛ</w:t>
            </w:r>
          </w:p>
        </w:tc>
        <w:tc>
          <w:tcPr>
            <w:tcW w:w="2410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При поступлении в больнице Сатурация 94 %,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Частота дыхания в минуту 21</w:t>
            </w:r>
          </w:p>
        </w:tc>
        <w:tc>
          <w:tcPr>
            <w:tcW w:w="1133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День 1</w:t>
            </w:r>
          </w:p>
        </w:tc>
        <w:tc>
          <w:tcPr>
            <w:tcW w:w="1135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ИФА положительный</w:t>
            </w:r>
          </w:p>
        </w:tc>
        <w:tc>
          <w:tcPr>
            <w:tcW w:w="1247" w:type="dxa"/>
            <w:vMerge w:val="restart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Летальный исход</w:t>
            </w:r>
          </w:p>
        </w:tc>
      </w:tr>
      <w:tr w:rsidR="00DC72B2" w:rsidRPr="008F64F9" w:rsidTr="00557B80">
        <w:trPr>
          <w:trHeight w:val="693"/>
        </w:trPr>
        <w:tc>
          <w:tcPr>
            <w:tcW w:w="1101" w:type="dxa"/>
            <w:vMerge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7" w:type="dxa"/>
            <w:vMerge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8" w:type="dxa"/>
            <w:vMerge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2410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Сатурация 87%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Частота дыхания в минуту 21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133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День 7</w:t>
            </w:r>
          </w:p>
        </w:tc>
        <w:tc>
          <w:tcPr>
            <w:tcW w:w="1135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247" w:type="dxa"/>
            <w:vMerge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</w:tr>
      <w:tr w:rsidR="00DC72B2" w:rsidRPr="008F64F9" w:rsidTr="005F3503">
        <w:trPr>
          <w:trHeight w:val="1138"/>
        </w:trPr>
        <w:tc>
          <w:tcPr>
            <w:tcW w:w="1101" w:type="dxa"/>
            <w:vMerge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7" w:type="dxa"/>
            <w:vMerge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8" w:type="dxa"/>
            <w:vMerge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2410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Сатурация резко понизилась до 48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Частота дыхания в минуту 9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133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lastRenderedPageBreak/>
              <w:t>День 16</w:t>
            </w:r>
          </w:p>
        </w:tc>
        <w:tc>
          <w:tcPr>
            <w:tcW w:w="1135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ИФА положительный</w:t>
            </w:r>
          </w:p>
        </w:tc>
        <w:tc>
          <w:tcPr>
            <w:tcW w:w="1247" w:type="dxa"/>
            <w:vMerge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</w:tr>
      <w:tr w:rsidR="00DC72B2" w:rsidRPr="008F64F9" w:rsidTr="00557B80">
        <w:trPr>
          <w:trHeight w:val="1437"/>
        </w:trPr>
        <w:tc>
          <w:tcPr>
            <w:tcW w:w="1101" w:type="dxa"/>
            <w:vMerge w:val="restart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lastRenderedPageBreak/>
              <w:t>Пациент «С»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1947 г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Муж.</w:t>
            </w:r>
            <w:r w:rsidR="00557B80" w:rsidRPr="008F64F9">
              <w:t xml:space="preserve"> 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7" w:type="dxa"/>
            <w:vMerge w:val="restart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Температура 38,8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Кашель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Трудность дыхания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proofErr w:type="spellStart"/>
            <w:r w:rsidRPr="008F64F9">
              <w:t>Хроничес</w:t>
            </w:r>
            <w:proofErr w:type="spellEnd"/>
            <w:r w:rsidRPr="008F64F9">
              <w:t xml:space="preserve">. заболеваний нет. </w:t>
            </w:r>
          </w:p>
        </w:tc>
        <w:tc>
          <w:tcPr>
            <w:tcW w:w="1418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2410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При поступлении в больнице Сатурация 98 %,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Частота дыхания в минуту 21</w:t>
            </w:r>
          </w:p>
        </w:tc>
        <w:tc>
          <w:tcPr>
            <w:tcW w:w="1133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День</w:t>
            </w:r>
          </w:p>
        </w:tc>
        <w:tc>
          <w:tcPr>
            <w:tcW w:w="1135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ИФА положительный</w:t>
            </w:r>
          </w:p>
        </w:tc>
        <w:tc>
          <w:tcPr>
            <w:tcW w:w="1247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</w:tr>
      <w:tr w:rsidR="00DC72B2" w:rsidRPr="008F64F9" w:rsidTr="005F3503">
        <w:trPr>
          <w:trHeight w:val="2746"/>
        </w:trPr>
        <w:tc>
          <w:tcPr>
            <w:tcW w:w="1101" w:type="dxa"/>
            <w:vMerge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7" w:type="dxa"/>
            <w:vMerge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8" w:type="dxa"/>
            <w:vMerge w:val="restart"/>
          </w:tcPr>
          <w:p w:rsidR="00557B80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  <w:rPr>
                <w:lang w:val="en-US"/>
              </w:rPr>
            </w:pPr>
            <w:r w:rsidRPr="008F64F9">
              <w:t xml:space="preserve">Подключили к аппарату 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ИВЛ</w:t>
            </w:r>
          </w:p>
        </w:tc>
        <w:tc>
          <w:tcPr>
            <w:tcW w:w="2410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left"/>
            </w:pPr>
            <w:r w:rsidRPr="008F64F9">
              <w:t>Сатурация понизилась до 91%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left"/>
            </w:pPr>
            <w:r w:rsidRPr="008F64F9">
              <w:t>Подключили к аппарату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left"/>
            </w:pPr>
            <w:r w:rsidRPr="008F64F9">
              <w:t>Частота дыхания в минуту 19</w:t>
            </w:r>
          </w:p>
        </w:tc>
        <w:tc>
          <w:tcPr>
            <w:tcW w:w="1133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6 день</w:t>
            </w:r>
          </w:p>
        </w:tc>
        <w:tc>
          <w:tcPr>
            <w:tcW w:w="1135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247" w:type="dxa"/>
            <w:vMerge w:val="restart"/>
          </w:tcPr>
          <w:p w:rsidR="00DC72B2" w:rsidRPr="008F64F9" w:rsidRDefault="005F3503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Леталь</w:t>
            </w:r>
            <w:r w:rsidR="00DC72B2" w:rsidRPr="008F64F9">
              <w:t>ный исход</w:t>
            </w:r>
          </w:p>
        </w:tc>
      </w:tr>
      <w:tr w:rsidR="00DC72B2" w:rsidRPr="008F64F9" w:rsidTr="005F3503">
        <w:trPr>
          <w:trHeight w:val="1078"/>
        </w:trPr>
        <w:tc>
          <w:tcPr>
            <w:tcW w:w="1101" w:type="dxa"/>
            <w:vMerge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7" w:type="dxa"/>
            <w:vMerge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8" w:type="dxa"/>
            <w:vMerge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2410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Сатурация понизилась до 86%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Частота дыхания 12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Сатурация 68 %</w:t>
            </w:r>
          </w:p>
        </w:tc>
        <w:tc>
          <w:tcPr>
            <w:tcW w:w="1133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9 день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17 день</w:t>
            </w:r>
          </w:p>
        </w:tc>
        <w:tc>
          <w:tcPr>
            <w:tcW w:w="1135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ИФА положительный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247" w:type="dxa"/>
            <w:vMerge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</w:tr>
      <w:tr w:rsidR="00DC72B2" w:rsidRPr="008F64F9" w:rsidTr="00557B80">
        <w:trPr>
          <w:trHeight w:val="1153"/>
        </w:trPr>
        <w:tc>
          <w:tcPr>
            <w:tcW w:w="1101" w:type="dxa"/>
            <w:vMerge w:val="restart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Пациент «Д»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  <w:rPr>
                <w:u w:val="single"/>
              </w:rPr>
            </w:pPr>
            <w:r w:rsidRPr="008F64F9">
              <w:t>19</w:t>
            </w:r>
            <w:r w:rsidRPr="008F64F9">
              <w:rPr>
                <w:lang w:val="en-US"/>
              </w:rPr>
              <w:t xml:space="preserve">56 </w:t>
            </w:r>
            <w:r w:rsidRPr="008F64F9">
              <w:rPr>
                <w:u w:val="single"/>
              </w:rPr>
              <w:t>г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Муж.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  <w:rPr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Боль в горле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Температура 38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Самостоятельно не ходит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Без вакцины</w:t>
            </w:r>
          </w:p>
        </w:tc>
        <w:tc>
          <w:tcPr>
            <w:tcW w:w="1418" w:type="dxa"/>
            <w:vMerge w:val="restart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Подключили к аппарату ИВЛ</w:t>
            </w:r>
          </w:p>
        </w:tc>
        <w:tc>
          <w:tcPr>
            <w:tcW w:w="2410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left"/>
            </w:pPr>
            <w:r w:rsidRPr="008F64F9">
              <w:t>Сатурация 95%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left"/>
            </w:pPr>
            <w:r w:rsidRPr="008F64F9">
              <w:t>Частота дыхания в минуту 24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left"/>
            </w:pP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left"/>
            </w:pP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left"/>
            </w:pPr>
          </w:p>
        </w:tc>
        <w:tc>
          <w:tcPr>
            <w:tcW w:w="1133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1 день</w:t>
            </w:r>
          </w:p>
        </w:tc>
        <w:tc>
          <w:tcPr>
            <w:tcW w:w="1135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ИФА положительный</w:t>
            </w:r>
          </w:p>
        </w:tc>
        <w:tc>
          <w:tcPr>
            <w:tcW w:w="1247" w:type="dxa"/>
            <w:vMerge w:val="restart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Летальный исход</w:t>
            </w:r>
          </w:p>
        </w:tc>
      </w:tr>
      <w:tr w:rsidR="00DC72B2" w:rsidRPr="008F64F9" w:rsidTr="00557B80">
        <w:trPr>
          <w:trHeight w:val="944"/>
        </w:trPr>
        <w:tc>
          <w:tcPr>
            <w:tcW w:w="1101" w:type="dxa"/>
            <w:vMerge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7" w:type="dxa"/>
            <w:vMerge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8" w:type="dxa"/>
            <w:vMerge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2410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left"/>
            </w:pPr>
            <w:r w:rsidRPr="008F64F9">
              <w:t>Сатурация 93%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left"/>
            </w:pPr>
            <w:proofErr w:type="gramStart"/>
            <w:r w:rsidRPr="008F64F9">
              <w:t>Подключен</w:t>
            </w:r>
            <w:proofErr w:type="gramEnd"/>
            <w:r w:rsidRPr="008F64F9">
              <w:t xml:space="preserve"> к аппарату ИВЛ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left"/>
            </w:pPr>
            <w:r w:rsidRPr="008F64F9">
              <w:t>Частота дыхания 22</w:t>
            </w:r>
            <w:r w:rsidR="005F3503" w:rsidRPr="008F64F9">
              <w:t xml:space="preserve">   </w:t>
            </w:r>
          </w:p>
        </w:tc>
        <w:tc>
          <w:tcPr>
            <w:tcW w:w="1133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День 5</w:t>
            </w:r>
          </w:p>
        </w:tc>
        <w:tc>
          <w:tcPr>
            <w:tcW w:w="1135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247" w:type="dxa"/>
            <w:vMerge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</w:tr>
      <w:tr w:rsidR="00DC72B2" w:rsidRPr="008F64F9" w:rsidTr="005F3503">
        <w:trPr>
          <w:trHeight w:val="756"/>
        </w:trPr>
        <w:tc>
          <w:tcPr>
            <w:tcW w:w="1101" w:type="dxa"/>
            <w:vMerge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7" w:type="dxa"/>
            <w:vMerge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8" w:type="dxa"/>
            <w:vMerge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2410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left"/>
              <w:rPr>
                <w:lang w:val="en-US"/>
              </w:rPr>
            </w:pPr>
            <w:r w:rsidRPr="008F64F9">
              <w:t>Сатурация 87</w:t>
            </w:r>
            <w:r w:rsidRPr="008F64F9">
              <w:rPr>
                <w:lang w:val="en-US"/>
              </w:rPr>
              <w:t>%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left"/>
            </w:pPr>
            <w:r w:rsidRPr="008F64F9">
              <w:t>Частота дыхания 19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left"/>
            </w:pPr>
          </w:p>
        </w:tc>
        <w:tc>
          <w:tcPr>
            <w:tcW w:w="1133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День 9</w:t>
            </w:r>
          </w:p>
        </w:tc>
        <w:tc>
          <w:tcPr>
            <w:tcW w:w="1135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ИФА положительный</w:t>
            </w:r>
          </w:p>
        </w:tc>
        <w:tc>
          <w:tcPr>
            <w:tcW w:w="1247" w:type="dxa"/>
            <w:vMerge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</w:tr>
      <w:tr w:rsidR="00DC72B2" w:rsidRPr="008F64F9" w:rsidTr="005F3503">
        <w:trPr>
          <w:trHeight w:val="696"/>
        </w:trPr>
        <w:tc>
          <w:tcPr>
            <w:tcW w:w="1101" w:type="dxa"/>
            <w:vMerge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7" w:type="dxa"/>
            <w:vMerge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8" w:type="dxa"/>
            <w:vMerge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2410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left"/>
            </w:pPr>
            <w:r w:rsidRPr="008F64F9">
              <w:t>Частота дыхания 20</w:t>
            </w:r>
          </w:p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left"/>
            </w:pPr>
            <w:r w:rsidRPr="008F64F9">
              <w:t xml:space="preserve">В ночь смерти сатурация понизилось до 74% </w:t>
            </w:r>
          </w:p>
        </w:tc>
        <w:tc>
          <w:tcPr>
            <w:tcW w:w="1133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День 17</w:t>
            </w:r>
          </w:p>
        </w:tc>
        <w:tc>
          <w:tcPr>
            <w:tcW w:w="1135" w:type="dxa"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ИФА отрицательный</w:t>
            </w:r>
          </w:p>
        </w:tc>
        <w:tc>
          <w:tcPr>
            <w:tcW w:w="1247" w:type="dxa"/>
            <w:vMerge/>
          </w:tcPr>
          <w:p w:rsidR="00DC72B2" w:rsidRPr="008F64F9" w:rsidRDefault="00DC72B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</w:tr>
    </w:tbl>
    <w:p w:rsidR="00B02263" w:rsidRPr="008F64F9" w:rsidRDefault="00B02263" w:rsidP="004111C7">
      <w:pPr>
        <w:tabs>
          <w:tab w:val="left" w:pos="2580"/>
          <w:tab w:val="center" w:pos="4714"/>
        </w:tabs>
        <w:spacing w:line="240" w:lineRule="auto"/>
        <w:ind w:firstLine="709"/>
        <w:jc w:val="both"/>
      </w:pPr>
      <w:r w:rsidRPr="008F64F9">
        <w:t xml:space="preserve">Из этой таблицы мы видим, что подключали тяжелобольных к ИВЛ, что процент выживаемости пациентов при использовании инвазивной ИВЛ остается крайне низким. И возрастает интерес к использованию не инвазивной искусственной вентиляции легких, подключать к маскам с кислородом. И результаты, и лечение мы видим таблице. </w:t>
      </w:r>
    </w:p>
    <w:p w:rsidR="00557B80" w:rsidRPr="008F64F9" w:rsidRDefault="00557B80" w:rsidP="004111C7">
      <w:pPr>
        <w:tabs>
          <w:tab w:val="left" w:pos="2580"/>
          <w:tab w:val="center" w:pos="4714"/>
        </w:tabs>
        <w:spacing w:line="240" w:lineRule="auto"/>
        <w:rPr>
          <w:b/>
        </w:rPr>
      </w:pPr>
    </w:p>
    <w:p w:rsidR="00CE30A1" w:rsidRPr="008F64F9" w:rsidRDefault="00CE30A1" w:rsidP="004111C7">
      <w:pPr>
        <w:tabs>
          <w:tab w:val="left" w:pos="2580"/>
          <w:tab w:val="center" w:pos="4714"/>
        </w:tabs>
        <w:spacing w:line="240" w:lineRule="auto"/>
        <w:rPr>
          <w:b/>
        </w:rPr>
      </w:pPr>
      <w:r w:rsidRPr="008F64F9">
        <w:rPr>
          <w:b/>
        </w:rPr>
        <w:t xml:space="preserve">Таблица </w:t>
      </w:r>
      <w:r w:rsidR="00B02263" w:rsidRPr="008F64F9">
        <w:rPr>
          <w:b/>
        </w:rPr>
        <w:t>2</w:t>
      </w:r>
      <w:r w:rsidRPr="008F64F9">
        <w:rPr>
          <w:b/>
        </w:rPr>
        <w:t>. История лечения пациент</w:t>
      </w:r>
      <w:r w:rsidR="00025119" w:rsidRPr="008F64F9">
        <w:rPr>
          <w:b/>
        </w:rPr>
        <w:t>ов подключенных</w:t>
      </w:r>
      <w:r w:rsidRPr="008F64F9">
        <w:rPr>
          <w:b/>
        </w:rPr>
        <w:t xml:space="preserve"> к </w:t>
      </w:r>
      <w:r w:rsidR="00A43499" w:rsidRPr="008F64F9">
        <w:rPr>
          <w:b/>
        </w:rPr>
        <w:t xml:space="preserve">не </w:t>
      </w:r>
      <w:proofErr w:type="spellStart"/>
      <w:r w:rsidR="00A43499" w:rsidRPr="008F64F9">
        <w:rPr>
          <w:b/>
        </w:rPr>
        <w:t>инвазивному</w:t>
      </w:r>
      <w:proofErr w:type="spellEnd"/>
      <w:r w:rsidRPr="008F64F9">
        <w:rPr>
          <w:b/>
        </w:rPr>
        <w:t xml:space="preserve"> </w:t>
      </w:r>
      <w:r w:rsidR="00C57FAF" w:rsidRPr="008F64F9">
        <w:rPr>
          <w:b/>
        </w:rPr>
        <w:t>аппарату</w:t>
      </w:r>
      <w:r w:rsidR="00D73C0F" w:rsidRPr="008F64F9">
        <w:rPr>
          <w:b/>
        </w:rPr>
        <w:t xml:space="preserve"> 2021 г</w:t>
      </w:r>
    </w:p>
    <w:tbl>
      <w:tblPr>
        <w:tblStyle w:val="a4"/>
        <w:tblW w:w="9889" w:type="dxa"/>
        <w:tblLayout w:type="fixed"/>
        <w:tblLook w:val="04A0"/>
      </w:tblPr>
      <w:tblGrid>
        <w:gridCol w:w="1242"/>
        <w:gridCol w:w="1417"/>
        <w:gridCol w:w="1134"/>
        <w:gridCol w:w="2552"/>
        <w:gridCol w:w="1050"/>
        <w:gridCol w:w="27"/>
        <w:gridCol w:w="907"/>
        <w:gridCol w:w="284"/>
        <w:gridCol w:w="1270"/>
        <w:gridCol w:w="6"/>
      </w:tblGrid>
      <w:tr w:rsidR="00C57FAF" w:rsidRPr="008F64F9" w:rsidTr="00025119">
        <w:tc>
          <w:tcPr>
            <w:tcW w:w="1242" w:type="dxa"/>
          </w:tcPr>
          <w:p w:rsidR="00C57FAF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Сентябрь-Ноябрь</w:t>
            </w:r>
          </w:p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2021</w:t>
            </w:r>
          </w:p>
        </w:tc>
        <w:tc>
          <w:tcPr>
            <w:tcW w:w="1417" w:type="dxa"/>
          </w:tcPr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Симптомы при поступлени</w:t>
            </w:r>
            <w:r w:rsidRPr="008F64F9">
              <w:lastRenderedPageBreak/>
              <w:t>и</w:t>
            </w:r>
          </w:p>
        </w:tc>
        <w:tc>
          <w:tcPr>
            <w:tcW w:w="1134" w:type="dxa"/>
          </w:tcPr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  <w:proofErr w:type="spellStart"/>
            <w:r w:rsidRPr="008F64F9">
              <w:lastRenderedPageBreak/>
              <w:t>Неинвазивный</w:t>
            </w:r>
            <w:proofErr w:type="spellEnd"/>
            <w:r w:rsidRPr="008F64F9">
              <w:t xml:space="preserve"> ИВЛ</w:t>
            </w:r>
          </w:p>
        </w:tc>
        <w:tc>
          <w:tcPr>
            <w:tcW w:w="2552" w:type="dxa"/>
          </w:tcPr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Сатурация</w:t>
            </w:r>
          </w:p>
        </w:tc>
        <w:tc>
          <w:tcPr>
            <w:tcW w:w="1077" w:type="dxa"/>
            <w:gridSpan w:val="2"/>
          </w:tcPr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День</w:t>
            </w:r>
          </w:p>
        </w:tc>
        <w:tc>
          <w:tcPr>
            <w:tcW w:w="907" w:type="dxa"/>
          </w:tcPr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Анализ</w:t>
            </w:r>
          </w:p>
        </w:tc>
        <w:tc>
          <w:tcPr>
            <w:tcW w:w="1560" w:type="dxa"/>
            <w:gridSpan w:val="3"/>
          </w:tcPr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Итог</w:t>
            </w:r>
          </w:p>
        </w:tc>
      </w:tr>
      <w:tr w:rsidR="00C57FAF" w:rsidRPr="008F64F9" w:rsidTr="00025119">
        <w:trPr>
          <w:trHeight w:val="1158"/>
        </w:trPr>
        <w:tc>
          <w:tcPr>
            <w:tcW w:w="1242" w:type="dxa"/>
            <w:vMerge w:val="restart"/>
          </w:tcPr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lastRenderedPageBreak/>
              <w:t>Пациент  «</w:t>
            </w:r>
            <w:r w:rsidR="00DE78A2" w:rsidRPr="008F64F9">
              <w:t>1</w:t>
            </w:r>
            <w:r w:rsidRPr="008F64F9">
              <w:t xml:space="preserve">» </w:t>
            </w:r>
          </w:p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1939 года</w:t>
            </w:r>
          </w:p>
          <w:p w:rsidR="00C57FAF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Не вакцинирован</w:t>
            </w:r>
          </w:p>
        </w:tc>
        <w:tc>
          <w:tcPr>
            <w:tcW w:w="1417" w:type="dxa"/>
            <w:vMerge w:val="restart"/>
          </w:tcPr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-температура тела 38,4</w:t>
            </w:r>
          </w:p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 xml:space="preserve">кашель </w:t>
            </w:r>
          </w:p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утомляемость</w:t>
            </w:r>
          </w:p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</w:p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134" w:type="dxa"/>
            <w:vMerge w:val="restart"/>
          </w:tcPr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 xml:space="preserve"> Маска с кислородом</w:t>
            </w:r>
          </w:p>
        </w:tc>
        <w:tc>
          <w:tcPr>
            <w:tcW w:w="2552" w:type="dxa"/>
          </w:tcPr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При поступлении в больнице Сатурация 97 %</w:t>
            </w:r>
          </w:p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Частота дыхания 23</w:t>
            </w:r>
          </w:p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Самостоятельно кушает</w:t>
            </w:r>
          </w:p>
        </w:tc>
        <w:tc>
          <w:tcPr>
            <w:tcW w:w="1077" w:type="dxa"/>
            <w:gridSpan w:val="2"/>
          </w:tcPr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День 1</w:t>
            </w:r>
          </w:p>
        </w:tc>
        <w:tc>
          <w:tcPr>
            <w:tcW w:w="907" w:type="dxa"/>
          </w:tcPr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ИФА положительный</w:t>
            </w:r>
          </w:p>
        </w:tc>
        <w:tc>
          <w:tcPr>
            <w:tcW w:w="1560" w:type="dxa"/>
            <w:gridSpan w:val="3"/>
            <w:vMerge w:val="restart"/>
          </w:tcPr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Выздоровление</w:t>
            </w:r>
          </w:p>
        </w:tc>
      </w:tr>
      <w:tr w:rsidR="00C57FAF" w:rsidRPr="008F64F9" w:rsidTr="00025119">
        <w:trPr>
          <w:trHeight w:val="251"/>
        </w:trPr>
        <w:tc>
          <w:tcPr>
            <w:tcW w:w="1242" w:type="dxa"/>
            <w:vMerge/>
          </w:tcPr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7" w:type="dxa"/>
            <w:vMerge/>
          </w:tcPr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134" w:type="dxa"/>
            <w:vMerge/>
          </w:tcPr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2552" w:type="dxa"/>
          </w:tcPr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  <w:rPr>
                <w:lang w:val="en-US"/>
              </w:rPr>
            </w:pPr>
            <w:r w:rsidRPr="008F64F9">
              <w:t xml:space="preserve">Сатурация 89 </w:t>
            </w:r>
            <w:r w:rsidRPr="008F64F9">
              <w:rPr>
                <w:lang w:val="en-US"/>
              </w:rPr>
              <w:t>%</w:t>
            </w:r>
          </w:p>
        </w:tc>
        <w:tc>
          <w:tcPr>
            <w:tcW w:w="1077" w:type="dxa"/>
            <w:gridSpan w:val="2"/>
          </w:tcPr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День 7</w:t>
            </w:r>
          </w:p>
        </w:tc>
        <w:tc>
          <w:tcPr>
            <w:tcW w:w="907" w:type="dxa"/>
          </w:tcPr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560" w:type="dxa"/>
            <w:gridSpan w:val="3"/>
            <w:vMerge/>
          </w:tcPr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</w:tr>
      <w:tr w:rsidR="00C57FAF" w:rsidRPr="008F64F9" w:rsidTr="00025119">
        <w:trPr>
          <w:trHeight w:val="1414"/>
        </w:trPr>
        <w:tc>
          <w:tcPr>
            <w:tcW w:w="1242" w:type="dxa"/>
            <w:vMerge/>
          </w:tcPr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7" w:type="dxa"/>
            <w:vMerge/>
          </w:tcPr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134" w:type="dxa"/>
            <w:vMerge/>
          </w:tcPr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2552" w:type="dxa"/>
          </w:tcPr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 xml:space="preserve">Не инвазивный ИВЛ </w:t>
            </w:r>
          </w:p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сатурация снизилась до 70 %</w:t>
            </w:r>
          </w:p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Частота дыхания 18</w:t>
            </w:r>
          </w:p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Позици</w:t>
            </w:r>
            <w:proofErr w:type="gramStart"/>
            <w:r w:rsidRPr="008F64F9">
              <w:t>я-</w:t>
            </w:r>
            <w:proofErr w:type="gramEnd"/>
            <w:r w:rsidRPr="008F64F9">
              <w:t xml:space="preserve"> лежа на животе 2 часа</w:t>
            </w:r>
          </w:p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На боку 2 часа</w:t>
            </w:r>
          </w:p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Кушает не самостоятельно</w:t>
            </w:r>
          </w:p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Питание: суп, бульон, каша овсяная, греча</w:t>
            </w:r>
          </w:p>
          <w:p w:rsidR="00C57FAF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Массаж спины,  похлопывание ладонями на спине</w:t>
            </w:r>
          </w:p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Переливание плазмы крови</w:t>
            </w:r>
          </w:p>
        </w:tc>
        <w:tc>
          <w:tcPr>
            <w:tcW w:w="1050" w:type="dxa"/>
          </w:tcPr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</w:p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</w:p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День 11</w:t>
            </w:r>
          </w:p>
        </w:tc>
        <w:tc>
          <w:tcPr>
            <w:tcW w:w="934" w:type="dxa"/>
            <w:gridSpan w:val="2"/>
          </w:tcPr>
          <w:p w:rsidR="00C57FAF" w:rsidRPr="008F64F9" w:rsidRDefault="00C57FAF" w:rsidP="004111C7">
            <w:pPr>
              <w:ind w:right="0"/>
            </w:pPr>
          </w:p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560" w:type="dxa"/>
            <w:gridSpan w:val="3"/>
            <w:vMerge/>
          </w:tcPr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</w:tr>
      <w:tr w:rsidR="00C57FAF" w:rsidRPr="008F64F9" w:rsidTr="005F3503">
        <w:trPr>
          <w:trHeight w:val="803"/>
        </w:trPr>
        <w:tc>
          <w:tcPr>
            <w:tcW w:w="1242" w:type="dxa"/>
            <w:vMerge/>
          </w:tcPr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7" w:type="dxa"/>
            <w:vMerge/>
          </w:tcPr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134" w:type="dxa"/>
            <w:vMerge/>
          </w:tcPr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2552" w:type="dxa"/>
          </w:tcPr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 xml:space="preserve">Не инвазивный ИВЛ </w:t>
            </w:r>
          </w:p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сатурация  до 45 %</w:t>
            </w:r>
          </w:p>
          <w:p w:rsidR="00C57FAF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Частота дыхания 16</w:t>
            </w:r>
          </w:p>
        </w:tc>
        <w:tc>
          <w:tcPr>
            <w:tcW w:w="1050" w:type="dxa"/>
          </w:tcPr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16 день</w:t>
            </w:r>
          </w:p>
        </w:tc>
        <w:tc>
          <w:tcPr>
            <w:tcW w:w="934" w:type="dxa"/>
            <w:gridSpan w:val="2"/>
          </w:tcPr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560" w:type="dxa"/>
            <w:gridSpan w:val="3"/>
            <w:vMerge/>
          </w:tcPr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</w:tr>
      <w:tr w:rsidR="00C57FAF" w:rsidRPr="008F64F9" w:rsidTr="00025119">
        <w:trPr>
          <w:trHeight w:val="979"/>
        </w:trPr>
        <w:tc>
          <w:tcPr>
            <w:tcW w:w="1242" w:type="dxa"/>
            <w:vMerge/>
          </w:tcPr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7" w:type="dxa"/>
            <w:vMerge/>
          </w:tcPr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134" w:type="dxa"/>
            <w:vMerge/>
          </w:tcPr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2552" w:type="dxa"/>
          </w:tcPr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 xml:space="preserve">После длительного лечения сатурация повысилась до 97% </w:t>
            </w:r>
          </w:p>
          <w:p w:rsidR="00EF2027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Рекомендация врача: купить кислородный аппарат для дыхания в маске</w:t>
            </w:r>
          </w:p>
        </w:tc>
        <w:tc>
          <w:tcPr>
            <w:tcW w:w="1050" w:type="dxa"/>
          </w:tcPr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 xml:space="preserve">День 24 </w:t>
            </w:r>
          </w:p>
        </w:tc>
        <w:tc>
          <w:tcPr>
            <w:tcW w:w="934" w:type="dxa"/>
            <w:gridSpan w:val="2"/>
          </w:tcPr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560" w:type="dxa"/>
            <w:gridSpan w:val="3"/>
            <w:vMerge/>
          </w:tcPr>
          <w:p w:rsidR="00C57FAF" w:rsidRPr="008F64F9" w:rsidRDefault="00C57FAF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</w:tr>
      <w:tr w:rsidR="00EF2027" w:rsidRPr="008F64F9" w:rsidTr="00025119">
        <w:tc>
          <w:tcPr>
            <w:tcW w:w="1242" w:type="dxa"/>
          </w:tcPr>
          <w:p w:rsidR="00EF2027" w:rsidRPr="008F64F9" w:rsidRDefault="00B02263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Сентябрь-ноябрь</w:t>
            </w:r>
          </w:p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2021</w:t>
            </w:r>
          </w:p>
        </w:tc>
        <w:tc>
          <w:tcPr>
            <w:tcW w:w="1417" w:type="dxa"/>
          </w:tcPr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Симптомы при поступлении</w:t>
            </w:r>
          </w:p>
        </w:tc>
        <w:tc>
          <w:tcPr>
            <w:tcW w:w="1134" w:type="dxa"/>
          </w:tcPr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  <w:proofErr w:type="spellStart"/>
            <w:r w:rsidRPr="008F64F9">
              <w:t>Неинвазивный</w:t>
            </w:r>
            <w:proofErr w:type="spellEnd"/>
            <w:r w:rsidRPr="008F64F9">
              <w:t xml:space="preserve"> ИВЛ</w:t>
            </w:r>
          </w:p>
        </w:tc>
        <w:tc>
          <w:tcPr>
            <w:tcW w:w="2552" w:type="dxa"/>
          </w:tcPr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Сатурация</w:t>
            </w:r>
          </w:p>
        </w:tc>
        <w:tc>
          <w:tcPr>
            <w:tcW w:w="1077" w:type="dxa"/>
            <w:gridSpan w:val="2"/>
          </w:tcPr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День</w:t>
            </w:r>
          </w:p>
        </w:tc>
        <w:tc>
          <w:tcPr>
            <w:tcW w:w="1191" w:type="dxa"/>
            <w:gridSpan w:val="2"/>
          </w:tcPr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Анализ</w:t>
            </w:r>
          </w:p>
        </w:tc>
        <w:tc>
          <w:tcPr>
            <w:tcW w:w="1276" w:type="dxa"/>
            <w:gridSpan w:val="2"/>
          </w:tcPr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Итог</w:t>
            </w:r>
          </w:p>
        </w:tc>
      </w:tr>
      <w:tr w:rsidR="00EF2027" w:rsidRPr="008F64F9" w:rsidTr="00025119">
        <w:trPr>
          <w:trHeight w:val="1158"/>
        </w:trPr>
        <w:tc>
          <w:tcPr>
            <w:tcW w:w="1242" w:type="dxa"/>
            <w:vMerge w:val="restart"/>
          </w:tcPr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Пациент «</w:t>
            </w:r>
            <w:r w:rsidR="00DE78A2" w:rsidRPr="008F64F9">
              <w:t>2</w:t>
            </w:r>
            <w:r w:rsidRPr="008F64F9">
              <w:t xml:space="preserve">» </w:t>
            </w:r>
          </w:p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1939 года</w:t>
            </w:r>
          </w:p>
          <w:p w:rsidR="00EF2027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Вакцинирован</w:t>
            </w:r>
          </w:p>
        </w:tc>
        <w:tc>
          <w:tcPr>
            <w:tcW w:w="1417" w:type="dxa"/>
            <w:vMerge w:val="restart"/>
          </w:tcPr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температура тела 3</w:t>
            </w:r>
            <w:r w:rsidR="00DE78A2" w:rsidRPr="008F64F9">
              <w:t>8</w:t>
            </w:r>
            <w:r w:rsidRPr="008F64F9">
              <w:t>,</w:t>
            </w:r>
            <w:r w:rsidR="00DE78A2" w:rsidRPr="008F64F9">
              <w:t>2</w:t>
            </w:r>
          </w:p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 xml:space="preserve">кашель </w:t>
            </w:r>
          </w:p>
          <w:p w:rsidR="00EF2027" w:rsidRPr="008F64F9" w:rsidRDefault="00DE78A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С сахарным диабетом</w:t>
            </w:r>
          </w:p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</w:p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134" w:type="dxa"/>
            <w:vMerge w:val="restart"/>
          </w:tcPr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 xml:space="preserve"> Маска с кислородом</w:t>
            </w:r>
          </w:p>
        </w:tc>
        <w:tc>
          <w:tcPr>
            <w:tcW w:w="2552" w:type="dxa"/>
          </w:tcPr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При поступлении в больнице Сатурация 9</w:t>
            </w:r>
            <w:r w:rsidR="00DE78A2" w:rsidRPr="008F64F9">
              <w:t>8</w:t>
            </w:r>
            <w:r w:rsidRPr="008F64F9">
              <w:t>%</w:t>
            </w:r>
          </w:p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Частота дыхания 23</w:t>
            </w:r>
          </w:p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Самостоятельно кушает</w:t>
            </w:r>
          </w:p>
        </w:tc>
        <w:tc>
          <w:tcPr>
            <w:tcW w:w="1077" w:type="dxa"/>
            <w:gridSpan w:val="2"/>
          </w:tcPr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День 1</w:t>
            </w:r>
          </w:p>
        </w:tc>
        <w:tc>
          <w:tcPr>
            <w:tcW w:w="1191" w:type="dxa"/>
            <w:gridSpan w:val="2"/>
          </w:tcPr>
          <w:p w:rsidR="00EF2027" w:rsidRPr="008F64F9" w:rsidRDefault="00DE78A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 xml:space="preserve">ПЦР </w:t>
            </w:r>
            <w:r w:rsidR="00EF2027" w:rsidRPr="008F64F9">
              <w:t>положительный</w:t>
            </w:r>
          </w:p>
          <w:p w:rsidR="00DE78A2" w:rsidRPr="008F64F9" w:rsidRDefault="00DE78A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Вакцинированный</w:t>
            </w:r>
          </w:p>
        </w:tc>
        <w:tc>
          <w:tcPr>
            <w:tcW w:w="1276" w:type="dxa"/>
            <w:gridSpan w:val="2"/>
            <w:vMerge w:val="restart"/>
          </w:tcPr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Выздоровление</w:t>
            </w:r>
          </w:p>
        </w:tc>
      </w:tr>
      <w:tr w:rsidR="00EF2027" w:rsidRPr="008F64F9" w:rsidTr="00025119">
        <w:trPr>
          <w:trHeight w:val="251"/>
        </w:trPr>
        <w:tc>
          <w:tcPr>
            <w:tcW w:w="1242" w:type="dxa"/>
            <w:vMerge/>
          </w:tcPr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7" w:type="dxa"/>
            <w:vMerge/>
          </w:tcPr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134" w:type="dxa"/>
            <w:vMerge/>
          </w:tcPr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2552" w:type="dxa"/>
          </w:tcPr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  <w:rPr>
                <w:lang w:val="en-US"/>
              </w:rPr>
            </w:pPr>
            <w:r w:rsidRPr="008F64F9">
              <w:t xml:space="preserve">Сатурация </w:t>
            </w:r>
            <w:r w:rsidR="00DE78A2" w:rsidRPr="008F64F9">
              <w:t>95</w:t>
            </w:r>
            <w:r w:rsidRPr="008F64F9">
              <w:t xml:space="preserve"> </w:t>
            </w:r>
            <w:r w:rsidRPr="008F64F9">
              <w:rPr>
                <w:lang w:val="en-US"/>
              </w:rPr>
              <w:t>%</w:t>
            </w:r>
          </w:p>
        </w:tc>
        <w:tc>
          <w:tcPr>
            <w:tcW w:w="1077" w:type="dxa"/>
            <w:gridSpan w:val="2"/>
          </w:tcPr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 xml:space="preserve">День </w:t>
            </w:r>
            <w:r w:rsidR="00DE78A2" w:rsidRPr="008F64F9">
              <w:t>6</w:t>
            </w:r>
          </w:p>
        </w:tc>
        <w:tc>
          <w:tcPr>
            <w:tcW w:w="1191" w:type="dxa"/>
            <w:gridSpan w:val="2"/>
          </w:tcPr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276" w:type="dxa"/>
            <w:gridSpan w:val="2"/>
            <w:vMerge/>
          </w:tcPr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</w:tr>
      <w:tr w:rsidR="00EF2027" w:rsidRPr="008F64F9" w:rsidTr="00025119">
        <w:trPr>
          <w:trHeight w:val="1414"/>
        </w:trPr>
        <w:tc>
          <w:tcPr>
            <w:tcW w:w="1242" w:type="dxa"/>
            <w:vMerge/>
          </w:tcPr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7" w:type="dxa"/>
            <w:vMerge/>
          </w:tcPr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134" w:type="dxa"/>
            <w:vMerge/>
          </w:tcPr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2552" w:type="dxa"/>
          </w:tcPr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 xml:space="preserve">Не инвазивный ИВЛ </w:t>
            </w:r>
          </w:p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 xml:space="preserve">сатурация снизилась до </w:t>
            </w:r>
            <w:r w:rsidR="00DE78A2" w:rsidRPr="008F64F9">
              <w:t xml:space="preserve">89 </w:t>
            </w:r>
            <w:r w:rsidRPr="008F64F9">
              <w:t>%</w:t>
            </w:r>
          </w:p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Частота дыхания 1</w:t>
            </w:r>
            <w:r w:rsidR="00DE78A2" w:rsidRPr="008F64F9">
              <w:t>9</w:t>
            </w:r>
          </w:p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Позици</w:t>
            </w:r>
            <w:proofErr w:type="gramStart"/>
            <w:r w:rsidRPr="008F64F9">
              <w:t>я-</w:t>
            </w:r>
            <w:proofErr w:type="gramEnd"/>
            <w:r w:rsidRPr="008F64F9">
              <w:t xml:space="preserve"> лежа на животе 2 часа</w:t>
            </w:r>
          </w:p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lastRenderedPageBreak/>
              <w:t>На боку 2 часа</w:t>
            </w:r>
          </w:p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Кушает не самостоятельно</w:t>
            </w:r>
          </w:p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Питание: суп, бульон, каша овсяная, греча</w:t>
            </w:r>
          </w:p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Массаж</w:t>
            </w:r>
            <w:r w:rsidR="00DE78A2" w:rsidRPr="008F64F9">
              <w:t xml:space="preserve"> спины, похлопывание</w:t>
            </w:r>
            <w:r w:rsidRPr="008F64F9">
              <w:t xml:space="preserve"> ладонями на спине</w:t>
            </w:r>
          </w:p>
        </w:tc>
        <w:tc>
          <w:tcPr>
            <w:tcW w:w="1050" w:type="dxa"/>
          </w:tcPr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</w:p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</w:p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День 11</w:t>
            </w:r>
          </w:p>
        </w:tc>
        <w:tc>
          <w:tcPr>
            <w:tcW w:w="1218" w:type="dxa"/>
            <w:gridSpan w:val="3"/>
          </w:tcPr>
          <w:p w:rsidR="00EF2027" w:rsidRPr="008F64F9" w:rsidRDefault="00EF2027" w:rsidP="004111C7">
            <w:pPr>
              <w:ind w:right="0"/>
            </w:pPr>
          </w:p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276" w:type="dxa"/>
            <w:gridSpan w:val="2"/>
            <w:vMerge/>
          </w:tcPr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</w:tr>
      <w:tr w:rsidR="00EF2027" w:rsidRPr="008F64F9" w:rsidTr="00025119">
        <w:trPr>
          <w:trHeight w:val="1207"/>
        </w:trPr>
        <w:tc>
          <w:tcPr>
            <w:tcW w:w="1242" w:type="dxa"/>
            <w:vMerge/>
          </w:tcPr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7" w:type="dxa"/>
            <w:vMerge/>
          </w:tcPr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134" w:type="dxa"/>
            <w:vMerge/>
          </w:tcPr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2552" w:type="dxa"/>
          </w:tcPr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 xml:space="preserve">Не инвазивный ИВЛ </w:t>
            </w:r>
          </w:p>
          <w:p w:rsidR="00EF2027" w:rsidRPr="008F64F9" w:rsidRDefault="00DE78A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сатурация до</w:t>
            </w:r>
            <w:r w:rsidR="00EF2027" w:rsidRPr="008F64F9">
              <w:t xml:space="preserve"> </w:t>
            </w:r>
            <w:r w:rsidRPr="008F64F9">
              <w:t>92</w:t>
            </w:r>
            <w:r w:rsidR="00EF2027" w:rsidRPr="008F64F9">
              <w:t xml:space="preserve"> %</w:t>
            </w:r>
          </w:p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Частота дыхания 16</w:t>
            </w:r>
          </w:p>
        </w:tc>
        <w:tc>
          <w:tcPr>
            <w:tcW w:w="1050" w:type="dxa"/>
          </w:tcPr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1</w:t>
            </w:r>
            <w:r w:rsidR="00DE78A2" w:rsidRPr="008F64F9">
              <w:t>5</w:t>
            </w:r>
            <w:r w:rsidRPr="008F64F9">
              <w:t xml:space="preserve"> день</w:t>
            </w:r>
          </w:p>
        </w:tc>
        <w:tc>
          <w:tcPr>
            <w:tcW w:w="1218" w:type="dxa"/>
            <w:gridSpan w:val="3"/>
          </w:tcPr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276" w:type="dxa"/>
            <w:gridSpan w:val="2"/>
            <w:vMerge/>
          </w:tcPr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</w:tr>
      <w:tr w:rsidR="00EF2027" w:rsidRPr="008F64F9" w:rsidTr="00025119">
        <w:trPr>
          <w:trHeight w:val="979"/>
        </w:trPr>
        <w:tc>
          <w:tcPr>
            <w:tcW w:w="1242" w:type="dxa"/>
            <w:vMerge/>
          </w:tcPr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7" w:type="dxa"/>
            <w:vMerge/>
          </w:tcPr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134" w:type="dxa"/>
            <w:vMerge/>
          </w:tcPr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2552" w:type="dxa"/>
          </w:tcPr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После длительного лечения сатурация повысилась до 9</w:t>
            </w:r>
            <w:r w:rsidR="00DE78A2" w:rsidRPr="008F64F9">
              <w:t>5</w:t>
            </w:r>
            <w:r w:rsidRPr="008F64F9">
              <w:t xml:space="preserve">% </w:t>
            </w:r>
          </w:p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050" w:type="dxa"/>
          </w:tcPr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 xml:space="preserve">День 24 </w:t>
            </w:r>
          </w:p>
        </w:tc>
        <w:tc>
          <w:tcPr>
            <w:tcW w:w="1218" w:type="dxa"/>
            <w:gridSpan w:val="3"/>
          </w:tcPr>
          <w:p w:rsidR="00EF2027" w:rsidRPr="008F64F9" w:rsidRDefault="00DE78A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Анализ ПЦР отрицательный</w:t>
            </w:r>
          </w:p>
        </w:tc>
        <w:tc>
          <w:tcPr>
            <w:tcW w:w="1276" w:type="dxa"/>
            <w:gridSpan w:val="2"/>
            <w:vMerge/>
          </w:tcPr>
          <w:p w:rsidR="00EF2027" w:rsidRPr="008F64F9" w:rsidRDefault="00EF2027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</w:tr>
      <w:tr w:rsidR="00EA58B9" w:rsidRPr="008F64F9" w:rsidTr="00025119">
        <w:trPr>
          <w:gridAfter w:val="1"/>
          <w:wAfter w:w="6" w:type="dxa"/>
        </w:trPr>
        <w:tc>
          <w:tcPr>
            <w:tcW w:w="1242" w:type="dxa"/>
          </w:tcPr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Сентябрь-Ноябрь</w:t>
            </w:r>
          </w:p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2021</w:t>
            </w:r>
          </w:p>
        </w:tc>
        <w:tc>
          <w:tcPr>
            <w:tcW w:w="1417" w:type="dxa"/>
          </w:tcPr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Симптомы при поступлении</w:t>
            </w:r>
          </w:p>
        </w:tc>
        <w:tc>
          <w:tcPr>
            <w:tcW w:w="1134" w:type="dxa"/>
          </w:tcPr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  <w:proofErr w:type="spellStart"/>
            <w:r w:rsidRPr="008F64F9">
              <w:t>Неинвазивный</w:t>
            </w:r>
            <w:proofErr w:type="spellEnd"/>
            <w:r w:rsidRPr="008F64F9">
              <w:t xml:space="preserve"> ИВЛ</w:t>
            </w:r>
          </w:p>
        </w:tc>
        <w:tc>
          <w:tcPr>
            <w:tcW w:w="2552" w:type="dxa"/>
          </w:tcPr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Сатурация</w:t>
            </w:r>
          </w:p>
        </w:tc>
        <w:tc>
          <w:tcPr>
            <w:tcW w:w="1077" w:type="dxa"/>
            <w:gridSpan w:val="2"/>
          </w:tcPr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День</w:t>
            </w:r>
          </w:p>
        </w:tc>
        <w:tc>
          <w:tcPr>
            <w:tcW w:w="1191" w:type="dxa"/>
            <w:gridSpan w:val="2"/>
          </w:tcPr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Анализ</w:t>
            </w:r>
          </w:p>
        </w:tc>
        <w:tc>
          <w:tcPr>
            <w:tcW w:w="1270" w:type="dxa"/>
          </w:tcPr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Итог</w:t>
            </w:r>
          </w:p>
        </w:tc>
      </w:tr>
      <w:tr w:rsidR="00EA58B9" w:rsidRPr="008F64F9" w:rsidTr="00025119">
        <w:trPr>
          <w:gridAfter w:val="1"/>
          <w:wAfter w:w="6" w:type="dxa"/>
          <w:trHeight w:val="1158"/>
        </w:trPr>
        <w:tc>
          <w:tcPr>
            <w:tcW w:w="1242" w:type="dxa"/>
            <w:vMerge w:val="restart"/>
          </w:tcPr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 xml:space="preserve">Пациент «3» </w:t>
            </w:r>
          </w:p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1971 года</w:t>
            </w:r>
          </w:p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Не вакцинирован</w:t>
            </w:r>
          </w:p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7" w:type="dxa"/>
            <w:vMerge w:val="restart"/>
          </w:tcPr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температура тела 38,1</w:t>
            </w:r>
          </w:p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  <w:proofErr w:type="spellStart"/>
            <w:r w:rsidRPr="008F64F9">
              <w:t>Голвная</w:t>
            </w:r>
            <w:proofErr w:type="spellEnd"/>
            <w:r w:rsidRPr="008F64F9">
              <w:t xml:space="preserve"> боль</w:t>
            </w:r>
          </w:p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 xml:space="preserve">Диарея </w:t>
            </w:r>
          </w:p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утомляемость</w:t>
            </w:r>
          </w:p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</w:p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134" w:type="dxa"/>
            <w:vMerge w:val="restart"/>
          </w:tcPr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 xml:space="preserve"> Маска с кислородом</w:t>
            </w:r>
          </w:p>
        </w:tc>
        <w:tc>
          <w:tcPr>
            <w:tcW w:w="2552" w:type="dxa"/>
          </w:tcPr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Сатурация 96 %</w:t>
            </w:r>
          </w:p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Частота дыхания 22</w:t>
            </w:r>
          </w:p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Самостоятельно кушает</w:t>
            </w:r>
          </w:p>
        </w:tc>
        <w:tc>
          <w:tcPr>
            <w:tcW w:w="1077" w:type="dxa"/>
            <w:gridSpan w:val="2"/>
          </w:tcPr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День 1</w:t>
            </w:r>
          </w:p>
        </w:tc>
        <w:tc>
          <w:tcPr>
            <w:tcW w:w="1191" w:type="dxa"/>
            <w:gridSpan w:val="2"/>
          </w:tcPr>
          <w:p w:rsidR="00EA58B9" w:rsidRPr="008F64F9" w:rsidRDefault="00730D03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ИФА</w:t>
            </w:r>
            <w:r w:rsidR="00EA58B9" w:rsidRPr="008F64F9">
              <w:t xml:space="preserve"> положительный</w:t>
            </w:r>
          </w:p>
        </w:tc>
        <w:tc>
          <w:tcPr>
            <w:tcW w:w="1270" w:type="dxa"/>
            <w:vMerge w:val="restart"/>
          </w:tcPr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Выздоровление</w:t>
            </w:r>
          </w:p>
        </w:tc>
      </w:tr>
      <w:tr w:rsidR="00EA58B9" w:rsidRPr="008F64F9" w:rsidTr="00025119">
        <w:trPr>
          <w:gridAfter w:val="1"/>
          <w:wAfter w:w="6" w:type="dxa"/>
          <w:trHeight w:val="251"/>
        </w:trPr>
        <w:tc>
          <w:tcPr>
            <w:tcW w:w="1242" w:type="dxa"/>
            <w:vMerge/>
          </w:tcPr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7" w:type="dxa"/>
            <w:vMerge/>
          </w:tcPr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134" w:type="dxa"/>
            <w:vMerge/>
          </w:tcPr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2552" w:type="dxa"/>
          </w:tcPr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  <w:rPr>
                <w:lang w:val="en-US"/>
              </w:rPr>
            </w:pPr>
            <w:r w:rsidRPr="008F64F9">
              <w:t xml:space="preserve">Сатурация 91 </w:t>
            </w:r>
            <w:r w:rsidRPr="008F64F9">
              <w:rPr>
                <w:lang w:val="en-US"/>
              </w:rPr>
              <w:t>%</w:t>
            </w:r>
          </w:p>
        </w:tc>
        <w:tc>
          <w:tcPr>
            <w:tcW w:w="1077" w:type="dxa"/>
            <w:gridSpan w:val="2"/>
          </w:tcPr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День 5</w:t>
            </w:r>
          </w:p>
        </w:tc>
        <w:tc>
          <w:tcPr>
            <w:tcW w:w="1191" w:type="dxa"/>
            <w:gridSpan w:val="2"/>
          </w:tcPr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270" w:type="dxa"/>
            <w:vMerge/>
          </w:tcPr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</w:tr>
      <w:tr w:rsidR="00EA58B9" w:rsidRPr="008F64F9" w:rsidTr="00025119">
        <w:trPr>
          <w:gridAfter w:val="1"/>
          <w:wAfter w:w="6" w:type="dxa"/>
          <w:trHeight w:val="1414"/>
        </w:trPr>
        <w:tc>
          <w:tcPr>
            <w:tcW w:w="1242" w:type="dxa"/>
            <w:vMerge/>
          </w:tcPr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7" w:type="dxa"/>
            <w:vMerge/>
          </w:tcPr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134" w:type="dxa"/>
            <w:vMerge/>
          </w:tcPr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2552" w:type="dxa"/>
          </w:tcPr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 xml:space="preserve">Не инвазивный ИВЛ </w:t>
            </w:r>
          </w:p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сатурация 89 %</w:t>
            </w:r>
          </w:p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Частота дыхания 20</w:t>
            </w:r>
          </w:p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Позици</w:t>
            </w:r>
            <w:proofErr w:type="gramStart"/>
            <w:r w:rsidRPr="008F64F9">
              <w:t>я-</w:t>
            </w:r>
            <w:proofErr w:type="gramEnd"/>
            <w:r w:rsidRPr="008F64F9">
              <w:t xml:space="preserve"> лежа на животе 2 часа</w:t>
            </w:r>
          </w:p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На боку 2 часа</w:t>
            </w:r>
          </w:p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Кушает не самостоятельно</w:t>
            </w:r>
          </w:p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 xml:space="preserve">Питание: суп, бульон, каша овсяная, греча </w:t>
            </w:r>
            <w:proofErr w:type="spellStart"/>
            <w:r w:rsidRPr="008F64F9">
              <w:t>итд</w:t>
            </w:r>
            <w:proofErr w:type="spellEnd"/>
            <w:r w:rsidRPr="008F64F9">
              <w:t>.</w:t>
            </w:r>
          </w:p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Массаж спины, похлопывание ладонями на спине</w:t>
            </w:r>
          </w:p>
        </w:tc>
        <w:tc>
          <w:tcPr>
            <w:tcW w:w="1050" w:type="dxa"/>
          </w:tcPr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</w:p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</w:p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День 11</w:t>
            </w:r>
          </w:p>
        </w:tc>
        <w:tc>
          <w:tcPr>
            <w:tcW w:w="1218" w:type="dxa"/>
            <w:gridSpan w:val="3"/>
          </w:tcPr>
          <w:p w:rsidR="00EA58B9" w:rsidRPr="008F64F9" w:rsidRDefault="00EA58B9" w:rsidP="004111C7">
            <w:pPr>
              <w:ind w:right="0"/>
            </w:pPr>
          </w:p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270" w:type="dxa"/>
            <w:vMerge/>
          </w:tcPr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</w:tr>
      <w:tr w:rsidR="00EA58B9" w:rsidRPr="008F64F9" w:rsidTr="005F3503">
        <w:trPr>
          <w:gridAfter w:val="1"/>
          <w:wAfter w:w="6" w:type="dxa"/>
          <w:trHeight w:val="835"/>
        </w:trPr>
        <w:tc>
          <w:tcPr>
            <w:tcW w:w="1242" w:type="dxa"/>
            <w:vMerge/>
          </w:tcPr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7" w:type="dxa"/>
            <w:vMerge/>
          </w:tcPr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134" w:type="dxa"/>
            <w:vMerge/>
          </w:tcPr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2552" w:type="dxa"/>
          </w:tcPr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 xml:space="preserve">Не инвазивный ИВЛ </w:t>
            </w:r>
          </w:p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 xml:space="preserve">сатурация до </w:t>
            </w:r>
            <w:r w:rsidR="00730D03" w:rsidRPr="008F64F9">
              <w:t>9</w:t>
            </w:r>
            <w:r w:rsidR="003366A5" w:rsidRPr="008F64F9">
              <w:t>3</w:t>
            </w:r>
            <w:r w:rsidRPr="008F64F9">
              <w:t xml:space="preserve"> %</w:t>
            </w:r>
          </w:p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 xml:space="preserve">Частота дыхания </w:t>
            </w:r>
            <w:r w:rsidR="003366A5" w:rsidRPr="008F64F9">
              <w:t>24</w:t>
            </w:r>
          </w:p>
        </w:tc>
        <w:tc>
          <w:tcPr>
            <w:tcW w:w="1050" w:type="dxa"/>
          </w:tcPr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1</w:t>
            </w:r>
            <w:r w:rsidR="00730D03" w:rsidRPr="008F64F9">
              <w:t>5</w:t>
            </w:r>
            <w:r w:rsidRPr="008F64F9">
              <w:t xml:space="preserve"> день</w:t>
            </w:r>
          </w:p>
        </w:tc>
        <w:tc>
          <w:tcPr>
            <w:tcW w:w="1218" w:type="dxa"/>
            <w:gridSpan w:val="3"/>
          </w:tcPr>
          <w:p w:rsidR="00EA58B9" w:rsidRPr="008F64F9" w:rsidRDefault="00730D03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ИФА положительный</w:t>
            </w:r>
          </w:p>
        </w:tc>
        <w:tc>
          <w:tcPr>
            <w:tcW w:w="1270" w:type="dxa"/>
            <w:vMerge/>
          </w:tcPr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</w:tr>
      <w:tr w:rsidR="00EA58B9" w:rsidRPr="008F64F9" w:rsidTr="00025119">
        <w:trPr>
          <w:gridAfter w:val="1"/>
          <w:wAfter w:w="6" w:type="dxa"/>
          <w:trHeight w:val="979"/>
        </w:trPr>
        <w:tc>
          <w:tcPr>
            <w:tcW w:w="1242" w:type="dxa"/>
            <w:vMerge/>
          </w:tcPr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7" w:type="dxa"/>
            <w:vMerge/>
          </w:tcPr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134" w:type="dxa"/>
            <w:vMerge/>
          </w:tcPr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2552" w:type="dxa"/>
          </w:tcPr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После длительного лечения сатурация повысилась до 9</w:t>
            </w:r>
            <w:r w:rsidR="003366A5" w:rsidRPr="008F64F9">
              <w:t>8</w:t>
            </w:r>
            <w:r w:rsidRPr="008F64F9">
              <w:t xml:space="preserve">% </w:t>
            </w:r>
          </w:p>
        </w:tc>
        <w:tc>
          <w:tcPr>
            <w:tcW w:w="1050" w:type="dxa"/>
          </w:tcPr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 xml:space="preserve">День </w:t>
            </w:r>
            <w:r w:rsidR="00730D03" w:rsidRPr="008F64F9">
              <w:t>1</w:t>
            </w:r>
            <w:r w:rsidR="003366A5" w:rsidRPr="008F64F9">
              <w:t>9</w:t>
            </w:r>
          </w:p>
        </w:tc>
        <w:tc>
          <w:tcPr>
            <w:tcW w:w="1218" w:type="dxa"/>
            <w:gridSpan w:val="3"/>
          </w:tcPr>
          <w:p w:rsidR="00EA58B9" w:rsidRPr="008F64F9" w:rsidRDefault="00730D03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ИФА отрицательный</w:t>
            </w:r>
          </w:p>
        </w:tc>
        <w:tc>
          <w:tcPr>
            <w:tcW w:w="1270" w:type="dxa"/>
            <w:vMerge/>
          </w:tcPr>
          <w:p w:rsidR="00EA58B9" w:rsidRPr="008F64F9" w:rsidRDefault="00EA58B9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</w:tr>
      <w:tr w:rsidR="00B12C5B" w:rsidRPr="008F64F9" w:rsidTr="00025119">
        <w:trPr>
          <w:gridAfter w:val="1"/>
          <w:wAfter w:w="6" w:type="dxa"/>
        </w:trPr>
        <w:tc>
          <w:tcPr>
            <w:tcW w:w="1242" w:type="dxa"/>
          </w:tcPr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Сентябрь-Ноябрь</w:t>
            </w:r>
          </w:p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2021</w:t>
            </w:r>
          </w:p>
        </w:tc>
        <w:tc>
          <w:tcPr>
            <w:tcW w:w="1417" w:type="dxa"/>
          </w:tcPr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Симптомы при поступлении</w:t>
            </w:r>
          </w:p>
        </w:tc>
        <w:tc>
          <w:tcPr>
            <w:tcW w:w="1134" w:type="dxa"/>
          </w:tcPr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  <w:proofErr w:type="spellStart"/>
            <w:r w:rsidRPr="008F64F9">
              <w:t>Неинвазивный</w:t>
            </w:r>
            <w:proofErr w:type="spellEnd"/>
            <w:r w:rsidRPr="008F64F9">
              <w:t xml:space="preserve"> ИВЛ</w:t>
            </w:r>
          </w:p>
        </w:tc>
        <w:tc>
          <w:tcPr>
            <w:tcW w:w="2552" w:type="dxa"/>
          </w:tcPr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Сатурация</w:t>
            </w:r>
          </w:p>
        </w:tc>
        <w:tc>
          <w:tcPr>
            <w:tcW w:w="1077" w:type="dxa"/>
            <w:gridSpan w:val="2"/>
          </w:tcPr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День</w:t>
            </w:r>
          </w:p>
        </w:tc>
        <w:tc>
          <w:tcPr>
            <w:tcW w:w="1191" w:type="dxa"/>
            <w:gridSpan w:val="2"/>
          </w:tcPr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Анализ</w:t>
            </w:r>
          </w:p>
        </w:tc>
        <w:tc>
          <w:tcPr>
            <w:tcW w:w="1270" w:type="dxa"/>
          </w:tcPr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Итог</w:t>
            </w:r>
          </w:p>
        </w:tc>
      </w:tr>
      <w:tr w:rsidR="00B12C5B" w:rsidRPr="008F64F9" w:rsidTr="00025119">
        <w:trPr>
          <w:gridAfter w:val="1"/>
          <w:wAfter w:w="6" w:type="dxa"/>
          <w:trHeight w:val="1158"/>
        </w:trPr>
        <w:tc>
          <w:tcPr>
            <w:tcW w:w="1242" w:type="dxa"/>
            <w:vMerge w:val="restart"/>
          </w:tcPr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lastRenderedPageBreak/>
              <w:t xml:space="preserve">Пациент «4» </w:t>
            </w:r>
          </w:p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1971 года</w:t>
            </w:r>
          </w:p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Не вакцинирован</w:t>
            </w:r>
          </w:p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7" w:type="dxa"/>
            <w:vMerge w:val="restart"/>
          </w:tcPr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температура тела 37,8</w:t>
            </w:r>
          </w:p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 xml:space="preserve">Диарея </w:t>
            </w:r>
          </w:p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Утомляемость</w:t>
            </w:r>
          </w:p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Кашель</w:t>
            </w:r>
          </w:p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</w:p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134" w:type="dxa"/>
            <w:vMerge w:val="restart"/>
          </w:tcPr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 xml:space="preserve"> Маска с кислородом</w:t>
            </w:r>
          </w:p>
        </w:tc>
        <w:tc>
          <w:tcPr>
            <w:tcW w:w="2552" w:type="dxa"/>
          </w:tcPr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Сатурация 99 %</w:t>
            </w:r>
          </w:p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Частота дыхания 27</w:t>
            </w:r>
          </w:p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Самостоятельно кушает</w:t>
            </w:r>
          </w:p>
        </w:tc>
        <w:tc>
          <w:tcPr>
            <w:tcW w:w="1077" w:type="dxa"/>
            <w:gridSpan w:val="2"/>
          </w:tcPr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День 1</w:t>
            </w:r>
          </w:p>
        </w:tc>
        <w:tc>
          <w:tcPr>
            <w:tcW w:w="1191" w:type="dxa"/>
            <w:gridSpan w:val="2"/>
          </w:tcPr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ИФА положительный</w:t>
            </w:r>
          </w:p>
        </w:tc>
        <w:tc>
          <w:tcPr>
            <w:tcW w:w="1270" w:type="dxa"/>
            <w:vMerge w:val="restart"/>
          </w:tcPr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Выздоровление</w:t>
            </w:r>
          </w:p>
        </w:tc>
      </w:tr>
      <w:tr w:rsidR="00B12C5B" w:rsidRPr="008F64F9" w:rsidTr="00025119">
        <w:trPr>
          <w:gridAfter w:val="1"/>
          <w:wAfter w:w="6" w:type="dxa"/>
          <w:trHeight w:val="251"/>
        </w:trPr>
        <w:tc>
          <w:tcPr>
            <w:tcW w:w="1242" w:type="dxa"/>
            <w:vMerge/>
          </w:tcPr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7" w:type="dxa"/>
            <w:vMerge/>
          </w:tcPr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134" w:type="dxa"/>
            <w:vMerge/>
          </w:tcPr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2552" w:type="dxa"/>
          </w:tcPr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  <w:rPr>
                <w:lang w:val="en-US"/>
              </w:rPr>
            </w:pPr>
            <w:r w:rsidRPr="008F64F9">
              <w:t xml:space="preserve">Сатурация 95 </w:t>
            </w:r>
            <w:r w:rsidRPr="008F64F9">
              <w:rPr>
                <w:lang w:val="en-US"/>
              </w:rPr>
              <w:t>%</w:t>
            </w:r>
          </w:p>
        </w:tc>
        <w:tc>
          <w:tcPr>
            <w:tcW w:w="1077" w:type="dxa"/>
            <w:gridSpan w:val="2"/>
          </w:tcPr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День 4</w:t>
            </w:r>
          </w:p>
        </w:tc>
        <w:tc>
          <w:tcPr>
            <w:tcW w:w="1191" w:type="dxa"/>
            <w:gridSpan w:val="2"/>
          </w:tcPr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270" w:type="dxa"/>
            <w:vMerge/>
          </w:tcPr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</w:tr>
      <w:tr w:rsidR="00B12C5B" w:rsidRPr="008F64F9" w:rsidTr="005F3503">
        <w:trPr>
          <w:gridAfter w:val="1"/>
          <w:wAfter w:w="6" w:type="dxa"/>
          <w:trHeight w:val="1012"/>
        </w:trPr>
        <w:tc>
          <w:tcPr>
            <w:tcW w:w="1242" w:type="dxa"/>
            <w:vMerge/>
          </w:tcPr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7" w:type="dxa"/>
            <w:vMerge/>
          </w:tcPr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134" w:type="dxa"/>
            <w:vMerge/>
          </w:tcPr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2552" w:type="dxa"/>
          </w:tcPr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 xml:space="preserve">Не инвазивный ИВЛ </w:t>
            </w:r>
          </w:p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сатурация 89 %</w:t>
            </w:r>
          </w:p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Частота дыхания 26</w:t>
            </w:r>
          </w:p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Позици</w:t>
            </w:r>
            <w:proofErr w:type="gramStart"/>
            <w:r w:rsidRPr="008F64F9">
              <w:t>я-</w:t>
            </w:r>
            <w:proofErr w:type="gramEnd"/>
            <w:r w:rsidRPr="008F64F9">
              <w:t xml:space="preserve"> лежа на животе 2 часа</w:t>
            </w:r>
          </w:p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На боку 2 часа</w:t>
            </w:r>
          </w:p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Кушает не самостоятельно</w:t>
            </w:r>
          </w:p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 xml:space="preserve">Питание: суп, бульон, каша овсяная, греча </w:t>
            </w:r>
            <w:proofErr w:type="spellStart"/>
            <w:r w:rsidRPr="008F64F9">
              <w:t>итд</w:t>
            </w:r>
            <w:proofErr w:type="spellEnd"/>
            <w:r w:rsidRPr="008F64F9">
              <w:t>.</w:t>
            </w:r>
          </w:p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Массаж спины, похлопывание ладонями на спине</w:t>
            </w:r>
          </w:p>
        </w:tc>
        <w:tc>
          <w:tcPr>
            <w:tcW w:w="1050" w:type="dxa"/>
          </w:tcPr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</w:p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</w:p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День 10</w:t>
            </w:r>
          </w:p>
        </w:tc>
        <w:tc>
          <w:tcPr>
            <w:tcW w:w="1218" w:type="dxa"/>
            <w:gridSpan w:val="3"/>
          </w:tcPr>
          <w:p w:rsidR="00B12C5B" w:rsidRPr="008F64F9" w:rsidRDefault="00B12C5B" w:rsidP="004111C7">
            <w:pPr>
              <w:ind w:right="0"/>
            </w:pPr>
          </w:p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270" w:type="dxa"/>
            <w:vMerge/>
          </w:tcPr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</w:tr>
      <w:tr w:rsidR="00B12C5B" w:rsidRPr="008F64F9" w:rsidTr="00025119">
        <w:trPr>
          <w:gridAfter w:val="1"/>
          <w:wAfter w:w="6" w:type="dxa"/>
          <w:trHeight w:val="1207"/>
        </w:trPr>
        <w:tc>
          <w:tcPr>
            <w:tcW w:w="1242" w:type="dxa"/>
            <w:vMerge/>
          </w:tcPr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7" w:type="dxa"/>
            <w:vMerge/>
          </w:tcPr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134" w:type="dxa"/>
            <w:vMerge/>
          </w:tcPr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2552" w:type="dxa"/>
          </w:tcPr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 xml:space="preserve">Не инвазивный ИВЛ </w:t>
            </w:r>
          </w:p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сатурация до 93 %</w:t>
            </w:r>
          </w:p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Частота дыхания 24</w:t>
            </w:r>
          </w:p>
        </w:tc>
        <w:tc>
          <w:tcPr>
            <w:tcW w:w="1050" w:type="dxa"/>
          </w:tcPr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15 день</w:t>
            </w:r>
          </w:p>
        </w:tc>
        <w:tc>
          <w:tcPr>
            <w:tcW w:w="1218" w:type="dxa"/>
            <w:gridSpan w:val="3"/>
          </w:tcPr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ИФА положительный</w:t>
            </w:r>
          </w:p>
        </w:tc>
        <w:tc>
          <w:tcPr>
            <w:tcW w:w="1270" w:type="dxa"/>
            <w:vMerge/>
          </w:tcPr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</w:tr>
      <w:tr w:rsidR="00B12C5B" w:rsidRPr="008F64F9" w:rsidTr="005F3503">
        <w:trPr>
          <w:gridAfter w:val="1"/>
          <w:wAfter w:w="6" w:type="dxa"/>
          <w:trHeight w:val="764"/>
        </w:trPr>
        <w:tc>
          <w:tcPr>
            <w:tcW w:w="1242" w:type="dxa"/>
            <w:vMerge/>
          </w:tcPr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7" w:type="dxa"/>
            <w:vMerge/>
          </w:tcPr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134" w:type="dxa"/>
            <w:vMerge/>
          </w:tcPr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2552" w:type="dxa"/>
          </w:tcPr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 xml:space="preserve">сатурация повысилась до 98% </w:t>
            </w:r>
          </w:p>
        </w:tc>
        <w:tc>
          <w:tcPr>
            <w:tcW w:w="1050" w:type="dxa"/>
          </w:tcPr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21 день</w:t>
            </w:r>
          </w:p>
        </w:tc>
        <w:tc>
          <w:tcPr>
            <w:tcW w:w="1218" w:type="dxa"/>
            <w:gridSpan w:val="3"/>
          </w:tcPr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ИФА отрицательный</w:t>
            </w:r>
          </w:p>
        </w:tc>
        <w:tc>
          <w:tcPr>
            <w:tcW w:w="1270" w:type="dxa"/>
            <w:vMerge/>
          </w:tcPr>
          <w:p w:rsidR="00B12C5B" w:rsidRPr="008F64F9" w:rsidRDefault="00B12C5B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</w:tr>
      <w:tr w:rsidR="00E611F2" w:rsidRPr="008F64F9" w:rsidTr="00115F5B">
        <w:tc>
          <w:tcPr>
            <w:tcW w:w="1242" w:type="dxa"/>
          </w:tcPr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proofErr w:type="spellStart"/>
            <w:r w:rsidRPr="008F64F9">
              <w:t>Сент</w:t>
            </w:r>
            <w:proofErr w:type="gramStart"/>
            <w:r w:rsidRPr="008F64F9">
              <w:t>.-</w:t>
            </w:r>
            <w:proofErr w:type="gramEnd"/>
            <w:r w:rsidR="00B02263" w:rsidRPr="008F64F9">
              <w:t>ноябрь</w:t>
            </w:r>
            <w:proofErr w:type="spellEnd"/>
          </w:p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2021</w:t>
            </w:r>
          </w:p>
        </w:tc>
        <w:tc>
          <w:tcPr>
            <w:tcW w:w="1417" w:type="dxa"/>
          </w:tcPr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Симптомы при поступлении</w:t>
            </w:r>
          </w:p>
        </w:tc>
        <w:tc>
          <w:tcPr>
            <w:tcW w:w="1134" w:type="dxa"/>
          </w:tcPr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proofErr w:type="spellStart"/>
            <w:r w:rsidRPr="008F64F9">
              <w:t>Неинвазивный</w:t>
            </w:r>
            <w:proofErr w:type="spellEnd"/>
            <w:r w:rsidRPr="008F64F9">
              <w:t xml:space="preserve"> ИВЛ</w:t>
            </w:r>
          </w:p>
        </w:tc>
        <w:tc>
          <w:tcPr>
            <w:tcW w:w="2552" w:type="dxa"/>
          </w:tcPr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Сатурация</w:t>
            </w:r>
          </w:p>
        </w:tc>
        <w:tc>
          <w:tcPr>
            <w:tcW w:w="1077" w:type="dxa"/>
            <w:gridSpan w:val="2"/>
          </w:tcPr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День</w:t>
            </w:r>
          </w:p>
        </w:tc>
        <w:tc>
          <w:tcPr>
            <w:tcW w:w="1191" w:type="dxa"/>
            <w:gridSpan w:val="2"/>
          </w:tcPr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Анализ</w:t>
            </w:r>
          </w:p>
        </w:tc>
        <w:tc>
          <w:tcPr>
            <w:tcW w:w="1276" w:type="dxa"/>
            <w:gridSpan w:val="2"/>
          </w:tcPr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Итог</w:t>
            </w:r>
          </w:p>
        </w:tc>
      </w:tr>
      <w:tr w:rsidR="00E611F2" w:rsidRPr="008F64F9" w:rsidTr="00115F5B">
        <w:trPr>
          <w:trHeight w:val="1158"/>
        </w:trPr>
        <w:tc>
          <w:tcPr>
            <w:tcW w:w="1242" w:type="dxa"/>
            <w:vMerge w:val="restart"/>
          </w:tcPr>
          <w:p w:rsidR="00E611F2" w:rsidRPr="008F64F9" w:rsidRDefault="00025119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Пациент «5</w:t>
            </w:r>
            <w:r w:rsidR="00E611F2" w:rsidRPr="008F64F9">
              <w:t xml:space="preserve">» </w:t>
            </w:r>
          </w:p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1939 года</w:t>
            </w:r>
          </w:p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Не вакцинирован</w:t>
            </w:r>
          </w:p>
        </w:tc>
        <w:tc>
          <w:tcPr>
            <w:tcW w:w="1417" w:type="dxa"/>
            <w:vMerge w:val="restart"/>
          </w:tcPr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температура тела 39</w:t>
            </w:r>
          </w:p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 xml:space="preserve">кашель </w:t>
            </w:r>
          </w:p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С сахарным диабетом</w:t>
            </w:r>
          </w:p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Астматик</w:t>
            </w:r>
          </w:p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</w:p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134" w:type="dxa"/>
            <w:vMerge w:val="restart"/>
          </w:tcPr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 xml:space="preserve"> Маска с кислородом</w:t>
            </w:r>
          </w:p>
        </w:tc>
        <w:tc>
          <w:tcPr>
            <w:tcW w:w="2552" w:type="dxa"/>
          </w:tcPr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При поступлении в больнице Сатурация 97%</w:t>
            </w:r>
          </w:p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Частота дыхания 26</w:t>
            </w:r>
          </w:p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Самостоятельно кушает</w:t>
            </w:r>
          </w:p>
        </w:tc>
        <w:tc>
          <w:tcPr>
            <w:tcW w:w="1077" w:type="dxa"/>
            <w:gridSpan w:val="2"/>
          </w:tcPr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День 1</w:t>
            </w:r>
          </w:p>
        </w:tc>
        <w:tc>
          <w:tcPr>
            <w:tcW w:w="1191" w:type="dxa"/>
            <w:gridSpan w:val="2"/>
          </w:tcPr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ИФА положительный</w:t>
            </w:r>
          </w:p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Вакцинированный</w:t>
            </w:r>
          </w:p>
        </w:tc>
        <w:tc>
          <w:tcPr>
            <w:tcW w:w="1276" w:type="dxa"/>
            <w:gridSpan w:val="2"/>
            <w:vMerge w:val="restart"/>
          </w:tcPr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Летальный исход</w:t>
            </w:r>
          </w:p>
        </w:tc>
      </w:tr>
      <w:tr w:rsidR="00E611F2" w:rsidRPr="008F64F9" w:rsidTr="00115F5B">
        <w:trPr>
          <w:trHeight w:val="251"/>
        </w:trPr>
        <w:tc>
          <w:tcPr>
            <w:tcW w:w="1242" w:type="dxa"/>
            <w:vMerge/>
          </w:tcPr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7" w:type="dxa"/>
            <w:vMerge/>
          </w:tcPr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134" w:type="dxa"/>
            <w:vMerge/>
          </w:tcPr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2552" w:type="dxa"/>
          </w:tcPr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  <w:rPr>
                <w:lang w:val="en-US"/>
              </w:rPr>
            </w:pPr>
            <w:r w:rsidRPr="008F64F9">
              <w:t>Сатурация 92</w:t>
            </w:r>
            <w:r w:rsidRPr="008F64F9">
              <w:rPr>
                <w:lang w:val="en-US"/>
              </w:rPr>
              <w:t>%</w:t>
            </w:r>
          </w:p>
        </w:tc>
        <w:tc>
          <w:tcPr>
            <w:tcW w:w="1077" w:type="dxa"/>
            <w:gridSpan w:val="2"/>
          </w:tcPr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День 6</w:t>
            </w:r>
          </w:p>
        </w:tc>
        <w:tc>
          <w:tcPr>
            <w:tcW w:w="1191" w:type="dxa"/>
            <w:gridSpan w:val="2"/>
          </w:tcPr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276" w:type="dxa"/>
            <w:gridSpan w:val="2"/>
            <w:vMerge/>
          </w:tcPr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</w:tr>
      <w:tr w:rsidR="00E611F2" w:rsidRPr="008F64F9" w:rsidTr="00115F5B">
        <w:trPr>
          <w:trHeight w:val="1414"/>
        </w:trPr>
        <w:tc>
          <w:tcPr>
            <w:tcW w:w="1242" w:type="dxa"/>
            <w:vMerge/>
          </w:tcPr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7" w:type="dxa"/>
            <w:vMerge/>
          </w:tcPr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134" w:type="dxa"/>
            <w:vMerge/>
          </w:tcPr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2552" w:type="dxa"/>
          </w:tcPr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 xml:space="preserve">Не инвазивный ИВЛ </w:t>
            </w:r>
          </w:p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сатурация снизилась до 86 %</w:t>
            </w:r>
          </w:p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Частота дыхания 16</w:t>
            </w:r>
          </w:p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Позици</w:t>
            </w:r>
            <w:proofErr w:type="gramStart"/>
            <w:r w:rsidRPr="008F64F9">
              <w:t>я-</w:t>
            </w:r>
            <w:proofErr w:type="gramEnd"/>
            <w:r w:rsidRPr="008F64F9">
              <w:t xml:space="preserve"> лежа на животе 2 часа</w:t>
            </w:r>
          </w:p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На боку 2 часа</w:t>
            </w:r>
          </w:p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Кушает не самостоятельно</w:t>
            </w:r>
          </w:p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Питание: суп, бульон, каша овсяная, греча</w:t>
            </w:r>
          </w:p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Массаж спины, похлопывание ладонями на спине</w:t>
            </w:r>
          </w:p>
        </w:tc>
        <w:tc>
          <w:tcPr>
            <w:tcW w:w="1050" w:type="dxa"/>
          </w:tcPr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</w:p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День 13</w:t>
            </w:r>
          </w:p>
        </w:tc>
        <w:tc>
          <w:tcPr>
            <w:tcW w:w="1218" w:type="dxa"/>
            <w:gridSpan w:val="3"/>
          </w:tcPr>
          <w:p w:rsidR="00E611F2" w:rsidRPr="008F64F9" w:rsidRDefault="00E611F2" w:rsidP="004111C7">
            <w:pPr>
              <w:ind w:right="0"/>
            </w:pPr>
          </w:p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276" w:type="dxa"/>
            <w:gridSpan w:val="2"/>
            <w:vMerge/>
          </w:tcPr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</w:tr>
      <w:tr w:rsidR="00E611F2" w:rsidRPr="008F64F9" w:rsidTr="00115F5B">
        <w:trPr>
          <w:trHeight w:val="1207"/>
        </w:trPr>
        <w:tc>
          <w:tcPr>
            <w:tcW w:w="1242" w:type="dxa"/>
            <w:vMerge/>
          </w:tcPr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7" w:type="dxa"/>
            <w:vMerge/>
          </w:tcPr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134" w:type="dxa"/>
            <w:vMerge/>
          </w:tcPr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2552" w:type="dxa"/>
          </w:tcPr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 xml:space="preserve">Не инвазивный ИВЛ </w:t>
            </w:r>
          </w:p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сатурация до 89 %</w:t>
            </w:r>
          </w:p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Частота дыхания 16</w:t>
            </w:r>
          </w:p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Переливание плазмы крови</w:t>
            </w:r>
          </w:p>
        </w:tc>
        <w:tc>
          <w:tcPr>
            <w:tcW w:w="1050" w:type="dxa"/>
          </w:tcPr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15 день</w:t>
            </w:r>
          </w:p>
        </w:tc>
        <w:tc>
          <w:tcPr>
            <w:tcW w:w="1218" w:type="dxa"/>
            <w:gridSpan w:val="3"/>
          </w:tcPr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276" w:type="dxa"/>
            <w:gridSpan w:val="2"/>
            <w:vMerge/>
          </w:tcPr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</w:tr>
      <w:tr w:rsidR="00E611F2" w:rsidRPr="008F64F9" w:rsidTr="005F3503">
        <w:trPr>
          <w:trHeight w:val="1164"/>
        </w:trPr>
        <w:tc>
          <w:tcPr>
            <w:tcW w:w="1242" w:type="dxa"/>
            <w:vMerge/>
          </w:tcPr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417" w:type="dxa"/>
            <w:vMerge/>
          </w:tcPr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134" w:type="dxa"/>
            <w:vMerge/>
          </w:tcPr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2552" w:type="dxa"/>
          </w:tcPr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 xml:space="preserve">сатурация повысилась до 89% </w:t>
            </w:r>
          </w:p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Частота дыхания 11</w:t>
            </w:r>
          </w:p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Летальный исход</w:t>
            </w:r>
          </w:p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  <w:tc>
          <w:tcPr>
            <w:tcW w:w="1050" w:type="dxa"/>
          </w:tcPr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 xml:space="preserve">День 18 </w:t>
            </w:r>
          </w:p>
        </w:tc>
        <w:tc>
          <w:tcPr>
            <w:tcW w:w="1218" w:type="dxa"/>
            <w:gridSpan w:val="3"/>
          </w:tcPr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Анализ ПЦР отрицательный</w:t>
            </w:r>
          </w:p>
        </w:tc>
        <w:tc>
          <w:tcPr>
            <w:tcW w:w="1276" w:type="dxa"/>
            <w:gridSpan w:val="2"/>
            <w:vMerge/>
          </w:tcPr>
          <w:p w:rsidR="00E611F2" w:rsidRPr="008F64F9" w:rsidRDefault="00E611F2" w:rsidP="004111C7">
            <w:pPr>
              <w:tabs>
                <w:tab w:val="left" w:pos="2580"/>
                <w:tab w:val="center" w:pos="4714"/>
              </w:tabs>
              <w:jc w:val="both"/>
            </w:pPr>
          </w:p>
        </w:tc>
      </w:tr>
    </w:tbl>
    <w:p w:rsidR="00E611F2" w:rsidRPr="008F64F9" w:rsidRDefault="00E611F2" w:rsidP="004111C7">
      <w:pPr>
        <w:tabs>
          <w:tab w:val="left" w:pos="2580"/>
          <w:tab w:val="center" w:pos="4714"/>
        </w:tabs>
        <w:spacing w:line="240" w:lineRule="auto"/>
        <w:jc w:val="both"/>
        <w:rPr>
          <w:lang w:val="en-US"/>
        </w:rPr>
      </w:pPr>
    </w:p>
    <w:p w:rsidR="00557B80" w:rsidRPr="008F64F9" w:rsidRDefault="00557B80" w:rsidP="004111C7">
      <w:pPr>
        <w:tabs>
          <w:tab w:val="left" w:pos="2580"/>
          <w:tab w:val="center" w:pos="4714"/>
        </w:tabs>
        <w:spacing w:line="240" w:lineRule="auto"/>
        <w:jc w:val="both"/>
        <w:rPr>
          <w:lang w:val="en-US"/>
        </w:rPr>
      </w:pPr>
    </w:p>
    <w:p w:rsidR="00557B80" w:rsidRPr="008F64F9" w:rsidRDefault="00557B80" w:rsidP="004111C7">
      <w:pPr>
        <w:tabs>
          <w:tab w:val="left" w:pos="2580"/>
          <w:tab w:val="center" w:pos="4714"/>
        </w:tabs>
        <w:spacing w:line="240" w:lineRule="auto"/>
        <w:jc w:val="both"/>
        <w:rPr>
          <w:lang w:val="en-US"/>
        </w:rPr>
      </w:pPr>
    </w:p>
    <w:p w:rsidR="00B02263" w:rsidRPr="008F64F9" w:rsidRDefault="00025119" w:rsidP="004111C7">
      <w:pPr>
        <w:tabs>
          <w:tab w:val="left" w:pos="2580"/>
          <w:tab w:val="center" w:pos="4714"/>
        </w:tabs>
        <w:spacing w:line="240" w:lineRule="auto"/>
        <w:rPr>
          <w:b/>
        </w:rPr>
      </w:pPr>
      <w:r w:rsidRPr="008F64F9">
        <w:rPr>
          <w:b/>
        </w:rPr>
        <w:t>Таблица 3. К</w:t>
      </w:r>
      <w:r w:rsidR="00B02263" w:rsidRPr="008F64F9">
        <w:rPr>
          <w:b/>
        </w:rPr>
        <w:t xml:space="preserve">оличество подключенных к </w:t>
      </w:r>
      <w:proofErr w:type="spellStart"/>
      <w:r w:rsidR="00B02263" w:rsidRPr="008F64F9">
        <w:rPr>
          <w:b/>
        </w:rPr>
        <w:t>инвазивной</w:t>
      </w:r>
      <w:proofErr w:type="spellEnd"/>
      <w:r w:rsidR="00B02263" w:rsidRPr="008F64F9">
        <w:rPr>
          <w:b/>
        </w:rPr>
        <w:t xml:space="preserve"> и не </w:t>
      </w:r>
      <w:proofErr w:type="spellStart"/>
      <w:r w:rsidR="00B02263" w:rsidRPr="008F64F9">
        <w:rPr>
          <w:b/>
        </w:rPr>
        <w:t>инвазивной</w:t>
      </w:r>
      <w:proofErr w:type="spellEnd"/>
      <w:r w:rsidR="00B02263" w:rsidRPr="008F64F9">
        <w:rPr>
          <w:b/>
        </w:rPr>
        <w:t xml:space="preserve"> искусственной вентиляции легких</w:t>
      </w:r>
      <w:r w:rsidR="00D73C0F" w:rsidRPr="008F64F9">
        <w:rPr>
          <w:b/>
        </w:rPr>
        <w:t xml:space="preserve"> </w:t>
      </w:r>
    </w:p>
    <w:tbl>
      <w:tblPr>
        <w:tblStyle w:val="a4"/>
        <w:tblW w:w="9889" w:type="dxa"/>
        <w:tblLook w:val="04A0"/>
      </w:tblPr>
      <w:tblGrid>
        <w:gridCol w:w="1980"/>
        <w:gridCol w:w="2664"/>
        <w:gridCol w:w="2127"/>
        <w:gridCol w:w="3118"/>
      </w:tblGrid>
      <w:tr w:rsidR="00B02263" w:rsidRPr="008F64F9" w:rsidTr="00D61EEB">
        <w:tc>
          <w:tcPr>
            <w:tcW w:w="4644" w:type="dxa"/>
            <w:gridSpan w:val="2"/>
          </w:tcPr>
          <w:p w:rsidR="00B02263" w:rsidRPr="008F64F9" w:rsidRDefault="00B02263" w:rsidP="004111C7">
            <w:pPr>
              <w:tabs>
                <w:tab w:val="left" w:pos="2580"/>
                <w:tab w:val="center" w:pos="4714"/>
              </w:tabs>
            </w:pPr>
            <w:r w:rsidRPr="008F64F9">
              <w:t>Сентябрь-ноябрь 2020 г</w:t>
            </w:r>
          </w:p>
          <w:p w:rsidR="00B02263" w:rsidRPr="008F64F9" w:rsidRDefault="00B02263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Инвазивная искусственная вентиляция легких</w:t>
            </w:r>
          </w:p>
        </w:tc>
        <w:tc>
          <w:tcPr>
            <w:tcW w:w="5245" w:type="dxa"/>
            <w:gridSpan w:val="2"/>
          </w:tcPr>
          <w:p w:rsidR="00B02263" w:rsidRPr="008F64F9" w:rsidRDefault="00B02263" w:rsidP="004111C7">
            <w:pPr>
              <w:tabs>
                <w:tab w:val="left" w:pos="2580"/>
                <w:tab w:val="center" w:pos="4714"/>
              </w:tabs>
            </w:pPr>
            <w:r w:rsidRPr="008F64F9">
              <w:t xml:space="preserve">Сентябрь-ноябрь 2021 г </w:t>
            </w:r>
          </w:p>
          <w:p w:rsidR="00B02263" w:rsidRPr="008F64F9" w:rsidRDefault="00B02263" w:rsidP="004111C7">
            <w:pPr>
              <w:tabs>
                <w:tab w:val="left" w:pos="2580"/>
                <w:tab w:val="center" w:pos="4714"/>
              </w:tabs>
              <w:jc w:val="both"/>
            </w:pPr>
            <w:proofErr w:type="spellStart"/>
            <w:r w:rsidRPr="008F64F9">
              <w:t>Неинвазивная</w:t>
            </w:r>
            <w:proofErr w:type="spellEnd"/>
            <w:r w:rsidRPr="008F64F9">
              <w:t xml:space="preserve"> искусственная вентиляция легких  </w:t>
            </w:r>
          </w:p>
        </w:tc>
      </w:tr>
      <w:tr w:rsidR="00B02263" w:rsidRPr="008F64F9" w:rsidTr="005F3503">
        <w:trPr>
          <w:trHeight w:val="303"/>
        </w:trPr>
        <w:tc>
          <w:tcPr>
            <w:tcW w:w="1980" w:type="dxa"/>
          </w:tcPr>
          <w:p w:rsidR="00B02263" w:rsidRPr="008F64F9" w:rsidRDefault="00B02263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 xml:space="preserve">Количество </w:t>
            </w:r>
            <w:proofErr w:type="gramStart"/>
            <w:r w:rsidRPr="008F64F9">
              <w:t>подключенных</w:t>
            </w:r>
            <w:proofErr w:type="gramEnd"/>
            <w:r w:rsidRPr="008F64F9">
              <w:t xml:space="preserve"> к ИВЛ</w:t>
            </w:r>
          </w:p>
        </w:tc>
        <w:tc>
          <w:tcPr>
            <w:tcW w:w="2664" w:type="dxa"/>
          </w:tcPr>
          <w:p w:rsidR="00B02263" w:rsidRPr="008F64F9" w:rsidRDefault="00B02263" w:rsidP="004111C7">
            <w:pPr>
              <w:tabs>
                <w:tab w:val="left" w:pos="2580"/>
                <w:tab w:val="center" w:pos="4714"/>
              </w:tabs>
            </w:pPr>
          </w:p>
          <w:p w:rsidR="00B02263" w:rsidRPr="008F64F9" w:rsidRDefault="00B02263" w:rsidP="004111C7">
            <w:pPr>
              <w:tabs>
                <w:tab w:val="left" w:pos="2580"/>
                <w:tab w:val="center" w:pos="4714"/>
              </w:tabs>
            </w:pPr>
            <w:r w:rsidRPr="008F64F9">
              <w:t>Итог</w:t>
            </w:r>
          </w:p>
        </w:tc>
        <w:tc>
          <w:tcPr>
            <w:tcW w:w="2127" w:type="dxa"/>
          </w:tcPr>
          <w:p w:rsidR="00B02263" w:rsidRPr="008F64F9" w:rsidRDefault="00B02263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 xml:space="preserve">Количество на </w:t>
            </w:r>
            <w:proofErr w:type="spellStart"/>
            <w:r w:rsidRPr="008F64F9">
              <w:t>неинвазивной</w:t>
            </w:r>
            <w:proofErr w:type="spellEnd"/>
            <w:r w:rsidRPr="008F64F9">
              <w:t xml:space="preserve"> ИВЛ</w:t>
            </w:r>
          </w:p>
        </w:tc>
        <w:tc>
          <w:tcPr>
            <w:tcW w:w="3118" w:type="dxa"/>
          </w:tcPr>
          <w:p w:rsidR="00B02263" w:rsidRPr="008F64F9" w:rsidRDefault="00B02263" w:rsidP="004111C7">
            <w:pPr>
              <w:tabs>
                <w:tab w:val="left" w:pos="2580"/>
                <w:tab w:val="center" w:pos="4714"/>
              </w:tabs>
            </w:pPr>
          </w:p>
          <w:p w:rsidR="00B02263" w:rsidRPr="008F64F9" w:rsidRDefault="00B02263" w:rsidP="004111C7">
            <w:pPr>
              <w:tabs>
                <w:tab w:val="left" w:pos="2580"/>
                <w:tab w:val="center" w:pos="4714"/>
              </w:tabs>
            </w:pPr>
            <w:r w:rsidRPr="008F64F9">
              <w:t>Итог</w:t>
            </w:r>
          </w:p>
        </w:tc>
      </w:tr>
      <w:tr w:rsidR="00B02263" w:rsidRPr="008F64F9" w:rsidTr="00D61EEB">
        <w:tc>
          <w:tcPr>
            <w:tcW w:w="1980" w:type="dxa"/>
          </w:tcPr>
          <w:p w:rsidR="00B02263" w:rsidRPr="008F64F9" w:rsidRDefault="00B02263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5 человек</w:t>
            </w:r>
          </w:p>
        </w:tc>
        <w:tc>
          <w:tcPr>
            <w:tcW w:w="2664" w:type="dxa"/>
          </w:tcPr>
          <w:p w:rsidR="00B02263" w:rsidRPr="008F64F9" w:rsidRDefault="00B02263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Выздоровел – 0</w:t>
            </w:r>
          </w:p>
          <w:p w:rsidR="00B02263" w:rsidRPr="008F64F9" w:rsidRDefault="00B02263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Летальные исходы - 5</w:t>
            </w:r>
          </w:p>
        </w:tc>
        <w:tc>
          <w:tcPr>
            <w:tcW w:w="2127" w:type="dxa"/>
          </w:tcPr>
          <w:p w:rsidR="00B02263" w:rsidRPr="008F64F9" w:rsidRDefault="00B02263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6 человек</w:t>
            </w:r>
          </w:p>
        </w:tc>
        <w:tc>
          <w:tcPr>
            <w:tcW w:w="3118" w:type="dxa"/>
          </w:tcPr>
          <w:p w:rsidR="00B02263" w:rsidRPr="008F64F9" w:rsidRDefault="00B02263" w:rsidP="004111C7">
            <w:pPr>
              <w:tabs>
                <w:tab w:val="left" w:pos="2580"/>
                <w:tab w:val="center" w:pos="4714"/>
              </w:tabs>
              <w:jc w:val="both"/>
              <w:rPr>
                <w:lang w:val="en-US"/>
              </w:rPr>
            </w:pPr>
            <w:r w:rsidRPr="008F64F9">
              <w:t>Выздоровел – 4 (67</w:t>
            </w:r>
            <w:r w:rsidRPr="008F64F9">
              <w:rPr>
                <w:lang w:val="en-US"/>
              </w:rPr>
              <w:t>%)</w:t>
            </w:r>
          </w:p>
          <w:p w:rsidR="00B02263" w:rsidRPr="008F64F9" w:rsidRDefault="00B02263" w:rsidP="004111C7">
            <w:pPr>
              <w:tabs>
                <w:tab w:val="left" w:pos="2580"/>
                <w:tab w:val="center" w:pos="4714"/>
              </w:tabs>
              <w:jc w:val="both"/>
            </w:pPr>
            <w:r w:rsidRPr="008F64F9">
              <w:t>Летальные исходы – 2</w:t>
            </w:r>
            <w:r w:rsidRPr="008F64F9">
              <w:rPr>
                <w:lang w:val="en-US"/>
              </w:rPr>
              <w:t xml:space="preserve"> (33 %)</w:t>
            </w:r>
          </w:p>
        </w:tc>
      </w:tr>
    </w:tbl>
    <w:p w:rsidR="00557B80" w:rsidRPr="008F64F9" w:rsidRDefault="00557B80" w:rsidP="004111C7">
      <w:pPr>
        <w:tabs>
          <w:tab w:val="left" w:pos="2580"/>
          <w:tab w:val="center" w:pos="4714"/>
        </w:tabs>
        <w:spacing w:line="240" w:lineRule="auto"/>
        <w:ind w:firstLine="709"/>
        <w:jc w:val="both"/>
        <w:rPr>
          <w:lang w:val="en-US"/>
        </w:rPr>
      </w:pPr>
    </w:p>
    <w:p w:rsidR="00902AB2" w:rsidRPr="008F64F9" w:rsidRDefault="00CE30A1" w:rsidP="004111C7">
      <w:pPr>
        <w:tabs>
          <w:tab w:val="left" w:pos="2580"/>
          <w:tab w:val="center" w:pos="4714"/>
        </w:tabs>
        <w:spacing w:line="240" w:lineRule="auto"/>
        <w:ind w:firstLine="709"/>
        <w:jc w:val="both"/>
      </w:pPr>
      <w:proofErr w:type="gramStart"/>
      <w:r w:rsidRPr="008F64F9">
        <w:t xml:space="preserve">Из таблицы 3 </w:t>
      </w:r>
      <w:r w:rsidR="00F667D3" w:rsidRPr="008F64F9">
        <w:t>мы в</w:t>
      </w:r>
      <w:r w:rsidRPr="008F64F9">
        <w:t>иди</w:t>
      </w:r>
      <w:r w:rsidR="00F667D3" w:rsidRPr="008F64F9">
        <w:t>м</w:t>
      </w:r>
      <w:r w:rsidRPr="008F64F9">
        <w:t>,</w:t>
      </w:r>
      <w:r w:rsidR="00F667D3" w:rsidRPr="008F64F9">
        <w:t xml:space="preserve"> что</w:t>
      </w:r>
      <w:r w:rsidRPr="008F64F9">
        <w:t xml:space="preserve"> в Горной ЦРБ у </w:t>
      </w:r>
      <w:r w:rsidR="00B02263" w:rsidRPr="008F64F9">
        <w:t>67</w:t>
      </w:r>
      <w:r w:rsidRPr="008F64F9">
        <w:t xml:space="preserve">% пациентов применялась </w:t>
      </w:r>
      <w:r w:rsidR="00A43499" w:rsidRPr="008F64F9">
        <w:t>не инвазивная</w:t>
      </w:r>
      <w:r w:rsidRPr="008F64F9">
        <w:t xml:space="preserve"> масочная вентиляция.</w:t>
      </w:r>
      <w:proofErr w:type="gramEnd"/>
      <w:r w:rsidRPr="008F64F9">
        <w:t xml:space="preserve"> К применению </w:t>
      </w:r>
      <w:r w:rsidR="00A43499" w:rsidRPr="008F64F9">
        <w:t>не инвазивной</w:t>
      </w:r>
      <w:r w:rsidRPr="008F64F9">
        <w:t xml:space="preserve"> масочной вентиляции есть ряд ограничений: больной должен быть в ясном сознании, должен сотрудничать с персоналом. Допустимо использовать легкую </w:t>
      </w:r>
      <w:r w:rsidR="00B02263" w:rsidRPr="008F64F9">
        <w:t>санацию</w:t>
      </w:r>
      <w:r w:rsidRPr="008F64F9">
        <w:t xml:space="preserve"> с целью обеспечения максимального комфорта пациента</w:t>
      </w:r>
      <w:proofErr w:type="gramStart"/>
      <w:r w:rsidR="00E44EC3" w:rsidRPr="008F64F9">
        <w:t xml:space="preserve"> </w:t>
      </w:r>
      <w:r w:rsidR="00902AB2" w:rsidRPr="008F64F9">
        <w:t>У</w:t>
      </w:r>
      <w:proofErr w:type="gramEnd"/>
      <w:r w:rsidR="00902AB2" w:rsidRPr="008F64F9">
        <w:t xml:space="preserve"> больных с дыхательной недостаточностью принято использовать респираторную терапию. </w:t>
      </w:r>
      <w:r w:rsidRPr="008F64F9">
        <w:t>С</w:t>
      </w:r>
      <w:r w:rsidR="00902AB2" w:rsidRPr="008F64F9">
        <w:t>уществует множество вариантов респираторной терапии: ингаляция кислорода (</w:t>
      </w:r>
      <w:proofErr w:type="spellStart"/>
      <w:r w:rsidR="00902AB2" w:rsidRPr="008F64F9">
        <w:t>низкопоточная</w:t>
      </w:r>
      <w:proofErr w:type="spellEnd"/>
      <w:r w:rsidR="00902AB2" w:rsidRPr="008F64F9">
        <w:t xml:space="preserve"> – до 15 л/мин, </w:t>
      </w:r>
      <w:proofErr w:type="spellStart"/>
      <w:r w:rsidR="00902AB2" w:rsidRPr="008F64F9">
        <w:t>высокопоточная</w:t>
      </w:r>
      <w:proofErr w:type="spellEnd"/>
      <w:r w:rsidR="00902AB2" w:rsidRPr="008F64F9">
        <w:t xml:space="preserve"> – до 60 л/мин), искусственная вентиляция легких</w:t>
      </w:r>
      <w:r w:rsidR="002D44C1" w:rsidRPr="008F64F9">
        <w:t>.</w:t>
      </w:r>
    </w:p>
    <w:p w:rsidR="00E44EC3" w:rsidRPr="008F64F9" w:rsidRDefault="00902AB2" w:rsidP="004111C7">
      <w:pPr>
        <w:tabs>
          <w:tab w:val="left" w:pos="2580"/>
          <w:tab w:val="center" w:pos="4714"/>
        </w:tabs>
        <w:spacing w:line="240" w:lineRule="auto"/>
        <w:ind w:firstLine="709"/>
        <w:jc w:val="both"/>
      </w:pPr>
      <w:proofErr w:type="gramStart"/>
      <w:r w:rsidRPr="008F64F9">
        <w:t>Таким образом</w:t>
      </w:r>
      <w:r w:rsidR="005156EF" w:rsidRPr="008F64F9">
        <w:t>,</w:t>
      </w:r>
      <w:r w:rsidR="00115F5B" w:rsidRPr="008F64F9">
        <w:t xml:space="preserve"> </w:t>
      </w:r>
      <w:r w:rsidRPr="008F64F9">
        <w:t xml:space="preserve"> п</w:t>
      </w:r>
      <w:r w:rsidR="00373E9A" w:rsidRPr="008F64F9">
        <w:t>ри лечении тяжелых форм COVID-19 врачи стремятся не подключать больных к аппаратам искусственной вентиляции легких (ИВЛ) без крайней необходимости, используя вместо них кислородные маски и дополняя лечение противовоспалительными и антивирусными препаратами,</w:t>
      </w:r>
      <w:r w:rsidR="002D44C1" w:rsidRPr="008F64F9">
        <w:t xml:space="preserve"> а </w:t>
      </w:r>
      <w:r w:rsidRPr="008F64F9">
        <w:t xml:space="preserve">медсестры по назначению врача </w:t>
      </w:r>
      <w:r w:rsidR="002D44C1" w:rsidRPr="008F64F9">
        <w:t>выполняют</w:t>
      </w:r>
      <w:r w:rsidRPr="008F64F9">
        <w:t xml:space="preserve"> назначения,</w:t>
      </w:r>
      <w:r w:rsidR="002D44C1" w:rsidRPr="008F64F9">
        <w:t xml:space="preserve"> манипуляции,</w:t>
      </w:r>
      <w:r w:rsidRPr="008F64F9">
        <w:t xml:space="preserve"> </w:t>
      </w:r>
      <w:r w:rsidR="00B02263" w:rsidRPr="008F64F9">
        <w:t>массажи,</w:t>
      </w:r>
      <w:r w:rsidRPr="008F64F9">
        <w:t xml:space="preserve"> а младшие меди</w:t>
      </w:r>
      <w:r w:rsidR="002D44C1" w:rsidRPr="008F64F9">
        <w:t>цинские сестры</w:t>
      </w:r>
      <w:r w:rsidRPr="008F64F9">
        <w:t xml:space="preserve"> помогают медсестре при уходе за больными</w:t>
      </w:r>
      <w:r w:rsidR="002D44C1" w:rsidRPr="008F64F9">
        <w:t xml:space="preserve">. </w:t>
      </w:r>
      <w:proofErr w:type="gramEnd"/>
    </w:p>
    <w:p w:rsidR="00D73E0D" w:rsidRPr="008F64F9" w:rsidRDefault="00D73E0D" w:rsidP="004111C7">
      <w:pPr>
        <w:tabs>
          <w:tab w:val="left" w:pos="2580"/>
          <w:tab w:val="center" w:pos="4714"/>
        </w:tabs>
        <w:spacing w:line="240" w:lineRule="auto"/>
        <w:jc w:val="left"/>
      </w:pPr>
      <w:proofErr w:type="gramStart"/>
      <w:r w:rsidRPr="008F64F9">
        <w:t>В число факторов, способствующих большей вероятности протекания болезни в тяжёлой форме, входят: пожилой возраст; мужской пол; диабет; ожирение; хронические заболевания лёгких; сердечные заболевания; гипертония; хронические заболевания почек.</w:t>
      </w:r>
      <w:proofErr w:type="gramEnd"/>
    </w:p>
    <w:p w:rsidR="00557B80" w:rsidRPr="008F64F9" w:rsidRDefault="00557B80" w:rsidP="004111C7">
      <w:pPr>
        <w:tabs>
          <w:tab w:val="left" w:pos="2580"/>
          <w:tab w:val="center" w:pos="4714"/>
        </w:tabs>
        <w:spacing w:line="240" w:lineRule="auto"/>
        <w:jc w:val="both"/>
        <w:rPr>
          <w:b/>
        </w:rPr>
      </w:pPr>
    </w:p>
    <w:p w:rsidR="00557B80" w:rsidRDefault="00557B80" w:rsidP="004111C7">
      <w:pPr>
        <w:tabs>
          <w:tab w:val="left" w:pos="2580"/>
          <w:tab w:val="center" w:pos="4714"/>
        </w:tabs>
        <w:spacing w:line="240" w:lineRule="auto"/>
        <w:jc w:val="both"/>
        <w:rPr>
          <w:b/>
        </w:rPr>
      </w:pPr>
    </w:p>
    <w:p w:rsidR="004111C7" w:rsidRDefault="004111C7" w:rsidP="004111C7">
      <w:pPr>
        <w:tabs>
          <w:tab w:val="left" w:pos="2580"/>
          <w:tab w:val="center" w:pos="4714"/>
        </w:tabs>
        <w:spacing w:line="240" w:lineRule="auto"/>
        <w:jc w:val="both"/>
        <w:rPr>
          <w:b/>
        </w:rPr>
      </w:pPr>
    </w:p>
    <w:p w:rsidR="004111C7" w:rsidRDefault="004111C7" w:rsidP="004111C7">
      <w:pPr>
        <w:tabs>
          <w:tab w:val="left" w:pos="2580"/>
          <w:tab w:val="center" w:pos="4714"/>
        </w:tabs>
        <w:spacing w:line="240" w:lineRule="auto"/>
        <w:jc w:val="both"/>
        <w:rPr>
          <w:b/>
        </w:rPr>
      </w:pPr>
    </w:p>
    <w:p w:rsidR="004111C7" w:rsidRDefault="004111C7" w:rsidP="004111C7">
      <w:pPr>
        <w:tabs>
          <w:tab w:val="left" w:pos="2580"/>
          <w:tab w:val="center" w:pos="4714"/>
        </w:tabs>
        <w:spacing w:line="240" w:lineRule="auto"/>
        <w:jc w:val="both"/>
        <w:rPr>
          <w:b/>
        </w:rPr>
      </w:pPr>
    </w:p>
    <w:p w:rsidR="004111C7" w:rsidRDefault="004111C7" w:rsidP="004111C7">
      <w:pPr>
        <w:tabs>
          <w:tab w:val="left" w:pos="2580"/>
          <w:tab w:val="center" w:pos="4714"/>
        </w:tabs>
        <w:spacing w:line="240" w:lineRule="auto"/>
        <w:jc w:val="both"/>
        <w:rPr>
          <w:b/>
        </w:rPr>
      </w:pPr>
    </w:p>
    <w:p w:rsidR="004111C7" w:rsidRDefault="004111C7" w:rsidP="004111C7">
      <w:pPr>
        <w:tabs>
          <w:tab w:val="left" w:pos="2580"/>
          <w:tab w:val="center" w:pos="4714"/>
        </w:tabs>
        <w:spacing w:line="240" w:lineRule="auto"/>
        <w:jc w:val="both"/>
        <w:rPr>
          <w:b/>
        </w:rPr>
      </w:pPr>
    </w:p>
    <w:p w:rsidR="004111C7" w:rsidRDefault="004111C7" w:rsidP="004111C7">
      <w:pPr>
        <w:tabs>
          <w:tab w:val="left" w:pos="2580"/>
          <w:tab w:val="center" w:pos="4714"/>
        </w:tabs>
        <w:spacing w:line="240" w:lineRule="auto"/>
        <w:jc w:val="both"/>
        <w:rPr>
          <w:b/>
        </w:rPr>
      </w:pPr>
    </w:p>
    <w:p w:rsidR="004111C7" w:rsidRPr="008F64F9" w:rsidRDefault="004111C7" w:rsidP="004111C7">
      <w:pPr>
        <w:tabs>
          <w:tab w:val="left" w:pos="2580"/>
          <w:tab w:val="center" w:pos="4714"/>
        </w:tabs>
        <w:spacing w:line="240" w:lineRule="auto"/>
        <w:jc w:val="both"/>
        <w:rPr>
          <w:b/>
        </w:rPr>
      </w:pPr>
    </w:p>
    <w:p w:rsidR="00557B80" w:rsidRPr="008F64F9" w:rsidRDefault="00557B80" w:rsidP="004111C7">
      <w:pPr>
        <w:tabs>
          <w:tab w:val="left" w:pos="2580"/>
          <w:tab w:val="center" w:pos="4714"/>
        </w:tabs>
        <w:spacing w:line="240" w:lineRule="auto"/>
        <w:jc w:val="both"/>
        <w:rPr>
          <w:b/>
        </w:rPr>
      </w:pPr>
    </w:p>
    <w:p w:rsidR="00F179B0" w:rsidRPr="008F64F9" w:rsidRDefault="00F179B0" w:rsidP="004111C7">
      <w:pPr>
        <w:tabs>
          <w:tab w:val="left" w:pos="2580"/>
          <w:tab w:val="center" w:pos="4714"/>
        </w:tabs>
        <w:spacing w:line="240" w:lineRule="auto"/>
        <w:jc w:val="both"/>
        <w:rPr>
          <w:b/>
        </w:rPr>
      </w:pPr>
      <w:r w:rsidRPr="008F64F9">
        <w:rPr>
          <w:b/>
        </w:rPr>
        <w:lastRenderedPageBreak/>
        <w:t>Выводы:</w:t>
      </w:r>
    </w:p>
    <w:p w:rsidR="005A0E0D" w:rsidRPr="008F64F9" w:rsidRDefault="005A0E0D" w:rsidP="004111C7">
      <w:pPr>
        <w:tabs>
          <w:tab w:val="left" w:pos="2580"/>
          <w:tab w:val="center" w:pos="4714"/>
        </w:tabs>
        <w:spacing w:line="240" w:lineRule="auto"/>
        <w:jc w:val="both"/>
      </w:pPr>
      <w:r w:rsidRPr="008F64F9">
        <w:t xml:space="preserve">             </w:t>
      </w:r>
      <w:r w:rsidR="00F179B0" w:rsidRPr="008F64F9">
        <w:t>1</w:t>
      </w:r>
      <w:r w:rsidRPr="008F64F9">
        <w:t>.При лечении тяжелых форм COVID-19 стремятся не подключать больных к аппаратам искусственной вентиляции легких (ИВЛ) без крайней необходимости, используя вместо них кислородные маски и дополняя лечение противовоспалительными и антивирусными препаратами, поскольку способность к выздоровлению пациентов на ИВЛ гораздо ниже. Несмотря на рост числа заболевших и увеличение числа тяжелобольных, количество пациентов, подключенных к ИВЛ в Горный ЦРБ, практически н</w:t>
      </w:r>
      <w:r w:rsidR="001966BC" w:rsidRPr="008F64F9">
        <w:t>ет</w:t>
      </w:r>
      <w:r w:rsidRPr="008F64F9">
        <w:t>, поскольку медики изменили подход к лечению тяжелобольных.</w:t>
      </w:r>
    </w:p>
    <w:p w:rsidR="00D73E0D" w:rsidRPr="008F64F9" w:rsidRDefault="005A0E0D" w:rsidP="004111C7">
      <w:pPr>
        <w:tabs>
          <w:tab w:val="left" w:pos="2580"/>
          <w:tab w:val="center" w:pos="4714"/>
        </w:tabs>
        <w:spacing w:line="240" w:lineRule="auto"/>
        <w:jc w:val="both"/>
      </w:pPr>
      <w:r w:rsidRPr="008F64F9">
        <w:t xml:space="preserve">               </w:t>
      </w:r>
      <w:r w:rsidR="00AA441E" w:rsidRPr="008F64F9">
        <w:t>2</w:t>
      </w:r>
      <w:r w:rsidRPr="008F64F9">
        <w:t>.</w:t>
      </w:r>
      <w:r w:rsidR="00025119" w:rsidRPr="008F64F9">
        <w:t xml:space="preserve"> </w:t>
      </w:r>
      <w:proofErr w:type="gramStart"/>
      <w:r w:rsidRPr="008F64F9">
        <w:t>Если в Октябре 2020 г на ранней стадии подключали тяжелобольных к ИВЛ, то уже к концу 2021 г. в ноябре поняли, что можем не давать анестезию и инвазивную ИВЛ, а подключать к маскам с кислородом</w:t>
      </w:r>
      <w:r w:rsidR="001966BC" w:rsidRPr="008F64F9">
        <w:t xml:space="preserve">, круглосуточный мониторинг за пациентами, работа с аппаратами ИВЛ, </w:t>
      </w:r>
      <w:r w:rsidR="00230563" w:rsidRPr="008F64F9">
        <w:t>не инвазивная</w:t>
      </w:r>
      <w:r w:rsidR="001966BC" w:rsidRPr="008F64F9">
        <w:t xml:space="preserve"> терапия, проведение реанимационных мероприятий, забор крови, подготовка к стерилизации медицинского инструментария, ведение учетно-отчетной документации.</w:t>
      </w:r>
      <w:proofErr w:type="gramEnd"/>
      <w:r w:rsidR="001966BC" w:rsidRPr="008F64F9">
        <w:t xml:space="preserve"> Проведение </w:t>
      </w:r>
      <w:proofErr w:type="gramStart"/>
      <w:r w:rsidR="001966BC" w:rsidRPr="008F64F9">
        <w:t>медицинских</w:t>
      </w:r>
      <w:proofErr w:type="gramEnd"/>
      <w:r w:rsidR="001966BC" w:rsidRPr="008F64F9">
        <w:t xml:space="preserve"> манипуляции, уколы, капельницы все эти методы дают результат. Количество вздоривших пациентов растет.</w:t>
      </w:r>
    </w:p>
    <w:p w:rsidR="00557B80" w:rsidRDefault="00557B80" w:rsidP="004111C7">
      <w:pPr>
        <w:tabs>
          <w:tab w:val="left" w:pos="2580"/>
          <w:tab w:val="center" w:pos="4714"/>
        </w:tabs>
        <w:spacing w:line="240" w:lineRule="auto"/>
        <w:rPr>
          <w:b/>
        </w:rPr>
      </w:pPr>
    </w:p>
    <w:p w:rsidR="004111C7" w:rsidRDefault="004111C7" w:rsidP="004111C7">
      <w:pPr>
        <w:tabs>
          <w:tab w:val="left" w:pos="2580"/>
          <w:tab w:val="center" w:pos="4714"/>
        </w:tabs>
        <w:spacing w:line="240" w:lineRule="auto"/>
        <w:rPr>
          <w:b/>
        </w:rPr>
      </w:pPr>
    </w:p>
    <w:p w:rsidR="004111C7" w:rsidRDefault="004111C7" w:rsidP="004111C7">
      <w:pPr>
        <w:tabs>
          <w:tab w:val="left" w:pos="2580"/>
          <w:tab w:val="center" w:pos="4714"/>
        </w:tabs>
        <w:spacing w:line="240" w:lineRule="auto"/>
        <w:rPr>
          <w:b/>
        </w:rPr>
      </w:pPr>
    </w:p>
    <w:p w:rsidR="004111C7" w:rsidRDefault="004111C7" w:rsidP="004111C7">
      <w:pPr>
        <w:tabs>
          <w:tab w:val="left" w:pos="2580"/>
          <w:tab w:val="center" w:pos="4714"/>
        </w:tabs>
        <w:spacing w:line="240" w:lineRule="auto"/>
        <w:rPr>
          <w:b/>
        </w:rPr>
      </w:pPr>
    </w:p>
    <w:p w:rsidR="004111C7" w:rsidRDefault="004111C7" w:rsidP="004111C7">
      <w:pPr>
        <w:tabs>
          <w:tab w:val="left" w:pos="2580"/>
          <w:tab w:val="center" w:pos="4714"/>
        </w:tabs>
        <w:spacing w:line="240" w:lineRule="auto"/>
        <w:rPr>
          <w:b/>
        </w:rPr>
      </w:pPr>
    </w:p>
    <w:p w:rsidR="004111C7" w:rsidRPr="004111C7" w:rsidRDefault="004111C7" w:rsidP="004111C7">
      <w:pPr>
        <w:tabs>
          <w:tab w:val="left" w:pos="2580"/>
          <w:tab w:val="center" w:pos="4714"/>
        </w:tabs>
        <w:spacing w:line="240" w:lineRule="auto"/>
        <w:rPr>
          <w:b/>
        </w:rPr>
      </w:pPr>
    </w:p>
    <w:p w:rsidR="007360B4" w:rsidRPr="008F64F9" w:rsidRDefault="007360B4" w:rsidP="004111C7">
      <w:pPr>
        <w:tabs>
          <w:tab w:val="left" w:pos="2580"/>
          <w:tab w:val="center" w:pos="4714"/>
        </w:tabs>
        <w:spacing w:line="240" w:lineRule="auto"/>
      </w:pPr>
      <w:r w:rsidRPr="008F64F9">
        <w:rPr>
          <w:b/>
        </w:rPr>
        <w:t xml:space="preserve">Список </w:t>
      </w:r>
      <w:r w:rsidR="00025119" w:rsidRPr="008F64F9">
        <w:rPr>
          <w:b/>
        </w:rPr>
        <w:t>источников</w:t>
      </w:r>
    </w:p>
    <w:p w:rsidR="007E3155" w:rsidRPr="008F64F9" w:rsidRDefault="007E3155" w:rsidP="004111C7">
      <w:pPr>
        <w:shd w:val="clear" w:color="auto" w:fill="FFFFFF"/>
        <w:spacing w:line="240" w:lineRule="auto"/>
        <w:ind w:left="357" w:right="0"/>
        <w:jc w:val="both"/>
        <w:rPr>
          <w:rFonts w:ascii="Arial" w:eastAsia="Times New Roman" w:hAnsi="Arial" w:cs="Arial"/>
          <w:color w:val="181818"/>
          <w:lang w:eastAsia="ru-RU"/>
        </w:rPr>
      </w:pPr>
      <w:r w:rsidRPr="008F64F9">
        <w:rPr>
          <w:rFonts w:eastAsia="Times New Roman"/>
          <w:color w:val="000000"/>
          <w:lang w:eastAsia="ru-RU"/>
        </w:rPr>
        <w:t xml:space="preserve">1.       Белоцерковская Ю. Г. COVID-19: Респираторная инфекция, вызванная новым </w:t>
      </w:r>
      <w:proofErr w:type="spellStart"/>
      <w:r w:rsidRPr="008F64F9">
        <w:rPr>
          <w:rFonts w:eastAsia="Times New Roman"/>
          <w:color w:val="000000"/>
          <w:lang w:eastAsia="ru-RU"/>
        </w:rPr>
        <w:t>коронавирусом</w:t>
      </w:r>
      <w:proofErr w:type="spellEnd"/>
      <w:r w:rsidRPr="008F64F9">
        <w:rPr>
          <w:rFonts w:eastAsia="Times New Roman"/>
          <w:color w:val="000000"/>
          <w:lang w:eastAsia="ru-RU"/>
        </w:rPr>
        <w:t xml:space="preserve">: новые данные об эпидемиологии, клиническом </w:t>
      </w:r>
      <w:proofErr w:type="gramStart"/>
      <w:r w:rsidRPr="008F64F9">
        <w:rPr>
          <w:rFonts w:eastAsia="Times New Roman"/>
          <w:color w:val="000000"/>
          <w:lang w:eastAsia="ru-RU"/>
        </w:rPr>
        <w:t>течении</w:t>
      </w:r>
      <w:proofErr w:type="gramEnd"/>
      <w:r w:rsidRPr="008F64F9">
        <w:rPr>
          <w:rFonts w:eastAsia="Times New Roman"/>
          <w:color w:val="000000"/>
          <w:lang w:eastAsia="ru-RU"/>
        </w:rPr>
        <w:t xml:space="preserve">, ведении пациентов / Ю. Г. Белоцерковская, А. Г. Романовских, И. П. Смирнов // </w:t>
      </w:r>
      <w:proofErr w:type="spellStart"/>
      <w:r w:rsidRPr="008F64F9">
        <w:rPr>
          <w:rFonts w:eastAsia="Times New Roman"/>
          <w:color w:val="000000"/>
          <w:lang w:eastAsia="ru-RU"/>
        </w:rPr>
        <w:t>Consilium</w:t>
      </w:r>
      <w:proofErr w:type="spellEnd"/>
      <w:r w:rsidRPr="008F64F9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8F64F9">
        <w:rPr>
          <w:rFonts w:eastAsia="Times New Roman"/>
          <w:color w:val="000000"/>
          <w:lang w:eastAsia="ru-RU"/>
        </w:rPr>
        <w:t>Medicum</w:t>
      </w:r>
      <w:proofErr w:type="spellEnd"/>
      <w:r w:rsidRPr="008F64F9">
        <w:rPr>
          <w:rFonts w:eastAsia="Times New Roman"/>
          <w:color w:val="000000"/>
          <w:lang w:eastAsia="ru-RU"/>
        </w:rPr>
        <w:t>. – 2020. – № 3. – С. 12-20.</w:t>
      </w:r>
    </w:p>
    <w:p w:rsidR="007E3155" w:rsidRPr="008F64F9" w:rsidRDefault="007E3155" w:rsidP="004111C7">
      <w:pPr>
        <w:shd w:val="clear" w:color="auto" w:fill="FFFFFF"/>
        <w:spacing w:line="240" w:lineRule="auto"/>
        <w:ind w:left="357" w:right="0"/>
        <w:jc w:val="both"/>
        <w:rPr>
          <w:color w:val="000000"/>
          <w:shd w:val="clear" w:color="auto" w:fill="FFFFFF"/>
        </w:rPr>
      </w:pPr>
      <w:r w:rsidRPr="008F64F9">
        <w:rPr>
          <w:rFonts w:eastAsia="Times New Roman"/>
          <w:color w:val="000000"/>
          <w:lang w:eastAsia="ru-RU"/>
        </w:rPr>
        <w:t>2.</w:t>
      </w:r>
      <w:r w:rsidRPr="008F64F9">
        <w:rPr>
          <w:color w:val="000000"/>
          <w:shd w:val="clear" w:color="auto" w:fill="FFFFFF"/>
        </w:rPr>
        <w:t xml:space="preserve"> Влияние </w:t>
      </w:r>
      <w:proofErr w:type="spellStart"/>
      <w:r w:rsidRPr="008F64F9">
        <w:rPr>
          <w:color w:val="000000"/>
          <w:shd w:val="clear" w:color="auto" w:fill="FFFFFF"/>
        </w:rPr>
        <w:t>коронавируса</w:t>
      </w:r>
      <w:proofErr w:type="spellEnd"/>
      <w:r w:rsidRPr="008F64F9">
        <w:rPr>
          <w:color w:val="000000"/>
          <w:shd w:val="clear" w:color="auto" w:fill="FFFFFF"/>
        </w:rPr>
        <w:t xml:space="preserve"> СOVID-19 на ситуацию в Российском Здравоохранении / В. И. Стародубов, Ф. Н. Кадыров, О. В Обухова // Менеджер здравоохранения. – 2020. – № 4. – С. 58-71.</w:t>
      </w:r>
    </w:p>
    <w:p w:rsidR="007E3155" w:rsidRPr="002C38E6" w:rsidRDefault="0022104F" w:rsidP="004111C7">
      <w:pPr>
        <w:shd w:val="clear" w:color="auto" w:fill="FFFFFF"/>
        <w:spacing w:line="240" w:lineRule="auto"/>
        <w:ind w:left="357" w:right="0"/>
        <w:jc w:val="both"/>
        <w:rPr>
          <w:rFonts w:ascii="Arial" w:eastAsia="Times New Roman" w:hAnsi="Arial" w:cs="Arial"/>
          <w:color w:val="181818"/>
          <w:lang w:eastAsia="ru-RU"/>
        </w:rPr>
      </w:pPr>
      <w:r w:rsidRPr="008F64F9">
        <w:rPr>
          <w:color w:val="000000"/>
          <w:shd w:val="clear" w:color="auto" w:fill="FFFFFF"/>
        </w:rPr>
        <w:t>3</w:t>
      </w:r>
      <w:r w:rsidR="007E3155" w:rsidRPr="008F64F9">
        <w:rPr>
          <w:color w:val="000000"/>
          <w:shd w:val="clear" w:color="auto" w:fill="FFFFFF"/>
        </w:rPr>
        <w:t xml:space="preserve">.   </w:t>
      </w:r>
      <w:proofErr w:type="spellStart"/>
      <w:r w:rsidR="007E3155" w:rsidRPr="008F64F9">
        <w:rPr>
          <w:color w:val="000000"/>
          <w:shd w:val="clear" w:color="auto" w:fill="FFFFFF"/>
        </w:rPr>
        <w:t>Стасевич</w:t>
      </w:r>
      <w:proofErr w:type="spellEnd"/>
      <w:r w:rsidR="007E3155" w:rsidRPr="008F64F9">
        <w:rPr>
          <w:color w:val="000000"/>
          <w:shd w:val="clear" w:color="auto" w:fill="FFFFFF"/>
        </w:rPr>
        <w:t xml:space="preserve"> К. Жизнь и устройство </w:t>
      </w:r>
      <w:proofErr w:type="spellStart"/>
      <w:r w:rsidR="007E3155" w:rsidRPr="008F64F9">
        <w:rPr>
          <w:color w:val="000000"/>
          <w:shd w:val="clear" w:color="auto" w:fill="FFFFFF"/>
        </w:rPr>
        <w:t>коронавирусов</w:t>
      </w:r>
      <w:proofErr w:type="spellEnd"/>
      <w:r w:rsidR="007E3155" w:rsidRPr="008F64F9">
        <w:rPr>
          <w:color w:val="000000"/>
          <w:shd w:val="clear" w:color="auto" w:fill="FFFFFF"/>
        </w:rPr>
        <w:t xml:space="preserve"> (</w:t>
      </w:r>
      <w:proofErr w:type="gramStart"/>
      <w:r w:rsidR="007E3155" w:rsidRPr="008F64F9">
        <w:rPr>
          <w:color w:val="000000"/>
          <w:shd w:val="clear" w:color="auto" w:fill="FFFFFF"/>
        </w:rPr>
        <w:t>рус</w:t>
      </w:r>
      <w:proofErr w:type="gramEnd"/>
      <w:r w:rsidR="007E3155" w:rsidRPr="008F64F9">
        <w:rPr>
          <w:color w:val="000000"/>
          <w:shd w:val="clear" w:color="auto" w:fill="FFFFFF"/>
        </w:rPr>
        <w:t>.) // Наука и жизнь. — 2020. — № 4. — С. 8—13.</w:t>
      </w:r>
      <w:r w:rsidR="00271D78" w:rsidRPr="008F64F9">
        <w:rPr>
          <w:color w:val="000000"/>
          <w:shd w:val="clear" w:color="auto" w:fill="FFFFFF"/>
        </w:rPr>
        <w:t xml:space="preserve">  </w:t>
      </w:r>
    </w:p>
    <w:sectPr w:rsidR="007E3155" w:rsidRPr="002C38E6" w:rsidSect="004111C7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042" w:rsidRDefault="007A1042" w:rsidP="007360B4">
      <w:pPr>
        <w:spacing w:line="240" w:lineRule="auto"/>
      </w:pPr>
      <w:r>
        <w:separator/>
      </w:r>
    </w:p>
  </w:endnote>
  <w:endnote w:type="continuationSeparator" w:id="0">
    <w:p w:rsidR="007A1042" w:rsidRDefault="007A1042" w:rsidP="007360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042" w:rsidRDefault="007A1042" w:rsidP="007360B4">
      <w:pPr>
        <w:spacing w:line="240" w:lineRule="auto"/>
      </w:pPr>
      <w:r>
        <w:separator/>
      </w:r>
    </w:p>
  </w:footnote>
  <w:footnote w:type="continuationSeparator" w:id="0">
    <w:p w:rsidR="007A1042" w:rsidRDefault="007A1042" w:rsidP="007360B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FAC" w:rsidRDefault="008F7FAC">
    <w:pPr>
      <w:pStyle w:val="a6"/>
    </w:pPr>
  </w:p>
  <w:p w:rsidR="008F7FAC" w:rsidRDefault="008F7F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9065C"/>
    <w:multiLevelType w:val="hybridMultilevel"/>
    <w:tmpl w:val="55480C1C"/>
    <w:lvl w:ilvl="0" w:tplc="E42CE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86C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4864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6A9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62A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9A65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8C6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0E73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2C90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567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7230C5"/>
    <w:rsid w:val="00007898"/>
    <w:rsid w:val="00012BF9"/>
    <w:rsid w:val="00025119"/>
    <w:rsid w:val="00056276"/>
    <w:rsid w:val="00090E46"/>
    <w:rsid w:val="000D6E08"/>
    <w:rsid w:val="00115F5B"/>
    <w:rsid w:val="0012011E"/>
    <w:rsid w:val="001848E6"/>
    <w:rsid w:val="001966BC"/>
    <w:rsid w:val="001A0764"/>
    <w:rsid w:val="001C4A08"/>
    <w:rsid w:val="0022104F"/>
    <w:rsid w:val="00230563"/>
    <w:rsid w:val="00271D78"/>
    <w:rsid w:val="00283772"/>
    <w:rsid w:val="002C38E6"/>
    <w:rsid w:val="002D44C1"/>
    <w:rsid w:val="00316C0D"/>
    <w:rsid w:val="003366A5"/>
    <w:rsid w:val="003369C3"/>
    <w:rsid w:val="00340D6F"/>
    <w:rsid w:val="003659B3"/>
    <w:rsid w:val="00373E9A"/>
    <w:rsid w:val="00382B18"/>
    <w:rsid w:val="003B6BB7"/>
    <w:rsid w:val="004111C7"/>
    <w:rsid w:val="0042000F"/>
    <w:rsid w:val="00427B29"/>
    <w:rsid w:val="004356E1"/>
    <w:rsid w:val="00444EE2"/>
    <w:rsid w:val="00462425"/>
    <w:rsid w:val="00496246"/>
    <w:rsid w:val="004B78F2"/>
    <w:rsid w:val="004C1050"/>
    <w:rsid w:val="004D683E"/>
    <w:rsid w:val="004E7D4B"/>
    <w:rsid w:val="005156EF"/>
    <w:rsid w:val="005371A1"/>
    <w:rsid w:val="00551484"/>
    <w:rsid w:val="00557B80"/>
    <w:rsid w:val="00596C6D"/>
    <w:rsid w:val="005A0E0D"/>
    <w:rsid w:val="005F3503"/>
    <w:rsid w:val="005F5742"/>
    <w:rsid w:val="0065189E"/>
    <w:rsid w:val="006854C8"/>
    <w:rsid w:val="00691C77"/>
    <w:rsid w:val="00702680"/>
    <w:rsid w:val="007230C5"/>
    <w:rsid w:val="00730D03"/>
    <w:rsid w:val="007360B4"/>
    <w:rsid w:val="00754E82"/>
    <w:rsid w:val="00794A8A"/>
    <w:rsid w:val="007A1042"/>
    <w:rsid w:val="007E3155"/>
    <w:rsid w:val="007F55CA"/>
    <w:rsid w:val="00840C8E"/>
    <w:rsid w:val="00845181"/>
    <w:rsid w:val="00846726"/>
    <w:rsid w:val="008607F6"/>
    <w:rsid w:val="00884972"/>
    <w:rsid w:val="008B31E2"/>
    <w:rsid w:val="008C51EB"/>
    <w:rsid w:val="008E7067"/>
    <w:rsid w:val="008F64F9"/>
    <w:rsid w:val="008F7804"/>
    <w:rsid w:val="008F7FAC"/>
    <w:rsid w:val="00902AB2"/>
    <w:rsid w:val="009355F6"/>
    <w:rsid w:val="00944BD9"/>
    <w:rsid w:val="00976C61"/>
    <w:rsid w:val="00990F97"/>
    <w:rsid w:val="009A3865"/>
    <w:rsid w:val="009E22ED"/>
    <w:rsid w:val="009E3501"/>
    <w:rsid w:val="00A1742E"/>
    <w:rsid w:val="00A21E11"/>
    <w:rsid w:val="00A43499"/>
    <w:rsid w:val="00A4618C"/>
    <w:rsid w:val="00AA441E"/>
    <w:rsid w:val="00AA5C1F"/>
    <w:rsid w:val="00AB0F86"/>
    <w:rsid w:val="00AB2666"/>
    <w:rsid w:val="00AB36F0"/>
    <w:rsid w:val="00B02263"/>
    <w:rsid w:val="00B12C5B"/>
    <w:rsid w:val="00BA2CC3"/>
    <w:rsid w:val="00BB2D46"/>
    <w:rsid w:val="00BB73D5"/>
    <w:rsid w:val="00BE4D25"/>
    <w:rsid w:val="00C21321"/>
    <w:rsid w:val="00C34812"/>
    <w:rsid w:val="00C40224"/>
    <w:rsid w:val="00C46152"/>
    <w:rsid w:val="00C57FAF"/>
    <w:rsid w:val="00C81A0B"/>
    <w:rsid w:val="00CA6C01"/>
    <w:rsid w:val="00CB3BEE"/>
    <w:rsid w:val="00CB4436"/>
    <w:rsid w:val="00CC6674"/>
    <w:rsid w:val="00CE30A1"/>
    <w:rsid w:val="00D141CE"/>
    <w:rsid w:val="00D211FA"/>
    <w:rsid w:val="00D2190A"/>
    <w:rsid w:val="00D52E4C"/>
    <w:rsid w:val="00D56F36"/>
    <w:rsid w:val="00D61EEB"/>
    <w:rsid w:val="00D73C0F"/>
    <w:rsid w:val="00D73E0D"/>
    <w:rsid w:val="00D90492"/>
    <w:rsid w:val="00DC72B2"/>
    <w:rsid w:val="00DE2F2B"/>
    <w:rsid w:val="00DE3222"/>
    <w:rsid w:val="00DE78A2"/>
    <w:rsid w:val="00E13F83"/>
    <w:rsid w:val="00E312D0"/>
    <w:rsid w:val="00E44EC3"/>
    <w:rsid w:val="00E46D3A"/>
    <w:rsid w:val="00E60DDF"/>
    <w:rsid w:val="00E611F2"/>
    <w:rsid w:val="00EA0DCA"/>
    <w:rsid w:val="00EA20F4"/>
    <w:rsid w:val="00EA53E4"/>
    <w:rsid w:val="00EA58B9"/>
    <w:rsid w:val="00EF2027"/>
    <w:rsid w:val="00EF58DE"/>
    <w:rsid w:val="00F179B0"/>
    <w:rsid w:val="00F41443"/>
    <w:rsid w:val="00F667D3"/>
    <w:rsid w:val="00F70876"/>
    <w:rsid w:val="00FF4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right="-7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C77"/>
    <w:pPr>
      <w:spacing w:line="240" w:lineRule="auto"/>
      <w:ind w:right="0"/>
      <w:jc w:val="left"/>
    </w:pPr>
    <w:rPr>
      <w:rFonts w:asciiTheme="minorHAnsi" w:hAnsiTheme="minorHAnsi" w:cstheme="minorBidi"/>
      <w:b/>
      <w:bCs/>
      <w:sz w:val="22"/>
      <w:szCs w:val="22"/>
    </w:rPr>
  </w:style>
  <w:style w:type="table" w:styleId="a4">
    <w:name w:val="Table Grid"/>
    <w:basedOn w:val="a1"/>
    <w:uiPriority w:val="39"/>
    <w:rsid w:val="00990F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E315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360B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60B4"/>
  </w:style>
  <w:style w:type="paragraph" w:styleId="a8">
    <w:name w:val="footer"/>
    <w:basedOn w:val="a"/>
    <w:link w:val="a9"/>
    <w:uiPriority w:val="99"/>
    <w:unhideWhenUsed/>
    <w:rsid w:val="007360B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60B4"/>
  </w:style>
  <w:style w:type="paragraph" w:styleId="aa">
    <w:name w:val="Balloon Text"/>
    <w:basedOn w:val="a"/>
    <w:link w:val="ab"/>
    <w:uiPriority w:val="99"/>
    <w:semiHidden/>
    <w:unhideWhenUsed/>
    <w:rsid w:val="008B31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31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ifok\Desktop\&#1082;&#1086;&#1074;&#1080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ifok\Desktop\&#1082;&#1086;&#1074;&#1080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ifok\Desktop\&#1082;&#1086;&#1074;&#1080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ifok\Desktop\&#1082;&#1086;&#1074;&#1080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BFF-AD4C-B4FD-F24D294B7238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BFF-AD4C-B4FD-F24D294B7238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BFF-AD4C-B4FD-F24D294B7238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BFF-AD4C-B4FD-F24D294B7238}"/>
              </c:ext>
            </c:extLst>
          </c:dPt>
          <c:dPt>
            <c:idx val="4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BFF-AD4C-B4FD-F24D294B7238}"/>
              </c:ext>
            </c:extLst>
          </c:dPt>
          <c:dPt>
            <c:idx val="5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BFF-AD4C-B4FD-F24D294B7238}"/>
              </c:ext>
            </c:extLst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BBFF-AD4C-B4FD-F24D294B7238}"/>
              </c:ext>
            </c:extLst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BBFF-AD4C-B4FD-F24D294B7238}"/>
              </c:ext>
            </c:extLst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BBFF-AD4C-B4FD-F24D294B7238}"/>
              </c:ext>
            </c:extLst>
          </c:dPt>
          <c:dLbls>
            <c:dLbl>
              <c:idx val="0"/>
              <c:layout>
                <c:manualLayout>
                  <c:x val="-3.6123352797954589E-2"/>
                  <c:y val="0.10975900739680267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BFF-AD4C-B4FD-F24D294B7238}"/>
                </c:ext>
              </c:extLst>
            </c:dLbl>
            <c:dLbl>
              <c:idx val="1"/>
              <c:layout>
                <c:manualLayout>
                  <c:x val="-3.2079323417906223E-2"/>
                  <c:y val="4.0129689671144046E-2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BFF-AD4C-B4FD-F24D294B7238}"/>
                </c:ext>
              </c:extLst>
            </c:dLbl>
            <c:dLbl>
              <c:idx val="2"/>
              <c:layout>
                <c:manualLayout>
                  <c:x val="-4.1094901896952814E-2"/>
                  <c:y val="-1.1037657725939992E-3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BFF-AD4C-B4FD-F24D294B7238}"/>
                </c:ext>
              </c:extLst>
            </c:dLbl>
            <c:dLbl>
              <c:idx val="3"/>
              <c:layout>
                <c:manualLayout>
                  <c:x val="-4.8765454705758694E-2"/>
                  <c:y val="-8.9921540556094096E-2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BFF-AD4C-B4FD-F24D294B7238}"/>
                </c:ext>
              </c:extLst>
            </c:dLbl>
            <c:dLbl>
              <c:idx val="4"/>
              <c:layout>
                <c:manualLayout>
                  <c:x val="5.8126920181488954E-2"/>
                  <c:y val="-6.7276937976335979E-2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BFF-AD4C-B4FD-F24D294B7238}"/>
                </c:ext>
              </c:extLst>
            </c:dLbl>
            <c:dLbl>
              <c:idx val="5"/>
              <c:layout>
                <c:manualLayout>
                  <c:x val="6.8525232795512925E-2"/>
                  <c:y val="-1.9751007059946382E-2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BFF-AD4C-B4FD-F24D294B7238}"/>
                </c:ext>
              </c:extLst>
            </c:dLbl>
            <c:dLbl>
              <c:idx val="6"/>
              <c:layout>
                <c:manualLayout>
                  <c:x val="2.755050967466275E-2"/>
                  <c:y val="5.0947267955142067E-2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BFF-AD4C-B4FD-F24D294B7238}"/>
                </c:ext>
              </c:extLst>
            </c:dLbl>
            <c:dLbl>
              <c:idx val="7"/>
              <c:layout>
                <c:manualLayout>
                  <c:x val="2.544643159915088E-2"/>
                  <c:y val="8.2798152904683744E-2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BFF-AD4C-B4FD-F24D294B7238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8"/>
                <c:pt idx="0">
                  <c:v>от 1 до 18</c:v>
                </c:pt>
                <c:pt idx="1">
                  <c:v>от 19 до 29</c:v>
                </c:pt>
                <c:pt idx="2">
                  <c:v>от 30 до 39</c:v>
                </c:pt>
                <c:pt idx="3">
                  <c:v>от 40 до 49</c:v>
                </c:pt>
                <c:pt idx="4">
                  <c:v>от 50 до 59</c:v>
                </c:pt>
                <c:pt idx="5">
                  <c:v>от 60 до 69 </c:v>
                </c:pt>
                <c:pt idx="6">
                  <c:v>от 70до 79</c:v>
                </c:pt>
                <c:pt idx="7">
                  <c:v>от 80 до 90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13</c:v>
                </c:pt>
                <c:pt idx="1">
                  <c:v>18</c:v>
                </c:pt>
                <c:pt idx="2">
                  <c:v>21</c:v>
                </c:pt>
                <c:pt idx="3">
                  <c:v>23</c:v>
                </c:pt>
                <c:pt idx="4">
                  <c:v>26</c:v>
                </c:pt>
                <c:pt idx="5">
                  <c:v>32</c:v>
                </c:pt>
                <c:pt idx="6">
                  <c:v>15</c:v>
                </c:pt>
                <c:pt idx="7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BBFF-AD4C-B4FD-F24D294B7238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8"/>
        <c:delete val="1"/>
      </c:legendEntry>
      <c:layout>
        <c:manualLayout>
          <c:xMode val="edge"/>
          <c:yMode val="edge"/>
          <c:x val="0.74891147951277792"/>
          <c:y val="0.13867852001787567"/>
          <c:w val="0.20639577781442894"/>
          <c:h val="0.73203077220201562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  <a:r>
              <a:rPr lang="ru-RU" sz="1200" b="0" i="0"/>
              <a:t>2021</a:t>
            </a:r>
            <a:r>
              <a:rPr lang="ru-RU" sz="1200" b="0" i="0" baseline="0"/>
              <a:t> г</a:t>
            </a:r>
            <a:endParaRPr lang="ru-RU" sz="1200" b="0" i="0"/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Лист6!$B$1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Лист6!$A$2:$A$5</c:f>
              <c:strCache>
                <c:ptCount val="4"/>
                <c:pt idx="0">
                  <c:v>август</c:v>
                </c:pt>
                <c:pt idx="1">
                  <c:v>сентябрь</c:v>
                </c:pt>
                <c:pt idx="2">
                  <c:v>октябрь</c:v>
                </c:pt>
                <c:pt idx="3">
                  <c:v>ноябрь</c:v>
                </c:pt>
              </c:strCache>
            </c:strRef>
          </c:cat>
          <c:val>
            <c:numRef>
              <c:f>Лист6!$B$2:$B$5</c:f>
              <c:numCache>
                <c:formatCode>General</c:formatCode>
                <c:ptCount val="4"/>
                <c:pt idx="0">
                  <c:v>7</c:v>
                </c:pt>
                <c:pt idx="1">
                  <c:v>11</c:v>
                </c:pt>
                <c:pt idx="2">
                  <c:v>23</c:v>
                </c:pt>
                <c:pt idx="3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E5-1646-93C6-570B073F3957}"/>
            </c:ext>
          </c:extLst>
        </c:ser>
        <c:dLbls>
          <c:showVal val="1"/>
        </c:dLbls>
        <c:marker val="1"/>
        <c:axId val="188371712"/>
        <c:axId val="188373248"/>
      </c:lineChart>
      <c:catAx>
        <c:axId val="1883717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8373248"/>
        <c:crosses val="autoZero"/>
        <c:auto val="1"/>
        <c:lblAlgn val="ctr"/>
        <c:lblOffset val="100"/>
      </c:catAx>
      <c:valAx>
        <c:axId val="18837324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188371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 algn="just"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/>
              <a:t>2021 г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Лист2!$B$1</c:f>
              <c:strCache>
                <c:ptCount val="1"/>
                <c:pt idx="0">
                  <c:v>количество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Лист2!$A$2:$A$5</c:f>
              <c:strCache>
                <c:ptCount val="4"/>
                <c:pt idx="0">
                  <c:v>август</c:v>
                </c:pt>
                <c:pt idx="1">
                  <c:v>сентябрь</c:v>
                </c:pt>
                <c:pt idx="2">
                  <c:v>октябрь</c:v>
                </c:pt>
                <c:pt idx="3">
                  <c:v>ноябрь</c:v>
                </c:pt>
              </c:strCache>
            </c:strRef>
          </c:cat>
          <c:val>
            <c:numRef>
              <c:f>Лист2!$B$2:$B$5</c:f>
              <c:numCache>
                <c:formatCode>General</c:formatCode>
                <c:ptCount val="4"/>
                <c:pt idx="0">
                  <c:v>25</c:v>
                </c:pt>
                <c:pt idx="1">
                  <c:v>38</c:v>
                </c:pt>
                <c:pt idx="2">
                  <c:v>60</c:v>
                </c:pt>
                <c:pt idx="3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31-9A49-A950-55DBE11298A8}"/>
            </c:ext>
          </c:extLst>
        </c:ser>
        <c:dLbls>
          <c:showVal val="1"/>
        </c:dLbls>
        <c:marker val="1"/>
        <c:axId val="188643584"/>
        <c:axId val="286416896"/>
      </c:lineChart>
      <c:catAx>
        <c:axId val="1886435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6416896"/>
        <c:crosses val="autoZero"/>
        <c:auto val="1"/>
        <c:lblAlgn val="ctr"/>
        <c:lblOffset val="100"/>
      </c:catAx>
      <c:valAx>
        <c:axId val="28641689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188643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6F8-BB48-A907-5BC327FDB998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6F8-BB48-A907-5BC327FDB998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Лист4!$A$2:$A$3</c:f>
              <c:strCache>
                <c:ptCount val="2"/>
                <c:pt idx="0">
                  <c:v>Женщины </c:v>
                </c:pt>
                <c:pt idx="1">
                  <c:v>Мужчины</c:v>
                </c:pt>
              </c:strCache>
            </c:strRef>
          </c:cat>
          <c:val>
            <c:numRef>
              <c:f>Лист4!$B$2:$B$3</c:f>
              <c:numCache>
                <c:formatCode>General</c:formatCode>
                <c:ptCount val="2"/>
                <c:pt idx="0">
                  <c:v>89</c:v>
                </c:pt>
                <c:pt idx="1">
                  <c:v>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6F8-BB48-A907-5BC327FDB998}"/>
            </c:ext>
          </c:extLst>
        </c:ser>
        <c:dLbls>
          <c:showPercent val="1"/>
        </c:dLbls>
        <c:firstSliceAng val="0"/>
        <c:extLst xmlns:c16r2="http://schemas.microsoft.com/office/drawing/2015/06/chart">
          <c:ext xmlns:c15="http://schemas.microsoft.com/office/drawing/2012/chart" uri="{02D57815-91ED-43cb-92C2-25804820EDAC}">
            <c15:filteredPieSeries>
              <c15:ser>
                <c:idx val="1"/>
                <c:order val="1"/>
                <c:dPt>
                  <c:idx val="0"/>
                  <c:bubble3D val="0"/>
                  <c:spPr>
                    <a:solidFill>
                      <a:schemeClr val="accent1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6-D6F8-BB48-A907-5BC327FDB998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>
                      <a:noFill/>
                    </a:ln>
                    <a:effectLst>
                      <a:outerShdw blurRad="254000" sx="102000" sy="102000" algn="ctr" rotWithShape="0">
                        <a:prstClr val="black">
                          <a:alpha val="20000"/>
                        </a:prstClr>
                      </a:outerShdw>
                    </a:effectLst>
                  </c:spPr>
                  <c:extLst>
                    <c:ext xmlns:c16="http://schemas.microsoft.com/office/drawing/2014/chart" uri="{C3380CC4-5D6E-409C-BE32-E72D297353CC}">
                      <c16:uniqueId val="{00000008-D6F8-BB48-A907-5BC327FDB998}"/>
                    </c:ext>
                  </c:extLst>
                </c:dPt>
                <c:dLbls>
                  <c:spPr>
                    <a:pattFill prst="pct75">
                      <a:fgClr>
                        <a:sysClr val="windowText" lastClr="000000">
                          <a:lumMod val="75000"/>
                          <a:lumOff val="25000"/>
                        </a:sysClr>
                      </a:fgClr>
                      <a:bgClr>
                        <a:sysClr val="windowText" lastClr="000000">
                          <a:lumMod val="65000"/>
                          <a:lumOff val="35000"/>
                        </a:sysClr>
                      </a:bgClr>
                    </a:pattFill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000" b="1" i="0" u="none" strike="noStrike" kern="1200" baseline="0">
                          <a:solidFill>
                            <a:schemeClr val="lt1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ru-RU"/>
                    </a:p>
                  </c:txPr>
                  <c:dLblPos val="ctr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>
                        <a:solidFill>
                          <a:schemeClr val="dk1">
                            <a:lumMod val="50000"/>
                            <a:lumOff val="50000"/>
                          </a:schemeClr>
                        </a:solidFill>
                      </a:ln>
                      <a:effectLst/>
                    </c:spPr>
                  </c:leaderLines>
                  <c:extLst>
                    <c:ext uri="{CE6537A1-D6FC-4f65-9D91-7224C49458BB}"/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Лист4!$A$2:$A$3</c15:sqref>
                        </c15:formulaRef>
                      </c:ext>
                    </c:extLst>
                    <c:strCache>
                      <c:ptCount val="2"/>
                      <c:pt idx="0">
                        <c:v>Женщины </c:v>
                      </c:pt>
                      <c:pt idx="1">
                        <c:v>Мужчины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Лист4!$C$2:$C$3</c15:sqref>
                        </c15:formulaRef>
                      </c:ext>
                    </c:extLst>
                    <c:numCache>
                      <c:formatCode>General</c:formatCode>
                      <c:ptCount val="2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9-D6F8-BB48-A907-5BC327FDB998}"/>
                  </c:ext>
                </c:extLst>
              </c15:ser>
            </c15:filteredPieSeries>
          </c:ext>
        </c:extLst>
      </c:pieChart>
      <c:spPr>
        <a:noFill/>
        <a:ln>
          <a:noFill/>
        </a:ln>
        <a:effectLst/>
      </c:spPr>
    </c:plotArea>
    <c:legend>
      <c:legendPos val="r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D28AA-22EB-4FB5-8721-463EEBAA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2170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габышева</cp:lastModifiedBy>
  <cp:revision>2</cp:revision>
  <cp:lastPrinted>2021-11-24T07:05:00Z</cp:lastPrinted>
  <dcterms:created xsi:type="dcterms:W3CDTF">2022-03-17T06:17:00Z</dcterms:created>
  <dcterms:modified xsi:type="dcterms:W3CDTF">2022-03-17T06:17:00Z</dcterms:modified>
</cp:coreProperties>
</file>