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9E" w:rsidRPr="00215C9E" w:rsidRDefault="00215C9E" w:rsidP="00215C9E">
      <w:pPr>
        <w:ind w:left="-567"/>
        <w:jc w:val="center"/>
        <w:rPr>
          <w:sz w:val="24"/>
          <w:szCs w:val="28"/>
          <w:lang w:val="x-none" w:eastAsia="x-none"/>
        </w:rPr>
      </w:pPr>
      <w:r w:rsidRPr="00215C9E">
        <w:rPr>
          <w:sz w:val="24"/>
          <w:szCs w:val="28"/>
          <w:lang w:val="x-none" w:eastAsia="x-none"/>
        </w:rPr>
        <w:t>МИНИСТЕРСТВО НАУКИ И ВЫСШЕГО ОБРАЗОВАНИЯ РОССИЙСКОЙ ФЕДЕРАЦИИ</w:t>
      </w:r>
    </w:p>
    <w:p w:rsidR="00215C9E" w:rsidRDefault="00215C9E" w:rsidP="00215C9E">
      <w:pPr>
        <w:jc w:val="center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ФЕДЕРАЛЬНОЕ ГОСУДАРСТВЕННОЕ БЮДЖЕТНОЕ ОБРАЗОВАТЕЛЬНОЕ УЧРЕЖДЕНИЕ </w:t>
      </w:r>
    </w:p>
    <w:p w:rsidR="00215C9E" w:rsidRDefault="00215C9E" w:rsidP="00215C9E">
      <w:pPr>
        <w:jc w:val="center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ВЫСШЕГО ОБРАЗОВАНИЯ </w:t>
      </w:r>
    </w:p>
    <w:p w:rsidR="00215C9E" w:rsidRDefault="00215C9E" w:rsidP="00215C9E">
      <w:pPr>
        <w:jc w:val="center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«СИБИРСКИЙ ГОСУДАРСТВЕННЫЙ УНИВЕРСИТЕТ ГЕОСИСТЕМ И ТЕХНОЛОГИЙ»</w:t>
      </w:r>
    </w:p>
    <w:p w:rsidR="00215C9E" w:rsidRDefault="00215C9E" w:rsidP="00215C9E">
      <w:pPr>
        <w:jc w:val="center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НОВОСИБИРСКИЙ ТЕХНИКУМ ГЕОДЕЗИИ И КАРТОГРАФИИ</w:t>
      </w:r>
    </w:p>
    <w:p w:rsidR="00215C9E" w:rsidRDefault="00215C9E" w:rsidP="00215C9E">
      <w:pPr>
        <w:jc w:val="center"/>
        <w:rPr>
          <w:b/>
          <w:bCs/>
          <w:szCs w:val="28"/>
          <w:lang w:val="x-none" w:eastAsia="x-none"/>
        </w:rPr>
      </w:pPr>
      <w:r>
        <w:rPr>
          <w:szCs w:val="28"/>
          <w:lang w:val="x-none" w:eastAsia="x-none"/>
        </w:rPr>
        <w:t>(НТГиК СГУГиТ)</w:t>
      </w:r>
    </w:p>
    <w:p w:rsidR="00513C13" w:rsidRPr="00215C9E" w:rsidRDefault="00513C13" w:rsidP="00513C13">
      <w:pPr>
        <w:widowControl w:val="0"/>
        <w:suppressAutoHyphens/>
        <w:autoSpaceDE w:val="0"/>
        <w:autoSpaceDN w:val="0"/>
        <w:adjustRightInd w:val="0"/>
        <w:jc w:val="right"/>
        <w:rPr>
          <w:caps/>
          <w:szCs w:val="28"/>
          <w:lang w:val="x-none"/>
        </w:rPr>
      </w:pPr>
    </w:p>
    <w:p w:rsidR="00513C13" w:rsidRDefault="00513C13" w:rsidP="00513C13">
      <w:pPr>
        <w:widowControl w:val="0"/>
        <w:suppressAutoHyphens/>
        <w:autoSpaceDE w:val="0"/>
        <w:autoSpaceDN w:val="0"/>
        <w:adjustRightInd w:val="0"/>
        <w:jc w:val="right"/>
        <w:rPr>
          <w:caps/>
          <w:szCs w:val="28"/>
        </w:rPr>
      </w:pPr>
    </w:p>
    <w:p w:rsidR="00513C13" w:rsidRDefault="00513C13" w:rsidP="00513C13">
      <w:pPr>
        <w:widowControl w:val="0"/>
        <w:suppressAutoHyphens/>
        <w:autoSpaceDE w:val="0"/>
        <w:autoSpaceDN w:val="0"/>
        <w:adjustRightInd w:val="0"/>
        <w:jc w:val="right"/>
        <w:rPr>
          <w:caps/>
          <w:szCs w:val="28"/>
        </w:rPr>
      </w:pPr>
    </w:p>
    <w:p w:rsidR="00513C13" w:rsidRPr="007164DD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right"/>
        <w:rPr>
          <w:bCs/>
          <w:szCs w:val="28"/>
        </w:rPr>
      </w:pPr>
      <w:r w:rsidRPr="007164DD">
        <w:rPr>
          <w:bCs/>
          <w:szCs w:val="28"/>
        </w:rPr>
        <w:t>УТВЕРЖДАЮ</w:t>
      </w:r>
    </w:p>
    <w:p w:rsidR="00513C13" w:rsidRPr="007164DD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right"/>
        <w:rPr>
          <w:bCs/>
          <w:szCs w:val="28"/>
        </w:rPr>
      </w:pPr>
      <w:r w:rsidRPr="007164DD">
        <w:rPr>
          <w:bCs/>
          <w:szCs w:val="28"/>
        </w:rPr>
        <w:t>Проректор по СПО –</w:t>
      </w:r>
    </w:p>
    <w:p w:rsidR="00513C13" w:rsidRPr="007164DD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right"/>
        <w:rPr>
          <w:bCs/>
          <w:szCs w:val="28"/>
        </w:rPr>
      </w:pPr>
      <w:r w:rsidRPr="007164DD">
        <w:rPr>
          <w:bCs/>
          <w:szCs w:val="28"/>
        </w:rPr>
        <w:t>директор техникума</w:t>
      </w:r>
    </w:p>
    <w:p w:rsidR="00513C13" w:rsidRPr="007164DD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right"/>
        <w:rPr>
          <w:bCs/>
          <w:szCs w:val="28"/>
        </w:rPr>
      </w:pPr>
      <w:r w:rsidRPr="007164DD">
        <w:rPr>
          <w:bCs/>
          <w:szCs w:val="28"/>
        </w:rPr>
        <w:t>______________ В. И. Обиденко</w:t>
      </w:r>
    </w:p>
    <w:p w:rsidR="00513C13" w:rsidRPr="002234B2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right"/>
        <w:rPr>
          <w:bCs/>
          <w:szCs w:val="28"/>
        </w:rPr>
      </w:pPr>
      <w:r w:rsidRPr="007164DD">
        <w:rPr>
          <w:bCs/>
          <w:szCs w:val="28"/>
        </w:rPr>
        <w:t>«</w:t>
      </w:r>
      <w:r w:rsidR="00215C9E">
        <w:rPr>
          <w:bCs/>
          <w:szCs w:val="28"/>
        </w:rPr>
        <w:t>30</w:t>
      </w:r>
      <w:r w:rsidRPr="007164DD">
        <w:rPr>
          <w:bCs/>
          <w:szCs w:val="28"/>
        </w:rPr>
        <w:t>»</w:t>
      </w:r>
      <w:r>
        <w:rPr>
          <w:bCs/>
          <w:szCs w:val="28"/>
        </w:rPr>
        <w:t xml:space="preserve"> августа </w:t>
      </w:r>
      <w:r w:rsidRPr="007164DD">
        <w:rPr>
          <w:bCs/>
          <w:szCs w:val="28"/>
        </w:rPr>
        <w:t>20</w:t>
      </w:r>
      <w:r w:rsidR="00215C9E">
        <w:rPr>
          <w:bCs/>
          <w:szCs w:val="28"/>
        </w:rPr>
        <w:t>21</w:t>
      </w:r>
      <w:r w:rsidRPr="007164DD">
        <w:rPr>
          <w:bCs/>
          <w:szCs w:val="28"/>
        </w:rPr>
        <w:t xml:space="preserve"> г.</w:t>
      </w:r>
    </w:p>
    <w:p w:rsidR="00513C13" w:rsidRPr="00A20A8B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13C13" w:rsidRPr="00A20A8B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13C13" w:rsidRPr="000B5C76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832160">
        <w:rPr>
          <w:caps/>
          <w:szCs w:val="28"/>
        </w:rPr>
        <w:t xml:space="preserve">РАБОЧАЯ ПРОГРАММА </w:t>
      </w:r>
      <w:r w:rsidRPr="000B5C76">
        <w:rPr>
          <w:caps/>
          <w:szCs w:val="28"/>
        </w:rPr>
        <w:t>УЧЕБНОЙ ДИСЦИПЛИНЫ</w:t>
      </w:r>
    </w:p>
    <w:p w:rsidR="00513C13" w:rsidRPr="000B5C76" w:rsidRDefault="00513C13" w:rsidP="0051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Cs w:val="28"/>
          <w:u w:val="single"/>
        </w:rPr>
      </w:pPr>
    </w:p>
    <w:p w:rsidR="00513C13" w:rsidRDefault="00513C13" w:rsidP="0051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БД.</w:t>
      </w:r>
      <w:r w:rsidRPr="00981D44">
        <w:rPr>
          <w:b/>
          <w:szCs w:val="28"/>
        </w:rPr>
        <w:t>0</w:t>
      </w:r>
      <w:r>
        <w:rPr>
          <w:b/>
          <w:szCs w:val="28"/>
        </w:rPr>
        <w:t>3.</w:t>
      </w:r>
      <w:r>
        <w:rPr>
          <w:b/>
        </w:rPr>
        <w:t xml:space="preserve"> РОДНОЙ ЯЗЫК </w:t>
      </w:r>
    </w:p>
    <w:p w:rsidR="00513C13" w:rsidRPr="000B5C76" w:rsidRDefault="00513C13" w:rsidP="0051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513C13" w:rsidRDefault="00513C13" w:rsidP="0051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szCs w:val="28"/>
        </w:rPr>
      </w:pPr>
      <w:r>
        <w:rPr>
          <w:szCs w:val="28"/>
        </w:rPr>
        <w:t xml:space="preserve">образовательной программы среднего профессионального образования </w:t>
      </w:r>
    </w:p>
    <w:p w:rsidR="00513C13" w:rsidRPr="00D45494" w:rsidRDefault="00513C13" w:rsidP="0051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szCs w:val="28"/>
        </w:rPr>
      </w:pPr>
      <w:r>
        <w:rPr>
          <w:szCs w:val="28"/>
        </w:rPr>
        <w:t>– программы подготовки специалиста среднего звена</w:t>
      </w:r>
      <w:r w:rsidRPr="00D45494">
        <w:rPr>
          <w:szCs w:val="28"/>
        </w:rPr>
        <w:t xml:space="preserve"> </w:t>
      </w:r>
    </w:p>
    <w:p w:rsidR="00513C13" w:rsidRPr="00D45494" w:rsidRDefault="00513C13" w:rsidP="0051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szCs w:val="28"/>
        </w:rPr>
      </w:pPr>
      <w:r>
        <w:rPr>
          <w:szCs w:val="28"/>
        </w:rPr>
        <w:t>на базе основного общего образования</w:t>
      </w:r>
      <w:r w:rsidRPr="00D45494">
        <w:rPr>
          <w:szCs w:val="28"/>
        </w:rPr>
        <w:t xml:space="preserve"> </w:t>
      </w:r>
    </w:p>
    <w:p w:rsidR="00513C13" w:rsidRDefault="00513C13" w:rsidP="0051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szCs w:val="28"/>
        </w:rPr>
      </w:pPr>
      <w:r>
        <w:rPr>
          <w:szCs w:val="28"/>
        </w:rPr>
        <w:t>с получением среднего общего образования</w:t>
      </w:r>
    </w:p>
    <w:p w:rsidR="00513C13" w:rsidRPr="000B5C76" w:rsidRDefault="00513C13" w:rsidP="0051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513C13" w:rsidRDefault="00513C13" w:rsidP="0051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szCs w:val="28"/>
        </w:rPr>
        <w:t xml:space="preserve">         по специальностям </w:t>
      </w:r>
      <w:r>
        <w:rPr>
          <w:b/>
          <w:szCs w:val="28"/>
        </w:rPr>
        <w:t>05.02.01 Картография</w:t>
      </w: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/>
        <w:rPr>
          <w:b/>
          <w:szCs w:val="28"/>
        </w:rPr>
      </w:pPr>
      <w:r>
        <w:rPr>
          <w:b/>
          <w:szCs w:val="28"/>
        </w:rPr>
        <w:t>21.02.04 Землеустройство</w:t>
      </w: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/>
        <w:rPr>
          <w:b/>
          <w:szCs w:val="28"/>
        </w:rPr>
      </w:pPr>
      <w:r>
        <w:rPr>
          <w:b/>
          <w:szCs w:val="28"/>
        </w:rPr>
        <w:t>21.02.08 Прикладная геодезия</w:t>
      </w: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13C13" w:rsidRPr="0065282A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65282A">
        <w:rPr>
          <w:szCs w:val="28"/>
        </w:rPr>
        <w:t xml:space="preserve">Форма обучения: </w:t>
      </w:r>
      <w:r w:rsidRPr="0065282A">
        <w:rPr>
          <w:b/>
          <w:szCs w:val="28"/>
        </w:rPr>
        <w:t>Очная</w:t>
      </w:r>
    </w:p>
    <w:p w:rsidR="00513C13" w:rsidRPr="0065282A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13C13" w:rsidRPr="0065282A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13C13" w:rsidRPr="00A20A8B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C13" w:rsidRP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C13" w:rsidRP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C13" w:rsidRPr="00A20A8B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426"/>
        <w:jc w:val="center"/>
      </w:pPr>
    </w:p>
    <w:p w:rsidR="00513C13" w:rsidRPr="00C13F8F" w:rsidRDefault="00513C13" w:rsidP="00513C13">
      <w:pPr>
        <w:widowControl w:val="0"/>
        <w:suppressAutoHyphens/>
        <w:autoSpaceDE w:val="0"/>
        <w:autoSpaceDN w:val="0"/>
        <w:adjustRightInd w:val="0"/>
        <w:ind w:right="-426" w:hanging="284"/>
        <w:jc w:val="center"/>
        <w:rPr>
          <w:bCs/>
          <w:szCs w:val="28"/>
        </w:rPr>
      </w:pPr>
      <w:r w:rsidRPr="00C13F8F">
        <w:rPr>
          <w:bCs/>
          <w:szCs w:val="28"/>
        </w:rPr>
        <w:t>Новосибирск 20</w:t>
      </w:r>
      <w:r>
        <w:rPr>
          <w:bCs/>
          <w:szCs w:val="28"/>
        </w:rPr>
        <w:t>21</w:t>
      </w: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6120" w:hanging="6120"/>
        <w:rPr>
          <w:bCs/>
          <w:i/>
          <w:szCs w:val="28"/>
        </w:rPr>
      </w:pPr>
    </w:p>
    <w:p w:rsidR="00513C13" w:rsidRPr="00C13F8F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6120" w:hanging="6120"/>
        <w:rPr>
          <w:bCs/>
          <w:i/>
          <w:szCs w:val="28"/>
        </w:rPr>
        <w:sectPr w:rsidR="00513C13" w:rsidRPr="00C13F8F" w:rsidSect="002078C6">
          <w:footerReference w:type="even" r:id="rId8"/>
          <w:footerReference w:type="default" r:id="rId9"/>
          <w:pgSz w:w="11906" w:h="16838"/>
          <w:pgMar w:top="1134" w:right="851" w:bottom="1134" w:left="1418" w:header="708" w:footer="708" w:gutter="0"/>
          <w:cols w:space="720"/>
          <w:titlePg/>
          <w:docGrid w:linePitch="326"/>
        </w:sectPr>
      </w:pPr>
    </w:p>
    <w:p w:rsidR="00513C13" w:rsidRPr="00692344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both"/>
        <w:rPr>
          <w:bCs/>
        </w:rPr>
      </w:pPr>
      <w:r w:rsidRPr="00692344">
        <w:rPr>
          <w:bCs/>
        </w:rPr>
        <w:lastRenderedPageBreak/>
        <w:t>Одобрена</w:t>
      </w:r>
    </w:p>
    <w:p w:rsidR="00513C13" w:rsidRPr="00692344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 w:rsidRPr="00692344">
        <w:rPr>
          <w:bCs/>
        </w:rPr>
        <w:t>цикловой комиссией</w:t>
      </w:r>
    </w:p>
    <w:p w:rsidR="00513C13" w:rsidRPr="00692344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bCs/>
        </w:rPr>
      </w:pPr>
      <w:r w:rsidRPr="00692344">
        <w:rPr>
          <w:bCs/>
        </w:rPr>
        <w:t>«Общи</w:t>
      </w:r>
      <w:r>
        <w:rPr>
          <w:bCs/>
        </w:rPr>
        <w:t>е</w:t>
      </w:r>
      <w:r w:rsidRPr="00692344">
        <w:rPr>
          <w:bCs/>
        </w:rPr>
        <w:t xml:space="preserve"> гуманитарны</w:t>
      </w:r>
      <w:r>
        <w:rPr>
          <w:bCs/>
        </w:rPr>
        <w:t>е</w:t>
      </w:r>
      <w:r w:rsidRPr="00692344">
        <w:rPr>
          <w:bCs/>
        </w:rPr>
        <w:t xml:space="preserve"> и социально-экономически</w:t>
      </w:r>
      <w:r>
        <w:rPr>
          <w:bCs/>
        </w:rPr>
        <w:t>е</w:t>
      </w:r>
      <w:r w:rsidRPr="00692344">
        <w:rPr>
          <w:bCs/>
        </w:rPr>
        <w:t xml:space="preserve"> дисциплин</w:t>
      </w:r>
      <w:r>
        <w:rPr>
          <w:bCs/>
        </w:rPr>
        <w:t>ы</w:t>
      </w:r>
      <w:r w:rsidRPr="00692344">
        <w:rPr>
          <w:bCs/>
        </w:rPr>
        <w:t>»</w:t>
      </w:r>
    </w:p>
    <w:p w:rsidR="00513C13" w:rsidRPr="00692344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 w:rsidRPr="00692344">
        <w:rPr>
          <w:bCs/>
        </w:rPr>
        <w:t>Новосибирск</w:t>
      </w:r>
      <w:r>
        <w:rPr>
          <w:bCs/>
        </w:rPr>
        <w:t xml:space="preserve">ого </w:t>
      </w:r>
      <w:r w:rsidRPr="00692344">
        <w:rPr>
          <w:bCs/>
        </w:rPr>
        <w:t>техникум</w:t>
      </w:r>
      <w:r>
        <w:rPr>
          <w:bCs/>
        </w:rPr>
        <w:t>а</w:t>
      </w:r>
    </w:p>
    <w:p w:rsidR="00513C13" w:rsidRPr="00692344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 w:rsidRPr="00692344">
        <w:rPr>
          <w:bCs/>
        </w:rPr>
        <w:t>геодезии и картографии СГУГиТ</w:t>
      </w:r>
    </w:p>
    <w:p w:rsidR="00513C13" w:rsidRPr="00692344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 w:rsidRPr="00692344">
        <w:rPr>
          <w:bCs/>
        </w:rPr>
        <w:t xml:space="preserve">Протокол № </w:t>
      </w:r>
      <w:r>
        <w:rPr>
          <w:bCs/>
        </w:rPr>
        <w:t>1</w:t>
      </w:r>
      <w:r w:rsidRPr="00692344">
        <w:rPr>
          <w:bCs/>
        </w:rPr>
        <w:t xml:space="preserve"> от </w:t>
      </w:r>
      <w:r w:rsidR="00215C9E">
        <w:rPr>
          <w:bCs/>
        </w:rPr>
        <w:t>26.08.</w:t>
      </w:r>
      <w:r>
        <w:rPr>
          <w:bCs/>
        </w:rPr>
        <w:t>2021</w:t>
      </w:r>
    </w:p>
    <w:p w:rsidR="00513C13" w:rsidRPr="00692344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 w:rsidRPr="00692344">
        <w:rPr>
          <w:bCs/>
        </w:rPr>
        <w:t>Председатель цикловой комиссии</w:t>
      </w:r>
    </w:p>
    <w:p w:rsidR="00513C13" w:rsidRPr="00692344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 w:rsidRPr="00692344">
        <w:rPr>
          <w:bCs/>
        </w:rPr>
        <w:t>______________ Волкова Ю.С.</w:t>
      </w: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Cs w:val="28"/>
        </w:rPr>
      </w:pPr>
    </w:p>
    <w:p w:rsidR="00513C13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Cs w:val="28"/>
        </w:rPr>
      </w:pPr>
    </w:p>
    <w:p w:rsidR="00750135" w:rsidRPr="0042412F" w:rsidRDefault="00513C13" w:rsidP="0042412F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42412F">
        <w:rPr>
          <w:szCs w:val="28"/>
        </w:rPr>
        <w:t>Рабочая программа учебной дисциплины</w:t>
      </w:r>
      <w:r w:rsidRPr="0042412F">
        <w:rPr>
          <w:caps/>
          <w:szCs w:val="28"/>
        </w:rPr>
        <w:t xml:space="preserve"> </w:t>
      </w:r>
      <w:r w:rsidRPr="0042412F">
        <w:rPr>
          <w:szCs w:val="28"/>
        </w:rPr>
        <w:t xml:space="preserve">разработана на основе </w:t>
      </w:r>
      <w:r w:rsidR="004115D3" w:rsidRPr="0042412F">
        <w:rPr>
          <w:rFonts w:ascii="yandex-sans" w:hAnsi="yandex-sans"/>
          <w:color w:val="000000"/>
          <w:szCs w:val="28"/>
        </w:rPr>
        <w:t>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</w:t>
      </w:r>
      <w:r w:rsidR="00750135" w:rsidRPr="0042412F">
        <w:rPr>
          <w:rFonts w:ascii="yandex-sans" w:hAnsi="yandex-sans"/>
          <w:color w:val="000000"/>
          <w:szCs w:val="28"/>
        </w:rPr>
        <w:t xml:space="preserve"> </w:t>
      </w:r>
      <w:r w:rsidR="004115D3" w:rsidRPr="0042412F">
        <w:rPr>
          <w:rFonts w:ascii="yandex-sans" w:hAnsi="yandex-sans"/>
          <w:color w:val="000000"/>
          <w:szCs w:val="28"/>
        </w:rPr>
        <w:t>«Р</w:t>
      </w:r>
      <w:r w:rsidR="00750135" w:rsidRPr="0042412F">
        <w:rPr>
          <w:rFonts w:ascii="yandex-sans" w:hAnsi="yandex-sans"/>
          <w:color w:val="000000"/>
          <w:szCs w:val="28"/>
        </w:rPr>
        <w:t>одной язык и родная литература», в соответствии с Федеральным закон от 29 декабря 2012 г. № 273-ФЗ «Об образовании в Российской Федерации» (далее – Федеральный закон об образовании); Законом Российской Федерации от 25 октября 1991 г. № 1807-1 «О языках народов Российской Федерации» (в редакции Федерального закона № 185-приказ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</w:t>
      </w:r>
      <w:r w:rsidR="0042412F">
        <w:rPr>
          <w:rFonts w:ascii="yandex-sans" w:hAnsi="yandex-sans"/>
          <w:color w:val="000000"/>
          <w:szCs w:val="28"/>
        </w:rPr>
        <w:t xml:space="preserve"> </w:t>
      </w:r>
      <w:r w:rsidR="00750135" w:rsidRPr="0042412F">
        <w:rPr>
          <w:rFonts w:ascii="yandex-sans" w:hAnsi="yandex-sans"/>
          <w:color w:val="000000"/>
          <w:szCs w:val="28"/>
        </w:rPr>
        <w:t>приказа Минобрнауки России от 31 декабря 2015 г. № 1577);</w:t>
      </w:r>
      <w:r w:rsidR="00750135" w:rsidRPr="0042412F">
        <w:rPr>
          <w:color w:val="000000"/>
          <w:szCs w:val="28"/>
        </w:rPr>
        <w:t xml:space="preserve">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513C13" w:rsidRPr="0044135B" w:rsidRDefault="00513C13" w:rsidP="00424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Cs w:val="28"/>
        </w:rPr>
      </w:pPr>
      <w:r w:rsidRPr="0044135B">
        <w:rPr>
          <w:szCs w:val="28"/>
        </w:rPr>
        <w:t>Организация-разработчик: Новосибирский техникум геодезии и картографии  федерального государственного бюджетного образовательного учреждения высшего образования «Сибирск</w:t>
      </w:r>
      <w:r>
        <w:rPr>
          <w:szCs w:val="28"/>
        </w:rPr>
        <w:t>ий</w:t>
      </w:r>
      <w:r w:rsidRPr="0044135B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44135B">
        <w:rPr>
          <w:szCs w:val="28"/>
        </w:rPr>
        <w:t xml:space="preserve"> </w:t>
      </w:r>
      <w:r>
        <w:rPr>
          <w:szCs w:val="28"/>
        </w:rPr>
        <w:t>университет геосистем и технологий</w:t>
      </w:r>
      <w:r w:rsidRPr="0044135B">
        <w:rPr>
          <w:szCs w:val="28"/>
        </w:rPr>
        <w:t xml:space="preserve">» НТГиК </w:t>
      </w:r>
      <w:r>
        <w:rPr>
          <w:szCs w:val="28"/>
        </w:rPr>
        <w:t>СГУГиТ.</w:t>
      </w:r>
    </w:p>
    <w:p w:rsidR="00513C13" w:rsidRPr="0093541C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Cs w:val="28"/>
        </w:rPr>
      </w:pPr>
    </w:p>
    <w:p w:rsidR="00513C13" w:rsidRPr="0093541C" w:rsidRDefault="00513C13" w:rsidP="00513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67"/>
        <w:jc w:val="both"/>
        <w:rPr>
          <w:szCs w:val="28"/>
        </w:rPr>
      </w:pPr>
      <w:r w:rsidRPr="0093541C">
        <w:rPr>
          <w:szCs w:val="28"/>
        </w:rPr>
        <w:t xml:space="preserve">Разработчик: </w:t>
      </w:r>
      <w:r>
        <w:rPr>
          <w:szCs w:val="28"/>
        </w:rPr>
        <w:t xml:space="preserve">Педченко А.Ф., </w:t>
      </w:r>
      <w:r w:rsidRPr="0093541C">
        <w:rPr>
          <w:szCs w:val="28"/>
        </w:rPr>
        <w:t>преподаватель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90ED3">
        <w:rPr>
          <w:bCs/>
          <w:szCs w:val="28"/>
        </w:rPr>
        <w:t>бщих гуманитарных и социально-экономических</w:t>
      </w:r>
      <w:r>
        <w:rPr>
          <w:bCs/>
        </w:rPr>
        <w:t xml:space="preserve"> </w:t>
      </w:r>
      <w:r>
        <w:rPr>
          <w:szCs w:val="28"/>
        </w:rPr>
        <w:t>дисциплин,</w:t>
      </w:r>
      <w:r w:rsidRPr="0093541C">
        <w:rPr>
          <w:szCs w:val="28"/>
        </w:rPr>
        <w:t xml:space="preserve"> НТГиК </w:t>
      </w:r>
      <w:r>
        <w:rPr>
          <w:szCs w:val="28"/>
        </w:rPr>
        <w:t>СГУГиТ.</w:t>
      </w:r>
    </w:p>
    <w:p w:rsidR="00513C13" w:rsidRDefault="00513C13" w:rsidP="00513C13"/>
    <w:p w:rsidR="00750135" w:rsidRDefault="00750135">
      <w:r>
        <w:br w:type="page"/>
      </w:r>
    </w:p>
    <w:p w:rsidR="00750135" w:rsidRPr="00C20879" w:rsidRDefault="00750135" w:rsidP="00750135">
      <w:pPr>
        <w:jc w:val="center"/>
        <w:rPr>
          <w:b/>
        </w:rPr>
      </w:pPr>
      <w:r w:rsidRPr="00C20879">
        <w:rPr>
          <w:b/>
        </w:rPr>
        <w:lastRenderedPageBreak/>
        <w:t>СОДЕРЖАНИЕ</w:t>
      </w:r>
    </w:p>
    <w:p w:rsidR="00750135" w:rsidRPr="00280916" w:rsidRDefault="00750135" w:rsidP="00750135"/>
    <w:p w:rsidR="003E6F13" w:rsidRDefault="007501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80916">
        <w:fldChar w:fldCharType="begin"/>
      </w:r>
      <w:r w:rsidRPr="00280916">
        <w:instrText xml:space="preserve"> TOC \o "1-3" \h \z \u </w:instrText>
      </w:r>
      <w:r w:rsidRPr="00280916">
        <w:fldChar w:fldCharType="separate"/>
      </w:r>
      <w:hyperlink w:anchor="_Toc94516425" w:history="1">
        <w:r w:rsidR="003E6F13" w:rsidRPr="005F718A">
          <w:rPr>
            <w:rStyle w:val="a8"/>
            <w:b/>
            <w:noProof/>
          </w:rPr>
          <w:t>1. ПАСПОРТ РАБОЧЕЙ ПРОГРАММЫ УЧЕБНОЙ ДИСЦИПЛИНЫ</w:t>
        </w:r>
        <w:r w:rsidR="003E6F13">
          <w:rPr>
            <w:noProof/>
            <w:webHidden/>
          </w:rPr>
          <w:tab/>
        </w:r>
        <w:r w:rsidR="003E6F13">
          <w:rPr>
            <w:noProof/>
            <w:webHidden/>
          </w:rPr>
          <w:fldChar w:fldCharType="begin"/>
        </w:r>
        <w:r w:rsidR="003E6F13">
          <w:rPr>
            <w:noProof/>
            <w:webHidden/>
          </w:rPr>
          <w:instrText xml:space="preserve"> PAGEREF _Toc94516425 \h </w:instrText>
        </w:r>
        <w:r w:rsidR="003E6F13">
          <w:rPr>
            <w:noProof/>
            <w:webHidden/>
          </w:rPr>
        </w:r>
        <w:r w:rsidR="003E6F13">
          <w:rPr>
            <w:noProof/>
            <w:webHidden/>
          </w:rPr>
          <w:fldChar w:fldCharType="separate"/>
        </w:r>
        <w:r w:rsidR="003E6F13">
          <w:rPr>
            <w:noProof/>
            <w:webHidden/>
          </w:rPr>
          <w:t>4</w:t>
        </w:r>
        <w:r w:rsidR="003E6F13">
          <w:rPr>
            <w:noProof/>
            <w:webHidden/>
          </w:rPr>
          <w:fldChar w:fldCharType="end"/>
        </w:r>
      </w:hyperlink>
    </w:p>
    <w:p w:rsidR="003E6F13" w:rsidRDefault="00BB422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6429" w:history="1">
        <w:r w:rsidR="003E6F13" w:rsidRPr="005F718A">
          <w:rPr>
            <w:rStyle w:val="a8"/>
            <w:b/>
            <w:noProof/>
          </w:rPr>
          <w:t>2. СТРУКТУРА И СОДЕРЖАНИЕ УЧЕБНОЙ ДИСЦИПЛИНЫ</w:t>
        </w:r>
        <w:r w:rsidR="003E6F13">
          <w:rPr>
            <w:noProof/>
            <w:webHidden/>
          </w:rPr>
          <w:tab/>
        </w:r>
        <w:r w:rsidR="003E6F13">
          <w:rPr>
            <w:noProof/>
            <w:webHidden/>
          </w:rPr>
          <w:fldChar w:fldCharType="begin"/>
        </w:r>
        <w:r w:rsidR="003E6F13">
          <w:rPr>
            <w:noProof/>
            <w:webHidden/>
          </w:rPr>
          <w:instrText xml:space="preserve"> PAGEREF _Toc94516429 \h </w:instrText>
        </w:r>
        <w:r w:rsidR="003E6F13">
          <w:rPr>
            <w:noProof/>
            <w:webHidden/>
          </w:rPr>
        </w:r>
        <w:r w:rsidR="003E6F13">
          <w:rPr>
            <w:noProof/>
            <w:webHidden/>
          </w:rPr>
          <w:fldChar w:fldCharType="separate"/>
        </w:r>
        <w:r w:rsidR="003E6F13">
          <w:rPr>
            <w:noProof/>
            <w:webHidden/>
          </w:rPr>
          <w:t>7</w:t>
        </w:r>
        <w:r w:rsidR="003E6F13">
          <w:rPr>
            <w:noProof/>
            <w:webHidden/>
          </w:rPr>
          <w:fldChar w:fldCharType="end"/>
        </w:r>
      </w:hyperlink>
    </w:p>
    <w:p w:rsidR="003E6F13" w:rsidRDefault="00BB422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6433" w:history="1">
        <w:r w:rsidR="003E6F13" w:rsidRPr="005F718A">
          <w:rPr>
            <w:rStyle w:val="a8"/>
            <w:b/>
            <w:noProof/>
          </w:rPr>
          <w:t>3.</w:t>
        </w:r>
        <w:r w:rsidR="003E6F13" w:rsidRPr="005F718A">
          <w:rPr>
            <w:rStyle w:val="a8"/>
            <w:noProof/>
          </w:rPr>
          <w:t xml:space="preserve"> </w:t>
        </w:r>
        <w:r w:rsidR="003E6F13" w:rsidRPr="005F718A">
          <w:rPr>
            <w:rStyle w:val="a8"/>
            <w:b/>
            <w:noProof/>
          </w:rPr>
          <w:t>УСЛОВИЯ РЕАЛИЗАЦИИ УЧЕБНОЙ ДИСЦИПЛИНЫ</w:t>
        </w:r>
        <w:r w:rsidR="003E6F13">
          <w:rPr>
            <w:noProof/>
            <w:webHidden/>
          </w:rPr>
          <w:tab/>
        </w:r>
        <w:r w:rsidR="003E6F13">
          <w:rPr>
            <w:noProof/>
            <w:webHidden/>
          </w:rPr>
          <w:fldChar w:fldCharType="begin"/>
        </w:r>
        <w:r w:rsidR="003E6F13">
          <w:rPr>
            <w:noProof/>
            <w:webHidden/>
          </w:rPr>
          <w:instrText xml:space="preserve"> PAGEREF _Toc94516433 \h </w:instrText>
        </w:r>
        <w:r w:rsidR="003E6F13">
          <w:rPr>
            <w:noProof/>
            <w:webHidden/>
          </w:rPr>
        </w:r>
        <w:r w:rsidR="003E6F13">
          <w:rPr>
            <w:noProof/>
            <w:webHidden/>
          </w:rPr>
          <w:fldChar w:fldCharType="separate"/>
        </w:r>
        <w:r w:rsidR="003E6F13">
          <w:rPr>
            <w:noProof/>
            <w:webHidden/>
          </w:rPr>
          <w:t>12</w:t>
        </w:r>
        <w:r w:rsidR="003E6F13">
          <w:rPr>
            <w:noProof/>
            <w:webHidden/>
          </w:rPr>
          <w:fldChar w:fldCharType="end"/>
        </w:r>
      </w:hyperlink>
    </w:p>
    <w:p w:rsidR="003E6F13" w:rsidRDefault="00BB422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6436" w:history="1">
        <w:r w:rsidR="003E6F13" w:rsidRPr="005F718A">
          <w:rPr>
            <w:rStyle w:val="a8"/>
            <w:b/>
            <w:caps/>
            <w:noProof/>
          </w:rPr>
          <w:t>4. Контроль и оценка результатов освоения УЧЕБНОЙ Дисциплины</w:t>
        </w:r>
        <w:r w:rsidR="003E6F13">
          <w:rPr>
            <w:noProof/>
            <w:webHidden/>
          </w:rPr>
          <w:tab/>
        </w:r>
        <w:r w:rsidR="003E6F13">
          <w:rPr>
            <w:noProof/>
            <w:webHidden/>
          </w:rPr>
          <w:fldChar w:fldCharType="begin"/>
        </w:r>
        <w:r w:rsidR="003E6F13">
          <w:rPr>
            <w:noProof/>
            <w:webHidden/>
          </w:rPr>
          <w:instrText xml:space="preserve"> PAGEREF _Toc94516436 \h </w:instrText>
        </w:r>
        <w:r w:rsidR="003E6F13">
          <w:rPr>
            <w:noProof/>
            <w:webHidden/>
          </w:rPr>
        </w:r>
        <w:r w:rsidR="003E6F13">
          <w:rPr>
            <w:noProof/>
            <w:webHidden/>
          </w:rPr>
          <w:fldChar w:fldCharType="separate"/>
        </w:r>
        <w:r w:rsidR="003E6F13">
          <w:rPr>
            <w:noProof/>
            <w:webHidden/>
          </w:rPr>
          <w:t>14</w:t>
        </w:r>
        <w:r w:rsidR="003E6F13">
          <w:rPr>
            <w:noProof/>
            <w:webHidden/>
          </w:rPr>
          <w:fldChar w:fldCharType="end"/>
        </w:r>
      </w:hyperlink>
    </w:p>
    <w:p w:rsidR="00750135" w:rsidRDefault="00750135" w:rsidP="00750135">
      <w:pPr>
        <w:spacing w:line="276" w:lineRule="auto"/>
      </w:pPr>
      <w:r w:rsidRPr="00280916">
        <w:fldChar w:fldCharType="end"/>
      </w:r>
    </w:p>
    <w:p w:rsidR="00750135" w:rsidRPr="00A20A8B" w:rsidRDefault="00750135" w:rsidP="00750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50135" w:rsidRPr="00692344" w:rsidRDefault="00750135" w:rsidP="00750135">
      <w:pPr>
        <w:pStyle w:val="1"/>
        <w:ind w:firstLine="567"/>
        <w:jc w:val="center"/>
        <w:rPr>
          <w:b/>
        </w:rPr>
      </w:pPr>
      <w:r w:rsidRPr="00A20A8B">
        <w:rPr>
          <w:u w:val="single"/>
        </w:rPr>
        <w:br w:type="page"/>
      </w:r>
      <w:bookmarkStart w:id="0" w:name="_Toc94516425"/>
      <w:r w:rsidRPr="00692344">
        <w:rPr>
          <w:b/>
        </w:rPr>
        <w:lastRenderedPageBreak/>
        <w:t>1. ПАСПОРТ РАБОЧЕЙ ПРОГРАММЫ УЧЕБНОЙ ДИСЦИПЛИНЫ</w:t>
      </w:r>
      <w:bookmarkEnd w:id="0"/>
    </w:p>
    <w:p w:rsidR="00750135" w:rsidRPr="00AD4F75" w:rsidRDefault="00750135" w:rsidP="00750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Cs w:val="28"/>
        </w:rPr>
      </w:pPr>
      <w:r>
        <w:rPr>
          <w:b/>
          <w:szCs w:val="28"/>
        </w:rPr>
        <w:t>БД.03. Родной язык.</w:t>
      </w:r>
    </w:p>
    <w:p w:rsidR="00750135" w:rsidRPr="00AD4F75" w:rsidRDefault="00750135" w:rsidP="00750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</w:p>
    <w:p w:rsidR="00750135" w:rsidRPr="00442AC8" w:rsidRDefault="00750135" w:rsidP="00750135">
      <w:pPr>
        <w:pStyle w:val="1"/>
        <w:spacing w:line="276" w:lineRule="auto"/>
        <w:ind w:firstLine="567"/>
        <w:jc w:val="both"/>
        <w:rPr>
          <w:b/>
          <w:sz w:val="28"/>
          <w:szCs w:val="28"/>
        </w:rPr>
      </w:pPr>
      <w:bookmarkStart w:id="1" w:name="_Toc94516426"/>
      <w:r w:rsidRPr="00442AC8">
        <w:rPr>
          <w:b/>
          <w:sz w:val="28"/>
          <w:szCs w:val="28"/>
        </w:rPr>
        <w:t>1.1.</w:t>
      </w:r>
      <w:r>
        <w:rPr>
          <w:b/>
          <w:sz w:val="28"/>
          <w:szCs w:val="28"/>
          <w:lang w:val="ru-RU"/>
        </w:rPr>
        <w:t xml:space="preserve"> </w:t>
      </w:r>
      <w:r w:rsidRPr="00442AC8">
        <w:rPr>
          <w:b/>
          <w:sz w:val="28"/>
          <w:szCs w:val="28"/>
        </w:rPr>
        <w:t>Область применения рабочей программы</w:t>
      </w:r>
      <w:bookmarkEnd w:id="1"/>
    </w:p>
    <w:p w:rsidR="00750135" w:rsidRPr="00442AC8" w:rsidRDefault="00750135" w:rsidP="00750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i/>
          <w:szCs w:val="28"/>
          <w:vertAlign w:val="superscript"/>
        </w:rPr>
      </w:pPr>
      <w:r w:rsidRPr="00442AC8">
        <w:rPr>
          <w:szCs w:val="28"/>
        </w:rPr>
        <w:t>Рабочая программа учебной дисциплины является частью основной профессиональной образовательной программы среднего профессионального образования – программы подготовки специалиста среднего звена на базе основного общего образования с получением среднего общего образования, а также в соответствии с ФГОС СПО по специальностям 21.02.08 Прикладная геодезия, 21.02.04 Землеустройство укрупнённой группы специальностей 21.00.00 Прикладная геология, горное дело, нефтегазовое дело и геодезия; 05.02.01 Картография укрупнённой группы специал</w:t>
      </w:r>
      <w:r>
        <w:rPr>
          <w:szCs w:val="28"/>
        </w:rPr>
        <w:t>ьностей 05.00.00. Науки о Земле</w:t>
      </w:r>
      <w:r w:rsidRPr="00442AC8">
        <w:rPr>
          <w:szCs w:val="28"/>
        </w:rPr>
        <w:t>.</w:t>
      </w:r>
    </w:p>
    <w:p w:rsidR="00750135" w:rsidRPr="00442AC8" w:rsidRDefault="00750135" w:rsidP="00750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i/>
          <w:szCs w:val="28"/>
        </w:rPr>
      </w:pPr>
    </w:p>
    <w:p w:rsidR="00750135" w:rsidRPr="00FF4E54" w:rsidRDefault="00750135" w:rsidP="00FF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Cs w:val="28"/>
        </w:rPr>
      </w:pPr>
      <w:bookmarkStart w:id="2" w:name="_Toc94516427"/>
      <w:r w:rsidRPr="00FF4E54">
        <w:rPr>
          <w:rStyle w:val="10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bookmarkEnd w:id="2"/>
      <w:r w:rsidRPr="00FF4E54">
        <w:rPr>
          <w:b/>
          <w:szCs w:val="28"/>
        </w:rPr>
        <w:t>:</w:t>
      </w:r>
    </w:p>
    <w:p w:rsidR="00750135" w:rsidRPr="00FF4E54" w:rsidRDefault="00750135" w:rsidP="00FF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Cs w:val="28"/>
        </w:rPr>
      </w:pPr>
      <w:r w:rsidRPr="00B141B3">
        <w:rPr>
          <w:szCs w:val="28"/>
        </w:rPr>
        <w:t>Учебная дисциплина БД.03. Родной язык является учебным предметом обязательной предметной области «Русский язык и литература» ФГОС среднего общего образования и принадлежит к учебному циклу общеобразовательных дисциплин.</w:t>
      </w:r>
    </w:p>
    <w:p w:rsidR="00AE6546" w:rsidRPr="00FF4E54" w:rsidRDefault="00AE6546" w:rsidP="00FF4E54">
      <w:pPr>
        <w:jc w:val="both"/>
        <w:rPr>
          <w:szCs w:val="28"/>
        </w:rPr>
      </w:pPr>
    </w:p>
    <w:p w:rsidR="00750135" w:rsidRPr="00FF4E54" w:rsidRDefault="00750135" w:rsidP="00FF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8"/>
        </w:rPr>
      </w:pPr>
      <w:bookmarkStart w:id="3" w:name="_Toc94516428"/>
      <w:r w:rsidRPr="00FF4E54">
        <w:rPr>
          <w:rStyle w:val="10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  <w:bookmarkEnd w:id="3"/>
      <w:r w:rsidRPr="00FF4E54">
        <w:rPr>
          <w:b/>
          <w:szCs w:val="28"/>
        </w:rPr>
        <w:t>:</w:t>
      </w:r>
    </w:p>
    <w:p w:rsidR="00F665DA" w:rsidRPr="00FF4E54" w:rsidRDefault="00F665DA" w:rsidP="00FF4E54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 w:rsidRPr="00FF4E54">
        <w:rPr>
          <w:rFonts w:ascii="yandex-sans" w:hAnsi="yandex-sans"/>
          <w:color w:val="000000"/>
          <w:szCs w:val="28"/>
        </w:rPr>
        <w:t xml:space="preserve">Содержание рабочей программы учебной дисциплины БД.03. Родной язык направлено на достижение следующих </w:t>
      </w:r>
      <w:r w:rsidRPr="00FF4E54">
        <w:rPr>
          <w:rFonts w:ascii="yandex-sans" w:hAnsi="yandex-sans"/>
          <w:b/>
          <w:color w:val="000000"/>
          <w:szCs w:val="28"/>
        </w:rPr>
        <w:t>целей</w:t>
      </w:r>
      <w:r w:rsidRPr="00FF4E54">
        <w:rPr>
          <w:rFonts w:ascii="yandex-sans" w:hAnsi="yandex-sans"/>
          <w:color w:val="000000"/>
          <w:szCs w:val="28"/>
        </w:rPr>
        <w:t>:</w:t>
      </w:r>
    </w:p>
    <w:p w:rsidR="00F665DA" w:rsidRPr="00FF4E54" w:rsidRDefault="00F665DA" w:rsidP="002078C6">
      <w:pPr>
        <w:shd w:val="clear" w:color="auto" w:fill="FFFFFF"/>
        <w:ind w:firstLine="567"/>
        <w:jc w:val="both"/>
        <w:rPr>
          <w:rFonts w:ascii="yandex-sans" w:hAnsi="yandex-sans"/>
          <w:color w:val="000000"/>
          <w:szCs w:val="28"/>
        </w:rPr>
      </w:pPr>
      <w:r w:rsidRPr="00FF4E54">
        <w:rPr>
          <w:rFonts w:ascii="yandex-sans" w:hAnsi="yandex-sans"/>
          <w:color w:val="000000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F665DA" w:rsidRPr="00FF4E54" w:rsidRDefault="00F665DA" w:rsidP="002078C6">
      <w:pPr>
        <w:shd w:val="clear" w:color="auto" w:fill="FFFFFF"/>
        <w:ind w:firstLine="567"/>
        <w:jc w:val="both"/>
        <w:rPr>
          <w:rFonts w:ascii="yandex-sans" w:hAnsi="yandex-sans"/>
          <w:color w:val="000000"/>
          <w:szCs w:val="28"/>
        </w:rPr>
      </w:pPr>
      <w:r w:rsidRPr="00FF4E54">
        <w:rPr>
          <w:rFonts w:ascii="yandex-sans" w:hAnsi="yandex-sans"/>
          <w:color w:val="000000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665DA" w:rsidRPr="00FF4E54" w:rsidRDefault="00F665DA" w:rsidP="002078C6">
      <w:pPr>
        <w:shd w:val="clear" w:color="auto" w:fill="FFFFFF"/>
        <w:ind w:firstLine="567"/>
        <w:jc w:val="both"/>
        <w:rPr>
          <w:rFonts w:ascii="yandex-sans" w:hAnsi="yandex-sans"/>
          <w:color w:val="000000"/>
          <w:szCs w:val="28"/>
        </w:rPr>
      </w:pPr>
      <w:r w:rsidRPr="00FF4E54">
        <w:rPr>
          <w:rFonts w:ascii="yandex-sans" w:hAnsi="yandex-sans"/>
          <w:color w:val="000000"/>
          <w:szCs w:val="28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</w:t>
      </w:r>
      <w:r w:rsidRPr="00FF4E54">
        <w:rPr>
          <w:rFonts w:ascii="yandex-sans" w:hAnsi="yandex-sans"/>
          <w:color w:val="000000"/>
          <w:szCs w:val="28"/>
        </w:rPr>
        <w:lastRenderedPageBreak/>
        <w:t>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F665DA" w:rsidRPr="002078C6" w:rsidRDefault="00F665DA" w:rsidP="002078C6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2078C6">
        <w:rPr>
          <w:color w:val="000000"/>
          <w:szCs w:val="28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665DA" w:rsidRPr="002078C6" w:rsidRDefault="00F665DA" w:rsidP="002078C6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2078C6">
        <w:rPr>
          <w:color w:val="000000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665DA" w:rsidRPr="002078C6" w:rsidRDefault="00F665DA" w:rsidP="0020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Style w:val="10"/>
          <w:b/>
          <w:sz w:val="28"/>
          <w:szCs w:val="28"/>
          <w:lang w:val="ru-RU"/>
        </w:rPr>
      </w:pPr>
    </w:p>
    <w:p w:rsidR="002078C6" w:rsidRPr="00442AC8" w:rsidRDefault="002078C6" w:rsidP="002078C6">
      <w:pPr>
        <w:pStyle w:val="aa"/>
        <w:tabs>
          <w:tab w:val="clear" w:pos="360"/>
        </w:tabs>
        <w:spacing w:line="276" w:lineRule="auto"/>
        <w:ind w:left="0" w:firstLine="567"/>
        <w:rPr>
          <w:szCs w:val="28"/>
        </w:rPr>
      </w:pPr>
      <w:r w:rsidRPr="00442AC8">
        <w:rPr>
          <w:szCs w:val="28"/>
        </w:rPr>
        <w:t xml:space="preserve">Процесс изучения дисциплины направлен на формирование следующих </w:t>
      </w:r>
      <w:r w:rsidRPr="00442AC8">
        <w:rPr>
          <w:b/>
          <w:szCs w:val="28"/>
        </w:rPr>
        <w:t>компетенций</w:t>
      </w:r>
      <w:r w:rsidRPr="00442AC8">
        <w:rPr>
          <w:szCs w:val="28"/>
        </w:rPr>
        <w:t>:</w:t>
      </w:r>
    </w:p>
    <w:p w:rsidR="002078C6" w:rsidRPr="00442AC8" w:rsidRDefault="002078C6" w:rsidP="002078C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42AC8">
        <w:rPr>
          <w:bCs/>
          <w:iCs/>
          <w:szCs w:val="28"/>
        </w:rPr>
        <w:t>-</w:t>
      </w:r>
      <w:r w:rsidRPr="00442AC8">
        <w:rPr>
          <w:b/>
          <w:bCs/>
          <w:iCs/>
          <w:szCs w:val="28"/>
        </w:rPr>
        <w:t xml:space="preserve"> коммуникативная </w:t>
      </w:r>
      <w:r w:rsidRPr="00442AC8">
        <w:rPr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 стилистической и типологической принадлежности.</w:t>
      </w:r>
    </w:p>
    <w:p w:rsidR="002078C6" w:rsidRPr="00442AC8" w:rsidRDefault="002078C6" w:rsidP="002078C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42AC8">
        <w:rPr>
          <w:szCs w:val="28"/>
        </w:rPr>
        <w:t xml:space="preserve">- </w:t>
      </w:r>
      <w:r w:rsidRPr="00442AC8">
        <w:rPr>
          <w:b/>
          <w:bCs/>
          <w:iCs/>
          <w:szCs w:val="28"/>
        </w:rPr>
        <w:t xml:space="preserve">языковая </w:t>
      </w:r>
      <w:r w:rsidRPr="00442AC8">
        <w:rPr>
          <w:szCs w:val="28"/>
        </w:rPr>
        <w:t xml:space="preserve">и </w:t>
      </w:r>
      <w:r w:rsidRPr="00442AC8">
        <w:rPr>
          <w:b/>
          <w:bCs/>
          <w:iCs/>
          <w:szCs w:val="28"/>
        </w:rPr>
        <w:t xml:space="preserve">лингвистическая </w:t>
      </w:r>
      <w:r w:rsidRPr="00442AC8">
        <w:rPr>
          <w:b/>
          <w:bCs/>
          <w:szCs w:val="28"/>
        </w:rPr>
        <w:t>(</w:t>
      </w:r>
      <w:r w:rsidRPr="00442AC8">
        <w:rPr>
          <w:b/>
          <w:bCs/>
          <w:iCs/>
          <w:szCs w:val="28"/>
        </w:rPr>
        <w:t>языковедческая</w:t>
      </w:r>
      <w:r w:rsidRPr="00442AC8">
        <w:rPr>
          <w:b/>
          <w:bCs/>
          <w:szCs w:val="28"/>
        </w:rPr>
        <w:t xml:space="preserve">) </w:t>
      </w:r>
      <w:r w:rsidRPr="00442AC8">
        <w:rPr>
          <w:szCs w:val="28"/>
        </w:rPr>
        <w:t>компетенций 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2078C6" w:rsidRPr="00442AC8" w:rsidRDefault="002078C6" w:rsidP="002078C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42AC8">
        <w:rPr>
          <w:szCs w:val="28"/>
        </w:rPr>
        <w:t xml:space="preserve">- </w:t>
      </w:r>
      <w:r w:rsidRPr="00442AC8">
        <w:rPr>
          <w:b/>
          <w:bCs/>
          <w:iCs/>
          <w:szCs w:val="28"/>
        </w:rPr>
        <w:t xml:space="preserve">культуроведческая </w:t>
      </w:r>
      <w:r w:rsidRPr="00442AC8">
        <w:rPr>
          <w:szCs w:val="28"/>
        </w:rPr>
        <w:t>компетенция нацелена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2078C6" w:rsidRDefault="002078C6" w:rsidP="002078C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</w:p>
    <w:p w:rsidR="002078C6" w:rsidRPr="00442AC8" w:rsidRDefault="002078C6" w:rsidP="002078C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442AC8">
        <w:rPr>
          <w:color w:val="000000"/>
          <w:szCs w:val="28"/>
        </w:rPr>
        <w:t xml:space="preserve">Освоение содержания учебной дисциплины </w:t>
      </w:r>
      <w:r>
        <w:rPr>
          <w:szCs w:val="28"/>
        </w:rPr>
        <w:t>БД.</w:t>
      </w:r>
      <w:r w:rsidRPr="00442AC8">
        <w:rPr>
          <w:szCs w:val="28"/>
        </w:rPr>
        <w:t>01</w:t>
      </w:r>
      <w:r>
        <w:rPr>
          <w:szCs w:val="28"/>
        </w:rPr>
        <w:t xml:space="preserve">. </w:t>
      </w:r>
      <w:r w:rsidRPr="00442AC8">
        <w:rPr>
          <w:szCs w:val="28"/>
        </w:rPr>
        <w:t xml:space="preserve">Русский язык </w:t>
      </w:r>
      <w:r w:rsidRPr="00442AC8">
        <w:rPr>
          <w:color w:val="000000"/>
          <w:szCs w:val="28"/>
        </w:rPr>
        <w:t xml:space="preserve">обеспечивает достижение студентами следующих </w:t>
      </w:r>
      <w:r w:rsidRPr="00442AC8">
        <w:rPr>
          <w:b/>
          <w:color w:val="000000"/>
          <w:szCs w:val="28"/>
        </w:rPr>
        <w:t>результатов:</w:t>
      </w:r>
    </w:p>
    <w:p w:rsidR="002078C6" w:rsidRPr="00442AC8" w:rsidRDefault="002078C6" w:rsidP="002078C6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b/>
          <w:color w:val="000000"/>
          <w:szCs w:val="28"/>
        </w:rPr>
      </w:pPr>
      <w:r w:rsidRPr="00442AC8">
        <w:rPr>
          <w:b/>
          <w:color w:val="000000"/>
          <w:szCs w:val="28"/>
        </w:rPr>
        <w:lastRenderedPageBreak/>
        <w:t>личностных:</w:t>
      </w:r>
    </w:p>
    <w:p w:rsidR="00382576" w:rsidRDefault="00BE73F3" w:rsidP="0020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Л1. </w:t>
      </w:r>
      <w:r w:rsidR="00382576">
        <w:rPr>
          <w:color w:val="000000"/>
          <w:szCs w:val="28"/>
        </w:rPr>
        <w:t>понимание родного (русского)</w:t>
      </w:r>
      <w:r w:rsidR="00382576" w:rsidRPr="00382576">
        <w:rPr>
          <w:color w:val="000000"/>
          <w:szCs w:val="28"/>
        </w:rPr>
        <w:t xml:space="preserve"> </w:t>
      </w:r>
      <w:r w:rsidR="004F3829">
        <w:rPr>
          <w:color w:val="000000"/>
          <w:szCs w:val="28"/>
        </w:rPr>
        <w:t xml:space="preserve">языка </w:t>
      </w:r>
      <w:r w:rsidR="00382576">
        <w:rPr>
          <w:color w:val="000000"/>
          <w:szCs w:val="28"/>
        </w:rPr>
        <w:t xml:space="preserve">как одной из основных национально-культурных ценностей народа, определяющей роли родного языка в развитии интеллектуальных, творческих способностей и моральных качеств личности, его значения в процессе обучения; </w:t>
      </w:r>
    </w:p>
    <w:p w:rsidR="00382576" w:rsidRDefault="00382576" w:rsidP="0020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Л2. </w:t>
      </w:r>
      <w:r w:rsidR="004F3829">
        <w:rPr>
          <w:color w:val="000000"/>
          <w:szCs w:val="28"/>
        </w:rPr>
        <w:t>о</w:t>
      </w:r>
      <w:r>
        <w:rPr>
          <w:color w:val="000000"/>
          <w:szCs w:val="28"/>
        </w:rPr>
        <w:t>сознание эстетической ценности родного (русского) языка</w:t>
      </w:r>
      <w:r w:rsidR="004F3829">
        <w:rPr>
          <w:color w:val="000000"/>
          <w:szCs w:val="28"/>
        </w:rPr>
        <w:t>;</w:t>
      </w:r>
    </w:p>
    <w:p w:rsidR="00F665DA" w:rsidRDefault="004F3829" w:rsidP="0020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Л3. </w:t>
      </w:r>
      <w:r w:rsidR="002078C6">
        <w:rPr>
          <w:szCs w:val="28"/>
        </w:rPr>
        <w:t>понимание взаимосвязи языка, культуры и истории народа, говорящего на нем;</w:t>
      </w:r>
    </w:p>
    <w:p w:rsidR="002078C6" w:rsidRPr="00442AC8" w:rsidRDefault="002078C6" w:rsidP="002078C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Cs w:val="28"/>
        </w:rPr>
      </w:pPr>
      <w:r w:rsidRPr="00442AC8">
        <w:rPr>
          <w:b/>
          <w:bCs/>
          <w:iCs/>
          <w:szCs w:val="28"/>
        </w:rPr>
        <w:t>метапредметных</w:t>
      </w:r>
      <w:r w:rsidRPr="00442AC8">
        <w:rPr>
          <w:b/>
          <w:bCs/>
          <w:szCs w:val="28"/>
        </w:rPr>
        <w:t>:</w:t>
      </w:r>
    </w:p>
    <w:p w:rsidR="002078C6" w:rsidRDefault="00BE73F3" w:rsidP="0020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М1.</w:t>
      </w:r>
      <w:r w:rsidR="002078C6" w:rsidRPr="00442AC8">
        <w:rPr>
          <w:szCs w:val="28"/>
        </w:rPr>
        <w:t xml:space="preserve"> </w:t>
      </w:r>
      <w:r w:rsidR="002078C6">
        <w:rPr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коммуникации);</w:t>
      </w:r>
    </w:p>
    <w:p w:rsidR="002078C6" w:rsidRPr="004421FD" w:rsidRDefault="002078C6" w:rsidP="004421F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Cs w:val="28"/>
        </w:rPr>
      </w:pPr>
      <w:r w:rsidRPr="004421FD">
        <w:rPr>
          <w:b/>
          <w:bCs/>
          <w:iCs/>
          <w:szCs w:val="28"/>
        </w:rPr>
        <w:t>предметных</w:t>
      </w:r>
      <w:r w:rsidRPr="004421FD">
        <w:rPr>
          <w:b/>
          <w:bCs/>
          <w:szCs w:val="28"/>
        </w:rPr>
        <w:t>:</w:t>
      </w:r>
    </w:p>
    <w:p w:rsidR="004421FD" w:rsidRPr="004421FD" w:rsidRDefault="00BE73F3" w:rsidP="004421FD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П1. </w:t>
      </w:r>
      <w:r w:rsidR="004421FD" w:rsidRPr="004421FD">
        <w:rPr>
          <w:color w:val="000000"/>
          <w:szCs w:val="28"/>
        </w:rPr>
        <w:t xml:space="preserve">владение основными нормами русского литературного языка (орфоэпическими, лексическими, грамматическими, стилистическими), нормами речевого этикета; </w:t>
      </w:r>
    </w:p>
    <w:p w:rsidR="004421FD" w:rsidRPr="004421FD" w:rsidRDefault="00BE73F3" w:rsidP="004421FD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П2.</w:t>
      </w:r>
      <w:r w:rsidR="004421FD" w:rsidRPr="004421FD">
        <w:rPr>
          <w:color w:val="000000"/>
          <w:szCs w:val="28"/>
        </w:rPr>
        <w:t xml:space="preserve">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4421FD" w:rsidRPr="004421FD" w:rsidRDefault="00BE73F3" w:rsidP="004421FD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П3.</w:t>
      </w:r>
      <w:r w:rsidR="004421FD" w:rsidRPr="004421FD">
        <w:rPr>
          <w:color w:val="000000"/>
          <w:szCs w:val="28"/>
        </w:rPr>
        <w:t xml:space="preserve"> соблюдение основных орфоэпических и акцентологических норм современного русского литературного языка;</w:t>
      </w:r>
    </w:p>
    <w:p w:rsidR="004421FD" w:rsidRPr="004421FD" w:rsidRDefault="00BE73F3" w:rsidP="004421FD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П4.</w:t>
      </w:r>
      <w:r w:rsidR="004421FD" w:rsidRPr="004421FD">
        <w:rPr>
          <w:color w:val="000000"/>
          <w:szCs w:val="28"/>
        </w:rPr>
        <w:t xml:space="preserve"> соблюдение основных лексических норм современного русского литературного языка;</w:t>
      </w:r>
    </w:p>
    <w:p w:rsidR="004421FD" w:rsidRPr="004421FD" w:rsidRDefault="00BE73F3" w:rsidP="004421FD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П5. </w:t>
      </w:r>
      <w:r w:rsidR="004421FD" w:rsidRPr="004421FD">
        <w:rPr>
          <w:color w:val="000000"/>
          <w:szCs w:val="28"/>
        </w:rPr>
        <w:t>соблюдение основных грамматических норм современного русского литературного языка;</w:t>
      </w:r>
    </w:p>
    <w:p w:rsidR="004421FD" w:rsidRPr="004421FD" w:rsidRDefault="00BE73F3" w:rsidP="004421FD">
      <w:pPr>
        <w:shd w:val="clear" w:color="auto" w:fill="FFFFFF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П6.</w:t>
      </w:r>
      <w:r w:rsidR="004421FD" w:rsidRPr="004421FD">
        <w:rPr>
          <w:color w:val="000000"/>
          <w:szCs w:val="28"/>
        </w:rPr>
        <w:t xml:space="preserve"> </w:t>
      </w:r>
      <w:r w:rsidR="004421FD" w:rsidRPr="004421FD">
        <w:rPr>
          <w:color w:val="000000"/>
          <w:szCs w:val="28"/>
          <w:shd w:val="clear" w:color="auto" w:fill="FFFFFF"/>
        </w:rPr>
        <w:t>соблюдение основных норм русского речевого этикета;</w:t>
      </w:r>
    </w:p>
    <w:p w:rsidR="004421FD" w:rsidRPr="004421FD" w:rsidRDefault="00BE73F3" w:rsidP="004421FD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П7.</w:t>
      </w:r>
      <w:r w:rsidR="004421FD" w:rsidRPr="004421FD">
        <w:rPr>
          <w:color w:val="000000"/>
          <w:szCs w:val="28"/>
          <w:shd w:val="clear" w:color="auto" w:fill="FFFFFF"/>
        </w:rPr>
        <w:t xml:space="preserve"> соблюдение основных орфографических норм современного </w:t>
      </w:r>
      <w:r w:rsidR="004421FD" w:rsidRPr="004421FD">
        <w:rPr>
          <w:color w:val="000000"/>
          <w:szCs w:val="28"/>
        </w:rPr>
        <w:t>русского литературного языка (в рамках изученного в основном курсе);</w:t>
      </w:r>
    </w:p>
    <w:p w:rsidR="004421FD" w:rsidRPr="004421FD" w:rsidRDefault="00BE73F3" w:rsidP="004421FD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П8.</w:t>
      </w:r>
      <w:r w:rsidR="004421FD" w:rsidRPr="004421FD">
        <w:rPr>
          <w:color w:val="000000"/>
          <w:szCs w:val="28"/>
        </w:rPr>
        <w:t xml:space="preserve"> соблюдение основных пунктуационных норм современного русского литературного языка (в рамк</w:t>
      </w:r>
      <w:r w:rsidR="004F3829">
        <w:rPr>
          <w:color w:val="000000"/>
          <w:szCs w:val="28"/>
        </w:rPr>
        <w:t>ах изученного в основном курсе).</w:t>
      </w:r>
    </w:p>
    <w:p w:rsidR="004421FD" w:rsidRPr="004421FD" w:rsidRDefault="004421FD" w:rsidP="004421FD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750135" w:rsidRPr="00AD4F75" w:rsidRDefault="00750135" w:rsidP="00750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750135" w:rsidRPr="00E3285C" w:rsidRDefault="00750135" w:rsidP="00206A9D">
      <w:pPr>
        <w:pStyle w:val="1"/>
        <w:ind w:firstLine="567"/>
        <w:jc w:val="center"/>
        <w:rPr>
          <w:b/>
          <w:sz w:val="28"/>
          <w:szCs w:val="28"/>
        </w:rPr>
      </w:pPr>
      <w:r>
        <w:br w:type="page"/>
      </w:r>
      <w:bookmarkStart w:id="4" w:name="_Toc94516429"/>
      <w:r w:rsidRPr="00E3285C">
        <w:rPr>
          <w:b/>
          <w:sz w:val="28"/>
          <w:szCs w:val="28"/>
        </w:rPr>
        <w:lastRenderedPageBreak/>
        <w:t>2. СТРУКТУРА И СОДЕРЖАНИЕ УЧЕБНОЙ ДИСЦИПЛИНЫ</w:t>
      </w:r>
      <w:bookmarkEnd w:id="4"/>
    </w:p>
    <w:p w:rsidR="00750135" w:rsidRPr="00E3285C" w:rsidRDefault="00750135" w:rsidP="00206A9D">
      <w:pPr>
        <w:pStyle w:val="1"/>
        <w:ind w:firstLine="567"/>
        <w:jc w:val="center"/>
        <w:rPr>
          <w:b/>
          <w:sz w:val="28"/>
          <w:szCs w:val="28"/>
          <w:u w:val="single"/>
        </w:rPr>
      </w:pPr>
      <w:bookmarkStart w:id="5" w:name="_Toc94516430"/>
      <w:r w:rsidRPr="00E3285C">
        <w:rPr>
          <w:b/>
          <w:sz w:val="28"/>
          <w:szCs w:val="28"/>
        </w:rPr>
        <w:t>2.1. Объем учебной дисциплины и виды учебной работы</w:t>
      </w:r>
      <w:bookmarkEnd w:id="5"/>
    </w:p>
    <w:p w:rsidR="00513C13" w:rsidRDefault="00513C13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A07332" w:rsidRPr="00A07332" w:rsidTr="002433E9">
        <w:trPr>
          <w:trHeight w:val="490"/>
        </w:trPr>
        <w:tc>
          <w:tcPr>
            <w:tcW w:w="3685" w:type="pct"/>
            <w:vAlign w:val="center"/>
          </w:tcPr>
          <w:p w:rsidR="00A07332" w:rsidRPr="00A07332" w:rsidRDefault="00A07332" w:rsidP="00A07332">
            <w:pPr>
              <w:suppressAutoHyphens/>
              <w:spacing w:after="200" w:line="276" w:lineRule="auto"/>
              <w:ind w:firstLine="142"/>
              <w:jc w:val="both"/>
              <w:rPr>
                <w:b/>
                <w:sz w:val="24"/>
                <w:szCs w:val="28"/>
              </w:rPr>
            </w:pPr>
            <w:r w:rsidRPr="00A07332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07332" w:rsidRPr="00A07332" w:rsidRDefault="00A07332" w:rsidP="00A07332">
            <w:pPr>
              <w:suppressAutoHyphens/>
              <w:spacing w:after="200" w:line="276" w:lineRule="auto"/>
              <w:ind w:firstLine="142"/>
              <w:jc w:val="both"/>
              <w:rPr>
                <w:b/>
                <w:iCs/>
                <w:sz w:val="24"/>
                <w:szCs w:val="28"/>
              </w:rPr>
            </w:pPr>
            <w:r w:rsidRPr="00A07332">
              <w:rPr>
                <w:b/>
                <w:iCs/>
                <w:sz w:val="24"/>
                <w:szCs w:val="28"/>
              </w:rPr>
              <w:t>Объем в часах</w:t>
            </w:r>
          </w:p>
        </w:tc>
      </w:tr>
      <w:tr w:rsidR="00A07332" w:rsidRPr="00A07332" w:rsidTr="002433E9">
        <w:trPr>
          <w:trHeight w:val="490"/>
        </w:trPr>
        <w:tc>
          <w:tcPr>
            <w:tcW w:w="3685" w:type="pct"/>
            <w:vAlign w:val="center"/>
          </w:tcPr>
          <w:p w:rsidR="00A07332" w:rsidRPr="00A07332" w:rsidRDefault="00A07332" w:rsidP="00A07332">
            <w:pPr>
              <w:suppressAutoHyphens/>
              <w:spacing w:line="276" w:lineRule="auto"/>
              <w:ind w:firstLine="142"/>
              <w:jc w:val="both"/>
              <w:rPr>
                <w:b/>
                <w:sz w:val="24"/>
                <w:szCs w:val="28"/>
              </w:rPr>
            </w:pPr>
            <w:r w:rsidRPr="00A07332">
              <w:rPr>
                <w:b/>
                <w:sz w:val="24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07332" w:rsidRPr="00A07332" w:rsidRDefault="00FD2374" w:rsidP="00A07332">
            <w:pPr>
              <w:suppressAutoHyphens/>
              <w:spacing w:line="276" w:lineRule="auto"/>
              <w:ind w:firstLine="142"/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39</w:t>
            </w:r>
          </w:p>
        </w:tc>
      </w:tr>
      <w:tr w:rsidR="00A07332" w:rsidRPr="00A07332" w:rsidTr="002433E9">
        <w:trPr>
          <w:trHeight w:val="336"/>
        </w:trPr>
        <w:tc>
          <w:tcPr>
            <w:tcW w:w="3684" w:type="pct"/>
            <w:vAlign w:val="center"/>
          </w:tcPr>
          <w:p w:rsidR="00A07332" w:rsidRPr="00A07332" w:rsidRDefault="00A07332" w:rsidP="00A07332">
            <w:pPr>
              <w:suppressAutoHyphens/>
              <w:spacing w:line="276" w:lineRule="auto"/>
              <w:ind w:firstLine="142"/>
              <w:jc w:val="both"/>
              <w:rPr>
                <w:b/>
                <w:sz w:val="24"/>
                <w:szCs w:val="28"/>
              </w:rPr>
            </w:pPr>
            <w:r w:rsidRPr="00A07332">
              <w:rPr>
                <w:b/>
                <w:sz w:val="24"/>
                <w:szCs w:val="28"/>
              </w:rPr>
              <w:t>в т.ч. в форме практической подготовки</w:t>
            </w:r>
          </w:p>
        </w:tc>
        <w:tc>
          <w:tcPr>
            <w:tcW w:w="1316" w:type="pct"/>
            <w:vAlign w:val="center"/>
          </w:tcPr>
          <w:p w:rsidR="00A07332" w:rsidRPr="00A07332" w:rsidRDefault="00A07332" w:rsidP="00A07332">
            <w:pPr>
              <w:suppressAutoHyphens/>
              <w:spacing w:line="276" w:lineRule="auto"/>
              <w:ind w:firstLine="142"/>
              <w:jc w:val="center"/>
              <w:rPr>
                <w:b/>
                <w:sz w:val="24"/>
                <w:szCs w:val="28"/>
              </w:rPr>
            </w:pPr>
          </w:p>
        </w:tc>
      </w:tr>
      <w:tr w:rsidR="00A07332" w:rsidRPr="00A07332" w:rsidTr="002433E9">
        <w:trPr>
          <w:trHeight w:val="336"/>
        </w:trPr>
        <w:tc>
          <w:tcPr>
            <w:tcW w:w="5000" w:type="pct"/>
            <w:gridSpan w:val="2"/>
            <w:vAlign w:val="center"/>
          </w:tcPr>
          <w:p w:rsidR="00A07332" w:rsidRPr="00A07332" w:rsidRDefault="00A07332" w:rsidP="00A07332">
            <w:pPr>
              <w:suppressAutoHyphens/>
              <w:spacing w:line="276" w:lineRule="auto"/>
              <w:ind w:firstLine="142"/>
              <w:jc w:val="both"/>
              <w:rPr>
                <w:iCs/>
                <w:sz w:val="24"/>
                <w:szCs w:val="28"/>
              </w:rPr>
            </w:pPr>
            <w:r w:rsidRPr="00A07332">
              <w:rPr>
                <w:sz w:val="24"/>
                <w:szCs w:val="28"/>
              </w:rPr>
              <w:t>в т. ч.:</w:t>
            </w:r>
          </w:p>
        </w:tc>
      </w:tr>
      <w:tr w:rsidR="00A07332" w:rsidRPr="00A07332" w:rsidTr="002433E9">
        <w:trPr>
          <w:trHeight w:val="490"/>
        </w:trPr>
        <w:tc>
          <w:tcPr>
            <w:tcW w:w="3685" w:type="pct"/>
            <w:vAlign w:val="center"/>
          </w:tcPr>
          <w:p w:rsidR="00A07332" w:rsidRPr="00A07332" w:rsidRDefault="00A07332" w:rsidP="00A07332">
            <w:pPr>
              <w:suppressAutoHyphens/>
              <w:spacing w:line="276" w:lineRule="auto"/>
              <w:ind w:firstLine="142"/>
              <w:jc w:val="both"/>
              <w:rPr>
                <w:sz w:val="24"/>
                <w:szCs w:val="28"/>
              </w:rPr>
            </w:pPr>
            <w:r w:rsidRPr="00A07332">
              <w:rPr>
                <w:sz w:val="24"/>
                <w:szCs w:val="28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07332" w:rsidRPr="00A07332" w:rsidRDefault="00FD2374" w:rsidP="003E6F13">
            <w:pPr>
              <w:suppressAutoHyphens/>
              <w:spacing w:line="276" w:lineRule="auto"/>
              <w:ind w:firstLine="142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3</w:t>
            </w:r>
            <w:r w:rsidR="003E6F13">
              <w:rPr>
                <w:iCs/>
                <w:sz w:val="24"/>
                <w:szCs w:val="28"/>
              </w:rPr>
              <w:t>4</w:t>
            </w:r>
          </w:p>
        </w:tc>
      </w:tr>
      <w:tr w:rsidR="00A07332" w:rsidRPr="00A07332" w:rsidTr="002433E9">
        <w:trPr>
          <w:trHeight w:val="490"/>
        </w:trPr>
        <w:tc>
          <w:tcPr>
            <w:tcW w:w="3685" w:type="pct"/>
            <w:vAlign w:val="center"/>
          </w:tcPr>
          <w:p w:rsidR="00A07332" w:rsidRPr="00A07332" w:rsidRDefault="00A07332" w:rsidP="00A07332">
            <w:pPr>
              <w:suppressAutoHyphens/>
              <w:spacing w:line="276" w:lineRule="auto"/>
              <w:ind w:firstLine="142"/>
              <w:jc w:val="both"/>
              <w:rPr>
                <w:sz w:val="24"/>
                <w:szCs w:val="28"/>
              </w:rPr>
            </w:pPr>
            <w:r w:rsidRPr="00A07332">
              <w:rPr>
                <w:sz w:val="24"/>
                <w:szCs w:val="28"/>
              </w:rPr>
              <w:t>практические занятия</w:t>
            </w:r>
            <w:r w:rsidRPr="00A07332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A07332" w:rsidRPr="00A07332" w:rsidRDefault="00A07332" w:rsidP="00A07332">
            <w:pPr>
              <w:suppressAutoHyphens/>
              <w:spacing w:line="276" w:lineRule="auto"/>
              <w:ind w:firstLine="142"/>
              <w:jc w:val="center"/>
              <w:rPr>
                <w:iCs/>
                <w:sz w:val="24"/>
                <w:szCs w:val="28"/>
              </w:rPr>
            </w:pPr>
          </w:p>
        </w:tc>
      </w:tr>
      <w:tr w:rsidR="00A07332" w:rsidRPr="00A07332" w:rsidTr="002433E9">
        <w:trPr>
          <w:trHeight w:val="267"/>
        </w:trPr>
        <w:tc>
          <w:tcPr>
            <w:tcW w:w="3685" w:type="pct"/>
            <w:vAlign w:val="center"/>
          </w:tcPr>
          <w:p w:rsidR="00A07332" w:rsidRPr="00A07332" w:rsidRDefault="00A07332" w:rsidP="00A07332">
            <w:pPr>
              <w:suppressAutoHyphens/>
              <w:spacing w:line="276" w:lineRule="auto"/>
              <w:ind w:firstLine="142"/>
              <w:jc w:val="both"/>
              <w:rPr>
                <w:i/>
                <w:sz w:val="24"/>
                <w:szCs w:val="28"/>
              </w:rPr>
            </w:pPr>
            <w:r w:rsidRPr="00A07332">
              <w:rPr>
                <w:i/>
                <w:sz w:val="24"/>
                <w:szCs w:val="28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07332" w:rsidRPr="00A07332" w:rsidRDefault="00FD2374" w:rsidP="00A07332">
            <w:pPr>
              <w:suppressAutoHyphens/>
              <w:spacing w:line="276" w:lineRule="auto"/>
              <w:ind w:firstLine="142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5</w:t>
            </w:r>
          </w:p>
        </w:tc>
      </w:tr>
      <w:tr w:rsidR="00A07332" w:rsidRPr="00A07332" w:rsidTr="002433E9">
        <w:trPr>
          <w:trHeight w:val="331"/>
        </w:trPr>
        <w:tc>
          <w:tcPr>
            <w:tcW w:w="3685" w:type="pct"/>
            <w:vAlign w:val="center"/>
          </w:tcPr>
          <w:p w:rsidR="00A07332" w:rsidRPr="00A07332" w:rsidRDefault="00A07332" w:rsidP="003E6F13">
            <w:pPr>
              <w:suppressAutoHyphens/>
              <w:spacing w:line="276" w:lineRule="auto"/>
              <w:ind w:firstLine="142"/>
              <w:jc w:val="both"/>
              <w:rPr>
                <w:i/>
                <w:sz w:val="24"/>
                <w:szCs w:val="28"/>
              </w:rPr>
            </w:pPr>
            <w:r w:rsidRPr="00A07332">
              <w:rPr>
                <w:b/>
                <w:iCs/>
                <w:sz w:val="24"/>
                <w:szCs w:val="28"/>
              </w:rPr>
              <w:t>Промежуточная аттестация</w:t>
            </w:r>
            <w:r w:rsidR="00FD2374">
              <w:rPr>
                <w:b/>
                <w:iCs/>
                <w:sz w:val="24"/>
                <w:szCs w:val="28"/>
                <w:lang w:val="en-US"/>
              </w:rPr>
              <w:t xml:space="preserve"> – </w:t>
            </w:r>
            <w:r w:rsidR="003E6F13">
              <w:rPr>
                <w:b/>
                <w:iCs/>
                <w:sz w:val="24"/>
                <w:szCs w:val="28"/>
              </w:rPr>
              <w:t>экзамен</w:t>
            </w:r>
          </w:p>
        </w:tc>
        <w:tc>
          <w:tcPr>
            <w:tcW w:w="1315" w:type="pct"/>
            <w:vAlign w:val="center"/>
          </w:tcPr>
          <w:p w:rsidR="00A07332" w:rsidRPr="00A07332" w:rsidRDefault="00A07332" w:rsidP="00A07332">
            <w:pPr>
              <w:suppressAutoHyphens/>
              <w:spacing w:line="276" w:lineRule="auto"/>
              <w:ind w:firstLine="142"/>
              <w:jc w:val="center"/>
              <w:rPr>
                <w:b/>
                <w:iCs/>
                <w:sz w:val="24"/>
                <w:szCs w:val="28"/>
              </w:rPr>
            </w:pPr>
          </w:p>
        </w:tc>
      </w:tr>
    </w:tbl>
    <w:p w:rsidR="00513C13" w:rsidRDefault="00513C13"/>
    <w:p w:rsidR="00DD6D96" w:rsidRDefault="00DD6D96">
      <w:r>
        <w:br w:type="page"/>
      </w:r>
    </w:p>
    <w:p w:rsidR="00DD6D96" w:rsidRDefault="00DD6D96">
      <w:pPr>
        <w:sectPr w:rsidR="00DD6D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D96" w:rsidRPr="00442AC8" w:rsidRDefault="00DD6D96" w:rsidP="00DD6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6" w:name="_Toc94516431"/>
      <w:r w:rsidRPr="00442AC8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442AC8">
        <w:rPr>
          <w:b/>
          <w:caps/>
          <w:sz w:val="28"/>
          <w:szCs w:val="28"/>
        </w:rPr>
        <w:t xml:space="preserve"> БД.0</w:t>
      </w:r>
      <w:r>
        <w:rPr>
          <w:b/>
          <w:caps/>
          <w:sz w:val="28"/>
          <w:szCs w:val="28"/>
          <w:lang w:val="ru-RU"/>
        </w:rPr>
        <w:t>3.</w:t>
      </w:r>
      <w:r w:rsidRPr="00442AC8">
        <w:rPr>
          <w:b/>
          <w:caps/>
          <w:sz w:val="28"/>
          <w:szCs w:val="28"/>
        </w:rPr>
        <w:t xml:space="preserve"> </w:t>
      </w:r>
      <w:r w:rsidRPr="00442AC8"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>одной</w:t>
      </w:r>
      <w:r w:rsidRPr="00442AC8">
        <w:rPr>
          <w:b/>
          <w:sz w:val="28"/>
          <w:szCs w:val="28"/>
        </w:rPr>
        <w:t xml:space="preserve"> язык.</w:t>
      </w:r>
      <w:bookmarkEnd w:id="6"/>
    </w:p>
    <w:p w:rsidR="00DD6D96" w:rsidRDefault="00DD6D96" w:rsidP="00DD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550"/>
        <w:gridCol w:w="8700"/>
        <w:gridCol w:w="1492"/>
        <w:gridCol w:w="1885"/>
      </w:tblGrid>
      <w:tr w:rsidR="005D76DA" w:rsidRPr="00215C9E" w:rsidTr="00C71EB7">
        <w:trPr>
          <w:trHeight w:val="2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DA" w:rsidRPr="00215C9E" w:rsidRDefault="005D76DA" w:rsidP="005D7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DA" w:rsidRPr="00215C9E" w:rsidRDefault="005D76DA" w:rsidP="005D7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215C9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D76DA" w:rsidRPr="00A8213A" w:rsidRDefault="005D76DA" w:rsidP="005D7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213A">
              <w:rPr>
                <w:b/>
                <w:bCs/>
                <w:sz w:val="20"/>
                <w:szCs w:val="20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1885" w:type="dxa"/>
            <w:vAlign w:val="center"/>
            <w:hideMark/>
          </w:tcPr>
          <w:p w:rsidR="005D76DA" w:rsidRPr="00846E15" w:rsidRDefault="005D76DA" w:rsidP="005D7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6E15">
              <w:rPr>
                <w:b/>
                <w:bCs/>
                <w:sz w:val="20"/>
                <w:szCs w:val="20"/>
              </w:rPr>
              <w:t>Коды компетенций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46E15">
              <w:rPr>
                <w:b/>
                <w:bCs/>
                <w:sz w:val="20"/>
                <w:szCs w:val="20"/>
              </w:rPr>
              <w:t xml:space="preserve"> формированию которых способствует элемент программы</w:t>
            </w:r>
          </w:p>
        </w:tc>
      </w:tr>
      <w:tr w:rsidR="00832D27" w:rsidRPr="00215C9E" w:rsidTr="00C71EB7">
        <w:trPr>
          <w:trHeight w:val="2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27" w:rsidRPr="00215C9E" w:rsidRDefault="00832D27" w:rsidP="00D7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27" w:rsidRPr="00215C9E" w:rsidRDefault="00832D27" w:rsidP="00D7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27" w:rsidRPr="00215C9E" w:rsidRDefault="00832D27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27" w:rsidRPr="00215C9E" w:rsidRDefault="00832D27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1551E" w:rsidRPr="00215C9E" w:rsidTr="00C71EB7">
        <w:trPr>
          <w:trHeight w:val="2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1E" w:rsidRPr="00215C9E" w:rsidRDefault="00C1551E" w:rsidP="00215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1E" w:rsidRPr="00215C9E" w:rsidRDefault="00215C9E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1E" w:rsidRPr="00215C9E" w:rsidRDefault="00081C8C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1E" w:rsidRPr="00215C9E" w:rsidRDefault="00C1551E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1C8C" w:rsidRPr="00215C9E" w:rsidTr="00AF3836">
        <w:trPr>
          <w:trHeight w:val="20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C8C" w:rsidRPr="00215C9E" w:rsidRDefault="00081C8C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Тема 1.</w:t>
            </w:r>
            <w:r w:rsidRPr="00215C9E">
              <w:rPr>
                <w:b/>
                <w:sz w:val="20"/>
                <w:szCs w:val="20"/>
              </w:rPr>
              <w:t>1</w:t>
            </w:r>
          </w:p>
          <w:p w:rsidR="00081C8C" w:rsidRPr="00215C9E" w:rsidRDefault="00081C8C" w:rsidP="00C15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Русский язык в современном мире.</w:t>
            </w:r>
          </w:p>
          <w:p w:rsidR="00081C8C" w:rsidRPr="00215C9E" w:rsidRDefault="00081C8C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15C9E">
              <w:rPr>
                <w:b/>
                <w:sz w:val="20"/>
                <w:szCs w:val="20"/>
              </w:rPr>
              <w:t>Система языка</w:t>
            </w:r>
          </w:p>
          <w:p w:rsidR="00081C8C" w:rsidRPr="00215C9E" w:rsidRDefault="00081C8C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C" w:rsidRPr="00215C9E" w:rsidRDefault="00081C8C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8C" w:rsidRPr="00215C9E" w:rsidRDefault="00081C8C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Л1, Л2</w:t>
            </w:r>
            <w:bookmarkStart w:id="7" w:name="_GoBack"/>
            <w:bookmarkEnd w:id="7"/>
            <w:r>
              <w:rPr>
                <w:bCs/>
                <w:i/>
                <w:sz w:val="20"/>
                <w:szCs w:val="20"/>
              </w:rPr>
              <w:t>, Л3; М1</w:t>
            </w:r>
          </w:p>
        </w:tc>
      </w:tr>
      <w:tr w:rsidR="00081C8C" w:rsidRPr="00215C9E" w:rsidTr="00AF3836">
        <w:trPr>
          <w:trHeight w:val="826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C8C" w:rsidRPr="00215C9E" w:rsidRDefault="00081C8C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C" w:rsidRPr="00215C9E" w:rsidRDefault="00081C8C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215C9E" w:rsidRDefault="00081C8C" w:rsidP="00C1551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8C" w:rsidRPr="00215C9E" w:rsidRDefault="00081C8C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1C8C" w:rsidRPr="00215C9E" w:rsidTr="00AF3836">
        <w:trPr>
          <w:trHeight w:val="546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C8C" w:rsidRPr="00215C9E" w:rsidRDefault="00081C8C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C" w:rsidRPr="00215C9E" w:rsidRDefault="00081C8C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215C9E" w:rsidRDefault="00081C8C" w:rsidP="00C1551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1C8C" w:rsidRPr="00215C9E" w:rsidTr="00AF3836">
        <w:trPr>
          <w:trHeight w:val="546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215C9E" w:rsidRDefault="00081C8C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215C9E" w:rsidRDefault="00081C8C" w:rsidP="00C1551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1C8C" w:rsidRPr="00215C9E" w:rsidTr="00AF3836">
        <w:trPr>
          <w:trHeight w:val="193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081C8C" w:rsidRDefault="00081C8C" w:rsidP="00C1551E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81C8C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1C8C" w:rsidRPr="00215C9E" w:rsidTr="00AF3836">
        <w:trPr>
          <w:trHeight w:val="212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081C8C" w:rsidRDefault="00081C8C" w:rsidP="00C1551E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81C8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1C8C" w:rsidRPr="00215C9E" w:rsidTr="00C71EB7">
        <w:trPr>
          <w:trHeight w:val="229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C15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Тема 1.2</w:t>
            </w:r>
          </w:p>
          <w:p w:rsidR="00081C8C" w:rsidRPr="00215C9E" w:rsidRDefault="00081C8C" w:rsidP="00C15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Текст и его место в системе языка и речи</w:t>
            </w:r>
          </w:p>
          <w:p w:rsidR="00081C8C" w:rsidRPr="00215C9E" w:rsidRDefault="00081C8C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215C9E" w:rsidRDefault="00081C8C" w:rsidP="00C1551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C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Л1, Л2, Л3; М1</w:t>
            </w:r>
          </w:p>
        </w:tc>
      </w:tr>
      <w:tr w:rsidR="00081C8C" w:rsidRPr="00215C9E" w:rsidTr="00C71EB7">
        <w:trPr>
          <w:trHeight w:val="546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215C9E" w:rsidRDefault="00081C8C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215C9E" w:rsidRDefault="00081C8C" w:rsidP="00C1551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Язык и речь. Язык и художественная литература.</w:t>
            </w:r>
          </w:p>
          <w:p w:rsidR="00081C8C" w:rsidRPr="00215C9E" w:rsidRDefault="00081C8C" w:rsidP="00C1551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 xml:space="preserve">Тексты художественной литературы как единство формы и содержания.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1C8C" w:rsidRPr="00215C9E" w:rsidTr="00C71EB7">
        <w:trPr>
          <w:trHeight w:val="20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8C" w:rsidRPr="00215C9E" w:rsidRDefault="00081C8C" w:rsidP="00215C9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1C8C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1C8C" w:rsidRPr="00215C9E" w:rsidRDefault="00081C8C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1C8C" w:rsidRPr="00215C9E" w:rsidTr="00C71EB7">
        <w:trPr>
          <w:trHeight w:val="20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C" w:rsidRPr="00215C9E" w:rsidRDefault="00081C8C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C" w:rsidRPr="00215C9E" w:rsidRDefault="00081C8C" w:rsidP="00081C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Pr="00215C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C" w:rsidRPr="00215C9E" w:rsidRDefault="00081C8C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1C8C" w:rsidRPr="00215C9E" w:rsidRDefault="00081C8C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32D27" w:rsidRPr="00215C9E" w:rsidTr="00C71EB7">
        <w:trPr>
          <w:trHeight w:val="7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27" w:rsidRPr="00215C9E" w:rsidRDefault="00832D27" w:rsidP="00215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27" w:rsidRPr="00215C9E" w:rsidRDefault="00215C9E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/>
                <w:color w:val="000000"/>
                <w:sz w:val="20"/>
                <w:szCs w:val="20"/>
                <w:shd w:val="clear" w:color="auto" w:fill="FFFFFF"/>
              </w:rPr>
              <w:t>Культура речи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27" w:rsidRPr="00215C9E" w:rsidRDefault="00081C8C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27" w:rsidRPr="00215C9E" w:rsidRDefault="00832D27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1EB7" w:rsidRPr="00215C9E" w:rsidTr="00C71EB7">
        <w:trPr>
          <w:trHeight w:val="70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EB7" w:rsidRPr="00215C9E" w:rsidRDefault="00C71EB7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Тема 2.1.</w:t>
            </w:r>
          </w:p>
          <w:p w:rsidR="00C71EB7" w:rsidRPr="00215C9E" w:rsidRDefault="00C71EB7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color w:val="000000"/>
                <w:sz w:val="20"/>
                <w:szCs w:val="20"/>
              </w:rPr>
              <w:t>Основные орфоэпические нормы современного русского литературного языка.</w:t>
            </w:r>
          </w:p>
          <w:p w:rsidR="00C71EB7" w:rsidRPr="00215C9E" w:rsidRDefault="00C71EB7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7" w:rsidRPr="00215C9E" w:rsidRDefault="00C71EB7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B7" w:rsidRPr="00215C9E" w:rsidRDefault="00C71EB7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Л1; М1; П1, П3, П7</w:t>
            </w:r>
          </w:p>
        </w:tc>
      </w:tr>
      <w:tr w:rsidR="00C71EB7" w:rsidRPr="00215C9E" w:rsidTr="00C71EB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EB7" w:rsidRPr="00215C9E" w:rsidRDefault="00C71EB7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7" w:rsidRPr="00215C9E" w:rsidRDefault="00C71EB7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1551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Обобщающее повторение фонетики, орфоэпии. Активные процессы в области произношения и ударения. Основные нормы современного литературного произношения и ударения в русском языке.</w:t>
            </w:r>
          </w:p>
          <w:p w:rsidR="00C71EB7" w:rsidRPr="00215C9E" w:rsidRDefault="00C71EB7" w:rsidP="00C1551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Типичные акцентологические ошибки в современной речи.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 w:rsidRPr="00215C9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1EB7" w:rsidRPr="00215C9E" w:rsidTr="00C71EB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EB7" w:rsidRPr="00215C9E" w:rsidRDefault="00C71EB7" w:rsidP="00C155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7" w:rsidRPr="00215C9E" w:rsidRDefault="00C71EB7" w:rsidP="00C15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1551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Отражение произносительных вариантов в современных орфоэпических словарях. Написания, подчиняющиеся морфологическому, фонетическому, традиционному принципам русской орфографии. Фонетический разбор.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A8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A82E7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1EB7" w:rsidRPr="00215C9E" w:rsidTr="00C71EB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1C8C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1EB7" w:rsidRPr="00215C9E" w:rsidTr="00C71EB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Pr="00215C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1EB7" w:rsidRPr="00215C9E" w:rsidTr="00E06769">
        <w:trPr>
          <w:trHeight w:val="65"/>
        </w:trPr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Тема 2.2.</w:t>
            </w:r>
          </w:p>
          <w:p w:rsidR="00C71EB7" w:rsidRPr="00215C9E" w:rsidRDefault="00C71EB7" w:rsidP="00C7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color w:val="000000"/>
                <w:sz w:val="20"/>
                <w:szCs w:val="20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М1; П1, П2, П4</w:t>
            </w:r>
          </w:p>
        </w:tc>
      </w:tr>
      <w:tr w:rsidR="00C71EB7" w:rsidRPr="00215C9E" w:rsidTr="00C52173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215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Русская лексика с точки зрения ее происхождения и употребления.</w:t>
            </w:r>
          </w:p>
          <w:p w:rsidR="00C71EB7" w:rsidRPr="00215C9E" w:rsidRDefault="00C71EB7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Русская фразеология.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 w:rsidRPr="00215C9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1EB7" w:rsidRPr="00215C9E" w:rsidTr="00E06769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1EB7" w:rsidRPr="00215C9E" w:rsidTr="00C71EB7">
        <w:trPr>
          <w:trHeight w:val="402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EB7" w:rsidRPr="00215C9E" w:rsidRDefault="00C71EB7" w:rsidP="00C71E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215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 w:rsidRPr="00215C9E">
              <w:rPr>
                <w:bCs/>
                <w:i/>
                <w:sz w:val="20"/>
                <w:szCs w:val="20"/>
              </w:rPr>
              <w:t>2</w:t>
            </w:r>
          </w:p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1EB7" w:rsidRPr="00215C9E" w:rsidTr="00E06769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1C8C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1EB7" w:rsidRPr="00215C9E" w:rsidTr="00E06769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7" w:rsidRDefault="00C71EB7" w:rsidP="00C71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Pr="00215C9E">
              <w:rPr>
                <w:sz w:val="20"/>
                <w:szCs w:val="20"/>
              </w:rPr>
              <w:t xml:space="preserve"> </w:t>
            </w:r>
          </w:p>
          <w:p w:rsidR="00C71EB7" w:rsidRPr="00215C9E" w:rsidRDefault="00C71EB7" w:rsidP="00C71EB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C71EB7" w:rsidRPr="00215C9E" w:rsidRDefault="00C71EB7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B7" w:rsidRPr="00215C9E" w:rsidRDefault="00C71EB7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2201D3">
        <w:trPr>
          <w:trHeight w:val="65"/>
        </w:trPr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Тема 2.3.</w:t>
            </w:r>
          </w:p>
          <w:p w:rsidR="00D144F2" w:rsidRPr="00215C9E" w:rsidRDefault="00D144F2" w:rsidP="00C71EB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215C9E">
              <w:rPr>
                <w:b/>
                <w:color w:val="000000"/>
                <w:sz w:val="20"/>
                <w:szCs w:val="20"/>
              </w:rPr>
              <w:t>Основные грамматические нормы современного русского литературного языка.</w:t>
            </w:r>
          </w:p>
          <w:p w:rsidR="00D144F2" w:rsidRPr="00215C9E" w:rsidRDefault="00D144F2" w:rsidP="00C7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Л1; М1; </w:t>
            </w:r>
          </w:p>
          <w:p w:rsidR="00D144F2" w:rsidRPr="00215C9E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П1, П2, П4, П8</w:t>
            </w:r>
          </w:p>
        </w:tc>
      </w:tr>
      <w:tr w:rsidR="00D144F2" w:rsidRPr="00215C9E" w:rsidTr="0099435F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FD1EB2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Отражение вариантов грамматической нормы в современных грамматических словарях и справочниках. Словарные пометы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C71EB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</w:t>
            </w:r>
          </w:p>
          <w:p w:rsidR="00D144F2" w:rsidRPr="00215C9E" w:rsidRDefault="00D144F2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C71EB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FD1EB2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1C8C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4C5C2F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C7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Default="00D144F2" w:rsidP="00D1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Pr="00215C9E">
              <w:rPr>
                <w:sz w:val="20"/>
                <w:szCs w:val="20"/>
              </w:rPr>
              <w:t xml:space="preserve"> </w:t>
            </w:r>
          </w:p>
          <w:p w:rsidR="00D144F2" w:rsidRPr="00215C9E" w:rsidRDefault="00D144F2" w:rsidP="00C71E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C71EB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E011AA">
        <w:trPr>
          <w:trHeight w:val="65"/>
        </w:trPr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F53ABA" w:rsidRDefault="00F53ABA" w:rsidP="00D1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53ABA">
              <w:rPr>
                <w:b/>
                <w:bCs/>
                <w:sz w:val="20"/>
                <w:szCs w:val="20"/>
              </w:rPr>
              <w:t xml:space="preserve">Тема 2.4. </w:t>
            </w:r>
          </w:p>
          <w:p w:rsidR="00F53ABA" w:rsidRPr="00215C9E" w:rsidRDefault="00F53ABA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 w:rsidRPr="00F53ABA">
              <w:rPr>
                <w:b/>
                <w:bCs/>
                <w:sz w:val="20"/>
                <w:szCs w:val="20"/>
              </w:rPr>
              <w:t>Речевой этикет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Л1; М1; П1, П2, П6</w:t>
            </w:r>
          </w:p>
        </w:tc>
      </w:tr>
      <w:tr w:rsidR="00D144F2" w:rsidRPr="00215C9E" w:rsidTr="00E011AA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 w:rsidRPr="00215C9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1769E1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1C8C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1769E1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D144F2" w:rsidRDefault="00D144F2" w:rsidP="00D1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144F2">
        <w:trPr>
          <w:trHeight w:val="6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15C9E">
              <w:rPr>
                <w:b/>
                <w:color w:val="000000"/>
                <w:sz w:val="20"/>
                <w:szCs w:val="20"/>
                <w:shd w:val="clear" w:color="auto" w:fill="FFFFFF"/>
              </w:rPr>
              <w:t>Раздел 3.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C9E">
              <w:rPr>
                <w:b/>
                <w:color w:val="000000"/>
                <w:sz w:val="20"/>
                <w:szCs w:val="20"/>
                <w:shd w:val="clear" w:color="auto" w:fill="FFFFFF"/>
              </w:rPr>
              <w:t>Речь. Речевая деятельность. Текст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144F2">
        <w:trPr>
          <w:trHeight w:val="6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15C9E">
              <w:rPr>
                <w:b/>
                <w:color w:val="000000"/>
                <w:sz w:val="20"/>
                <w:szCs w:val="20"/>
                <w:shd w:val="clear" w:color="auto" w:fill="FFFFFF"/>
              </w:rPr>
              <w:t>Тема 3.1</w:t>
            </w:r>
          </w:p>
          <w:p w:rsidR="00D144F2" w:rsidRPr="00215C9E" w:rsidRDefault="00D144F2" w:rsidP="00D144F2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15C9E">
              <w:rPr>
                <w:b/>
                <w:color w:val="000000"/>
                <w:sz w:val="20"/>
                <w:szCs w:val="20"/>
                <w:shd w:val="clear" w:color="auto" w:fill="FFFFFF"/>
              </w:rPr>
              <w:t>Язык и речь. Виды речевой деятельности</w:t>
            </w:r>
          </w:p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C9E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C71EB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Понятие речевого (риторического) идеала.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 w:rsidRPr="00215C9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Л1; М1; П1, П2, П6</w:t>
            </w:r>
          </w:p>
        </w:tc>
      </w:tr>
      <w:tr w:rsidR="00D144F2" w:rsidRPr="00215C9E" w:rsidTr="00D339C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 xml:space="preserve"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</w:t>
            </w:r>
            <w:r w:rsidRPr="00215C9E">
              <w:rPr>
                <w:color w:val="000000"/>
                <w:sz w:val="20"/>
                <w:szCs w:val="20"/>
              </w:rPr>
              <w:lastRenderedPageBreak/>
              <w:t>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339C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Спор, дискуссия, полемика.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5C9E">
              <w:rPr>
                <w:color w:val="000000"/>
                <w:sz w:val="20"/>
                <w:szCs w:val="20"/>
              </w:rPr>
              <w:t>Спор и беседа: речевые роли участников, возможная типология ситуаций спора.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339C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1C8C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339C7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D144F2" w:rsidRDefault="00D144F2" w:rsidP="00D1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144F2">
        <w:trPr>
          <w:trHeight w:val="6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Тема 3.2.</w:t>
            </w:r>
          </w:p>
          <w:p w:rsidR="00D144F2" w:rsidRPr="00215C9E" w:rsidRDefault="00D144F2" w:rsidP="00D144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215C9E">
              <w:rPr>
                <w:b/>
                <w:color w:val="000000"/>
                <w:sz w:val="20"/>
                <w:szCs w:val="20"/>
              </w:rPr>
              <w:t>Текст как единица языка и речи</w:t>
            </w:r>
          </w:p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 w:rsidRPr="00215C9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F2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Л1, Л2, Л3; М1; </w:t>
            </w:r>
          </w:p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П1, П2, П3</w:t>
            </w:r>
          </w:p>
        </w:tc>
      </w:tr>
      <w:tr w:rsidR="00D144F2" w:rsidRPr="00215C9E" w:rsidTr="00D144F2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Категория монолога и диалога как формы речевого общения.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144F2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Структура публичного выступления.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144F2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 xml:space="preserve">Риторика остроумия: юмор, ирония, намёк, парадокс, их функции в публичной речи. Риторика делового общения.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144F2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1C8C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D144F2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D144F2" w:rsidRDefault="00D144F2" w:rsidP="00D1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47A" w:rsidRPr="00215C9E" w:rsidTr="000D116B">
        <w:trPr>
          <w:trHeight w:val="6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15C9E">
              <w:rPr>
                <w:b/>
                <w:bCs/>
                <w:sz w:val="20"/>
                <w:szCs w:val="20"/>
              </w:rPr>
              <w:t>Тема 3.3.</w:t>
            </w:r>
          </w:p>
          <w:p w:rsidR="0032247A" w:rsidRPr="00215C9E" w:rsidRDefault="0032247A" w:rsidP="00D144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215C9E">
              <w:rPr>
                <w:b/>
                <w:color w:val="000000"/>
                <w:sz w:val="20"/>
                <w:szCs w:val="20"/>
              </w:rPr>
              <w:t>Функциональные разновидности языка</w:t>
            </w:r>
          </w:p>
          <w:p w:rsidR="0032247A" w:rsidRPr="00215C9E" w:rsidRDefault="0032247A" w:rsidP="00D14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Default="0023136E" w:rsidP="002313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Л1, Л2, Л3; М1; </w:t>
            </w:r>
          </w:p>
          <w:p w:rsidR="0032247A" w:rsidRPr="00215C9E" w:rsidRDefault="0023136E" w:rsidP="002313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П1, П2, П3</w:t>
            </w:r>
          </w:p>
        </w:tc>
      </w:tr>
      <w:tr w:rsidR="0032247A" w:rsidRPr="00215C9E" w:rsidTr="000D116B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Научный стиль речи.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47A" w:rsidRPr="00215C9E" w:rsidTr="000D116B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Официально-деловой стиль речи.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47A" w:rsidRPr="00215C9E" w:rsidTr="000D116B">
        <w:trPr>
          <w:trHeight w:val="920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Разговорная речь.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  <w:p w:rsidR="0032247A" w:rsidRPr="00215C9E" w:rsidRDefault="0032247A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Публицистический стиль речи. Устное выступление. Дискуссия. Использование учащимися средств публицистического стиля в собственной речи.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47A" w:rsidRPr="00215C9E" w:rsidTr="000D116B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3224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Язык художественной литературы.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47A" w:rsidRPr="00215C9E" w:rsidTr="000D116B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Pr="00215C9E" w:rsidRDefault="0032247A" w:rsidP="00D144F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1C8C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47A" w:rsidRPr="00215C9E" w:rsidTr="000D116B">
        <w:trPr>
          <w:trHeight w:val="65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A" w:rsidRDefault="0032247A" w:rsidP="00D144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15C9E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  <w:p w:rsidR="0032247A" w:rsidRPr="00215C9E" w:rsidRDefault="0032247A" w:rsidP="00D144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5C9E">
              <w:rPr>
                <w:color w:val="000000"/>
                <w:sz w:val="20"/>
                <w:szCs w:val="20"/>
              </w:rPr>
              <w:t>Источники богатства и выразительности русской речи.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247A" w:rsidRPr="00215C9E" w:rsidRDefault="0032247A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44F2" w:rsidRPr="00215C9E" w:rsidTr="00C71EB7">
        <w:trPr>
          <w:trHeight w:val="6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2" w:rsidRPr="00215C9E" w:rsidRDefault="00D144F2" w:rsidP="00D144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5C9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23136E" w:rsidP="00D144F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F2" w:rsidRPr="00215C9E" w:rsidRDefault="00D144F2" w:rsidP="00D144F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13C13" w:rsidRDefault="00513C13"/>
    <w:p w:rsidR="00513C13" w:rsidRDefault="00513C13"/>
    <w:p w:rsidR="00DD6D96" w:rsidRDefault="00DD6D96">
      <w:pPr>
        <w:sectPr w:rsidR="00DD6D96" w:rsidSect="00DD6D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4D1A" w:rsidRPr="00507C46" w:rsidRDefault="00D04D1A" w:rsidP="00D04D1A">
      <w:pPr>
        <w:pStyle w:val="1"/>
        <w:ind w:firstLine="567"/>
        <w:rPr>
          <w:b/>
          <w:sz w:val="28"/>
          <w:szCs w:val="28"/>
        </w:rPr>
      </w:pPr>
      <w:bookmarkStart w:id="8" w:name="_Toc94516432"/>
      <w:r w:rsidRPr="00507C46">
        <w:rPr>
          <w:b/>
          <w:sz w:val="28"/>
          <w:szCs w:val="28"/>
        </w:rPr>
        <w:lastRenderedPageBreak/>
        <w:t>2.3 Организация  самостоятельной работы обучающихся</w:t>
      </w:r>
      <w:bookmarkEnd w:id="8"/>
    </w:p>
    <w:p w:rsidR="00D04D1A" w:rsidRPr="00E811BD" w:rsidRDefault="00D04D1A" w:rsidP="00D04D1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E811BD">
        <w:rPr>
          <w:szCs w:val="28"/>
        </w:rPr>
        <w:t>Рабочая программа уче</w:t>
      </w:r>
      <w:r>
        <w:rPr>
          <w:szCs w:val="28"/>
        </w:rPr>
        <w:t>бной дисциплины предусматривает</w:t>
      </w:r>
      <w:r w:rsidRPr="00E811BD">
        <w:rPr>
          <w:szCs w:val="28"/>
        </w:rPr>
        <w:t xml:space="preserve"> самостоятельную работу обучающихся в сочетании с совершенствованием управления ею со стороны преподавателей. В соответствии с ФГОС СПО с целью обеспечения эффективности самостоятельной работы </w:t>
      </w:r>
      <w:r>
        <w:rPr>
          <w:szCs w:val="28"/>
        </w:rPr>
        <w:t>она</w:t>
      </w:r>
      <w:r w:rsidRPr="00E811BD">
        <w:rPr>
          <w:szCs w:val="28"/>
        </w:rPr>
        <w:t xml:space="preserve"> сопровождается</w:t>
      </w:r>
      <w:r>
        <w:rPr>
          <w:szCs w:val="28"/>
        </w:rPr>
        <w:t xml:space="preserve"> методическим обеспечением с</w:t>
      </w:r>
      <w:r w:rsidRPr="00E811BD">
        <w:rPr>
          <w:szCs w:val="28"/>
        </w:rPr>
        <w:t xml:space="preserve"> обоснованием расчета времени, затрачиваемого на ее выполнение.</w:t>
      </w:r>
    </w:p>
    <w:p w:rsidR="00D04D1A" w:rsidRPr="00E811BD" w:rsidRDefault="00D04D1A" w:rsidP="00D04D1A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E811BD">
        <w:rPr>
          <w:szCs w:val="28"/>
        </w:rPr>
        <w:t>Самостоятельная работа обучающихся включает в себя, в том числе:</w:t>
      </w:r>
    </w:p>
    <w:p w:rsidR="00D04D1A" w:rsidRPr="00E811BD" w:rsidRDefault="00D04D1A" w:rsidP="00D04D1A">
      <w:pPr>
        <w:rPr>
          <w:szCs w:val="28"/>
        </w:rPr>
      </w:pPr>
      <w:r w:rsidRPr="00E811BD">
        <w:rPr>
          <w:szCs w:val="28"/>
        </w:rPr>
        <w:t>- изучение основной и дополнительной литературы;</w:t>
      </w:r>
    </w:p>
    <w:p w:rsidR="00D04D1A" w:rsidRPr="00E811BD" w:rsidRDefault="00D04D1A" w:rsidP="00D04D1A">
      <w:pPr>
        <w:rPr>
          <w:szCs w:val="28"/>
        </w:rPr>
      </w:pPr>
      <w:r>
        <w:rPr>
          <w:szCs w:val="28"/>
        </w:rPr>
        <w:t>- составление конспекта;</w:t>
      </w:r>
    </w:p>
    <w:p w:rsidR="00D04D1A" w:rsidRPr="00E811BD" w:rsidRDefault="00D04D1A" w:rsidP="00D04D1A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811BD">
        <w:rPr>
          <w:szCs w:val="28"/>
        </w:rPr>
        <w:t>- подготовка к аудиторным занятиям (лекциям, практическим, семинарским, лабораторным, Интернет-конференциям и др.) и выполнение соответствующих заданий;</w:t>
      </w:r>
    </w:p>
    <w:p w:rsidR="00D04D1A" w:rsidRDefault="00D04D1A" w:rsidP="00D04D1A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811BD">
        <w:rPr>
          <w:szCs w:val="28"/>
        </w:rPr>
        <w:t>- работа над отдельными темами учебных дисциплин в соответствии с учебно-тематическими планами;</w:t>
      </w:r>
    </w:p>
    <w:p w:rsidR="00D04D1A" w:rsidRDefault="00D04D1A" w:rsidP="00D04D1A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811BD">
        <w:rPr>
          <w:szCs w:val="28"/>
        </w:rPr>
        <w:t>- подготовка к зачётам, экзаменам и иным видам контроля;</w:t>
      </w:r>
    </w:p>
    <w:p w:rsidR="00D04D1A" w:rsidRDefault="00D04D1A" w:rsidP="00D04D1A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811BD">
        <w:rPr>
          <w:szCs w:val="28"/>
        </w:rPr>
        <w:t>- выполнение письменных контрольных и курсовых работ (если предусмотрено), электронных презентаций;</w:t>
      </w:r>
    </w:p>
    <w:p w:rsidR="00D04D1A" w:rsidRDefault="00D04D1A" w:rsidP="00D04D1A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- выполнение проектных и исследовательских работ;</w:t>
      </w:r>
    </w:p>
    <w:p w:rsidR="00D04D1A" w:rsidRDefault="00D04D1A" w:rsidP="00D04D1A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811BD">
        <w:rPr>
          <w:szCs w:val="28"/>
        </w:rPr>
        <w:t>- участие в научной и научно-методической работе техникума;</w:t>
      </w:r>
    </w:p>
    <w:p w:rsidR="00D04D1A" w:rsidRPr="00A8284D" w:rsidRDefault="00D04D1A" w:rsidP="00D04D1A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  <w:r w:rsidRPr="00E811BD">
        <w:rPr>
          <w:szCs w:val="28"/>
        </w:rPr>
        <w:t>- другие виды деятельности, организуемой и осуществляемой учебной организацией и органами студенческого самоуправления и др.</w:t>
      </w:r>
    </w:p>
    <w:p w:rsidR="00D04D1A" w:rsidRDefault="00D04D1A" w:rsidP="00D04D1A">
      <w:pPr>
        <w:spacing w:line="276" w:lineRule="auto"/>
        <w:rPr>
          <w:szCs w:val="28"/>
        </w:rPr>
      </w:pPr>
    </w:p>
    <w:p w:rsidR="00D04D1A" w:rsidRPr="00442AC8" w:rsidRDefault="00D04D1A" w:rsidP="00D04D1A">
      <w:pPr>
        <w:pStyle w:val="1"/>
        <w:ind w:firstLine="851"/>
      </w:pPr>
      <w:r>
        <w:rPr>
          <w:spacing w:val="-7"/>
        </w:rPr>
        <w:br w:type="page"/>
      </w:r>
      <w:bookmarkStart w:id="9" w:name="_Toc94516433"/>
      <w:r w:rsidRPr="00280916">
        <w:rPr>
          <w:b/>
        </w:rPr>
        <w:lastRenderedPageBreak/>
        <w:t>3.</w:t>
      </w:r>
      <w:r w:rsidRPr="00280916">
        <w:t xml:space="preserve"> </w:t>
      </w:r>
      <w:r w:rsidRPr="00280916">
        <w:rPr>
          <w:b/>
        </w:rPr>
        <w:t>УСЛОВИЯ РЕАЛИЗАЦИИ УЧЕБНОЙ ДИСЦИПЛИНЫ</w:t>
      </w:r>
      <w:bookmarkEnd w:id="9"/>
    </w:p>
    <w:p w:rsidR="00D04D1A" w:rsidRPr="00442AC8" w:rsidRDefault="00D04D1A" w:rsidP="00D04D1A">
      <w:pPr>
        <w:pStyle w:val="1"/>
        <w:spacing w:line="276" w:lineRule="auto"/>
        <w:ind w:firstLine="567"/>
        <w:jc w:val="both"/>
        <w:rPr>
          <w:b/>
          <w:sz w:val="28"/>
          <w:szCs w:val="28"/>
        </w:rPr>
      </w:pPr>
      <w:bookmarkStart w:id="10" w:name="_Toc94516434"/>
      <w:r w:rsidRPr="00442AC8">
        <w:rPr>
          <w:b/>
          <w:sz w:val="28"/>
          <w:szCs w:val="28"/>
        </w:rPr>
        <w:t>3.1. Требования к минимальному материально-техническому обеспечению</w:t>
      </w:r>
      <w:bookmarkEnd w:id="10"/>
    </w:p>
    <w:p w:rsidR="00D04D1A" w:rsidRPr="0093050D" w:rsidRDefault="00D04D1A" w:rsidP="00D0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Cs w:val="28"/>
        </w:rPr>
      </w:pPr>
      <w:r w:rsidRPr="0093050D">
        <w:rPr>
          <w:bCs/>
          <w:szCs w:val="28"/>
        </w:rPr>
        <w:t xml:space="preserve">Реализация учебной дисциплины требует наличия кабинета </w:t>
      </w:r>
      <w:r w:rsidRPr="0093050D">
        <w:rPr>
          <w:szCs w:val="28"/>
        </w:rPr>
        <w:t>социально-экономических дисциплин</w:t>
      </w:r>
    </w:p>
    <w:p w:rsidR="00D04D1A" w:rsidRPr="001C6E51" w:rsidRDefault="00D04D1A" w:rsidP="00D0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8"/>
        </w:rPr>
      </w:pPr>
      <w:r w:rsidRPr="0093050D">
        <w:rPr>
          <w:bCs/>
          <w:szCs w:val="28"/>
        </w:rPr>
        <w:t xml:space="preserve">Оборудование кабинета </w:t>
      </w:r>
      <w:r w:rsidRPr="0093050D">
        <w:rPr>
          <w:szCs w:val="28"/>
        </w:rPr>
        <w:t>социально-экономических дисциплин</w:t>
      </w:r>
      <w:r w:rsidRPr="0093050D">
        <w:rPr>
          <w:bCs/>
          <w:szCs w:val="28"/>
        </w:rPr>
        <w:t>:</w:t>
      </w:r>
      <w:r w:rsidRPr="0093050D">
        <w:rPr>
          <w:szCs w:val="28"/>
        </w:rPr>
        <w:t xml:space="preserve"> </w:t>
      </w:r>
      <w:r>
        <w:rPr>
          <w:szCs w:val="28"/>
        </w:rPr>
        <w:t>к</w:t>
      </w:r>
      <w:r w:rsidRPr="0093050D">
        <w:rPr>
          <w:szCs w:val="28"/>
        </w:rPr>
        <w:t>омплект учебной мебели на 50 посадочных мест, классная доска, шкаф книжный.</w:t>
      </w:r>
      <w:r w:rsidRPr="00191164">
        <w:rPr>
          <w:szCs w:val="28"/>
        </w:rPr>
        <w:t xml:space="preserve"> </w:t>
      </w:r>
      <w:r w:rsidRPr="001C6E51">
        <w:rPr>
          <w:szCs w:val="28"/>
        </w:rPr>
        <w:t>Методические пособия по изучению русского языка. Таблицы по русскому языку из разделов «Орфография», «Синтаксис», «Лесика», «Морфология».</w:t>
      </w:r>
    </w:p>
    <w:p w:rsidR="00D04D1A" w:rsidRPr="001C6E51" w:rsidRDefault="00D04D1A" w:rsidP="00D0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Cs w:val="28"/>
        </w:rPr>
      </w:pPr>
      <w:r w:rsidRPr="001C6E51">
        <w:rPr>
          <w:szCs w:val="28"/>
        </w:rPr>
        <w:t>Учебники по русскому языку.</w:t>
      </w:r>
    </w:p>
    <w:p w:rsidR="00D04D1A" w:rsidRPr="001C6E51" w:rsidRDefault="00D04D1A" w:rsidP="00D0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</w:p>
    <w:p w:rsidR="00D04D1A" w:rsidRPr="00442AC8" w:rsidRDefault="00D04D1A" w:rsidP="00D04D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bookmarkStart w:id="11" w:name="_Toc94516435"/>
      <w:r w:rsidRPr="001C6E51">
        <w:rPr>
          <w:b/>
          <w:sz w:val="28"/>
          <w:szCs w:val="28"/>
        </w:rPr>
        <w:t>3.2. Информационное обеспечение обучения</w:t>
      </w:r>
      <w:bookmarkEnd w:id="11"/>
    </w:p>
    <w:p w:rsidR="00D04D1A" w:rsidRPr="00A20A8B" w:rsidRDefault="00D04D1A" w:rsidP="00D0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Cs w:val="28"/>
        </w:rPr>
      </w:pPr>
      <w:r w:rsidRPr="00A20A8B">
        <w:rPr>
          <w:b/>
          <w:bCs/>
          <w:szCs w:val="28"/>
        </w:rPr>
        <w:t xml:space="preserve">Перечень рекомендуемых учебных изданий, </w:t>
      </w:r>
      <w:r>
        <w:rPr>
          <w:b/>
          <w:bCs/>
          <w:szCs w:val="28"/>
        </w:rPr>
        <w:t>Интернет-ресурсов</w:t>
      </w:r>
      <w:r w:rsidRPr="00A20A8B">
        <w:rPr>
          <w:b/>
          <w:bCs/>
          <w:szCs w:val="28"/>
        </w:rPr>
        <w:t xml:space="preserve"> дополнительной литературы</w:t>
      </w:r>
      <w:r>
        <w:rPr>
          <w:b/>
          <w:bCs/>
          <w:szCs w:val="28"/>
        </w:rPr>
        <w:t>:</w:t>
      </w:r>
    </w:p>
    <w:p w:rsidR="00D04D1A" w:rsidRPr="004D273E" w:rsidRDefault="00D04D1A" w:rsidP="00D04D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Cs w:val="28"/>
        </w:rPr>
      </w:pPr>
      <w:r w:rsidRPr="004D273E">
        <w:rPr>
          <w:bCs/>
          <w:szCs w:val="28"/>
        </w:rPr>
        <w:t xml:space="preserve">Основные источники: </w:t>
      </w:r>
    </w:p>
    <w:p w:rsidR="00D04D1A" w:rsidRPr="004D273E" w:rsidRDefault="00D04D1A" w:rsidP="00D04D1A">
      <w:pPr>
        <w:numPr>
          <w:ilvl w:val="0"/>
          <w:numId w:val="2"/>
        </w:numPr>
        <w:spacing w:line="276" w:lineRule="auto"/>
        <w:ind w:left="567" w:hanging="283"/>
        <w:jc w:val="both"/>
        <w:rPr>
          <w:szCs w:val="28"/>
        </w:rPr>
      </w:pPr>
      <w:r w:rsidRPr="004D273E">
        <w:rPr>
          <w:szCs w:val="28"/>
        </w:rPr>
        <w:t>Греков В.Ф. Русский язык. 10-11 классы: учеб. для общеобразоват. организаций / В.Ф.Греков и др. – 7-е изд. - М.: Просвещение, 201</w:t>
      </w:r>
      <w:r>
        <w:rPr>
          <w:szCs w:val="28"/>
        </w:rPr>
        <w:t>7</w:t>
      </w:r>
      <w:r w:rsidRPr="004D273E">
        <w:rPr>
          <w:szCs w:val="28"/>
        </w:rPr>
        <w:t xml:space="preserve">. – 368с. </w:t>
      </w:r>
    </w:p>
    <w:p w:rsidR="00D04D1A" w:rsidRPr="004D273E" w:rsidRDefault="00D04D1A" w:rsidP="00D04D1A">
      <w:pPr>
        <w:spacing w:line="276" w:lineRule="auto"/>
        <w:ind w:left="567" w:hanging="283"/>
        <w:jc w:val="both"/>
        <w:rPr>
          <w:szCs w:val="28"/>
        </w:rPr>
      </w:pPr>
    </w:p>
    <w:p w:rsidR="00D04D1A" w:rsidRPr="004D273E" w:rsidRDefault="00D04D1A" w:rsidP="00D04D1A">
      <w:pPr>
        <w:spacing w:line="276" w:lineRule="auto"/>
        <w:jc w:val="both"/>
        <w:rPr>
          <w:bCs/>
          <w:szCs w:val="28"/>
        </w:rPr>
      </w:pPr>
      <w:r w:rsidRPr="004D273E">
        <w:rPr>
          <w:bCs/>
          <w:szCs w:val="28"/>
        </w:rPr>
        <w:t xml:space="preserve">Дополнительные источники: </w:t>
      </w:r>
    </w:p>
    <w:p w:rsidR="00D04D1A" w:rsidRPr="004D273E" w:rsidRDefault="00D04D1A" w:rsidP="00D04D1A">
      <w:pPr>
        <w:numPr>
          <w:ilvl w:val="0"/>
          <w:numId w:val="3"/>
        </w:numPr>
        <w:spacing w:line="276" w:lineRule="auto"/>
        <w:ind w:left="567" w:hanging="283"/>
        <w:jc w:val="both"/>
        <w:rPr>
          <w:szCs w:val="28"/>
        </w:rPr>
      </w:pPr>
      <w:r w:rsidRPr="004D273E">
        <w:rPr>
          <w:szCs w:val="28"/>
        </w:rPr>
        <w:t>Агеенко Ф.Л. Словарь собственных имен русского языка. Ударение. Произношение. Словоизменение: Более 38 000 словарных единиц \ Ф.Л. Агеенко. – М.: Издательство «Мир и Образование», 2010. – 880 с.</w:t>
      </w:r>
    </w:p>
    <w:p w:rsidR="00D04D1A" w:rsidRDefault="00D04D1A" w:rsidP="00D04D1A">
      <w:pPr>
        <w:numPr>
          <w:ilvl w:val="0"/>
          <w:numId w:val="3"/>
        </w:numPr>
        <w:spacing w:line="276" w:lineRule="auto"/>
        <w:ind w:left="567" w:hanging="283"/>
        <w:jc w:val="both"/>
        <w:rPr>
          <w:szCs w:val="28"/>
        </w:rPr>
      </w:pPr>
      <w:r w:rsidRPr="004D273E">
        <w:rPr>
          <w:szCs w:val="28"/>
        </w:rPr>
        <w:t xml:space="preserve">Михайлова О.В. Словарь синонимов русского языка. Словарь антонимов русского языка. Издание 3-е., испр. и доп. – СПб.: ООО «Виктория плюс», 2013. – 608 с. </w:t>
      </w:r>
    </w:p>
    <w:p w:rsidR="00D04D1A" w:rsidRPr="004D273E" w:rsidRDefault="00D04D1A" w:rsidP="00D04D1A">
      <w:pPr>
        <w:numPr>
          <w:ilvl w:val="0"/>
          <w:numId w:val="3"/>
        </w:numPr>
        <w:spacing w:line="276" w:lineRule="auto"/>
        <w:ind w:left="567" w:hanging="283"/>
        <w:jc w:val="both"/>
        <w:rPr>
          <w:szCs w:val="28"/>
        </w:rPr>
      </w:pPr>
      <w:r w:rsidRPr="004D273E">
        <w:rPr>
          <w:szCs w:val="28"/>
        </w:rPr>
        <w:t xml:space="preserve">Ожегов С.И. Толковый словарь русского языка: Ок. 100 000 слов, терминов и фразеологических выражений / С.И.Ожегов; под ред. проф. Л.И. Сквроцова. – 28 –е изд.  перераб. – М.: ООО «Издательство Оникс», 2012. – 1376 с. – (Новые словари). </w:t>
      </w:r>
    </w:p>
    <w:p w:rsidR="00D04D1A" w:rsidRPr="004D273E" w:rsidRDefault="00D04D1A" w:rsidP="00D04D1A">
      <w:pPr>
        <w:numPr>
          <w:ilvl w:val="0"/>
          <w:numId w:val="3"/>
        </w:numPr>
        <w:spacing w:line="276" w:lineRule="auto"/>
        <w:ind w:left="567" w:hanging="283"/>
        <w:jc w:val="both"/>
        <w:rPr>
          <w:szCs w:val="28"/>
        </w:rPr>
      </w:pPr>
      <w:r w:rsidRPr="004D273E">
        <w:rPr>
          <w:szCs w:val="28"/>
        </w:rPr>
        <w:t xml:space="preserve">Орфоэпический словарь русского языка 60 тысяч слов. – М.: «ЛадКом», 2013. – 576 с. </w:t>
      </w:r>
    </w:p>
    <w:p w:rsidR="00D04D1A" w:rsidRPr="004D273E" w:rsidRDefault="00D04D1A" w:rsidP="00D04D1A">
      <w:pPr>
        <w:numPr>
          <w:ilvl w:val="0"/>
          <w:numId w:val="3"/>
        </w:numPr>
        <w:spacing w:line="276" w:lineRule="auto"/>
        <w:ind w:left="567" w:hanging="283"/>
        <w:jc w:val="both"/>
        <w:rPr>
          <w:szCs w:val="28"/>
        </w:rPr>
      </w:pPr>
      <w:r w:rsidRPr="004D273E">
        <w:rPr>
          <w:szCs w:val="28"/>
        </w:rPr>
        <w:t>Суперанская А.В. Словарь личных имен. М.: АСТ-ПРЕСС КНИГА, 2013. – 288 с. – (Малые настоль</w:t>
      </w:r>
      <w:r>
        <w:rPr>
          <w:szCs w:val="28"/>
        </w:rPr>
        <w:t xml:space="preserve"> </w:t>
      </w:r>
      <w:r w:rsidRPr="004D273E">
        <w:rPr>
          <w:szCs w:val="28"/>
        </w:rPr>
        <w:t>ные словари русского языка).</w:t>
      </w:r>
    </w:p>
    <w:p w:rsidR="00D04D1A" w:rsidRPr="004D273E" w:rsidRDefault="00D04D1A" w:rsidP="00D04D1A">
      <w:pPr>
        <w:numPr>
          <w:ilvl w:val="0"/>
          <w:numId w:val="3"/>
        </w:numPr>
        <w:spacing w:line="276" w:lineRule="auto"/>
        <w:ind w:left="567" w:hanging="283"/>
        <w:jc w:val="both"/>
        <w:rPr>
          <w:szCs w:val="28"/>
        </w:rPr>
      </w:pPr>
      <w:r w:rsidRPr="004D273E">
        <w:rPr>
          <w:szCs w:val="28"/>
        </w:rPr>
        <w:t xml:space="preserve">Федорова Т.Л. и др. Словообразовательный словарь русского языка. – М.:   ООО «Стандарт», 2014. – 768 с. </w:t>
      </w:r>
    </w:p>
    <w:p w:rsidR="00D04D1A" w:rsidRPr="004D273E" w:rsidRDefault="00D04D1A" w:rsidP="00D04D1A">
      <w:pPr>
        <w:numPr>
          <w:ilvl w:val="0"/>
          <w:numId w:val="3"/>
        </w:numPr>
        <w:spacing w:line="276" w:lineRule="auto"/>
        <w:ind w:left="567" w:hanging="283"/>
        <w:jc w:val="both"/>
        <w:rPr>
          <w:szCs w:val="28"/>
        </w:rPr>
      </w:pPr>
      <w:r w:rsidRPr="004D273E">
        <w:rPr>
          <w:szCs w:val="28"/>
        </w:rPr>
        <w:t xml:space="preserve">Федорова Т.Л. Словарь синонимов и антонимов. – М.: «ЛадКом», 2013. – 224 с. </w:t>
      </w:r>
    </w:p>
    <w:p w:rsidR="00D04D1A" w:rsidRPr="004D273E" w:rsidRDefault="00D04D1A" w:rsidP="00D04D1A">
      <w:pPr>
        <w:numPr>
          <w:ilvl w:val="0"/>
          <w:numId w:val="3"/>
        </w:numPr>
        <w:spacing w:line="276" w:lineRule="auto"/>
        <w:ind w:left="567" w:hanging="283"/>
        <w:jc w:val="both"/>
        <w:rPr>
          <w:szCs w:val="28"/>
        </w:rPr>
      </w:pPr>
      <w:r w:rsidRPr="004D273E">
        <w:rPr>
          <w:szCs w:val="28"/>
        </w:rPr>
        <w:lastRenderedPageBreak/>
        <w:t xml:space="preserve">Школьный словообразовательный словарь / сост. Е.В. Амелина. – Ростов н/Д : Феникс, 2014. – 285 с. (Учебные словари). </w:t>
      </w:r>
    </w:p>
    <w:p w:rsidR="00D04D1A" w:rsidRPr="004D273E" w:rsidRDefault="00D04D1A" w:rsidP="00D04D1A">
      <w:pPr>
        <w:spacing w:line="276" w:lineRule="auto"/>
        <w:ind w:left="567" w:hanging="283"/>
        <w:jc w:val="both"/>
        <w:rPr>
          <w:bCs/>
          <w:szCs w:val="28"/>
        </w:rPr>
      </w:pPr>
    </w:p>
    <w:p w:rsidR="00D04D1A" w:rsidRDefault="00D04D1A" w:rsidP="00D04D1A">
      <w:pPr>
        <w:widowControl w:val="0"/>
        <w:tabs>
          <w:tab w:val="left" w:pos="993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Ресурсы Информационно-телекоммуникационной сети «Интернет»:</w:t>
      </w:r>
    </w:p>
    <w:p w:rsidR="00D04D1A" w:rsidRPr="004D273E" w:rsidRDefault="00D04D1A" w:rsidP="00D04D1A">
      <w:pPr>
        <w:numPr>
          <w:ilvl w:val="0"/>
          <w:numId w:val="4"/>
        </w:numPr>
        <w:shd w:val="clear" w:color="auto" w:fill="FFFFFF"/>
        <w:spacing w:line="276" w:lineRule="auto"/>
        <w:ind w:left="567" w:hanging="283"/>
        <w:jc w:val="both"/>
        <w:rPr>
          <w:color w:val="000000"/>
          <w:szCs w:val="28"/>
        </w:rPr>
      </w:pPr>
      <w:r w:rsidRPr="004D273E">
        <w:rPr>
          <w:color w:val="000000"/>
          <w:szCs w:val="28"/>
        </w:rPr>
        <w:t>Сетевые локальные ресурсы (авторизованный доступ для работы с полнотекстовыми документами, свободный доступ в остальных случаях). – Режим доступа: </w:t>
      </w:r>
      <w:hyperlink r:id="rId10" w:history="1">
        <w:r w:rsidRPr="004D273E">
          <w:rPr>
            <w:rStyle w:val="a8"/>
            <w:szCs w:val="28"/>
          </w:rPr>
          <w:t>http://lib.sgugit.ru</w:t>
        </w:r>
      </w:hyperlink>
    </w:p>
    <w:p w:rsidR="00D04D1A" w:rsidRPr="004D273E" w:rsidRDefault="00D04D1A" w:rsidP="00D04D1A">
      <w:pPr>
        <w:numPr>
          <w:ilvl w:val="0"/>
          <w:numId w:val="4"/>
        </w:numPr>
        <w:shd w:val="clear" w:color="auto" w:fill="FFFFFF"/>
        <w:spacing w:line="276" w:lineRule="auto"/>
        <w:ind w:left="567" w:hanging="283"/>
        <w:jc w:val="both"/>
        <w:rPr>
          <w:color w:val="000000"/>
          <w:szCs w:val="28"/>
        </w:rPr>
      </w:pPr>
      <w:r w:rsidRPr="004D273E">
        <w:rPr>
          <w:color w:val="000000"/>
          <w:szCs w:val="28"/>
        </w:rPr>
        <w:t>Сетевые удалённые ресурсы:</w:t>
      </w:r>
    </w:p>
    <w:p w:rsidR="00D04D1A" w:rsidRPr="004D273E" w:rsidRDefault="00D04D1A" w:rsidP="00D04D1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4D273E">
        <w:rPr>
          <w:color w:val="000000"/>
          <w:szCs w:val="28"/>
        </w:rPr>
        <w:t xml:space="preserve">электронно-библиотечная система издательства «Лань». – Режим доступа:  </w:t>
      </w:r>
      <w:hyperlink r:id="rId11" w:history="1">
        <w:r w:rsidRPr="004D273E">
          <w:rPr>
            <w:rStyle w:val="a8"/>
            <w:szCs w:val="28"/>
          </w:rPr>
          <w:t>http://e.lanbook.com</w:t>
        </w:r>
      </w:hyperlink>
      <w:r w:rsidRPr="004D273E">
        <w:rPr>
          <w:color w:val="000000"/>
          <w:szCs w:val="28"/>
        </w:rPr>
        <w:t xml:space="preserve"> (получение логина и пароля с </w:t>
      </w:r>
      <w:r w:rsidRPr="004D273E">
        <w:rPr>
          <w:color w:val="000000"/>
          <w:szCs w:val="28"/>
          <w:lang w:val="en-US"/>
        </w:rPr>
        <w:t>IP</w:t>
      </w:r>
      <w:r w:rsidRPr="004D273E">
        <w:rPr>
          <w:color w:val="000000"/>
          <w:szCs w:val="28"/>
        </w:rPr>
        <w:t xml:space="preserve"> адреса библиотеки  СГУГиТа, дальнейший авторизованный доступ с любого компьютера, подключенного к Интернету);</w:t>
      </w:r>
    </w:p>
    <w:p w:rsidR="00D04D1A" w:rsidRPr="004D273E" w:rsidRDefault="00D04D1A" w:rsidP="00D04D1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4D273E">
        <w:rPr>
          <w:color w:val="000000"/>
          <w:szCs w:val="28"/>
        </w:rPr>
        <w:t xml:space="preserve">электронно-библиотечная система Znanium. – Режим доступа: </w:t>
      </w:r>
      <w:hyperlink r:id="rId12" w:history="1">
        <w:r w:rsidRPr="004D273E">
          <w:rPr>
            <w:rStyle w:val="a8"/>
            <w:szCs w:val="28"/>
          </w:rPr>
          <w:t>http://znanium.com</w:t>
        </w:r>
      </w:hyperlink>
      <w:r w:rsidRPr="004D273E">
        <w:rPr>
          <w:szCs w:val="28"/>
        </w:rPr>
        <w:t xml:space="preserve">  </w:t>
      </w:r>
      <w:r w:rsidRPr="004D273E">
        <w:rPr>
          <w:color w:val="000000"/>
          <w:szCs w:val="28"/>
        </w:rPr>
        <w:t>(доступ по логину и паролю с любого компьютера, подключенного к Интернету);</w:t>
      </w:r>
    </w:p>
    <w:p w:rsidR="00D04D1A" w:rsidRPr="00F250E0" w:rsidRDefault="00D04D1A" w:rsidP="00D04D1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4D273E">
        <w:rPr>
          <w:szCs w:val="28"/>
        </w:rPr>
        <w:t xml:space="preserve">электронная научная библиотека </w:t>
      </w:r>
      <w:r w:rsidRPr="004D273E">
        <w:rPr>
          <w:color w:val="000000"/>
          <w:szCs w:val="28"/>
        </w:rPr>
        <w:t>elibrary. – Режим доступа: </w:t>
      </w:r>
      <w:hyperlink r:id="rId13" w:history="1">
        <w:r w:rsidRPr="004D273E">
          <w:rPr>
            <w:rStyle w:val="a8"/>
            <w:szCs w:val="28"/>
          </w:rPr>
          <w:t>http://www.elibrary.ru</w:t>
        </w:r>
      </w:hyperlink>
      <w:r w:rsidRPr="004D273E">
        <w:rPr>
          <w:color w:val="000000"/>
          <w:szCs w:val="28"/>
        </w:rPr>
        <w:t xml:space="preserve">  (доступ с любого компьютера, </w:t>
      </w:r>
      <w:r w:rsidRPr="00F250E0">
        <w:rPr>
          <w:color w:val="000000"/>
          <w:szCs w:val="28"/>
        </w:rPr>
        <w:t>подключенного к Интернету);</w:t>
      </w:r>
    </w:p>
    <w:p w:rsidR="00D04D1A" w:rsidRPr="004D273E" w:rsidRDefault="00D04D1A" w:rsidP="00D04D1A">
      <w:pPr>
        <w:pStyle w:val="ac"/>
        <w:numPr>
          <w:ilvl w:val="0"/>
          <w:numId w:val="6"/>
        </w:numPr>
        <w:spacing w:line="276" w:lineRule="auto"/>
        <w:ind w:left="1134"/>
        <w:rPr>
          <w:sz w:val="28"/>
          <w:szCs w:val="28"/>
        </w:rPr>
      </w:pPr>
      <w:r w:rsidRPr="00F250E0">
        <w:rPr>
          <w:rStyle w:val="a8"/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НТГиК СГУГиТ.</w:t>
      </w:r>
      <w:r w:rsidRPr="00F25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1A" w:rsidRPr="00331556" w:rsidRDefault="00D04D1A" w:rsidP="00D04D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Cs w:val="28"/>
        </w:rPr>
      </w:pPr>
    </w:p>
    <w:p w:rsidR="00D04D1A" w:rsidRPr="00D04D1A" w:rsidRDefault="00D04D1A">
      <w:pPr>
        <w:rPr>
          <w:lang w:val="x-none"/>
        </w:rPr>
      </w:pPr>
    </w:p>
    <w:p w:rsidR="00D04D1A" w:rsidRDefault="00D04D1A"/>
    <w:p w:rsidR="00D04D1A" w:rsidRDefault="00D04D1A"/>
    <w:p w:rsidR="00D04D1A" w:rsidRDefault="00D04D1A"/>
    <w:p w:rsidR="00FF4E54" w:rsidRDefault="00FF4E54">
      <w:r>
        <w:br w:type="page"/>
      </w:r>
    </w:p>
    <w:p w:rsidR="00A94FA2" w:rsidRPr="00442AC8" w:rsidRDefault="00A94FA2" w:rsidP="00A94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bookmarkStart w:id="12" w:name="_Toc94516436"/>
      <w:r w:rsidRPr="00442AC8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12"/>
    </w:p>
    <w:p w:rsidR="00A94FA2" w:rsidRDefault="00A94FA2" w:rsidP="00A94FA2">
      <w:pPr>
        <w:jc w:val="both"/>
      </w:pPr>
      <w:r w:rsidRPr="00C20879">
        <w:rPr>
          <w:b/>
        </w:rPr>
        <w:t>Контроль</w:t>
      </w:r>
      <w:r w:rsidRPr="00C20879">
        <w:t xml:space="preserve"> </w:t>
      </w:r>
      <w:r w:rsidRPr="00C20879">
        <w:rPr>
          <w:b/>
        </w:rPr>
        <w:t>и оценка</w:t>
      </w:r>
      <w:r w:rsidRPr="00C20879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4022"/>
        <w:gridCol w:w="4023"/>
      </w:tblGrid>
      <w:tr w:rsidR="0023136E" w:rsidRPr="00954DD3" w:rsidTr="0023136E">
        <w:tc>
          <w:tcPr>
            <w:tcW w:w="1526" w:type="dxa"/>
          </w:tcPr>
          <w:p w:rsidR="0023136E" w:rsidRPr="00954DD3" w:rsidRDefault="0023136E" w:rsidP="0023136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954DD3">
              <w:rPr>
                <w:b/>
                <w:bCs/>
                <w:sz w:val="24"/>
              </w:rPr>
              <w:t>Результаты обучения</w:t>
            </w:r>
          </w:p>
          <w:p w:rsidR="0023136E" w:rsidRPr="00954DD3" w:rsidRDefault="0023136E" w:rsidP="0023136E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</w:tcPr>
          <w:p w:rsidR="0023136E" w:rsidRPr="00954DD3" w:rsidRDefault="0023136E" w:rsidP="0023136E">
            <w:pPr>
              <w:jc w:val="center"/>
              <w:rPr>
                <w:b/>
                <w:sz w:val="24"/>
              </w:rPr>
            </w:pPr>
            <w:r w:rsidRPr="00954DD3">
              <w:rPr>
                <w:b/>
                <w:sz w:val="24"/>
              </w:rPr>
              <w:t>Критерии оценки</w:t>
            </w:r>
          </w:p>
        </w:tc>
        <w:tc>
          <w:tcPr>
            <w:tcW w:w="4023" w:type="dxa"/>
          </w:tcPr>
          <w:p w:rsidR="0023136E" w:rsidRPr="00954DD3" w:rsidRDefault="0023136E" w:rsidP="0023136E">
            <w:pPr>
              <w:jc w:val="center"/>
              <w:rPr>
                <w:b/>
                <w:sz w:val="24"/>
              </w:rPr>
            </w:pPr>
            <w:r w:rsidRPr="00954DD3">
              <w:rPr>
                <w:b/>
                <w:sz w:val="24"/>
              </w:rPr>
              <w:t>Методы оценки</w:t>
            </w:r>
          </w:p>
        </w:tc>
      </w:tr>
      <w:tr w:rsidR="0023136E" w:rsidRPr="00954DD3" w:rsidTr="00C67D79">
        <w:tc>
          <w:tcPr>
            <w:tcW w:w="9571" w:type="dxa"/>
            <w:gridSpan w:val="3"/>
          </w:tcPr>
          <w:p w:rsidR="0023136E" w:rsidRPr="00954DD3" w:rsidRDefault="0023136E" w:rsidP="0023136E">
            <w:pPr>
              <w:jc w:val="center"/>
              <w:rPr>
                <w:sz w:val="24"/>
              </w:rPr>
            </w:pPr>
            <w:r w:rsidRPr="00954DD3">
              <w:rPr>
                <w:b/>
                <w:color w:val="000000"/>
                <w:sz w:val="24"/>
              </w:rPr>
              <w:t>личностные</w:t>
            </w: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color w:val="000000"/>
                <w:sz w:val="24"/>
              </w:rPr>
              <w:t>Л1</w:t>
            </w:r>
          </w:p>
        </w:tc>
        <w:tc>
          <w:tcPr>
            <w:tcW w:w="4022" w:type="dxa"/>
          </w:tcPr>
          <w:p w:rsidR="00954DD3" w:rsidRPr="00954DD3" w:rsidRDefault="00954DD3" w:rsidP="0023136E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демонстрация ценностного отношения к </w:t>
            </w:r>
            <w:r w:rsidRPr="00954DD3">
              <w:rPr>
                <w:color w:val="000000"/>
                <w:sz w:val="24"/>
              </w:rPr>
              <w:t>родному языку как одной из основных национально-культурных ценностей народа, определяющей роли родного языка в развитии интеллектуальных, творческих способностей и моральных качеств личности, его значения в процессе обучения;</w:t>
            </w:r>
          </w:p>
        </w:tc>
        <w:tc>
          <w:tcPr>
            <w:tcW w:w="4023" w:type="dxa"/>
            <w:vMerge w:val="restart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- наблюдение;</w:t>
            </w:r>
          </w:p>
          <w:p w:rsidR="00954DD3" w:rsidRPr="00954DD3" w:rsidRDefault="00954DD3" w:rsidP="009C7591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- высказывание по предложенной теме как в монологической, так и в диалогической</w:t>
            </w:r>
            <w:r w:rsidR="009C7591" w:rsidRPr="00954DD3">
              <w:rPr>
                <w:sz w:val="24"/>
              </w:rPr>
              <w:t xml:space="preserve"> </w:t>
            </w:r>
            <w:r w:rsidR="009C7591">
              <w:rPr>
                <w:sz w:val="24"/>
              </w:rPr>
              <w:t>форме</w:t>
            </w:r>
            <w:r w:rsidRPr="00954DD3">
              <w:rPr>
                <w:sz w:val="24"/>
              </w:rPr>
              <w:t>;</w:t>
            </w: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color w:val="000000"/>
                <w:sz w:val="24"/>
              </w:rPr>
              <w:t>Л2</w:t>
            </w:r>
          </w:p>
        </w:tc>
        <w:tc>
          <w:tcPr>
            <w:tcW w:w="4022" w:type="dxa"/>
          </w:tcPr>
          <w:p w:rsidR="00954DD3" w:rsidRPr="00954DD3" w:rsidRDefault="00954DD3" w:rsidP="0023136E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демонстрация </w:t>
            </w:r>
            <w:r w:rsidRPr="00954DD3">
              <w:rPr>
                <w:color w:val="000000"/>
                <w:sz w:val="24"/>
              </w:rPr>
              <w:t>широкого представления эстетической ценности родного языка;</w:t>
            </w:r>
          </w:p>
        </w:tc>
        <w:tc>
          <w:tcPr>
            <w:tcW w:w="4023" w:type="dxa"/>
            <w:vMerge/>
          </w:tcPr>
          <w:p w:rsidR="00954DD3" w:rsidRPr="00954DD3" w:rsidRDefault="00954DD3" w:rsidP="00954DD3">
            <w:pPr>
              <w:jc w:val="both"/>
              <w:rPr>
                <w:sz w:val="24"/>
              </w:rPr>
            </w:pP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Л3</w:t>
            </w:r>
          </w:p>
        </w:tc>
        <w:tc>
          <w:tcPr>
            <w:tcW w:w="4022" w:type="dxa"/>
          </w:tcPr>
          <w:p w:rsidR="00954DD3" w:rsidRPr="00954DD3" w:rsidRDefault="00954DD3" w:rsidP="0023136E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- демонстрация понимания взаимосвязи языка, культуры и истории народа, говорящего на нем</w:t>
            </w:r>
          </w:p>
        </w:tc>
        <w:tc>
          <w:tcPr>
            <w:tcW w:w="4023" w:type="dxa"/>
            <w:vMerge/>
          </w:tcPr>
          <w:p w:rsidR="00954DD3" w:rsidRPr="00954DD3" w:rsidRDefault="00954DD3" w:rsidP="00954DD3">
            <w:pPr>
              <w:jc w:val="both"/>
              <w:rPr>
                <w:sz w:val="24"/>
              </w:rPr>
            </w:pPr>
          </w:p>
        </w:tc>
      </w:tr>
      <w:tr w:rsidR="0023136E" w:rsidRPr="00954DD3" w:rsidTr="0045531E">
        <w:tc>
          <w:tcPr>
            <w:tcW w:w="9571" w:type="dxa"/>
            <w:gridSpan w:val="3"/>
          </w:tcPr>
          <w:p w:rsidR="0023136E" w:rsidRPr="00954DD3" w:rsidRDefault="0023136E" w:rsidP="0023136E">
            <w:pPr>
              <w:jc w:val="center"/>
              <w:rPr>
                <w:sz w:val="24"/>
              </w:rPr>
            </w:pPr>
            <w:r w:rsidRPr="00954DD3">
              <w:rPr>
                <w:b/>
                <w:bCs/>
                <w:iCs/>
                <w:sz w:val="24"/>
              </w:rPr>
              <w:t>метапредметные</w:t>
            </w:r>
          </w:p>
        </w:tc>
      </w:tr>
      <w:tr w:rsidR="0023136E" w:rsidRPr="00954DD3" w:rsidTr="0023136E">
        <w:tc>
          <w:tcPr>
            <w:tcW w:w="1526" w:type="dxa"/>
          </w:tcPr>
          <w:p w:rsidR="0023136E" w:rsidRPr="00954DD3" w:rsidRDefault="0023136E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М1</w:t>
            </w:r>
          </w:p>
        </w:tc>
        <w:tc>
          <w:tcPr>
            <w:tcW w:w="4022" w:type="dxa"/>
          </w:tcPr>
          <w:p w:rsidR="0023136E" w:rsidRPr="00954DD3" w:rsidRDefault="00954DD3" w:rsidP="00954DD3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- положительные тенденции в совершенствовании различных видов устной и письменной речевой деятельности;</w:t>
            </w:r>
          </w:p>
        </w:tc>
        <w:tc>
          <w:tcPr>
            <w:tcW w:w="4023" w:type="dxa"/>
          </w:tcPr>
          <w:p w:rsidR="0023136E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наблюдение; </w:t>
            </w:r>
          </w:p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контроль знаний и умений; </w:t>
            </w:r>
          </w:p>
          <w:p w:rsid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-- высказывание по предложенной теме как в монологической, так и в диалогической</w:t>
            </w:r>
            <w:r w:rsidR="009C7591" w:rsidRPr="00954DD3">
              <w:rPr>
                <w:sz w:val="24"/>
              </w:rPr>
              <w:t xml:space="preserve"> </w:t>
            </w:r>
            <w:r w:rsidR="009C7591">
              <w:rPr>
                <w:sz w:val="24"/>
              </w:rPr>
              <w:t>форме</w:t>
            </w:r>
            <w:r w:rsidRPr="00954DD3">
              <w:rPr>
                <w:sz w:val="24"/>
              </w:rPr>
              <w:t>;</w:t>
            </w:r>
          </w:p>
          <w:p w:rsidR="009C7591" w:rsidRPr="00954DD3" w:rsidRDefault="009C7591" w:rsidP="00A94FA2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выполнение упражнений по теме;</w:t>
            </w:r>
          </w:p>
        </w:tc>
      </w:tr>
      <w:tr w:rsidR="0023136E" w:rsidRPr="00954DD3" w:rsidTr="009A5390">
        <w:tc>
          <w:tcPr>
            <w:tcW w:w="9571" w:type="dxa"/>
            <w:gridSpan w:val="3"/>
          </w:tcPr>
          <w:p w:rsidR="0023136E" w:rsidRPr="00954DD3" w:rsidRDefault="0023136E" w:rsidP="0023136E">
            <w:pPr>
              <w:jc w:val="center"/>
              <w:rPr>
                <w:sz w:val="24"/>
              </w:rPr>
            </w:pPr>
            <w:r w:rsidRPr="00954DD3">
              <w:rPr>
                <w:b/>
                <w:bCs/>
                <w:iCs/>
                <w:sz w:val="24"/>
              </w:rPr>
              <w:t>предметные</w:t>
            </w: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color w:val="000000"/>
                <w:sz w:val="24"/>
              </w:rPr>
              <w:t>П1</w:t>
            </w:r>
          </w:p>
        </w:tc>
        <w:tc>
          <w:tcPr>
            <w:tcW w:w="4022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- уровень владения</w:t>
            </w:r>
            <w:r w:rsidRPr="00954DD3">
              <w:rPr>
                <w:color w:val="000000"/>
                <w:sz w:val="24"/>
              </w:rPr>
              <w:t xml:space="preserve"> основными нормами русского литературного языка; </w:t>
            </w:r>
          </w:p>
        </w:tc>
        <w:tc>
          <w:tcPr>
            <w:tcW w:w="4023" w:type="dxa"/>
            <w:vMerge w:val="restart"/>
          </w:tcPr>
          <w:p w:rsidR="00954DD3" w:rsidRPr="00954DD3" w:rsidRDefault="00954DD3" w:rsidP="00954DD3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наблюдение; </w:t>
            </w:r>
          </w:p>
          <w:p w:rsidR="00954DD3" w:rsidRPr="00954DD3" w:rsidRDefault="00954DD3" w:rsidP="00954DD3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контроль знаний и умений; </w:t>
            </w:r>
          </w:p>
          <w:p w:rsidR="00954DD3" w:rsidRDefault="00954DD3" w:rsidP="00954DD3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- высказывание по предложенной теме как в монологической, так и в диалогической</w:t>
            </w:r>
            <w:r w:rsidR="009C7591" w:rsidRPr="00954DD3">
              <w:rPr>
                <w:sz w:val="24"/>
              </w:rPr>
              <w:t xml:space="preserve"> </w:t>
            </w:r>
            <w:r w:rsidR="009C7591">
              <w:rPr>
                <w:sz w:val="24"/>
              </w:rPr>
              <w:t>форме</w:t>
            </w:r>
            <w:r w:rsidRPr="00954DD3">
              <w:rPr>
                <w:sz w:val="24"/>
              </w:rPr>
              <w:t>;</w:t>
            </w:r>
          </w:p>
          <w:p w:rsidR="009C7591" w:rsidRPr="00954DD3" w:rsidRDefault="009C7591" w:rsidP="00954DD3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выполнение упражнений по теме;</w:t>
            </w: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color w:val="000000"/>
                <w:sz w:val="24"/>
              </w:rPr>
              <w:t>П2</w:t>
            </w:r>
          </w:p>
        </w:tc>
        <w:tc>
          <w:tcPr>
            <w:tcW w:w="4022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- демонстрация приобретенного опыта</w:t>
            </w:r>
            <w:r w:rsidRPr="00954DD3">
              <w:rPr>
                <w:color w:val="000000"/>
                <w:sz w:val="24"/>
              </w:rPr>
              <w:t xml:space="preserve"> использования языковых норм в речевой практике при создании устных и письменных высказываний; </w:t>
            </w:r>
          </w:p>
        </w:tc>
        <w:tc>
          <w:tcPr>
            <w:tcW w:w="4023" w:type="dxa"/>
            <w:vMerge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П3</w:t>
            </w:r>
          </w:p>
        </w:tc>
        <w:tc>
          <w:tcPr>
            <w:tcW w:w="4022" w:type="dxa"/>
          </w:tcPr>
          <w:p w:rsidR="00954DD3" w:rsidRPr="00954DD3" w:rsidRDefault="00954DD3" w:rsidP="00954DD3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демонстрация знаний </w:t>
            </w:r>
            <w:r w:rsidRPr="00954DD3">
              <w:rPr>
                <w:color w:val="000000"/>
                <w:sz w:val="24"/>
              </w:rPr>
              <w:t xml:space="preserve">орфоэпических и акцентологических норм современного русского литературного языка, </w:t>
            </w:r>
          </w:p>
        </w:tc>
        <w:tc>
          <w:tcPr>
            <w:tcW w:w="4023" w:type="dxa"/>
            <w:vMerge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П4</w:t>
            </w:r>
          </w:p>
        </w:tc>
        <w:tc>
          <w:tcPr>
            <w:tcW w:w="4022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демонстрация знаний </w:t>
            </w:r>
            <w:r w:rsidRPr="00954DD3">
              <w:rPr>
                <w:color w:val="000000"/>
                <w:sz w:val="24"/>
              </w:rPr>
              <w:t>основных лексических норм современного русского литературного языка, умения применения их в устной и письменной речи;</w:t>
            </w:r>
          </w:p>
        </w:tc>
        <w:tc>
          <w:tcPr>
            <w:tcW w:w="4023" w:type="dxa"/>
            <w:vMerge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lastRenderedPageBreak/>
              <w:t>П5</w:t>
            </w:r>
          </w:p>
        </w:tc>
        <w:tc>
          <w:tcPr>
            <w:tcW w:w="4022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демонстрация знаний </w:t>
            </w:r>
            <w:r w:rsidRPr="00954DD3">
              <w:rPr>
                <w:color w:val="000000"/>
                <w:sz w:val="24"/>
              </w:rPr>
              <w:t>основных грамматических норм современного русского литературного языка, умения применения их в устной и письменной речи;</w:t>
            </w:r>
          </w:p>
        </w:tc>
        <w:tc>
          <w:tcPr>
            <w:tcW w:w="4023" w:type="dxa"/>
            <w:vMerge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П6</w:t>
            </w:r>
          </w:p>
        </w:tc>
        <w:tc>
          <w:tcPr>
            <w:tcW w:w="4022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демонстрация владения </w:t>
            </w:r>
            <w:r w:rsidRPr="00954DD3">
              <w:rPr>
                <w:color w:val="000000"/>
                <w:sz w:val="24"/>
                <w:shd w:val="clear" w:color="auto" w:fill="FFFFFF"/>
              </w:rPr>
              <w:t xml:space="preserve">нормами русского речевого этикета; </w:t>
            </w:r>
          </w:p>
        </w:tc>
        <w:tc>
          <w:tcPr>
            <w:tcW w:w="4023" w:type="dxa"/>
            <w:vMerge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П7</w:t>
            </w:r>
          </w:p>
        </w:tc>
        <w:tc>
          <w:tcPr>
            <w:tcW w:w="4022" w:type="dxa"/>
          </w:tcPr>
          <w:p w:rsidR="00954DD3" w:rsidRPr="00954DD3" w:rsidRDefault="00954DD3" w:rsidP="00954DD3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демонстрация знаний </w:t>
            </w:r>
            <w:r w:rsidRPr="00954DD3">
              <w:rPr>
                <w:color w:val="000000"/>
                <w:sz w:val="24"/>
                <w:shd w:val="clear" w:color="auto" w:fill="FFFFFF"/>
              </w:rPr>
              <w:t xml:space="preserve">основных орфографических норм современного </w:t>
            </w:r>
            <w:r w:rsidRPr="00954DD3">
              <w:rPr>
                <w:color w:val="000000"/>
                <w:sz w:val="24"/>
              </w:rPr>
              <w:t>русского литературного языка, умения применения их в письменной речи;</w:t>
            </w:r>
          </w:p>
        </w:tc>
        <w:tc>
          <w:tcPr>
            <w:tcW w:w="4023" w:type="dxa"/>
            <w:vMerge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</w:p>
        </w:tc>
      </w:tr>
      <w:tr w:rsidR="00954DD3" w:rsidRPr="00954DD3" w:rsidTr="0023136E">
        <w:tc>
          <w:tcPr>
            <w:tcW w:w="1526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>П8</w:t>
            </w:r>
          </w:p>
        </w:tc>
        <w:tc>
          <w:tcPr>
            <w:tcW w:w="4022" w:type="dxa"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  <w:r w:rsidRPr="00954DD3">
              <w:rPr>
                <w:sz w:val="24"/>
              </w:rPr>
              <w:t xml:space="preserve">- демонстрация знаний </w:t>
            </w:r>
            <w:r w:rsidRPr="00954DD3">
              <w:rPr>
                <w:color w:val="000000"/>
                <w:sz w:val="24"/>
                <w:shd w:val="clear" w:color="auto" w:fill="FFFFFF"/>
              </w:rPr>
              <w:t xml:space="preserve">основных </w:t>
            </w:r>
            <w:r w:rsidRPr="00954DD3">
              <w:rPr>
                <w:color w:val="000000"/>
                <w:sz w:val="24"/>
              </w:rPr>
              <w:t>пунктуационных</w:t>
            </w:r>
            <w:r w:rsidRPr="00954DD3">
              <w:rPr>
                <w:color w:val="000000"/>
                <w:sz w:val="24"/>
                <w:shd w:val="clear" w:color="auto" w:fill="FFFFFF"/>
              </w:rPr>
              <w:t xml:space="preserve"> норм современного </w:t>
            </w:r>
            <w:r w:rsidRPr="00954DD3">
              <w:rPr>
                <w:color w:val="000000"/>
                <w:sz w:val="24"/>
              </w:rPr>
              <w:t>русского литературного языка, умения применения их в письменной речи;</w:t>
            </w:r>
          </w:p>
        </w:tc>
        <w:tc>
          <w:tcPr>
            <w:tcW w:w="4023" w:type="dxa"/>
            <w:vMerge/>
          </w:tcPr>
          <w:p w:rsidR="00954DD3" w:rsidRPr="00954DD3" w:rsidRDefault="00954DD3" w:rsidP="00A94FA2">
            <w:pPr>
              <w:jc w:val="both"/>
              <w:rPr>
                <w:sz w:val="24"/>
              </w:rPr>
            </w:pPr>
          </w:p>
        </w:tc>
      </w:tr>
    </w:tbl>
    <w:p w:rsidR="0023136E" w:rsidRPr="00954DD3" w:rsidRDefault="0023136E" w:rsidP="00A94FA2">
      <w:pPr>
        <w:jc w:val="both"/>
        <w:rPr>
          <w:sz w:val="24"/>
        </w:rPr>
      </w:pPr>
    </w:p>
    <w:sectPr w:rsidR="0023136E" w:rsidRPr="0095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22" w:rsidRDefault="00BB4222">
      <w:r>
        <w:separator/>
      </w:r>
    </w:p>
  </w:endnote>
  <w:endnote w:type="continuationSeparator" w:id="0">
    <w:p w:rsidR="00BB4222" w:rsidRDefault="00B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F3" w:rsidRDefault="00BE73F3" w:rsidP="002078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3F3" w:rsidRDefault="00BE73F3" w:rsidP="002078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F3" w:rsidRDefault="00BE73F3" w:rsidP="002078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836">
      <w:rPr>
        <w:rStyle w:val="a5"/>
        <w:noProof/>
      </w:rPr>
      <w:t>8</w:t>
    </w:r>
    <w:r>
      <w:rPr>
        <w:rStyle w:val="a5"/>
      </w:rPr>
      <w:fldChar w:fldCharType="end"/>
    </w:r>
  </w:p>
  <w:p w:rsidR="00BE73F3" w:rsidRDefault="00BE73F3" w:rsidP="002078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22" w:rsidRDefault="00BB4222">
      <w:r>
        <w:separator/>
      </w:r>
    </w:p>
  </w:footnote>
  <w:footnote w:type="continuationSeparator" w:id="0">
    <w:p w:rsidR="00BB4222" w:rsidRDefault="00BB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56F"/>
    <w:multiLevelType w:val="hybridMultilevel"/>
    <w:tmpl w:val="DC2C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A1E7F"/>
    <w:multiLevelType w:val="hybridMultilevel"/>
    <w:tmpl w:val="574EB5FA"/>
    <w:lvl w:ilvl="0" w:tplc="E77054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2151A7"/>
    <w:multiLevelType w:val="hybridMultilevel"/>
    <w:tmpl w:val="5010DE32"/>
    <w:lvl w:ilvl="0" w:tplc="7654FB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B1BE9"/>
    <w:multiLevelType w:val="hybridMultilevel"/>
    <w:tmpl w:val="16A6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5204"/>
    <w:multiLevelType w:val="hybridMultilevel"/>
    <w:tmpl w:val="4CA8420E"/>
    <w:lvl w:ilvl="0" w:tplc="6EF077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AC63F79"/>
    <w:multiLevelType w:val="hybridMultilevel"/>
    <w:tmpl w:val="A15A74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A5"/>
    <w:rsid w:val="00012930"/>
    <w:rsid w:val="00067A90"/>
    <w:rsid w:val="00081C8C"/>
    <w:rsid w:val="000A5401"/>
    <w:rsid w:val="000B58C1"/>
    <w:rsid w:val="00187E76"/>
    <w:rsid w:val="001C6E51"/>
    <w:rsid w:val="00206A9D"/>
    <w:rsid w:val="002078C6"/>
    <w:rsid w:val="00215C9E"/>
    <w:rsid w:val="002219C5"/>
    <w:rsid w:val="0023136E"/>
    <w:rsid w:val="002565C2"/>
    <w:rsid w:val="00314636"/>
    <w:rsid w:val="0032247A"/>
    <w:rsid w:val="003327D1"/>
    <w:rsid w:val="00382576"/>
    <w:rsid w:val="003C725E"/>
    <w:rsid w:val="003C732B"/>
    <w:rsid w:val="003E6F13"/>
    <w:rsid w:val="004115D3"/>
    <w:rsid w:val="004119D2"/>
    <w:rsid w:val="0042412F"/>
    <w:rsid w:val="004421FD"/>
    <w:rsid w:val="0049345A"/>
    <w:rsid w:val="004D0104"/>
    <w:rsid w:val="004F3829"/>
    <w:rsid w:val="00513C13"/>
    <w:rsid w:val="005368EE"/>
    <w:rsid w:val="005D76DA"/>
    <w:rsid w:val="005F6C7F"/>
    <w:rsid w:val="0060497F"/>
    <w:rsid w:val="00657452"/>
    <w:rsid w:val="00750135"/>
    <w:rsid w:val="007A357B"/>
    <w:rsid w:val="00832D27"/>
    <w:rsid w:val="00836627"/>
    <w:rsid w:val="008F43F2"/>
    <w:rsid w:val="009009A5"/>
    <w:rsid w:val="00907F2C"/>
    <w:rsid w:val="00954DD3"/>
    <w:rsid w:val="009B4991"/>
    <w:rsid w:val="009C7591"/>
    <w:rsid w:val="00A07332"/>
    <w:rsid w:val="00A82E73"/>
    <w:rsid w:val="00A94FA2"/>
    <w:rsid w:val="00A961E9"/>
    <w:rsid w:val="00AE6546"/>
    <w:rsid w:val="00AF3836"/>
    <w:rsid w:val="00B141B3"/>
    <w:rsid w:val="00B840A0"/>
    <w:rsid w:val="00BB4222"/>
    <w:rsid w:val="00BE73F3"/>
    <w:rsid w:val="00C1551E"/>
    <w:rsid w:val="00C44411"/>
    <w:rsid w:val="00C71EB7"/>
    <w:rsid w:val="00CB6C13"/>
    <w:rsid w:val="00D04D1A"/>
    <w:rsid w:val="00D05D6B"/>
    <w:rsid w:val="00D144F2"/>
    <w:rsid w:val="00D521A5"/>
    <w:rsid w:val="00D73A46"/>
    <w:rsid w:val="00D97D1B"/>
    <w:rsid w:val="00DD6D96"/>
    <w:rsid w:val="00E85A6D"/>
    <w:rsid w:val="00EE7F7E"/>
    <w:rsid w:val="00F250E0"/>
    <w:rsid w:val="00F53ABA"/>
    <w:rsid w:val="00F665DA"/>
    <w:rsid w:val="00F671FD"/>
    <w:rsid w:val="00FA1C57"/>
    <w:rsid w:val="00FC22F4"/>
    <w:rsid w:val="00FD2374"/>
    <w:rsid w:val="00FD4764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56F9-423F-4A6D-AFF4-6168D93C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C13"/>
    <w:pPr>
      <w:keepNext/>
      <w:autoSpaceDE w:val="0"/>
      <w:autoSpaceDN w:val="0"/>
      <w:ind w:firstLine="284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C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rsid w:val="00513C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3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13C13"/>
  </w:style>
  <w:style w:type="paragraph" w:styleId="a6">
    <w:name w:val="Title"/>
    <w:basedOn w:val="a"/>
    <w:link w:val="a7"/>
    <w:qFormat/>
    <w:rsid w:val="00513C13"/>
    <w:pPr>
      <w:jc w:val="center"/>
    </w:pPr>
    <w:rPr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513C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qFormat/>
    <w:rsid w:val="0075013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50135"/>
    <w:pPr>
      <w:tabs>
        <w:tab w:val="right" w:leader="dot" w:pos="9627"/>
      </w:tabs>
      <w:ind w:firstLine="284"/>
    </w:pPr>
  </w:style>
  <w:style w:type="paragraph" w:styleId="a9">
    <w:name w:val="List Paragraph"/>
    <w:basedOn w:val="a"/>
    <w:uiPriority w:val="34"/>
    <w:qFormat/>
    <w:rsid w:val="00750135"/>
    <w:pPr>
      <w:ind w:left="720"/>
      <w:contextualSpacing/>
    </w:pPr>
  </w:style>
  <w:style w:type="paragraph" w:customStyle="1" w:styleId="aa">
    <w:name w:val="список с точками"/>
    <w:basedOn w:val="a"/>
    <w:rsid w:val="0075013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b">
    <w:name w:val="Без интервала Знак"/>
    <w:link w:val="ac"/>
    <w:uiPriority w:val="1"/>
    <w:locked/>
    <w:rsid w:val="00D04D1A"/>
    <w:rPr>
      <w:sz w:val="24"/>
      <w:szCs w:val="24"/>
      <w:lang w:eastAsia="ru-RU"/>
    </w:rPr>
  </w:style>
  <w:style w:type="paragraph" w:styleId="ac">
    <w:name w:val="No Spacing"/>
    <w:link w:val="ab"/>
    <w:uiPriority w:val="1"/>
    <w:qFormat/>
    <w:rsid w:val="00D04D1A"/>
    <w:pPr>
      <w:widowControl w:val="0"/>
      <w:spacing w:after="0" w:line="240" w:lineRule="auto"/>
      <w:ind w:firstLine="400"/>
      <w:jc w:val="both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5A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5A6D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23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sgugi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339A-C9F6-41CE-8B5E-AA1C92D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</dc:creator>
  <cp:keywords/>
  <dc:description/>
  <cp:lastModifiedBy>Студент</cp:lastModifiedBy>
  <cp:revision>12</cp:revision>
  <cp:lastPrinted>2021-07-02T03:47:00Z</cp:lastPrinted>
  <dcterms:created xsi:type="dcterms:W3CDTF">2021-10-04T04:41:00Z</dcterms:created>
  <dcterms:modified xsi:type="dcterms:W3CDTF">2022-02-04T09:00:00Z</dcterms:modified>
</cp:coreProperties>
</file>