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85" w:rsidRDefault="00705885" w:rsidP="00A50B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кадров, востребованных на рынке тру</w:t>
      </w:r>
      <w:r w:rsidR="00A5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да: трудности и пути их решения</w:t>
      </w:r>
    </w:p>
    <w:p w:rsidR="00A50BB6" w:rsidRPr="00A50BB6" w:rsidRDefault="00A50BB6" w:rsidP="00A50B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Синицына Н.Г., </w:t>
      </w:r>
      <w:r w:rsidR="007E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дневным отделением, </w:t>
      </w: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ГПОУ ТО «Тульский государственный коммунально-строительный техникум»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0BB6">
        <w:rPr>
          <w:rStyle w:val="senderemail--20l3t"/>
          <w:rFonts w:ascii="Times New Roman" w:hAnsi="Times New Roman" w:cs="Times New Roman"/>
          <w:sz w:val="28"/>
          <w:szCs w:val="28"/>
        </w:rPr>
        <w:t>sinitsyna-nataliya@bk.ru</w:t>
      </w:r>
    </w:p>
    <w:p w:rsidR="008A6629" w:rsidRPr="00A50BB6" w:rsidRDefault="008A6629" w:rsidP="00A50B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работодатели, осуществляющие деятельность в условиях мирового экономического кризиса и жесточайшей конкуренции, выдвигают повышенные требования к выпускникам, требуя от них результата с момента трудоустройства.</w:t>
      </w:r>
    </w:p>
    <w:p w:rsidR="008A6629" w:rsidRPr="00A50BB6" w:rsidRDefault="008A6629" w:rsidP="00A50B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даже при самой хорошей теоретической подготовке, которую может дать учебное завед</w:t>
      </w:r>
      <w:bookmarkStart w:id="0" w:name="_GoBack"/>
      <w:bookmarkEnd w:id="0"/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специалисты без практических навыков, без знания особенностей работы в реальном производственном коллективе не смогут принимать быстрых и правильных технологических решений.</w:t>
      </w:r>
    </w:p>
    <w:p w:rsidR="001F028E" w:rsidRPr="00A50BB6" w:rsidRDefault="00AF0D08" w:rsidP="00A50BB6">
      <w:pPr>
        <w:spacing w:after="0" w:line="360" w:lineRule="auto"/>
        <w:ind w:firstLine="851"/>
        <w:jc w:val="both"/>
        <w:rPr>
          <w:color w:val="FF0000"/>
          <w:sz w:val="28"/>
          <w:szCs w:val="28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все большую силу набирает движение </w:t>
      </w:r>
      <w:proofErr w:type="spellStart"/>
      <w:r w:rsidRPr="00A50BB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A50BB6">
        <w:rPr>
          <w:rFonts w:ascii="Times New Roman" w:hAnsi="Times New Roman" w:cs="Times New Roman"/>
          <w:sz w:val="28"/>
          <w:szCs w:val="28"/>
        </w:rPr>
        <w:t>.</w:t>
      </w: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28E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 форме д</w:t>
      </w:r>
      <w:r w:rsidR="001F028E" w:rsidRPr="00A50BB6">
        <w:rPr>
          <w:rFonts w:ascii="Times New Roman" w:hAnsi="Times New Roman" w:cs="Times New Roman"/>
          <w:sz w:val="28"/>
          <w:szCs w:val="28"/>
        </w:rPr>
        <w:t>емонстрационного экзамена проводится на основе заданий Финала Национального чемпионата</w:t>
      </w:r>
      <w:r w:rsidR="001F028E" w:rsidRPr="00A50BB6">
        <w:rPr>
          <w:rStyle w:val="a8"/>
          <w:rFonts w:ascii="Times New Roman" w:hAnsi="Times New Roman" w:cs="Times New Roman"/>
          <w:sz w:val="28"/>
          <w:szCs w:val="28"/>
        </w:rPr>
        <w:t xml:space="preserve"> «</w:t>
      </w:r>
      <w:r w:rsidR="001F028E" w:rsidRPr="00A50BB6">
        <w:rPr>
          <w:rStyle w:val="a8"/>
          <w:rFonts w:ascii="Times New Roman" w:hAnsi="Times New Roman" w:cs="Times New Roman"/>
          <w:b w:val="0"/>
          <w:sz w:val="28"/>
          <w:szCs w:val="28"/>
        </w:rPr>
        <w:t>Молодые профессионалы»</w:t>
      </w:r>
      <w:r w:rsidR="001F028E" w:rsidRPr="00A50BB6">
        <w:rPr>
          <w:rFonts w:ascii="Times New Roman" w:hAnsi="Times New Roman" w:cs="Times New Roman"/>
          <w:b/>
          <w:sz w:val="28"/>
          <w:szCs w:val="28"/>
        </w:rPr>
        <w:t>,</w:t>
      </w:r>
      <w:r w:rsidR="001F028E" w:rsidRPr="00A50BB6">
        <w:rPr>
          <w:rFonts w:ascii="Times New Roman" w:hAnsi="Times New Roman" w:cs="Times New Roman"/>
          <w:sz w:val="28"/>
          <w:szCs w:val="28"/>
        </w:rPr>
        <w:t xml:space="preserve"> с сохранением уровня сложности. </w:t>
      </w:r>
      <w:r w:rsidR="001F028E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экзамен – это мини-чемпионат на площадке учебного заведения, практический показ того, что конкретно умеет делать молодой специалист. </w:t>
      </w:r>
      <w:r w:rsidR="001F028E" w:rsidRPr="00A50BB6">
        <w:rPr>
          <w:color w:val="FF0000"/>
          <w:sz w:val="28"/>
          <w:szCs w:val="28"/>
        </w:rPr>
        <w:t xml:space="preserve"> </w:t>
      </w:r>
      <w:r w:rsidR="001F028E" w:rsidRPr="00A50BB6">
        <w:rPr>
          <w:rFonts w:ascii="Times New Roman" w:hAnsi="Times New Roman" w:cs="Times New Roman"/>
          <w:sz w:val="28"/>
          <w:szCs w:val="28"/>
        </w:rPr>
        <w:t>Перед учебным заведением стоит  задача - не воспитание одного-единственного участника чемпионата, который победит на состязаниях, а массовая подготовка специалистов, каждый из которых может работает на уровне чемпиона.</w:t>
      </w:r>
      <w:r w:rsidR="001F028E" w:rsidRPr="00A50BB6">
        <w:rPr>
          <w:color w:val="FF0000"/>
          <w:sz w:val="28"/>
          <w:szCs w:val="28"/>
        </w:rPr>
        <w:t xml:space="preserve"> </w:t>
      </w:r>
    </w:p>
    <w:p w:rsidR="008A6629" w:rsidRPr="00A50BB6" w:rsidRDefault="008A6629" w:rsidP="00A50B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настоящее время возрастает роль </w:t>
      </w:r>
      <w:r w:rsidR="00521380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 обучения</w:t>
      </w: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к не</w:t>
      </w:r>
      <w:r w:rsidR="00521380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важной составляющей учебного процесса. </w:t>
      </w:r>
    </w:p>
    <w:p w:rsidR="00521380" w:rsidRPr="00A50BB6" w:rsidRDefault="00521380" w:rsidP="00A50B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обучение реализуется в различных формах, в том числе на учебной и производственной практике. </w:t>
      </w:r>
    </w:p>
    <w:p w:rsidR="006B0619" w:rsidRPr="00A50BB6" w:rsidRDefault="006B0619" w:rsidP="00A50B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может предоставить для студента следующие возможности:</w:t>
      </w:r>
    </w:p>
    <w:p w:rsidR="006B0619" w:rsidRPr="00A50BB6" w:rsidRDefault="006B0619" w:rsidP="00A50BB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дополнительной информации о рынке профессий, </w:t>
      </w:r>
    </w:p>
    <w:p w:rsidR="006B0619" w:rsidRPr="00A50BB6" w:rsidRDefault="006B0619" w:rsidP="00A50BB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получение понимания о том, в какого типа организации </w:t>
      </w:r>
      <w:r w:rsidR="00A1497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хотели </w:t>
      </w:r>
      <w:r w:rsidR="00A1497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</w:t>
      </w: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(государственной, коммерческой, некоммерческой и т.д.), </w:t>
      </w:r>
    </w:p>
    <w:p w:rsidR="006B0619" w:rsidRPr="00A50BB6" w:rsidRDefault="006B0619" w:rsidP="00A50BB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том, над чем нужно поработать , чтобы соответствовать современным требованиям рынка труда, </w:t>
      </w:r>
    </w:p>
    <w:p w:rsidR="006B0619" w:rsidRPr="00A50BB6" w:rsidRDefault="006B0619" w:rsidP="00A50BB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возможности трудоустройства в организации, где проходила производственная практика (многие организации идут  на этот шаг в рамках стратегий формирования кадрового резерва), </w:t>
      </w:r>
    </w:p>
    <w:p w:rsidR="006B0619" w:rsidRPr="00A50BB6" w:rsidRDefault="006B0619" w:rsidP="00A50BB6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навыков поиска работы и проведения переговоров с работодателями (в случае, если студент самостоятельно ищет место прохождения практики).</w:t>
      </w:r>
    </w:p>
    <w:p w:rsidR="00D972CC" w:rsidRPr="00A50BB6" w:rsidRDefault="006B0619" w:rsidP="00A50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образовательной</w:t>
      </w:r>
      <w:r w:rsidR="00A1497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 производственная практика –</w:t>
      </w:r>
      <w:r w:rsidR="0010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97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возможность </w:t>
      </w: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обратную связь со стороны  организаций, принимающих студентов на практику, о качестве </w:t>
      </w:r>
      <w:r w:rsidR="00E4359F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подготовки</w:t>
      </w:r>
      <w:r w:rsidR="00A1497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073" w:rsidRPr="00A50BB6" w:rsidRDefault="000B4073" w:rsidP="00A50BB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0BB6">
        <w:rPr>
          <w:rFonts w:ascii="Times New Roman" w:hAnsi="Times New Roman" w:cs="Times New Roman"/>
          <w:sz w:val="28"/>
          <w:szCs w:val="28"/>
        </w:rPr>
        <w:t xml:space="preserve">В советское время предприятия обязаны были брать студентов на практику, а выпускников на работу. В этом были свои плюсы и минусы. Один из плюсов был в том, что студент и выпускник имели гарантированное место работы. Один из минусов в том, что работа и зарплата далеко не всегда удовлетворяли подготовленного специалиста. </w:t>
      </w:r>
    </w:p>
    <w:p w:rsidR="003470F3" w:rsidRPr="00A50BB6" w:rsidRDefault="00854F66" w:rsidP="00A50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становлением и развитием рыночных отношений решение вопросов организации производственных практик студентов на достаточном уровне стало проблематичным</w:t>
      </w:r>
      <w:r w:rsidR="000B407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в</w:t>
      </w:r>
      <w:r w:rsidR="000B4073" w:rsidRPr="00A50BB6">
        <w:rPr>
          <w:rFonts w:ascii="Times New Roman" w:hAnsi="Times New Roman" w:cs="Times New Roman"/>
          <w:sz w:val="28"/>
          <w:szCs w:val="28"/>
        </w:rPr>
        <w:t xml:space="preserve"> настоящее время предприятия не обязаны брать студентов и выпускников на практику или работу.</w:t>
      </w:r>
    </w:p>
    <w:p w:rsidR="00710759" w:rsidRPr="00A50BB6" w:rsidRDefault="0045624D" w:rsidP="00A50BB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отсутствует должная мотивация для предприятий, </w:t>
      </w:r>
      <w:r w:rsidR="00E4359F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сотрудничающих с учреждениями профессионального образования по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3470F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</w:t>
      </w:r>
      <w:r w:rsidR="003470F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практики.</w:t>
      </w:r>
      <w:r w:rsidR="003470F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производственной практики сопряжена с дополнительными расходами для предприятий: оплата работы наставников, заработная плата студентов. 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бизнеса береж</w:t>
      </w:r>
      <w:r w:rsidR="003470F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своим финансовым средствам и</w:t>
      </w:r>
      <w:r w:rsidR="003470F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стараются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оптимизировать 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расходы.</w:t>
      </w:r>
      <w:r w:rsidR="00100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предприятия берут незначительное количество студентов</w:t>
      </w:r>
      <w:r w:rsidR="003470F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отказывают)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прохождение практики, </w:t>
      </w:r>
      <w:r w:rsidR="00E4359F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54F6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ачастую, носит формальный характер, что в конечном итоге отрицательно влияет на качество подготовки специалистов. </w:t>
      </w:r>
      <w:r w:rsidR="00710759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так же отметить, что спад производства </w:t>
      </w:r>
      <w:r w:rsidR="00521380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пандемии </w:t>
      </w:r>
      <w:r w:rsidR="00710759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ограничил возможности трудоустройства на предприятия, с которыми сотрудничал</w:t>
      </w:r>
      <w:r w:rsidR="006C4496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учреждения среднего профессионального образования </w:t>
      </w:r>
      <w:r w:rsidR="00710759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лет.</w:t>
      </w:r>
    </w:p>
    <w:p w:rsidR="00C301E8" w:rsidRPr="00A50BB6" w:rsidRDefault="00A01AA5" w:rsidP="00A50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624D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каждого первокурсника оформляется  договор на прохождение производственной практики с конкретными предприятиями. Заключение этих договоров должн</w:t>
      </w:r>
      <w:r w:rsidR="00710759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624D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710759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624D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решить </w:t>
      </w:r>
      <w:r w:rsidR="00C301E8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45624D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подбора рабочих мест для прохождения производственной практики. Но </w:t>
      </w:r>
      <w:r w:rsidR="00BB1367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 мы не получили того эффекта, который ожидали.</w:t>
      </w:r>
      <w:r w:rsidR="00C301E8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C56" w:rsidRPr="00A50BB6" w:rsidRDefault="00833C56" w:rsidP="00A50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моменту прохождения практики у многих предприятий отсутствует возможность предоставить </w:t>
      </w:r>
      <w:r w:rsidRPr="00A50BB6">
        <w:rPr>
          <w:rFonts w:ascii="Times New Roman" w:hAnsi="Times New Roman" w:cs="Times New Roman"/>
          <w:sz w:val="28"/>
          <w:szCs w:val="28"/>
        </w:rPr>
        <w:t xml:space="preserve">вакантные места для </w:t>
      </w:r>
      <w:r w:rsidR="00922A00" w:rsidRPr="00A50BB6">
        <w:rPr>
          <w:rFonts w:ascii="Times New Roman" w:hAnsi="Times New Roman" w:cs="Times New Roman"/>
          <w:sz w:val="28"/>
          <w:szCs w:val="28"/>
        </w:rPr>
        <w:t>студентов-практикантов</w:t>
      </w:r>
      <w:r w:rsidR="00DF72A4" w:rsidRPr="00A50BB6">
        <w:rPr>
          <w:rFonts w:ascii="Times New Roman" w:hAnsi="Times New Roman" w:cs="Times New Roman"/>
          <w:sz w:val="28"/>
          <w:szCs w:val="28"/>
        </w:rPr>
        <w:t>. Некоторые предприятия отказывают в приеме на  практику студентов, не достигших возраста 18 лет. При организации производственной практики</w:t>
      </w:r>
      <w:r w:rsidR="00CE1C83" w:rsidRPr="00A50BB6">
        <w:rPr>
          <w:rFonts w:ascii="Times New Roman" w:hAnsi="Times New Roman" w:cs="Times New Roman"/>
          <w:sz w:val="28"/>
          <w:szCs w:val="28"/>
        </w:rPr>
        <w:t xml:space="preserve"> возникает</w:t>
      </w:r>
      <w:r w:rsidR="00922A00" w:rsidRPr="00A50BB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CE1C83" w:rsidRPr="00A50BB6">
        <w:rPr>
          <w:rFonts w:ascii="Times New Roman" w:hAnsi="Times New Roman" w:cs="Times New Roman"/>
          <w:sz w:val="28"/>
          <w:szCs w:val="28"/>
        </w:rPr>
        <w:t>а</w:t>
      </w:r>
      <w:r w:rsidR="00922A00" w:rsidRPr="00A50BB6">
        <w:rPr>
          <w:rFonts w:ascii="Times New Roman" w:hAnsi="Times New Roman" w:cs="Times New Roman"/>
          <w:sz w:val="28"/>
          <w:szCs w:val="28"/>
        </w:rPr>
        <w:t xml:space="preserve"> о</w:t>
      </w:r>
      <w:r w:rsidR="00DF72A4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граниченн</w:t>
      </w:r>
      <w:r w:rsidR="00922A00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72A4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 w:rsidR="00922A00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72A4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</w:t>
      </w:r>
      <w:r w:rsidR="00CE1C8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DF72A4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 прохождение практики</w:t>
      </w:r>
      <w:r w:rsidR="00DF72A4" w:rsidRPr="00A50B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F72B44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 всех предприятиях име</w:t>
      </w:r>
      <w:r w:rsidR="00CE1C8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72B44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E1C8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прохождения</w:t>
      </w:r>
      <w:r w:rsidR="00F72B44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CE1C8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2B44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предусмотренны</w:t>
      </w:r>
      <w:r w:rsidR="00CE1C83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2B44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практики.</w:t>
      </w:r>
    </w:p>
    <w:p w:rsidR="00BA422A" w:rsidRPr="00A50BB6" w:rsidRDefault="00406A82" w:rsidP="00A50BB6">
      <w:pPr>
        <w:pStyle w:val="a9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0BB6">
        <w:rPr>
          <w:rFonts w:ascii="Times New Roman" w:hAnsi="Times New Roman" w:cs="Times New Roman"/>
          <w:sz w:val="28"/>
          <w:szCs w:val="28"/>
        </w:rPr>
        <w:t xml:space="preserve">Успешность подготовки  специалистов в процессе </w:t>
      </w:r>
      <w:r w:rsidR="0086351C" w:rsidRPr="00A50BB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A50BB6">
        <w:rPr>
          <w:rFonts w:ascii="Times New Roman" w:hAnsi="Times New Roman" w:cs="Times New Roman"/>
          <w:sz w:val="28"/>
          <w:szCs w:val="28"/>
        </w:rPr>
        <w:t xml:space="preserve">практики, зависит от </w:t>
      </w:r>
      <w:r w:rsidR="00433A4B" w:rsidRPr="00A50BB6">
        <w:rPr>
          <w:rFonts w:ascii="Times New Roman" w:hAnsi="Times New Roman" w:cs="Times New Roman"/>
          <w:sz w:val="28"/>
          <w:szCs w:val="28"/>
        </w:rPr>
        <w:t>организации учебной практики</w:t>
      </w:r>
      <w:r w:rsidRPr="00A50BB6">
        <w:rPr>
          <w:rFonts w:ascii="Times New Roman" w:hAnsi="Times New Roman" w:cs="Times New Roman"/>
          <w:sz w:val="28"/>
          <w:szCs w:val="28"/>
        </w:rPr>
        <w:t xml:space="preserve">. </w:t>
      </w:r>
      <w:r w:rsidR="004F1363" w:rsidRPr="00A50BB6">
        <w:rPr>
          <w:rFonts w:ascii="Times New Roman" w:hAnsi="Times New Roman"/>
          <w:sz w:val="28"/>
          <w:szCs w:val="28"/>
        </w:rPr>
        <w:t>Производственная практика  направлена на закрепление и совершенствование приобретенных в процессе обучения первоначальных профессиональных умений. И от того насколько успешн</w:t>
      </w:r>
      <w:r w:rsidR="00514780" w:rsidRPr="00A50BB6">
        <w:rPr>
          <w:rFonts w:ascii="Times New Roman" w:hAnsi="Times New Roman"/>
          <w:sz w:val="28"/>
          <w:szCs w:val="28"/>
        </w:rPr>
        <w:t>о сформированы эти навыки завися</w:t>
      </w:r>
      <w:r w:rsidR="004F1363" w:rsidRPr="00A50BB6">
        <w:rPr>
          <w:rFonts w:ascii="Times New Roman" w:hAnsi="Times New Roman"/>
          <w:sz w:val="28"/>
          <w:szCs w:val="28"/>
        </w:rPr>
        <w:t xml:space="preserve">т </w:t>
      </w:r>
      <w:r w:rsidR="00514780" w:rsidRPr="00A50BB6">
        <w:rPr>
          <w:rFonts w:ascii="Times New Roman" w:hAnsi="Times New Roman"/>
          <w:sz w:val="28"/>
          <w:szCs w:val="28"/>
        </w:rPr>
        <w:t xml:space="preserve">результаты прохождения производственной практики. </w:t>
      </w:r>
      <w:r w:rsidR="001F028E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настоящего времени учебно-практические работы для уроков учебной практики подбирались таким образом, чтобы минимизировать расход материально-технического оснащения. Практические работы такого уровня сложности как на демонстрационном экзамене на уроках учебной практики нашими студентами не выполнялись. Для того чтобы внести изменения в перечень </w:t>
      </w:r>
      <w:r w:rsidR="001F028E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учебно-практических работ и проводить экзамены (квалификационные) по модулям в соответствии с требованиями демонстрационного экзамена необходимо провести работу по модернизации материально-технической базы</w:t>
      </w:r>
      <w:r w:rsidR="00FA5D6B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среднего профессионального образования</w:t>
      </w:r>
      <w:r w:rsidR="001F028E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D6B"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780" w:rsidRPr="00A50BB6">
        <w:rPr>
          <w:rFonts w:ascii="Times New Roman" w:hAnsi="Times New Roman"/>
          <w:sz w:val="28"/>
          <w:szCs w:val="28"/>
        </w:rPr>
        <w:t xml:space="preserve">За последние годы </w:t>
      </w:r>
      <w:r w:rsidR="00FA5D6B" w:rsidRPr="00A50BB6">
        <w:rPr>
          <w:rFonts w:ascii="Times New Roman" w:hAnsi="Times New Roman"/>
          <w:sz w:val="28"/>
          <w:szCs w:val="28"/>
        </w:rPr>
        <w:t xml:space="preserve">такая работа </w:t>
      </w:r>
      <w:r w:rsidR="00514780" w:rsidRPr="00A50BB6">
        <w:rPr>
          <w:rFonts w:ascii="Times New Roman" w:hAnsi="Times New Roman"/>
          <w:sz w:val="28"/>
          <w:szCs w:val="28"/>
        </w:rPr>
        <w:t>была про</w:t>
      </w:r>
      <w:r w:rsidR="00FA5D6B" w:rsidRPr="00A50BB6">
        <w:rPr>
          <w:rFonts w:ascii="Times New Roman" w:hAnsi="Times New Roman"/>
          <w:sz w:val="28"/>
          <w:szCs w:val="28"/>
        </w:rPr>
        <w:t>ве</w:t>
      </w:r>
      <w:r w:rsidR="00514780" w:rsidRPr="00A50BB6">
        <w:rPr>
          <w:rFonts w:ascii="Times New Roman" w:hAnsi="Times New Roman"/>
          <w:sz w:val="28"/>
          <w:szCs w:val="28"/>
        </w:rPr>
        <w:t xml:space="preserve">дена </w:t>
      </w:r>
      <w:r w:rsidR="00FA5D6B" w:rsidRPr="00A50BB6">
        <w:rPr>
          <w:rFonts w:ascii="Times New Roman" w:hAnsi="Times New Roman"/>
          <w:sz w:val="28"/>
          <w:szCs w:val="28"/>
        </w:rPr>
        <w:t xml:space="preserve">во многих </w:t>
      </w:r>
      <w:r w:rsidR="006C4496" w:rsidRPr="00A50BB6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521380" w:rsidRPr="00A50BB6">
        <w:rPr>
          <w:rFonts w:ascii="Times New Roman" w:hAnsi="Times New Roman"/>
          <w:color w:val="FF0000"/>
          <w:sz w:val="28"/>
          <w:szCs w:val="28"/>
        </w:rPr>
        <w:t>.</w:t>
      </w:r>
      <w:r w:rsidR="00514780" w:rsidRPr="00A50B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A5D6B" w:rsidRPr="00A50BB6">
        <w:rPr>
          <w:rFonts w:ascii="Times New Roman" w:hAnsi="Times New Roman" w:cs="Times New Roman"/>
          <w:sz w:val="28"/>
          <w:szCs w:val="28"/>
        </w:rPr>
        <w:t>Для оснащения учебно-производственных мастерских было приобретено оборудование, инструмент, расходные материалы в соответствии с требованиями инфраструктурных листов</w:t>
      </w:r>
      <w:r w:rsidR="005912AA" w:rsidRPr="00A5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2AA" w:rsidRPr="00A50BB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="00FA5D6B" w:rsidRPr="00A50BB6">
        <w:rPr>
          <w:rFonts w:ascii="Times New Roman" w:hAnsi="Times New Roman" w:cs="Times New Roman"/>
          <w:sz w:val="28"/>
          <w:szCs w:val="28"/>
        </w:rPr>
        <w:t xml:space="preserve">. </w:t>
      </w:r>
      <w:r w:rsidR="00514780" w:rsidRPr="00A50BB6">
        <w:rPr>
          <w:rFonts w:ascii="Times New Roman" w:hAnsi="Times New Roman"/>
          <w:sz w:val="28"/>
          <w:szCs w:val="28"/>
        </w:rPr>
        <w:t xml:space="preserve">Проведенная работа </w:t>
      </w:r>
      <w:r w:rsidR="005912AA" w:rsidRPr="00A50BB6">
        <w:rPr>
          <w:rFonts w:ascii="Times New Roman" w:hAnsi="Times New Roman"/>
          <w:sz w:val="28"/>
          <w:szCs w:val="28"/>
        </w:rPr>
        <w:t>дала возможность</w:t>
      </w:r>
      <w:r w:rsidR="00514780" w:rsidRPr="00A50BB6">
        <w:rPr>
          <w:rFonts w:ascii="Times New Roman" w:hAnsi="Times New Roman"/>
          <w:sz w:val="28"/>
          <w:szCs w:val="28"/>
        </w:rPr>
        <w:t xml:space="preserve"> </w:t>
      </w:r>
      <w:r w:rsidR="005912AA" w:rsidRPr="00A50BB6">
        <w:rPr>
          <w:rFonts w:ascii="Times New Roman" w:hAnsi="Times New Roman"/>
          <w:sz w:val="28"/>
          <w:szCs w:val="28"/>
        </w:rPr>
        <w:t xml:space="preserve">нашим педагогам </w:t>
      </w:r>
      <w:r w:rsidR="005912AA" w:rsidRPr="00A50BB6">
        <w:rPr>
          <w:rFonts w:ascii="Times New Roman" w:hAnsi="Times New Roman" w:cs="Times New Roman"/>
          <w:sz w:val="28"/>
          <w:szCs w:val="28"/>
        </w:rPr>
        <w:t>знакомить студентов с современными технологиями в профессиональной сфере деятельности.</w:t>
      </w:r>
    </w:p>
    <w:p w:rsidR="00A50BB6" w:rsidRPr="00A50BB6" w:rsidRDefault="00984B9D" w:rsidP="00A50B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 рынке труда постоянно появлялась высококвалифицированная рабочая сила, над ее воспроизводством должны совместно трудиться и государство, и бизнес. В этом и должно проявляться социальное партнерство государства и бизнеса. </w:t>
      </w:r>
    </w:p>
    <w:p w:rsidR="00521380" w:rsidRDefault="00A50BB6" w:rsidP="00A50B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ИСТОЧНИКОВ:</w:t>
      </w:r>
    </w:p>
    <w:p w:rsidR="0040659A" w:rsidRPr="0040659A" w:rsidRDefault="0040659A" w:rsidP="00E837EE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Буланов, В. С. Методологические вопросы исследования рынка труда / В.С. Буланов // Общество и экономика. – 2019. – 210с. </w:t>
      </w:r>
    </w:p>
    <w:p w:rsidR="0040659A" w:rsidRPr="0040659A" w:rsidRDefault="0040659A" w:rsidP="00E837E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Васильцова, Л.И. Экономика управления персоналом / Л. И. Васильцова, Н. А. Александрова, С. В. </w:t>
      </w:r>
      <w:proofErr w:type="spellStart"/>
      <w:r w:rsidRPr="00406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Радионова</w:t>
      </w:r>
      <w:proofErr w:type="spellEnd"/>
      <w:r w:rsidRPr="00406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А. Скворцов. – Екатеринбург, 2018. – С. 165.</w:t>
      </w:r>
    </w:p>
    <w:p w:rsidR="00A50BB6" w:rsidRPr="00A50BB6" w:rsidRDefault="00A50BB6" w:rsidP="00E837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BB6" w:rsidRPr="00A50BB6" w:rsidRDefault="00A50BB6" w:rsidP="00A50B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80" w:rsidRDefault="00521380" w:rsidP="002C6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80" w:rsidRDefault="00521380" w:rsidP="002C6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80" w:rsidRDefault="00521380" w:rsidP="002C6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80" w:rsidRDefault="00521380" w:rsidP="002C6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380" w:rsidRDefault="00521380" w:rsidP="002C66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p w:rsidR="004F1363" w:rsidRDefault="004F1363" w:rsidP="003470F3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4F1363" w:rsidSect="0038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0388"/>
    <w:multiLevelType w:val="multilevel"/>
    <w:tmpl w:val="3790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F28"/>
    <w:rsid w:val="000134A9"/>
    <w:rsid w:val="00063EFD"/>
    <w:rsid w:val="000801CE"/>
    <w:rsid w:val="000B4073"/>
    <w:rsid w:val="000F1F28"/>
    <w:rsid w:val="0010039A"/>
    <w:rsid w:val="001563AA"/>
    <w:rsid w:val="001A7B9A"/>
    <w:rsid w:val="001F028E"/>
    <w:rsid w:val="00216325"/>
    <w:rsid w:val="002C6694"/>
    <w:rsid w:val="003470F3"/>
    <w:rsid w:val="0038521F"/>
    <w:rsid w:val="0040659A"/>
    <w:rsid w:val="00406A82"/>
    <w:rsid w:val="00433A4B"/>
    <w:rsid w:val="0045624D"/>
    <w:rsid w:val="004F1363"/>
    <w:rsid w:val="00514780"/>
    <w:rsid w:val="00521380"/>
    <w:rsid w:val="005912AA"/>
    <w:rsid w:val="0061044A"/>
    <w:rsid w:val="006B0619"/>
    <w:rsid w:val="006C4496"/>
    <w:rsid w:val="006D0746"/>
    <w:rsid w:val="00705885"/>
    <w:rsid w:val="00710759"/>
    <w:rsid w:val="00720A6D"/>
    <w:rsid w:val="007A273A"/>
    <w:rsid w:val="007A64E2"/>
    <w:rsid w:val="007C4D3C"/>
    <w:rsid w:val="007E0FE8"/>
    <w:rsid w:val="00833C56"/>
    <w:rsid w:val="00854F66"/>
    <w:rsid w:val="0086351C"/>
    <w:rsid w:val="00877492"/>
    <w:rsid w:val="008A6629"/>
    <w:rsid w:val="008B234A"/>
    <w:rsid w:val="009029CD"/>
    <w:rsid w:val="00922A00"/>
    <w:rsid w:val="00927640"/>
    <w:rsid w:val="00984B9D"/>
    <w:rsid w:val="009D2EDE"/>
    <w:rsid w:val="00A01AA5"/>
    <w:rsid w:val="00A14973"/>
    <w:rsid w:val="00A50BB6"/>
    <w:rsid w:val="00A80D4D"/>
    <w:rsid w:val="00AC6E84"/>
    <w:rsid w:val="00AF0D08"/>
    <w:rsid w:val="00B30A68"/>
    <w:rsid w:val="00BA422A"/>
    <w:rsid w:val="00BB1367"/>
    <w:rsid w:val="00C208F8"/>
    <w:rsid w:val="00C301E8"/>
    <w:rsid w:val="00CD5E69"/>
    <w:rsid w:val="00CE1C83"/>
    <w:rsid w:val="00D114B7"/>
    <w:rsid w:val="00D92147"/>
    <w:rsid w:val="00D972CC"/>
    <w:rsid w:val="00DF72A4"/>
    <w:rsid w:val="00E4359F"/>
    <w:rsid w:val="00E837EE"/>
    <w:rsid w:val="00EE725E"/>
    <w:rsid w:val="00EF7256"/>
    <w:rsid w:val="00F215E6"/>
    <w:rsid w:val="00F72B44"/>
    <w:rsid w:val="00FA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A422A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BA422A"/>
    <w:pPr>
      <w:shd w:val="clear" w:color="auto" w:fill="FFFFFF"/>
      <w:spacing w:before="240" w:after="0" w:line="0" w:lineRule="atLeast"/>
      <w:ind w:hanging="300"/>
      <w:jc w:val="center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9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F02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F0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028E"/>
    <w:rPr>
      <w:b/>
      <w:bCs/>
    </w:rPr>
  </w:style>
  <w:style w:type="paragraph" w:styleId="a9">
    <w:name w:val="List Paragraph"/>
    <w:basedOn w:val="a"/>
    <w:uiPriority w:val="34"/>
    <w:qFormat/>
    <w:rsid w:val="001F028E"/>
    <w:pPr>
      <w:ind w:left="720"/>
      <w:contextualSpacing/>
    </w:pPr>
  </w:style>
  <w:style w:type="character" w:customStyle="1" w:styleId="senderemail--20l3t">
    <w:name w:val="sender__email--20l3t"/>
    <w:basedOn w:val="a0"/>
    <w:rsid w:val="00A50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8808-B6C2-431D-BEC5-A3680E01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SinicinaN</dc:creator>
  <cp:keywords/>
  <dc:description/>
  <cp:lastModifiedBy>Maslova</cp:lastModifiedBy>
  <cp:revision>33</cp:revision>
  <cp:lastPrinted>2017-11-23T09:37:00Z</cp:lastPrinted>
  <dcterms:created xsi:type="dcterms:W3CDTF">2017-11-15T10:37:00Z</dcterms:created>
  <dcterms:modified xsi:type="dcterms:W3CDTF">2021-12-09T08:29:00Z</dcterms:modified>
</cp:coreProperties>
</file>