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D70" w:rsidRPr="00441D70" w:rsidRDefault="00441D70" w:rsidP="00441D7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D70">
        <w:rPr>
          <w:rFonts w:ascii="Times New Roman" w:hAnsi="Times New Roman" w:cs="Times New Roman"/>
          <w:b/>
          <w:sz w:val="28"/>
          <w:szCs w:val="28"/>
        </w:rPr>
        <w:t xml:space="preserve">ИНТЕГРАЦИЯ ОБЩЕОБРАЗОВАТЕЛЬНЫХ И СПЕЦИАЛЬНЫХ ДИСЦИПЛИН В СПО </w:t>
      </w:r>
    </w:p>
    <w:p w:rsidR="0071092C" w:rsidRDefault="00441D70" w:rsidP="00441D7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D70">
        <w:rPr>
          <w:rFonts w:ascii="Times New Roman" w:hAnsi="Times New Roman" w:cs="Times New Roman"/>
          <w:b/>
          <w:sz w:val="28"/>
          <w:szCs w:val="28"/>
        </w:rPr>
        <w:t>НА ПРИМЕРЕ БИНАРНОГО УЧЕБНОГО ЗАНЯТИЯ ПО ДИСЦИПЛИНЕ «</w:t>
      </w:r>
      <w:r w:rsidR="006B7ABD">
        <w:rPr>
          <w:rFonts w:ascii="Times New Roman" w:hAnsi="Times New Roman" w:cs="Times New Roman"/>
          <w:b/>
          <w:sz w:val="28"/>
          <w:szCs w:val="28"/>
        </w:rPr>
        <w:t>Ф</w:t>
      </w:r>
      <w:r w:rsidRPr="00441D70">
        <w:rPr>
          <w:rFonts w:ascii="Times New Roman" w:hAnsi="Times New Roman" w:cs="Times New Roman"/>
          <w:b/>
          <w:sz w:val="28"/>
          <w:szCs w:val="28"/>
        </w:rPr>
        <w:t>ИЗИКА»</w:t>
      </w:r>
    </w:p>
    <w:p w:rsidR="00441D70" w:rsidRPr="00441D70" w:rsidRDefault="00441D70" w:rsidP="00441D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D70">
        <w:rPr>
          <w:rFonts w:ascii="Times New Roman" w:hAnsi="Times New Roman" w:cs="Times New Roman"/>
          <w:b/>
          <w:i/>
          <w:sz w:val="28"/>
          <w:szCs w:val="28"/>
        </w:rPr>
        <w:t>Ключевые слова</w:t>
      </w:r>
      <w:r w:rsidRPr="00441D70">
        <w:rPr>
          <w:rFonts w:ascii="Times New Roman" w:hAnsi="Times New Roman" w:cs="Times New Roman"/>
          <w:i/>
          <w:sz w:val="28"/>
          <w:szCs w:val="28"/>
        </w:rPr>
        <w:t>:</w:t>
      </w:r>
      <w:r w:rsidR="006B7ABD">
        <w:rPr>
          <w:rFonts w:ascii="Times New Roman" w:hAnsi="Times New Roman" w:cs="Times New Roman"/>
          <w:sz w:val="28"/>
          <w:szCs w:val="28"/>
        </w:rPr>
        <w:t xml:space="preserve"> компетенции, бинарное занятие, мотивация, новые технологии, геймификация, самооценка.</w:t>
      </w:r>
    </w:p>
    <w:p w:rsidR="00FE5CEF" w:rsidRDefault="00FE5CEF" w:rsidP="00024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Современный, стремительно меняющийся </w:t>
      </w:r>
      <w:r>
        <w:rPr>
          <w:rFonts w:ascii="Times New Roman" w:hAnsi="Times New Roman" w:cs="Times New Roman"/>
          <w:sz w:val="28"/>
          <w:szCs w:val="28"/>
          <w:lang w:val="en-US"/>
        </w:rPr>
        <w:t>VUCA</w:t>
      </w:r>
      <w:r>
        <w:rPr>
          <w:rFonts w:ascii="Times New Roman" w:hAnsi="Times New Roman" w:cs="Times New Roman"/>
          <w:sz w:val="28"/>
          <w:szCs w:val="28"/>
        </w:rPr>
        <w:t xml:space="preserve"> мир предъявляет новые требования к выпускникам.</w:t>
      </w:r>
      <w:r w:rsidR="00024AB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рынке труда востребованы такие качества как способность постоянно переучиваться, трансформироваться, обладать критическим мышлением, эмоциональным и социальным интеллектом.</w:t>
      </w:r>
    </w:p>
    <w:p w:rsidR="00FE5CEF" w:rsidRDefault="00FE5CEF" w:rsidP="00024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требований к выпускникам невозможно без изменений учебного процесса. На первое место выходит гибкое образование, основанное на связи изучения общеобразовательных дисциплин с профессиональными компетенциями и обязательным применением полученных знаний на практике.</w:t>
      </w:r>
    </w:p>
    <w:p w:rsidR="00FE5CEF" w:rsidRDefault="00FE5CEF" w:rsidP="00024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Особую роль в данном аспекте нужно отвести бинарным учебным занятиям</w:t>
      </w:r>
      <w:r w:rsidR="00CE66BB">
        <w:rPr>
          <w:rFonts w:ascii="Times New Roman" w:hAnsi="Times New Roman" w:cs="Times New Roman"/>
          <w:sz w:val="28"/>
          <w:szCs w:val="28"/>
        </w:rPr>
        <w:t xml:space="preserve"> преподавателей предметников общеобразовательных и профессиональных дисциплин. Эта взаимосвязь помогает мотивировать студентов и вовлекать их в образовательный процесс.</w:t>
      </w:r>
    </w:p>
    <w:p w:rsidR="00CE66BB" w:rsidRDefault="00CE66BB" w:rsidP="00024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примера рассмотрим бинарное учебное занятие </w:t>
      </w:r>
      <w:r w:rsidR="00F426CC">
        <w:rPr>
          <w:rFonts w:ascii="Times New Roman" w:hAnsi="Times New Roman" w:cs="Times New Roman"/>
          <w:sz w:val="28"/>
          <w:szCs w:val="28"/>
        </w:rPr>
        <w:t xml:space="preserve">открытия новых знаний </w:t>
      </w:r>
      <w:r>
        <w:rPr>
          <w:rFonts w:ascii="Times New Roman" w:hAnsi="Times New Roman" w:cs="Times New Roman"/>
          <w:sz w:val="28"/>
          <w:szCs w:val="28"/>
        </w:rPr>
        <w:t xml:space="preserve">по учебной дисциплине «Физика» для студентов первого курса специальности </w:t>
      </w:r>
      <w:r w:rsidRPr="00CE66BB">
        <w:rPr>
          <w:rFonts w:ascii="Times New Roman" w:hAnsi="Times New Roman" w:cs="Times New Roman"/>
          <w:sz w:val="28"/>
          <w:szCs w:val="28"/>
        </w:rPr>
        <w:t>08.02.07 «Монтаж и эксплуатация внутренних сантехнических устройств, кондиционирования воздуха и вентиляции»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66BB" w:rsidRDefault="00CE66BB" w:rsidP="00024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6BB">
        <w:rPr>
          <w:rFonts w:ascii="Times New Roman" w:hAnsi="Times New Roman" w:cs="Times New Roman"/>
          <w:i/>
          <w:iCs/>
          <w:sz w:val="28"/>
          <w:szCs w:val="28"/>
        </w:rPr>
        <w:t>Тема занятия</w:t>
      </w:r>
      <w:r>
        <w:rPr>
          <w:rFonts w:ascii="Times New Roman" w:hAnsi="Times New Roman" w:cs="Times New Roman"/>
          <w:sz w:val="28"/>
          <w:szCs w:val="28"/>
        </w:rPr>
        <w:t>: Применение основных свойств жидкости для решения профессиональных задач.</w:t>
      </w:r>
    </w:p>
    <w:p w:rsidR="00CE66BB" w:rsidRDefault="00CE66BB" w:rsidP="00024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6BB">
        <w:rPr>
          <w:rFonts w:ascii="Times New Roman" w:hAnsi="Times New Roman" w:cs="Times New Roman"/>
          <w:i/>
          <w:iCs/>
          <w:sz w:val="28"/>
          <w:szCs w:val="28"/>
        </w:rPr>
        <w:t>Вхождение в урок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с помощью эпиграфа:</w:t>
      </w:r>
    </w:p>
    <w:p w:rsidR="00CE66BB" w:rsidRPr="00AB5358" w:rsidRDefault="00CE66BB" w:rsidP="00024A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5358">
        <w:rPr>
          <w:rFonts w:ascii="Times New Roman" w:hAnsi="Times New Roman" w:cs="Times New Roman"/>
          <w:sz w:val="28"/>
          <w:szCs w:val="28"/>
        </w:rPr>
        <w:t>Это не профессия – призвание!</w:t>
      </w:r>
    </w:p>
    <w:p w:rsidR="00CE66BB" w:rsidRPr="00AB5358" w:rsidRDefault="00CE66BB" w:rsidP="00024A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5358">
        <w:rPr>
          <w:rFonts w:ascii="Times New Roman" w:hAnsi="Times New Roman" w:cs="Times New Roman"/>
          <w:sz w:val="28"/>
          <w:szCs w:val="28"/>
        </w:rPr>
        <w:t>Не строишь кораблей.</w:t>
      </w:r>
    </w:p>
    <w:p w:rsidR="00CE66BB" w:rsidRPr="00AB5358" w:rsidRDefault="00CE66BB" w:rsidP="00024A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5358">
        <w:rPr>
          <w:rFonts w:ascii="Times New Roman" w:hAnsi="Times New Roman" w:cs="Times New Roman"/>
          <w:sz w:val="28"/>
          <w:szCs w:val="28"/>
        </w:rPr>
        <w:t>Не строишь здания!</w:t>
      </w:r>
    </w:p>
    <w:p w:rsidR="00CE66BB" w:rsidRPr="00AB5358" w:rsidRDefault="00CE66BB" w:rsidP="00024A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5358">
        <w:rPr>
          <w:rFonts w:ascii="Times New Roman" w:hAnsi="Times New Roman" w:cs="Times New Roman"/>
          <w:sz w:val="28"/>
          <w:szCs w:val="28"/>
        </w:rPr>
        <w:lastRenderedPageBreak/>
        <w:t>Вдыхать в них жизнь доверено тебе.</w:t>
      </w:r>
    </w:p>
    <w:p w:rsidR="00CE66BB" w:rsidRDefault="00CE66BB" w:rsidP="00024A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5358">
        <w:rPr>
          <w:rFonts w:ascii="Times New Roman" w:hAnsi="Times New Roman" w:cs="Times New Roman"/>
          <w:sz w:val="28"/>
          <w:szCs w:val="28"/>
        </w:rPr>
        <w:t>Пока бежит, бежит вода в трубе.</w:t>
      </w:r>
    </w:p>
    <w:p w:rsidR="00CE66BB" w:rsidRDefault="00833A56" w:rsidP="00024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видеофрагмента. </w:t>
      </w:r>
      <w:r w:rsidRPr="00833A56">
        <w:rPr>
          <w:rFonts w:ascii="Times New Roman" w:hAnsi="Times New Roman" w:cs="Times New Roman"/>
          <w:sz w:val="28"/>
          <w:szCs w:val="28"/>
        </w:rPr>
        <w:t>Анализируя данное стихотворение и видеофрагмент, студенты формулируют тему и цели занятия</w:t>
      </w:r>
      <w:r>
        <w:rPr>
          <w:rFonts w:ascii="Times New Roman" w:hAnsi="Times New Roman" w:cs="Times New Roman"/>
          <w:sz w:val="28"/>
          <w:szCs w:val="28"/>
        </w:rPr>
        <w:t>, определяют для себя границы знания и незнания.</w:t>
      </w:r>
    </w:p>
    <w:p w:rsidR="00833A56" w:rsidRDefault="00833A56" w:rsidP="00024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56">
        <w:rPr>
          <w:rFonts w:ascii="Times New Roman" w:hAnsi="Times New Roman" w:cs="Times New Roman"/>
          <w:i/>
          <w:iCs/>
          <w:sz w:val="28"/>
          <w:szCs w:val="28"/>
        </w:rPr>
        <w:t>Актуализация знаний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проходит в форме фронтального опроса с элементами игры. Каждый студент может выбрать уровень сложности вопроса, произведя самооценку уровня своих знаний и осуществив самоконтроль. Элементы игры повышают интерес к учебному занятию.</w:t>
      </w:r>
    </w:p>
    <w:p w:rsidR="00833A56" w:rsidRDefault="00833A56" w:rsidP="00024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56">
        <w:rPr>
          <w:rFonts w:ascii="Times New Roman" w:hAnsi="Times New Roman" w:cs="Times New Roman"/>
          <w:i/>
          <w:iCs/>
          <w:sz w:val="28"/>
          <w:szCs w:val="28"/>
        </w:rPr>
        <w:t>Этап открытия новых знаний</w:t>
      </w:r>
      <w:r>
        <w:rPr>
          <w:rFonts w:ascii="Times New Roman" w:hAnsi="Times New Roman" w:cs="Times New Roman"/>
          <w:sz w:val="28"/>
          <w:szCs w:val="28"/>
        </w:rPr>
        <w:t xml:space="preserve"> проходит в работе малыми группами с элементами опережающего обучения, о которых рассказывает преподаватель специальных дисциплин.</w:t>
      </w:r>
    </w:p>
    <w:p w:rsidR="00833A56" w:rsidRDefault="00833A56" w:rsidP="00024A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5358">
        <w:rPr>
          <w:rFonts w:ascii="Times New Roman" w:hAnsi="Times New Roman"/>
          <w:sz w:val="28"/>
          <w:szCs w:val="28"/>
        </w:rPr>
        <w:t>Используя таблицы термодинамических параметров воды и пара установить зависимость между давлением и температурой кипения воды и построить график данной зависимости</w:t>
      </w:r>
      <w:r>
        <w:rPr>
          <w:rFonts w:ascii="Times New Roman" w:hAnsi="Times New Roman"/>
          <w:sz w:val="28"/>
          <w:szCs w:val="28"/>
        </w:rPr>
        <w:t xml:space="preserve"> и сделать вывод.</w:t>
      </w:r>
    </w:p>
    <w:p w:rsidR="00833A56" w:rsidRDefault="00833A56" w:rsidP="00024A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групповой работы выделяются лидеры, студенты учатся работать в команде, обсуждать, </w:t>
      </w:r>
      <w:r w:rsidR="00F426CC">
        <w:rPr>
          <w:rFonts w:ascii="Times New Roman" w:hAnsi="Times New Roman"/>
          <w:sz w:val="28"/>
          <w:szCs w:val="28"/>
        </w:rPr>
        <w:t>делать выводы, сравнивать, давать оценку своей деятельности и деятельности членов команды, принимать решения. Таким образом происходит овладение метапредметными навыками. Студенты осуществляют самоконтроль, взаимоконтроль и коррекцию знаний.</w:t>
      </w:r>
    </w:p>
    <w:p w:rsidR="00F426CC" w:rsidRDefault="00F426CC" w:rsidP="00024A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Восстановить силы и переключить внимание студентов помогает </w:t>
      </w:r>
      <w:r w:rsidRPr="00F426CC">
        <w:rPr>
          <w:rFonts w:ascii="Times New Roman" w:hAnsi="Times New Roman"/>
          <w:i/>
          <w:iCs/>
          <w:sz w:val="28"/>
          <w:szCs w:val="28"/>
        </w:rPr>
        <w:t>физкультминутка</w:t>
      </w:r>
      <w:r>
        <w:rPr>
          <w:rFonts w:ascii="Times New Roman" w:hAnsi="Times New Roman"/>
          <w:sz w:val="28"/>
          <w:szCs w:val="28"/>
        </w:rPr>
        <w:t>.</w:t>
      </w:r>
    </w:p>
    <w:p w:rsidR="00F426CC" w:rsidRDefault="00F426CC" w:rsidP="00024A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6CC">
        <w:rPr>
          <w:rFonts w:ascii="Times New Roman" w:hAnsi="Times New Roman"/>
          <w:i/>
          <w:iCs/>
          <w:sz w:val="28"/>
          <w:szCs w:val="28"/>
        </w:rPr>
        <w:t>Оценочно-рефлекторный этап</w:t>
      </w:r>
      <w:r>
        <w:rPr>
          <w:rFonts w:ascii="Times New Roman" w:hAnsi="Times New Roman"/>
          <w:sz w:val="28"/>
          <w:szCs w:val="28"/>
        </w:rPr>
        <w:t xml:space="preserve"> проходит в виде самостоятельной групповой работы с проверкой по эталону. Просмотр видео о явлении кавитации, по итогам просмотра каждая группа должна ответить на заранее полученный вопрос. Контроль за ответом осуществляет другая группа, в которой находится эталон ответа.</w:t>
      </w:r>
    </w:p>
    <w:p w:rsidR="00F426CC" w:rsidRDefault="00F426CC" w:rsidP="00024A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Примеры вопросов:</w:t>
      </w:r>
    </w:p>
    <w:p w:rsidR="006C63D4" w:rsidRPr="00AB5358" w:rsidRDefault="006C63D4" w:rsidP="00024AB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244B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lastRenderedPageBreak/>
        <w:t>Вопрос 1</w:t>
      </w:r>
      <w:r w:rsidRPr="00AB5358">
        <w:rPr>
          <w:rFonts w:ascii="Times New Roman" w:eastAsia="Times New Roman" w:hAnsi="Times New Roman" w:cs="Times New Roman"/>
          <w:sz w:val="28"/>
          <w:szCs w:val="28"/>
        </w:rPr>
        <w:t xml:space="preserve"> – Что является причиной кавитации (ответ – причиной кавитации является образование зон с пониженным давлением)</w:t>
      </w:r>
    </w:p>
    <w:p w:rsidR="006C63D4" w:rsidRPr="00AB5358" w:rsidRDefault="006C63D4" w:rsidP="00024A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4B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Вопрос 2</w:t>
      </w:r>
      <w:r w:rsidRPr="00AB5358">
        <w:rPr>
          <w:rFonts w:ascii="Times New Roman" w:eastAsia="Times New Roman" w:hAnsi="Times New Roman" w:cs="Times New Roman"/>
          <w:sz w:val="28"/>
          <w:szCs w:val="28"/>
        </w:rPr>
        <w:t xml:space="preserve"> – В каких устройствах может возникать кавитация (ответ – на лопатках турбинных винтов, при резком изменении диаметра труб или в арматуре)</w:t>
      </w:r>
    </w:p>
    <w:p w:rsidR="006C63D4" w:rsidRDefault="006C63D4" w:rsidP="00024A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4B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Вопрос 3</w:t>
      </w:r>
      <w:r w:rsidRPr="00AB5358">
        <w:rPr>
          <w:rFonts w:ascii="Times New Roman" w:eastAsia="Times New Roman" w:hAnsi="Times New Roman" w:cs="Times New Roman"/>
          <w:sz w:val="28"/>
          <w:szCs w:val="28"/>
        </w:rPr>
        <w:t xml:space="preserve"> – К чему приводит кавитация (ответ – к разрушению металла и повреждению арматуры, в результате требуется замена на новую).</w:t>
      </w:r>
    </w:p>
    <w:p w:rsidR="0077621F" w:rsidRDefault="0077621F" w:rsidP="00024A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21F">
        <w:rPr>
          <w:rFonts w:ascii="Times New Roman" w:eastAsia="Times New Roman" w:hAnsi="Times New Roman" w:cs="Times New Roman"/>
          <w:i/>
          <w:iCs/>
          <w:sz w:val="28"/>
          <w:szCs w:val="28"/>
        </w:rPr>
        <w:t>Эмоциональная оценка занятия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(рефлексия) </w:t>
      </w:r>
      <w:r w:rsidR="00B37BEC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методом </w:t>
      </w:r>
      <w:r w:rsidR="00B37BE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34C90">
        <w:rPr>
          <w:rFonts w:ascii="Times New Roman" w:eastAsia="Times New Roman" w:hAnsi="Times New Roman" w:cs="Times New Roman"/>
          <w:sz w:val="28"/>
          <w:szCs w:val="28"/>
        </w:rPr>
        <w:t>продолжи фразу</w:t>
      </w:r>
      <w:r w:rsidR="00B37BE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34C9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37BEC" w:rsidRPr="000D4EA9" w:rsidRDefault="00B37BEC" w:rsidP="00024ABB">
      <w:pPr>
        <w:pStyle w:val="a3"/>
        <w:numPr>
          <w:ilvl w:val="0"/>
          <w:numId w:val="2"/>
        </w:numPr>
        <w:spacing w:after="0" w:line="360" w:lineRule="auto"/>
        <w:ind w:hanging="466"/>
        <w:jc w:val="both"/>
        <w:rPr>
          <w:rFonts w:ascii="Times New Roman" w:hAnsi="Times New Roman"/>
          <w:sz w:val="28"/>
          <w:szCs w:val="28"/>
        </w:rPr>
      </w:pPr>
      <w:r w:rsidRPr="000D4EA9">
        <w:rPr>
          <w:rFonts w:ascii="Times New Roman" w:hAnsi="Times New Roman"/>
          <w:iCs/>
          <w:sz w:val="28"/>
          <w:szCs w:val="28"/>
        </w:rPr>
        <w:t>Мне было интересно…</w:t>
      </w:r>
    </w:p>
    <w:p w:rsidR="00B37BEC" w:rsidRPr="000D4EA9" w:rsidRDefault="00024ABB" w:rsidP="00024ABB">
      <w:pPr>
        <w:pStyle w:val="a3"/>
        <w:numPr>
          <w:ilvl w:val="0"/>
          <w:numId w:val="2"/>
        </w:numPr>
        <w:spacing w:after="0" w:line="360" w:lineRule="auto"/>
        <w:ind w:hanging="4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 w:rsidR="00B37BEC" w:rsidRPr="000D4EA9">
        <w:rPr>
          <w:rFonts w:ascii="Times New Roman" w:hAnsi="Times New Roman"/>
          <w:iCs/>
          <w:sz w:val="28"/>
          <w:szCs w:val="28"/>
        </w:rPr>
        <w:t xml:space="preserve">Мне </w:t>
      </w:r>
      <w:r w:rsidR="004A198A" w:rsidRPr="000D4EA9">
        <w:rPr>
          <w:rFonts w:ascii="Times New Roman" w:hAnsi="Times New Roman"/>
          <w:iCs/>
          <w:sz w:val="28"/>
          <w:szCs w:val="28"/>
        </w:rPr>
        <w:t>понравилось…</w:t>
      </w:r>
      <w:r w:rsidR="00B37BEC" w:rsidRPr="000D4EA9">
        <w:rPr>
          <w:rFonts w:ascii="Times New Roman" w:hAnsi="Times New Roman"/>
          <w:iCs/>
          <w:sz w:val="28"/>
          <w:szCs w:val="28"/>
        </w:rPr>
        <w:t>.</w:t>
      </w:r>
    </w:p>
    <w:p w:rsidR="00B37BEC" w:rsidRPr="001A23A4" w:rsidRDefault="00B37BEC" w:rsidP="00024ABB">
      <w:pPr>
        <w:pStyle w:val="a3"/>
        <w:numPr>
          <w:ilvl w:val="0"/>
          <w:numId w:val="1"/>
        </w:numPr>
        <w:tabs>
          <w:tab w:val="clear" w:pos="2130"/>
          <w:tab w:val="num" w:pos="1843"/>
        </w:tabs>
        <w:spacing w:after="0" w:line="360" w:lineRule="auto"/>
        <w:ind w:left="1701" w:hanging="425"/>
        <w:jc w:val="both"/>
        <w:rPr>
          <w:rFonts w:ascii="Times New Roman" w:hAnsi="Times New Roman"/>
          <w:sz w:val="28"/>
          <w:szCs w:val="28"/>
        </w:rPr>
      </w:pPr>
      <w:r w:rsidRPr="001A23A4">
        <w:rPr>
          <w:rFonts w:ascii="Times New Roman" w:hAnsi="Times New Roman"/>
          <w:iCs/>
          <w:sz w:val="28"/>
          <w:szCs w:val="28"/>
        </w:rPr>
        <w:t>Мы сегодня разобрались….</w:t>
      </w:r>
    </w:p>
    <w:p w:rsidR="00B37BEC" w:rsidRPr="001A23A4" w:rsidRDefault="00B37BEC" w:rsidP="00024ABB">
      <w:pPr>
        <w:pStyle w:val="a3"/>
        <w:numPr>
          <w:ilvl w:val="0"/>
          <w:numId w:val="1"/>
        </w:numPr>
        <w:tabs>
          <w:tab w:val="clear" w:pos="2130"/>
          <w:tab w:val="num" w:pos="1843"/>
        </w:tabs>
        <w:spacing w:after="0" w:line="360" w:lineRule="auto"/>
        <w:ind w:left="1701" w:hanging="425"/>
        <w:jc w:val="both"/>
        <w:rPr>
          <w:rFonts w:ascii="Times New Roman" w:hAnsi="Times New Roman"/>
          <w:sz w:val="28"/>
          <w:szCs w:val="28"/>
        </w:rPr>
      </w:pPr>
      <w:r w:rsidRPr="001A23A4">
        <w:rPr>
          <w:rFonts w:ascii="Times New Roman" w:hAnsi="Times New Roman"/>
          <w:iCs/>
          <w:sz w:val="28"/>
          <w:szCs w:val="28"/>
        </w:rPr>
        <w:t>Я сегодня понял, что…</w:t>
      </w:r>
    </w:p>
    <w:p w:rsidR="00B37BEC" w:rsidRPr="001A23A4" w:rsidRDefault="00B37BEC" w:rsidP="00024ABB">
      <w:pPr>
        <w:pStyle w:val="a3"/>
        <w:numPr>
          <w:ilvl w:val="0"/>
          <w:numId w:val="1"/>
        </w:numPr>
        <w:tabs>
          <w:tab w:val="clear" w:pos="2130"/>
          <w:tab w:val="num" w:pos="1843"/>
        </w:tabs>
        <w:spacing w:after="0" w:line="360" w:lineRule="auto"/>
        <w:ind w:left="1701" w:hanging="425"/>
        <w:jc w:val="both"/>
        <w:rPr>
          <w:rFonts w:ascii="Times New Roman" w:hAnsi="Times New Roman"/>
          <w:sz w:val="28"/>
          <w:szCs w:val="28"/>
        </w:rPr>
      </w:pPr>
      <w:r w:rsidRPr="001A23A4">
        <w:rPr>
          <w:rFonts w:ascii="Times New Roman" w:hAnsi="Times New Roman"/>
          <w:iCs/>
          <w:sz w:val="28"/>
          <w:szCs w:val="28"/>
        </w:rPr>
        <w:t>Мне было трудно…</w:t>
      </w:r>
    </w:p>
    <w:p w:rsidR="000240A3" w:rsidRDefault="000240A3" w:rsidP="00024ABB">
      <w:pPr>
        <w:spacing w:after="0" w:line="360" w:lineRule="auto"/>
        <w:ind w:left="539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Метод позволяет </w:t>
      </w:r>
      <w:r w:rsidR="00240AF2">
        <w:rPr>
          <w:rFonts w:ascii="Times New Roman" w:hAnsi="Times New Roman"/>
          <w:iCs/>
          <w:sz w:val="28"/>
          <w:szCs w:val="28"/>
        </w:rPr>
        <w:t>понять и проанализировать мнение большого числа студентов</w:t>
      </w:r>
      <w:r w:rsidR="00BB68A8">
        <w:rPr>
          <w:rFonts w:ascii="Times New Roman" w:hAnsi="Times New Roman"/>
          <w:iCs/>
          <w:sz w:val="28"/>
          <w:szCs w:val="28"/>
        </w:rPr>
        <w:t>, учесть степень их участия в занятии.</w:t>
      </w:r>
    </w:p>
    <w:p w:rsidR="00F21A87" w:rsidRDefault="00F21A87" w:rsidP="00024ABB">
      <w:pPr>
        <w:spacing w:after="0" w:line="360" w:lineRule="auto"/>
        <w:ind w:left="539" w:firstLine="709"/>
        <w:jc w:val="both"/>
        <w:rPr>
          <w:rFonts w:ascii="Times New Roman" w:hAnsi="Times New Roman"/>
          <w:iCs/>
          <w:sz w:val="28"/>
          <w:szCs w:val="28"/>
        </w:rPr>
      </w:pPr>
      <w:r w:rsidRPr="00F21A87">
        <w:rPr>
          <w:rFonts w:ascii="Times New Roman" w:hAnsi="Times New Roman"/>
          <w:i/>
          <w:sz w:val="28"/>
          <w:szCs w:val="28"/>
        </w:rPr>
        <w:t xml:space="preserve">Подведение итогов </w:t>
      </w:r>
      <w:r w:rsidR="00BB4ACA">
        <w:rPr>
          <w:rFonts w:ascii="Times New Roman" w:hAnsi="Times New Roman"/>
          <w:iCs/>
          <w:sz w:val="28"/>
          <w:szCs w:val="28"/>
        </w:rPr>
        <w:t>проходит в озвучивании капитанами команд</w:t>
      </w:r>
      <w:r w:rsidR="002C25D9">
        <w:rPr>
          <w:rFonts w:ascii="Times New Roman" w:hAnsi="Times New Roman"/>
          <w:iCs/>
          <w:sz w:val="28"/>
          <w:szCs w:val="28"/>
        </w:rPr>
        <w:t xml:space="preserve"> баллов каждого студента</w:t>
      </w:r>
      <w:r w:rsidR="002A0384">
        <w:rPr>
          <w:rFonts w:ascii="Times New Roman" w:hAnsi="Times New Roman"/>
          <w:iCs/>
          <w:sz w:val="28"/>
          <w:szCs w:val="28"/>
        </w:rPr>
        <w:t>, полученных за выполнение всех заданий занятия</w:t>
      </w:r>
      <w:r w:rsidR="00CF4435">
        <w:rPr>
          <w:rFonts w:ascii="Times New Roman" w:hAnsi="Times New Roman"/>
          <w:iCs/>
          <w:sz w:val="28"/>
          <w:szCs w:val="28"/>
        </w:rPr>
        <w:t xml:space="preserve"> и перевод их в оценку.</w:t>
      </w:r>
      <w:r w:rsidR="00395BBA">
        <w:rPr>
          <w:rFonts w:ascii="Times New Roman" w:hAnsi="Times New Roman"/>
          <w:iCs/>
          <w:sz w:val="28"/>
          <w:szCs w:val="28"/>
        </w:rPr>
        <w:t xml:space="preserve"> Метод </w:t>
      </w:r>
      <w:r w:rsidR="00A23BC1">
        <w:rPr>
          <w:rFonts w:ascii="Times New Roman" w:hAnsi="Times New Roman"/>
          <w:iCs/>
          <w:sz w:val="28"/>
          <w:szCs w:val="28"/>
        </w:rPr>
        <w:t xml:space="preserve">подчеркивает важность вклада каждого студента в работу </w:t>
      </w:r>
      <w:r w:rsidR="006872AA">
        <w:rPr>
          <w:rFonts w:ascii="Times New Roman" w:hAnsi="Times New Roman"/>
          <w:iCs/>
          <w:sz w:val="28"/>
          <w:szCs w:val="28"/>
        </w:rPr>
        <w:t>команды.</w:t>
      </w:r>
    </w:p>
    <w:p w:rsidR="006872AA" w:rsidRDefault="006872AA" w:rsidP="00024ABB">
      <w:pPr>
        <w:spacing w:after="0" w:line="360" w:lineRule="auto"/>
        <w:ind w:left="539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Домашнее задание </w:t>
      </w:r>
      <w:r w:rsidR="0050767C">
        <w:rPr>
          <w:rFonts w:ascii="Times New Roman" w:hAnsi="Times New Roman"/>
          <w:iCs/>
          <w:sz w:val="28"/>
          <w:szCs w:val="28"/>
        </w:rPr>
        <w:t>выдается студентам в различной форме</w:t>
      </w:r>
      <w:r w:rsidR="00FC3225">
        <w:rPr>
          <w:rFonts w:ascii="Times New Roman" w:hAnsi="Times New Roman"/>
          <w:iCs/>
          <w:sz w:val="28"/>
          <w:szCs w:val="28"/>
        </w:rPr>
        <w:t>, с учетом индивидуальных возможностей</w:t>
      </w:r>
      <w:r w:rsidR="00AE0739">
        <w:rPr>
          <w:rFonts w:ascii="Times New Roman" w:hAnsi="Times New Roman"/>
          <w:iCs/>
          <w:sz w:val="28"/>
          <w:szCs w:val="28"/>
        </w:rPr>
        <w:t xml:space="preserve"> студентов</w:t>
      </w:r>
      <w:r w:rsidR="00253DE1">
        <w:rPr>
          <w:rFonts w:ascii="Times New Roman" w:hAnsi="Times New Roman"/>
          <w:iCs/>
          <w:sz w:val="28"/>
          <w:szCs w:val="28"/>
        </w:rPr>
        <w:t>:</w:t>
      </w:r>
    </w:p>
    <w:p w:rsidR="00253DE1" w:rsidRPr="00AB5358" w:rsidRDefault="00253DE1" w:rsidP="00024ABB">
      <w:pPr>
        <w:spacing w:after="0" w:line="360" w:lineRule="auto"/>
        <w:ind w:firstLine="127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AB5358">
        <w:rPr>
          <w:rFonts w:ascii="Times New Roman" w:hAnsi="Times New Roman" w:cs="Times New Roman"/>
          <w:sz w:val="28"/>
          <w:szCs w:val="28"/>
        </w:rPr>
        <w:t xml:space="preserve">Эссе на тему </w:t>
      </w:r>
      <w:r w:rsidRPr="00253DE1">
        <w:rPr>
          <w:rFonts w:ascii="Times New Roman" w:hAnsi="Times New Roman" w:cs="Times New Roman"/>
          <w:sz w:val="28"/>
          <w:szCs w:val="28"/>
        </w:rPr>
        <w:t>«Физика в моей будущей профессии</w:t>
      </w:r>
      <w:r w:rsidRPr="00AB535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7557D0" w:rsidRPr="007557D0">
        <w:rPr>
          <w:rFonts w:ascii="Times New Roman" w:hAnsi="Times New Roman" w:cs="Times New Roman"/>
          <w:sz w:val="28"/>
          <w:szCs w:val="28"/>
        </w:rPr>
        <w:t>;</w:t>
      </w:r>
      <w:r w:rsidRPr="007557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DE1" w:rsidRPr="00AB5358" w:rsidRDefault="00253DE1" w:rsidP="00024ABB">
      <w:pPr>
        <w:spacing w:after="0" w:line="360" w:lineRule="auto"/>
        <w:ind w:firstLine="1276"/>
        <w:rPr>
          <w:rFonts w:ascii="Times New Roman" w:hAnsi="Times New Roman" w:cs="Times New Roman"/>
          <w:bCs/>
          <w:sz w:val="28"/>
          <w:szCs w:val="28"/>
        </w:rPr>
      </w:pPr>
      <w:r w:rsidRPr="00AB5358">
        <w:rPr>
          <w:rFonts w:ascii="Times New Roman" w:hAnsi="Times New Roman" w:cs="Times New Roman"/>
          <w:bCs/>
          <w:sz w:val="28"/>
          <w:szCs w:val="28"/>
        </w:rPr>
        <w:lastRenderedPageBreak/>
        <w:t>2 Составить кроссворд по понятиям занятия</w:t>
      </w:r>
      <w:r w:rsidR="007557D0">
        <w:rPr>
          <w:rFonts w:ascii="Times New Roman" w:hAnsi="Times New Roman" w:cs="Times New Roman"/>
          <w:bCs/>
          <w:sz w:val="28"/>
          <w:szCs w:val="28"/>
        </w:rPr>
        <w:t>;</w:t>
      </w:r>
    </w:p>
    <w:p w:rsidR="00253DE1" w:rsidRDefault="00253DE1" w:rsidP="00024ABB">
      <w:pPr>
        <w:spacing w:after="0" w:line="360" w:lineRule="auto"/>
        <w:ind w:firstLine="127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358">
        <w:rPr>
          <w:rFonts w:ascii="Times New Roman" w:hAnsi="Times New Roman" w:cs="Times New Roman"/>
          <w:bCs/>
          <w:sz w:val="28"/>
          <w:szCs w:val="28"/>
        </w:rPr>
        <w:t>3 Выразить впечатления об уроке в стихотворной форме</w:t>
      </w:r>
      <w:r w:rsidR="007557D0">
        <w:rPr>
          <w:rFonts w:ascii="Times New Roman" w:hAnsi="Times New Roman" w:cs="Times New Roman"/>
          <w:bCs/>
          <w:sz w:val="28"/>
          <w:szCs w:val="28"/>
        </w:rPr>
        <w:t>.</w:t>
      </w:r>
    </w:p>
    <w:p w:rsidR="00967A95" w:rsidRDefault="005C6FD1" w:rsidP="00024AB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заключении</w:t>
      </w:r>
      <w:r w:rsidR="00A35F45">
        <w:rPr>
          <w:rFonts w:ascii="Times New Roman" w:hAnsi="Times New Roman" w:cs="Times New Roman"/>
          <w:bCs/>
          <w:sz w:val="28"/>
          <w:szCs w:val="28"/>
        </w:rPr>
        <w:t xml:space="preserve"> хочется </w:t>
      </w:r>
      <w:r w:rsidR="00967A95">
        <w:rPr>
          <w:rFonts w:ascii="Times New Roman" w:hAnsi="Times New Roman" w:cs="Times New Roman"/>
          <w:bCs/>
          <w:sz w:val="28"/>
          <w:szCs w:val="28"/>
        </w:rPr>
        <w:t>отметить,</w:t>
      </w:r>
      <w:r w:rsidR="00A35F45">
        <w:rPr>
          <w:rFonts w:ascii="Times New Roman" w:hAnsi="Times New Roman" w:cs="Times New Roman"/>
          <w:bCs/>
          <w:sz w:val="28"/>
          <w:szCs w:val="28"/>
        </w:rPr>
        <w:t xml:space="preserve"> как сочетаются элементы занятия </w:t>
      </w:r>
      <w:r w:rsidR="0085229D">
        <w:rPr>
          <w:rFonts w:ascii="Times New Roman" w:hAnsi="Times New Roman" w:cs="Times New Roman"/>
          <w:bCs/>
          <w:sz w:val="28"/>
          <w:szCs w:val="28"/>
        </w:rPr>
        <w:t>с особенностями современного поколения цент</w:t>
      </w:r>
      <w:r w:rsidR="00967A95">
        <w:rPr>
          <w:rFonts w:ascii="Times New Roman" w:hAnsi="Times New Roman" w:cs="Times New Roman"/>
          <w:bCs/>
          <w:sz w:val="28"/>
          <w:szCs w:val="28"/>
        </w:rPr>
        <w:t>ениалов.</w:t>
      </w:r>
    </w:p>
    <w:p w:rsidR="00967A95" w:rsidRDefault="008F4578" w:rsidP="00024AB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Современное поколение «</w:t>
      </w:r>
      <w:r w:rsidR="00CB07FA">
        <w:rPr>
          <w:rFonts w:ascii="Times New Roman" w:hAnsi="Times New Roman" w:cs="Times New Roman"/>
          <w:bCs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CB07FA">
        <w:rPr>
          <w:rFonts w:ascii="Times New Roman" w:hAnsi="Times New Roman" w:cs="Times New Roman"/>
          <w:bCs/>
          <w:sz w:val="28"/>
          <w:szCs w:val="28"/>
        </w:rPr>
        <w:t xml:space="preserve"> родилось и развивалось </w:t>
      </w:r>
      <w:r w:rsidR="00EE0060">
        <w:rPr>
          <w:rFonts w:ascii="Times New Roman" w:hAnsi="Times New Roman" w:cs="Times New Roman"/>
          <w:bCs/>
          <w:sz w:val="28"/>
          <w:szCs w:val="28"/>
        </w:rPr>
        <w:t>в огромном потоке информации, для них характерно «клиповое мышление», поэтому</w:t>
      </w:r>
      <w:r w:rsidR="00BB611C">
        <w:rPr>
          <w:rFonts w:ascii="Times New Roman" w:hAnsi="Times New Roman" w:cs="Times New Roman"/>
          <w:bCs/>
          <w:sz w:val="28"/>
          <w:szCs w:val="28"/>
        </w:rPr>
        <w:t xml:space="preserve"> все элементы занятия должны сопровождаться фото, видеоматериалами, схемами,</w:t>
      </w:r>
      <w:r w:rsidR="00FD59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3462">
        <w:rPr>
          <w:rFonts w:ascii="Times New Roman" w:hAnsi="Times New Roman" w:cs="Times New Roman"/>
          <w:bCs/>
          <w:sz w:val="28"/>
          <w:szCs w:val="28"/>
        </w:rPr>
        <w:t>графиками</w:t>
      </w:r>
      <w:r w:rsidR="00FD59F1">
        <w:rPr>
          <w:rFonts w:ascii="Times New Roman" w:hAnsi="Times New Roman" w:cs="Times New Roman"/>
          <w:bCs/>
          <w:sz w:val="28"/>
          <w:szCs w:val="28"/>
        </w:rPr>
        <w:t xml:space="preserve">, таблицами, кейсами. Лучше </w:t>
      </w:r>
      <w:r w:rsidR="009421EE">
        <w:rPr>
          <w:rFonts w:ascii="Times New Roman" w:hAnsi="Times New Roman" w:cs="Times New Roman"/>
          <w:bCs/>
          <w:sz w:val="28"/>
          <w:szCs w:val="28"/>
        </w:rPr>
        <w:t>увидеть, чем услышать!</w:t>
      </w:r>
    </w:p>
    <w:p w:rsidR="009421EE" w:rsidRDefault="006E154B" w:rsidP="00024AB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Информация выдается студентам малыми порциями.</w:t>
      </w:r>
    </w:p>
    <w:p w:rsidR="006E154B" w:rsidRDefault="004906D4" w:rsidP="00024AB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Обязательно вовлечение студентов в социальное взаимодействие</w:t>
      </w:r>
      <w:r w:rsidR="00413FFB">
        <w:rPr>
          <w:rFonts w:ascii="Times New Roman" w:hAnsi="Times New Roman" w:cs="Times New Roman"/>
          <w:bCs/>
          <w:sz w:val="28"/>
          <w:szCs w:val="28"/>
        </w:rPr>
        <w:t xml:space="preserve"> (работа в малых группах).</w:t>
      </w:r>
    </w:p>
    <w:p w:rsidR="002559FA" w:rsidRDefault="002559FA" w:rsidP="00024AB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Персонализация обучения (уровень знаний, темп</w:t>
      </w:r>
      <w:r w:rsidR="00F23462">
        <w:rPr>
          <w:rFonts w:ascii="Times New Roman" w:hAnsi="Times New Roman" w:cs="Times New Roman"/>
          <w:bCs/>
          <w:sz w:val="28"/>
          <w:szCs w:val="28"/>
        </w:rPr>
        <w:t xml:space="preserve"> обучения)</w:t>
      </w:r>
      <w:r w:rsidR="008A2D59">
        <w:rPr>
          <w:rFonts w:ascii="Times New Roman" w:hAnsi="Times New Roman" w:cs="Times New Roman"/>
          <w:bCs/>
          <w:sz w:val="28"/>
          <w:szCs w:val="28"/>
        </w:rPr>
        <w:t>.</w:t>
      </w:r>
    </w:p>
    <w:p w:rsidR="008A2D59" w:rsidRDefault="00516D00" w:rsidP="00024AB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Ценность компетенций и навыков (теория – это база, которая </w:t>
      </w:r>
      <w:r w:rsidR="00591139">
        <w:rPr>
          <w:rFonts w:ascii="Times New Roman" w:hAnsi="Times New Roman" w:cs="Times New Roman"/>
          <w:bCs/>
          <w:sz w:val="28"/>
          <w:szCs w:val="28"/>
        </w:rPr>
        <w:t xml:space="preserve">обязательно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должна </w:t>
      </w:r>
      <w:r w:rsidR="00591139">
        <w:rPr>
          <w:rFonts w:ascii="Times New Roman" w:hAnsi="Times New Roman" w:cs="Times New Roman"/>
          <w:bCs/>
          <w:sz w:val="28"/>
          <w:szCs w:val="28"/>
        </w:rPr>
        <w:t>быть подтверждена практикой).</w:t>
      </w:r>
    </w:p>
    <w:p w:rsidR="00591139" w:rsidRDefault="00941623" w:rsidP="00024AB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Элементы игры и геймификация помогают решить вопрос </w:t>
      </w:r>
      <w:r w:rsidR="0093260D">
        <w:rPr>
          <w:rFonts w:ascii="Times New Roman" w:hAnsi="Times New Roman" w:cs="Times New Roman"/>
          <w:bCs/>
          <w:sz w:val="28"/>
          <w:szCs w:val="28"/>
        </w:rPr>
        <w:t>с вовлечением</w:t>
      </w:r>
      <w:r w:rsidR="00DF04D2">
        <w:rPr>
          <w:rFonts w:ascii="Times New Roman" w:hAnsi="Times New Roman" w:cs="Times New Roman"/>
          <w:bCs/>
          <w:sz w:val="28"/>
          <w:szCs w:val="28"/>
        </w:rPr>
        <w:t xml:space="preserve"> в процесс обучения, мотивацией и прогрессом уровня знаний.</w:t>
      </w:r>
    </w:p>
    <w:p w:rsidR="00DF04D2" w:rsidRDefault="004B6D14" w:rsidP="00024AB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Оценка студента должна совпадать с самооценкой.</w:t>
      </w:r>
    </w:p>
    <w:p w:rsidR="004B6D14" w:rsidRDefault="00511092" w:rsidP="00024AB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Получение удовольствия от процесса обучения и его результата</w:t>
      </w:r>
      <w:r w:rsidR="009F4D38">
        <w:rPr>
          <w:rFonts w:ascii="Times New Roman" w:hAnsi="Times New Roman" w:cs="Times New Roman"/>
          <w:bCs/>
          <w:sz w:val="28"/>
          <w:szCs w:val="28"/>
        </w:rPr>
        <w:t>.</w:t>
      </w:r>
    </w:p>
    <w:p w:rsidR="002A5F65" w:rsidRDefault="00B95955" w:rsidP="00024AB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Таким образом</w:t>
      </w:r>
      <w:r w:rsidR="006D0425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учет особенностей поколения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центениалов</w:t>
      </w:r>
      <w:proofErr w:type="spellEnd"/>
      <w:r w:rsidR="00FF51E0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FB02B6">
        <w:rPr>
          <w:rFonts w:ascii="Times New Roman" w:hAnsi="Times New Roman" w:cs="Times New Roman"/>
          <w:bCs/>
          <w:sz w:val="28"/>
          <w:szCs w:val="28"/>
        </w:rPr>
        <w:t>,</w:t>
      </w:r>
      <w:r w:rsidR="00FF51E0">
        <w:rPr>
          <w:rFonts w:ascii="Times New Roman" w:hAnsi="Times New Roman" w:cs="Times New Roman"/>
          <w:bCs/>
          <w:sz w:val="28"/>
          <w:szCs w:val="28"/>
        </w:rPr>
        <w:t xml:space="preserve"> как следствие</w:t>
      </w:r>
      <w:r w:rsidR="00FB02B6">
        <w:rPr>
          <w:rFonts w:ascii="Times New Roman" w:hAnsi="Times New Roman" w:cs="Times New Roman"/>
          <w:bCs/>
          <w:sz w:val="28"/>
          <w:szCs w:val="28"/>
        </w:rPr>
        <w:t>,</w:t>
      </w:r>
      <w:r w:rsidR="00FF51E0">
        <w:rPr>
          <w:rFonts w:ascii="Times New Roman" w:hAnsi="Times New Roman" w:cs="Times New Roman"/>
          <w:bCs/>
          <w:sz w:val="28"/>
          <w:szCs w:val="28"/>
        </w:rPr>
        <w:t xml:space="preserve"> использование новых</w:t>
      </w:r>
      <w:r w:rsidR="00716F6C">
        <w:rPr>
          <w:rFonts w:ascii="Times New Roman" w:hAnsi="Times New Roman" w:cs="Times New Roman"/>
          <w:bCs/>
          <w:sz w:val="28"/>
          <w:szCs w:val="28"/>
        </w:rPr>
        <w:t xml:space="preserve"> образовательных технологий, в том числе </w:t>
      </w:r>
      <w:r w:rsidR="00D813E3">
        <w:rPr>
          <w:rFonts w:ascii="Times New Roman" w:hAnsi="Times New Roman" w:cs="Times New Roman"/>
          <w:bCs/>
          <w:sz w:val="28"/>
          <w:szCs w:val="28"/>
        </w:rPr>
        <w:t xml:space="preserve">цифровых, позволяют </w:t>
      </w:r>
      <w:r w:rsidR="009B0CB1">
        <w:rPr>
          <w:rFonts w:ascii="Times New Roman" w:hAnsi="Times New Roman" w:cs="Times New Roman"/>
          <w:bCs/>
          <w:sz w:val="28"/>
          <w:szCs w:val="28"/>
        </w:rPr>
        <w:t>получить высокие и качественные результаты при изучении общеобразовательных дис</w:t>
      </w:r>
      <w:r w:rsidR="000D4EA9">
        <w:rPr>
          <w:rFonts w:ascii="Times New Roman" w:hAnsi="Times New Roman" w:cs="Times New Roman"/>
          <w:bCs/>
          <w:sz w:val="28"/>
          <w:szCs w:val="28"/>
        </w:rPr>
        <w:t>циплин.</w:t>
      </w:r>
    </w:p>
    <w:p w:rsidR="005C6FD1" w:rsidRPr="0050767C" w:rsidRDefault="00967A95" w:rsidP="00024ABB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24ABB" w:rsidRPr="005E2B9E" w:rsidRDefault="00024ABB" w:rsidP="00024ABB">
      <w:pPr>
        <w:pStyle w:val="a3"/>
        <w:tabs>
          <w:tab w:val="left" w:pos="1134"/>
        </w:tabs>
        <w:spacing w:after="0" w:line="36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9E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002DBF" w:rsidRPr="00AE51FD" w:rsidRDefault="00002DBF" w:rsidP="00024ABB">
      <w:pPr>
        <w:pStyle w:val="a3"/>
        <w:numPr>
          <w:ilvl w:val="0"/>
          <w:numId w:val="3"/>
        </w:numPr>
        <w:spacing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1FD">
        <w:rPr>
          <w:rFonts w:ascii="Times New Roman" w:hAnsi="Times New Roman" w:cs="Times New Roman"/>
          <w:sz w:val="28"/>
          <w:szCs w:val="28"/>
        </w:rPr>
        <w:t xml:space="preserve">Брюханов О.Н. Основы гидравлики и теплотехники: учебник для студ. сред. проф. образования/ О.Н.Брюханов, А.Т. </w:t>
      </w:r>
      <w:proofErr w:type="spellStart"/>
      <w:r w:rsidRPr="00AE51FD">
        <w:rPr>
          <w:rFonts w:ascii="Times New Roman" w:hAnsi="Times New Roman" w:cs="Times New Roman"/>
          <w:sz w:val="28"/>
          <w:szCs w:val="28"/>
        </w:rPr>
        <w:t>Мелик-Аракелян</w:t>
      </w:r>
      <w:proofErr w:type="spellEnd"/>
      <w:r w:rsidRPr="00AE51FD">
        <w:rPr>
          <w:rFonts w:ascii="Times New Roman" w:hAnsi="Times New Roman" w:cs="Times New Roman"/>
          <w:sz w:val="28"/>
          <w:szCs w:val="28"/>
        </w:rPr>
        <w:t xml:space="preserve">, В.И. </w:t>
      </w:r>
      <w:proofErr w:type="spellStart"/>
      <w:r w:rsidRPr="00AE51FD">
        <w:rPr>
          <w:rFonts w:ascii="Times New Roman" w:hAnsi="Times New Roman" w:cs="Times New Roman"/>
          <w:sz w:val="28"/>
          <w:szCs w:val="28"/>
        </w:rPr>
        <w:t>Коробко</w:t>
      </w:r>
      <w:proofErr w:type="spellEnd"/>
      <w:r w:rsidRPr="00AE51FD">
        <w:rPr>
          <w:rFonts w:ascii="Times New Roman" w:hAnsi="Times New Roman" w:cs="Times New Roman"/>
          <w:sz w:val="28"/>
          <w:szCs w:val="28"/>
        </w:rPr>
        <w:t>. – 3-е изд., стер. – М.: Издательский центр «Академия», 2018. – 240 с., ил.</w:t>
      </w:r>
    </w:p>
    <w:p w:rsidR="00002DBF" w:rsidRPr="00AE51FD" w:rsidRDefault="00002DBF" w:rsidP="00024ABB">
      <w:pPr>
        <w:pStyle w:val="a3"/>
        <w:numPr>
          <w:ilvl w:val="0"/>
          <w:numId w:val="3"/>
        </w:numPr>
        <w:spacing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1FD">
        <w:rPr>
          <w:rFonts w:ascii="Times New Roman" w:hAnsi="Times New Roman" w:cs="Times New Roman"/>
          <w:sz w:val="28"/>
          <w:szCs w:val="28"/>
        </w:rPr>
        <w:t>Прибытков И.А., Левицкий И.А. Теоретические основы теплотехники: учебник для студ. сред. проф. образования. – М.: Издательский центр «Академия», 201</w:t>
      </w:r>
      <w:r w:rsidR="00D75F51">
        <w:rPr>
          <w:rFonts w:ascii="Times New Roman" w:hAnsi="Times New Roman" w:cs="Times New Roman"/>
          <w:sz w:val="28"/>
          <w:szCs w:val="28"/>
        </w:rPr>
        <w:t>9</w:t>
      </w:r>
      <w:r w:rsidRPr="00AE51FD">
        <w:rPr>
          <w:rFonts w:ascii="Times New Roman" w:hAnsi="Times New Roman" w:cs="Times New Roman"/>
          <w:sz w:val="28"/>
          <w:szCs w:val="28"/>
        </w:rPr>
        <w:t>. – 464 с., ил.</w:t>
      </w:r>
    </w:p>
    <w:p w:rsidR="00002DBF" w:rsidRPr="00AE51FD" w:rsidRDefault="00002DBF" w:rsidP="00024ABB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1FD">
        <w:rPr>
          <w:rFonts w:ascii="Times New Roman" w:hAnsi="Times New Roman" w:cs="Times New Roman"/>
          <w:sz w:val="28"/>
          <w:szCs w:val="28"/>
        </w:rPr>
        <w:t>Варфоломеев Ю.М., Орлов В.А. Санитарно-техническое оборудование зданий.– М.: Инфра-М, 201</w:t>
      </w:r>
      <w:r w:rsidR="00D75F51">
        <w:rPr>
          <w:rFonts w:ascii="Times New Roman" w:hAnsi="Times New Roman" w:cs="Times New Roman"/>
          <w:sz w:val="28"/>
          <w:szCs w:val="28"/>
        </w:rPr>
        <w:t>9</w:t>
      </w:r>
      <w:r w:rsidRPr="00AE51FD">
        <w:rPr>
          <w:rFonts w:ascii="Times New Roman" w:hAnsi="Times New Roman" w:cs="Times New Roman"/>
          <w:sz w:val="28"/>
          <w:szCs w:val="28"/>
        </w:rPr>
        <w:t>. – 480 с.</w:t>
      </w:r>
    </w:p>
    <w:p w:rsidR="00002DBF" w:rsidRPr="00AE51FD" w:rsidRDefault="00002DBF" w:rsidP="00024ABB">
      <w:pPr>
        <w:pStyle w:val="a3"/>
        <w:numPr>
          <w:ilvl w:val="0"/>
          <w:numId w:val="3"/>
        </w:num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1FD">
        <w:rPr>
          <w:rFonts w:ascii="Times New Roman" w:hAnsi="Times New Roman" w:cs="Times New Roman"/>
          <w:sz w:val="28"/>
          <w:szCs w:val="28"/>
        </w:rPr>
        <w:t>Варфоломеев Ю.М., Кокорин О.Я. Отопление и тепловые сети. – М.: ИНФРА-М, 201</w:t>
      </w:r>
      <w:r w:rsidR="00D75F51">
        <w:rPr>
          <w:rFonts w:ascii="Times New Roman" w:hAnsi="Times New Roman" w:cs="Times New Roman"/>
          <w:sz w:val="28"/>
          <w:szCs w:val="28"/>
        </w:rPr>
        <w:t>8</w:t>
      </w:r>
      <w:r w:rsidRPr="00AE51FD">
        <w:rPr>
          <w:rFonts w:ascii="Times New Roman" w:hAnsi="Times New Roman" w:cs="Times New Roman"/>
          <w:sz w:val="28"/>
          <w:szCs w:val="28"/>
        </w:rPr>
        <w:t>. – 480 с.</w:t>
      </w:r>
    </w:p>
    <w:p w:rsidR="00002DBF" w:rsidRPr="00AE51FD" w:rsidRDefault="00002DBF" w:rsidP="00024ABB">
      <w:pPr>
        <w:pStyle w:val="a3"/>
        <w:numPr>
          <w:ilvl w:val="0"/>
          <w:numId w:val="3"/>
        </w:numPr>
        <w:spacing w:line="360" w:lineRule="auto"/>
        <w:ind w:left="851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1FD">
        <w:rPr>
          <w:rFonts w:ascii="Times New Roman" w:eastAsia="Cambria" w:hAnsi="Times New Roman" w:cs="Times New Roman"/>
          <w:color w:val="231F20"/>
          <w:sz w:val="28"/>
          <w:szCs w:val="28"/>
        </w:rPr>
        <w:t>Дмитриева В</w:t>
      </w:r>
      <w:r w:rsidRPr="00AE51FD">
        <w:rPr>
          <w:rFonts w:ascii="Times New Roman" w:hAnsi="Times New Roman" w:cs="Times New Roman"/>
          <w:color w:val="231F20"/>
          <w:sz w:val="28"/>
          <w:szCs w:val="28"/>
        </w:rPr>
        <w:t xml:space="preserve">. </w:t>
      </w:r>
      <w:r w:rsidRPr="00AE51FD">
        <w:rPr>
          <w:rFonts w:ascii="Times New Roman" w:eastAsia="Cambria" w:hAnsi="Times New Roman" w:cs="Times New Roman"/>
          <w:color w:val="231F20"/>
          <w:sz w:val="28"/>
          <w:szCs w:val="28"/>
        </w:rPr>
        <w:t>Ф</w:t>
      </w:r>
      <w:r w:rsidRPr="00AE51FD">
        <w:rPr>
          <w:rFonts w:ascii="Times New Roman" w:hAnsi="Times New Roman" w:cs="Times New Roman"/>
          <w:color w:val="231F20"/>
          <w:sz w:val="28"/>
          <w:szCs w:val="28"/>
        </w:rPr>
        <w:t>. Физика для профессий и специальностей технического профиля: учебник для образовательных учреждений сред. проф. образования. — М., 201</w:t>
      </w:r>
      <w:r>
        <w:rPr>
          <w:rFonts w:ascii="Times New Roman" w:hAnsi="Times New Roman" w:cs="Times New Roman"/>
          <w:color w:val="231F20"/>
          <w:sz w:val="28"/>
          <w:szCs w:val="28"/>
        </w:rPr>
        <w:t>9</w:t>
      </w:r>
      <w:r w:rsidRPr="00AE51FD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002DBF" w:rsidRPr="0004324C" w:rsidRDefault="00002DBF" w:rsidP="00024ABB">
      <w:pPr>
        <w:pStyle w:val="a3"/>
        <w:numPr>
          <w:ilvl w:val="0"/>
          <w:numId w:val="3"/>
        </w:numPr>
        <w:spacing w:line="360" w:lineRule="auto"/>
        <w:ind w:left="851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1FD">
        <w:rPr>
          <w:rFonts w:ascii="Times New Roman" w:eastAsia="Cambria" w:hAnsi="Times New Roman" w:cs="Times New Roman"/>
          <w:color w:val="231F20"/>
          <w:sz w:val="28"/>
          <w:szCs w:val="28"/>
        </w:rPr>
        <w:t>Дмитриева В</w:t>
      </w:r>
      <w:r w:rsidRPr="00AE51FD">
        <w:rPr>
          <w:rFonts w:ascii="Times New Roman" w:hAnsi="Times New Roman" w:cs="Times New Roman"/>
          <w:color w:val="231F20"/>
          <w:sz w:val="28"/>
          <w:szCs w:val="28"/>
        </w:rPr>
        <w:t xml:space="preserve">. </w:t>
      </w:r>
      <w:r w:rsidRPr="00AE51FD">
        <w:rPr>
          <w:rFonts w:ascii="Times New Roman" w:eastAsia="Cambria" w:hAnsi="Times New Roman" w:cs="Times New Roman"/>
          <w:color w:val="231F20"/>
          <w:sz w:val="28"/>
          <w:szCs w:val="28"/>
        </w:rPr>
        <w:t>Ф</w:t>
      </w:r>
      <w:r w:rsidRPr="00AE51FD">
        <w:rPr>
          <w:rFonts w:ascii="Times New Roman" w:hAnsi="Times New Roman" w:cs="Times New Roman"/>
          <w:color w:val="231F20"/>
          <w:sz w:val="28"/>
          <w:szCs w:val="28"/>
        </w:rPr>
        <w:t>. Физика для профессий и специальностей технического профиля. Сборник задач: учеб. пособие для образовательных учреждений сред. проф. образования. — М., 201</w:t>
      </w:r>
      <w:r>
        <w:rPr>
          <w:rFonts w:ascii="Times New Roman" w:hAnsi="Times New Roman" w:cs="Times New Roman"/>
          <w:color w:val="231F20"/>
          <w:sz w:val="28"/>
          <w:szCs w:val="28"/>
        </w:rPr>
        <w:t>9</w:t>
      </w:r>
      <w:r w:rsidRPr="00AE51FD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04324C" w:rsidRPr="00AE51FD" w:rsidRDefault="0004324C" w:rsidP="00024ABB">
      <w:pPr>
        <w:pStyle w:val="a3"/>
        <w:numPr>
          <w:ilvl w:val="0"/>
          <w:numId w:val="3"/>
        </w:numPr>
        <w:spacing w:line="360" w:lineRule="auto"/>
        <w:ind w:firstLin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1FD">
        <w:rPr>
          <w:rFonts w:ascii="Times New Roman" w:eastAsia="Times New Roman" w:hAnsi="Times New Roman" w:cs="Times New Roman"/>
          <w:sz w:val="28"/>
          <w:szCs w:val="28"/>
        </w:rPr>
        <w:t>Ривкин С.Л., Александров А.А. Термодинамические свойства воды и водяного пара: Справочник. – М.: Энергоатомиздат,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E51FD">
        <w:rPr>
          <w:rFonts w:ascii="Times New Roman" w:eastAsia="Times New Roman" w:hAnsi="Times New Roman" w:cs="Times New Roman"/>
          <w:sz w:val="28"/>
          <w:szCs w:val="28"/>
        </w:rPr>
        <w:t>. – 80 с., ил.</w:t>
      </w:r>
    </w:p>
    <w:p w:rsidR="00441D70" w:rsidRDefault="00441D70" w:rsidP="00441D70">
      <w:pPr>
        <w:pStyle w:val="a3"/>
        <w:numPr>
          <w:ilvl w:val="0"/>
          <w:numId w:val="3"/>
        </w:numPr>
        <w:ind w:firstLine="120"/>
        <w:jc w:val="both"/>
      </w:pPr>
      <w:r w:rsidRPr="00441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D70">
        <w:rPr>
          <w:rFonts w:ascii="Times New Roman" w:hAnsi="Times New Roman" w:cs="Times New Roman"/>
          <w:sz w:val="28"/>
          <w:szCs w:val="28"/>
        </w:rPr>
        <w:t>Эрганова</w:t>
      </w:r>
      <w:proofErr w:type="spellEnd"/>
      <w:r w:rsidRPr="00441D70">
        <w:rPr>
          <w:rFonts w:ascii="Times New Roman" w:hAnsi="Times New Roman" w:cs="Times New Roman"/>
          <w:sz w:val="28"/>
          <w:szCs w:val="28"/>
        </w:rPr>
        <w:t xml:space="preserve">, </w:t>
      </w:r>
      <w:r w:rsidRPr="00441D70">
        <w:rPr>
          <w:rFonts w:ascii="Times New Roman" w:hAnsi="Times New Roman" w:cs="Times New Roman"/>
          <w:spacing w:val="-20"/>
          <w:sz w:val="28"/>
          <w:szCs w:val="28"/>
        </w:rPr>
        <w:t>Н.Е. Педагогические технологии в профессиональном обучении: Учебник</w:t>
      </w:r>
      <w:r w:rsidRPr="00441D70">
        <w:rPr>
          <w:rFonts w:ascii="Times New Roman" w:hAnsi="Times New Roman" w:cs="Times New Roman"/>
          <w:sz w:val="28"/>
          <w:szCs w:val="28"/>
        </w:rPr>
        <w:t xml:space="preserve"> / Н.Е. </w:t>
      </w:r>
      <w:proofErr w:type="spellStart"/>
      <w:r w:rsidRPr="00441D70">
        <w:rPr>
          <w:rFonts w:ascii="Times New Roman" w:hAnsi="Times New Roman" w:cs="Times New Roman"/>
          <w:sz w:val="28"/>
          <w:szCs w:val="28"/>
        </w:rPr>
        <w:t>Эрганова</w:t>
      </w:r>
      <w:proofErr w:type="spellEnd"/>
      <w:r w:rsidRPr="00441D70">
        <w:rPr>
          <w:rFonts w:ascii="Times New Roman" w:hAnsi="Times New Roman" w:cs="Times New Roman"/>
          <w:sz w:val="28"/>
          <w:szCs w:val="28"/>
        </w:rPr>
        <w:t xml:space="preserve">. - М.: Академия, 2018. - 224 </w:t>
      </w:r>
      <w:proofErr w:type="spellStart"/>
      <w:r w:rsidRPr="00441D70"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t>.</w:t>
      </w:r>
    </w:p>
    <w:p w:rsidR="0004324C" w:rsidRPr="00D75F51" w:rsidRDefault="0004324C" w:rsidP="00024ABB">
      <w:pPr>
        <w:pStyle w:val="a3"/>
        <w:spacing w:line="360" w:lineRule="auto"/>
        <w:ind w:left="851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6BB" w:rsidRDefault="00CE66BB" w:rsidP="00024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CEF" w:rsidRPr="00FE5CEF" w:rsidRDefault="00FE5CEF" w:rsidP="00385B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5CEF" w:rsidRPr="00FE5CEF" w:rsidSect="00441D70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33A2A"/>
    <w:multiLevelType w:val="hybridMultilevel"/>
    <w:tmpl w:val="FFC2715A"/>
    <w:lvl w:ilvl="0" w:tplc="1E00314A">
      <w:start w:val="1"/>
      <w:numFmt w:val="decimal"/>
      <w:lvlText w:val="%1"/>
      <w:lvlJc w:val="left"/>
      <w:pPr>
        <w:ind w:left="1440" w:hanging="360"/>
      </w:pPr>
      <w:rPr>
        <w:rFonts w:ascii="Times New Roman" w:eastAsiaTheme="minorEastAsia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A7F605A"/>
    <w:multiLevelType w:val="hybridMultilevel"/>
    <w:tmpl w:val="4CB0878E"/>
    <w:lvl w:ilvl="0" w:tplc="0419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">
    <w:nsid w:val="57A47AA9"/>
    <w:multiLevelType w:val="hybridMultilevel"/>
    <w:tmpl w:val="D1AEBAD0"/>
    <w:lvl w:ilvl="0" w:tplc="04190001">
      <w:start w:val="1"/>
      <w:numFmt w:val="bullet"/>
      <w:lvlText w:val=""/>
      <w:lvlJc w:val="left"/>
      <w:pPr>
        <w:ind w:left="1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E5CEF"/>
    <w:rsid w:val="00002DBF"/>
    <w:rsid w:val="000240A3"/>
    <w:rsid w:val="00024ABB"/>
    <w:rsid w:val="0004324C"/>
    <w:rsid w:val="000D4EA9"/>
    <w:rsid w:val="00134C90"/>
    <w:rsid w:val="001A23A4"/>
    <w:rsid w:val="00240AF2"/>
    <w:rsid w:val="002469FD"/>
    <w:rsid w:val="00253DE1"/>
    <w:rsid w:val="002559FA"/>
    <w:rsid w:val="002A0384"/>
    <w:rsid w:val="002A5F65"/>
    <w:rsid w:val="002C25D9"/>
    <w:rsid w:val="00385BE7"/>
    <w:rsid w:val="00395BBA"/>
    <w:rsid w:val="00413FFB"/>
    <w:rsid w:val="00441D70"/>
    <w:rsid w:val="004906D4"/>
    <w:rsid w:val="004A198A"/>
    <w:rsid w:val="004B6D14"/>
    <w:rsid w:val="0050767C"/>
    <w:rsid w:val="00511092"/>
    <w:rsid w:val="00516D00"/>
    <w:rsid w:val="00591139"/>
    <w:rsid w:val="005C6FD1"/>
    <w:rsid w:val="00641093"/>
    <w:rsid w:val="00667FB7"/>
    <w:rsid w:val="006872AA"/>
    <w:rsid w:val="006B7ABD"/>
    <w:rsid w:val="006C63D4"/>
    <w:rsid w:val="006D0425"/>
    <w:rsid w:val="006E154B"/>
    <w:rsid w:val="0071092C"/>
    <w:rsid w:val="00716F6C"/>
    <w:rsid w:val="007557D0"/>
    <w:rsid w:val="0077621F"/>
    <w:rsid w:val="008244B0"/>
    <w:rsid w:val="00833A56"/>
    <w:rsid w:val="0085229D"/>
    <w:rsid w:val="008A2D59"/>
    <w:rsid w:val="008D7CBB"/>
    <w:rsid w:val="008F4578"/>
    <w:rsid w:val="0093260D"/>
    <w:rsid w:val="00941623"/>
    <w:rsid w:val="009421EE"/>
    <w:rsid w:val="00967A95"/>
    <w:rsid w:val="00990B03"/>
    <w:rsid w:val="009B0CB1"/>
    <w:rsid w:val="009F4D38"/>
    <w:rsid w:val="00A12869"/>
    <w:rsid w:val="00A23BC1"/>
    <w:rsid w:val="00A35F45"/>
    <w:rsid w:val="00AE0739"/>
    <w:rsid w:val="00B339D2"/>
    <w:rsid w:val="00B37BEC"/>
    <w:rsid w:val="00B95955"/>
    <w:rsid w:val="00BB4ACA"/>
    <w:rsid w:val="00BB611C"/>
    <w:rsid w:val="00BB68A8"/>
    <w:rsid w:val="00CB07FA"/>
    <w:rsid w:val="00CE66BB"/>
    <w:rsid w:val="00CF4435"/>
    <w:rsid w:val="00D75F51"/>
    <w:rsid w:val="00D813E3"/>
    <w:rsid w:val="00DF04D2"/>
    <w:rsid w:val="00E940BD"/>
    <w:rsid w:val="00EE0060"/>
    <w:rsid w:val="00F21A87"/>
    <w:rsid w:val="00F23462"/>
    <w:rsid w:val="00F426CC"/>
    <w:rsid w:val="00F60F26"/>
    <w:rsid w:val="00FB02B6"/>
    <w:rsid w:val="00FC3225"/>
    <w:rsid w:val="00FD59F1"/>
    <w:rsid w:val="00FE5CEF"/>
    <w:rsid w:val="00FF5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BEC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6F1CA0020B703489167227C3F37804F" ma:contentTypeVersion="2" ma:contentTypeDescription="Создание документа." ma:contentTypeScope="" ma:versionID="4d36986d2786ad768725be25929db6c0">
  <xsd:schema xmlns:xsd="http://www.w3.org/2001/XMLSchema" xmlns:xs="http://www.w3.org/2001/XMLSchema" xmlns:p="http://schemas.microsoft.com/office/2006/metadata/properties" xmlns:ns3="5e5f23a2-9ed6-4edb-bd79-c8a64eeb9a77" targetNamespace="http://schemas.microsoft.com/office/2006/metadata/properties" ma:root="true" ma:fieldsID="96c37f3c9a0822e3e2e710fa57924a22" ns3:_="">
    <xsd:import namespace="5e5f23a2-9ed6-4edb-bd79-c8a64eeb9a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f23a2-9ed6-4edb-bd79-c8a64eeb9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894AC1-5730-4CFD-990B-2A19E3093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f23a2-9ed6-4edb-bd79-c8a64eeb9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148D16-755C-41D7-984C-8539FD433D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51CA82-41F8-470C-A1E3-29A91B489C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 Михаил Евгеньевич</dc:creator>
  <cp:lastModifiedBy>Maslova</cp:lastModifiedBy>
  <cp:revision>2</cp:revision>
  <dcterms:created xsi:type="dcterms:W3CDTF">2021-11-09T10:48:00Z</dcterms:created>
  <dcterms:modified xsi:type="dcterms:W3CDTF">2021-11-09T10:48:00Z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0x01010056F1CA0020B703489167227C3F37804F</vt:lpwstr>
  </property>
</Properties>
</file>