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70" w:rsidRDefault="00A07770" w:rsidP="00A0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НИЖЕГОРОДСКОЙ ОБЛАСТИ </w:t>
      </w:r>
    </w:p>
    <w:p w:rsidR="00A07770" w:rsidRDefault="00A07770" w:rsidP="00A0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«НИЖЕГОРОДСКИЙ МЕДИЦИНСКИЙ КОЛЛЕДЖ»</w:t>
      </w:r>
    </w:p>
    <w:p w:rsidR="00BE01C8" w:rsidRDefault="00BE01C8" w:rsidP="00A077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Богородский филиал</w:t>
      </w:r>
    </w:p>
    <w:p w:rsidR="00A413D8" w:rsidRPr="00A413D8" w:rsidRDefault="00A413D8" w:rsidP="00A07770">
      <w:pPr>
        <w:autoSpaceDE w:val="0"/>
        <w:autoSpaceDN w:val="0"/>
        <w:adjustRightInd w:val="0"/>
        <w:spacing w:after="0" w:line="36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07770" w:rsidRPr="00A07770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413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Методическая разработка</w:t>
      </w:r>
      <w:r w:rsidR="00A077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</w:t>
      </w:r>
      <w:r w:rsidR="00A07770" w:rsidRPr="00A077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неклассного мероприятия</w:t>
      </w:r>
    </w:p>
    <w:p w:rsidR="00A07770" w:rsidRDefault="00A07770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 xml:space="preserve">Интеллектуальная игра </w:t>
      </w:r>
    </w:p>
    <w:p w:rsidR="00A413D8" w:rsidRPr="00A413D8" w:rsidRDefault="00A07770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КВИЗ «…И гением он был в бою любом</w:t>
      </w:r>
      <w:r w:rsidR="00A413D8" w:rsidRPr="00A413D8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»</w:t>
      </w:r>
    </w:p>
    <w:p w:rsidR="00A413D8" w:rsidRDefault="00A07770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посвященная</w:t>
      </w:r>
      <w:r w:rsidR="00A413D8" w:rsidRPr="00A41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290-летию со дня рождения А.В.Суворова</w:t>
      </w:r>
    </w:p>
    <w:p w:rsidR="008417C9" w:rsidRPr="00A413D8" w:rsidRDefault="008417C9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</w:p>
    <w:p w:rsidR="005E5CD9" w:rsidRDefault="005E5CD9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E5CD9" w:rsidRDefault="005E5CD9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E5CD9" w:rsidRDefault="005E5CD9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E5CD9" w:rsidRDefault="005E5CD9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417C9" w:rsidRDefault="008417C9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417C9" w:rsidRDefault="008417C9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413D8" w:rsidRPr="00A413D8" w:rsidRDefault="00A413D8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41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Автор методической разработки:</w:t>
      </w:r>
    </w:p>
    <w:p w:rsidR="00A413D8" w:rsidRPr="00A413D8" w:rsidRDefault="00A07770" w:rsidP="00A07770">
      <w:pPr>
        <w:autoSpaceDE w:val="0"/>
        <w:autoSpaceDN w:val="0"/>
        <w:adjustRightInd w:val="0"/>
        <w:spacing w:after="0" w:line="240" w:lineRule="auto"/>
        <w:ind w:right="-81" w:firstLine="56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преподаватель истории Лескова Ю.В.</w:t>
      </w:r>
    </w:p>
    <w:p w:rsidR="00A413D8" w:rsidRPr="00A413D8" w:rsidRDefault="00A413D8" w:rsidP="00A413D8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413D8" w:rsidRPr="00A413D8" w:rsidRDefault="00A413D8" w:rsidP="00A413D8">
      <w:pPr>
        <w:autoSpaceDE w:val="0"/>
        <w:autoSpaceDN w:val="0"/>
        <w:adjustRightInd w:val="0"/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413D8" w:rsidRDefault="00A413D8" w:rsidP="00A413D8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07770" w:rsidRDefault="00A07770" w:rsidP="00A413D8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07770" w:rsidRDefault="00A07770" w:rsidP="00A413D8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07770" w:rsidRDefault="00A07770" w:rsidP="00A413D8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07770" w:rsidRDefault="00A07770" w:rsidP="00A413D8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07770" w:rsidRDefault="00A07770" w:rsidP="00A413D8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413D8" w:rsidP="00BE01C8">
      <w:pPr>
        <w:autoSpaceDE w:val="0"/>
        <w:autoSpaceDN w:val="0"/>
        <w:adjustRightInd w:val="0"/>
        <w:spacing w:after="0" w:line="360" w:lineRule="auto"/>
        <w:ind w:right="-8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413D8" w:rsidRPr="00A413D8" w:rsidRDefault="00A07770" w:rsidP="00BE01C8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г.Богородск</w:t>
      </w:r>
    </w:p>
    <w:p w:rsidR="00A07770" w:rsidRDefault="00BB3CEF" w:rsidP="00BE01C8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2021</w:t>
      </w:r>
      <w:r w:rsidR="00A413D8" w:rsidRPr="00A413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 xml:space="preserve"> г.</w:t>
      </w:r>
    </w:p>
    <w:p w:rsidR="00A413D8" w:rsidRPr="00BB3CEF" w:rsidRDefault="00A413D8" w:rsidP="00BB3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F171E" w:rsidRPr="00BB3CEF" w:rsidRDefault="006F171E" w:rsidP="00BB3CEF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956383" w:rsidRPr="00BB3CEF">
        <w:rPr>
          <w:rFonts w:ascii="Times New Roman" w:eastAsia="Calibri" w:hAnsi="Times New Roman" w:cs="Times New Roman"/>
          <w:sz w:val="24"/>
          <w:szCs w:val="24"/>
        </w:rPr>
        <w:t xml:space="preserve">современных 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условиях развития общества </w:t>
      </w:r>
      <w:r w:rsidR="00956383" w:rsidRPr="00BB3CEF">
        <w:rPr>
          <w:rFonts w:ascii="Times New Roman" w:eastAsia="Calibri" w:hAnsi="Times New Roman" w:cs="Times New Roman"/>
          <w:sz w:val="24"/>
          <w:szCs w:val="24"/>
        </w:rPr>
        <w:t>для успешной социализации подростков большое значение имеет формирование и воспитание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чувства патриотизма и гражданской идентичности в целом. Согласно требованиям 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 Федеральн</w:t>
      </w:r>
      <w:r w:rsidRPr="00BB3CEF">
        <w:rPr>
          <w:rFonts w:ascii="Times New Roman" w:eastAsia="Calibri" w:hAnsi="Times New Roman" w:cs="Times New Roman"/>
          <w:sz w:val="24"/>
          <w:szCs w:val="24"/>
        </w:rPr>
        <w:t>ого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 w:rsidRPr="00BB3CEF">
        <w:rPr>
          <w:rFonts w:ascii="Times New Roman" w:eastAsia="Calibri" w:hAnsi="Times New Roman" w:cs="Times New Roman"/>
          <w:sz w:val="24"/>
          <w:szCs w:val="24"/>
        </w:rPr>
        <w:t>ого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>стандарт</w:t>
      </w:r>
      <w:r w:rsidRPr="00BB3CEF">
        <w:rPr>
          <w:rFonts w:ascii="Times New Roman" w:eastAsia="Calibri" w:hAnsi="Times New Roman" w:cs="Times New Roman"/>
          <w:sz w:val="24"/>
          <w:szCs w:val="24"/>
        </w:rPr>
        <w:t>а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основной  задачей  педагога является формирование предметных, метапредметных и  личностных результатов, среди которых   формирование ключевых компетенций  современного 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>гражданина России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является приоритетным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6383" w:rsidRPr="00BB3CEF">
        <w:rPr>
          <w:rFonts w:ascii="Times New Roman" w:eastAsia="Calibri" w:hAnsi="Times New Roman" w:cs="Times New Roman"/>
          <w:sz w:val="24"/>
          <w:szCs w:val="24"/>
        </w:rPr>
        <w:t>Важность формирования гражданской идентичности и чувства патриотизма отмечается и в Концепции духовно-нравственного развития и воспитания.</w:t>
      </w:r>
    </w:p>
    <w:p w:rsidR="009E52DE" w:rsidRPr="00BB3CEF" w:rsidRDefault="00A413D8" w:rsidP="00BB3CEF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Гражданскую идентичность важно формировать в процес</w:t>
      </w:r>
      <w:r w:rsidR="00956383" w:rsidRPr="00BB3CEF">
        <w:rPr>
          <w:rFonts w:ascii="Times New Roman" w:eastAsia="Calibri" w:hAnsi="Times New Roman" w:cs="Times New Roman"/>
          <w:sz w:val="24"/>
          <w:szCs w:val="24"/>
        </w:rPr>
        <w:t>се всего обучения, как в аудиторной, так и во внеаудиторной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деятельности. </w:t>
      </w:r>
      <w:r w:rsidR="006F171E" w:rsidRPr="00BB3CEF">
        <w:rPr>
          <w:rFonts w:ascii="Times New Roman" w:eastAsia="Calibri" w:hAnsi="Times New Roman" w:cs="Times New Roman"/>
          <w:sz w:val="24"/>
          <w:szCs w:val="24"/>
        </w:rPr>
        <w:t>Д</w:t>
      </w:r>
      <w:r w:rsidRPr="00BB3CEF">
        <w:rPr>
          <w:rFonts w:ascii="Times New Roman" w:eastAsia="Calibri" w:hAnsi="Times New Roman" w:cs="Times New Roman"/>
          <w:sz w:val="24"/>
          <w:szCs w:val="24"/>
        </w:rPr>
        <w:t>анная работа может быть осуществлена разны</w:t>
      </w:r>
      <w:r w:rsidR="006F171E" w:rsidRPr="00BB3CEF">
        <w:rPr>
          <w:rFonts w:ascii="Times New Roman" w:eastAsia="Calibri" w:hAnsi="Times New Roman" w:cs="Times New Roman"/>
          <w:sz w:val="24"/>
          <w:szCs w:val="24"/>
        </w:rPr>
        <w:t xml:space="preserve">ми </w:t>
      </w:r>
      <w:r w:rsidRPr="00BB3CEF">
        <w:rPr>
          <w:rFonts w:ascii="Times New Roman" w:eastAsia="Calibri" w:hAnsi="Times New Roman" w:cs="Times New Roman"/>
          <w:sz w:val="24"/>
          <w:szCs w:val="24"/>
        </w:rPr>
        <w:t>форм</w:t>
      </w:r>
      <w:r w:rsidR="006F171E" w:rsidRPr="00BB3CEF">
        <w:rPr>
          <w:rFonts w:ascii="Times New Roman" w:eastAsia="Calibri" w:hAnsi="Times New Roman" w:cs="Times New Roman"/>
          <w:sz w:val="24"/>
          <w:szCs w:val="24"/>
        </w:rPr>
        <w:t>ами организации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педагогической деятельности в </w:t>
      </w:r>
      <w:r w:rsidR="00AD6BD0" w:rsidRPr="00BB3CEF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с важными событиями </w:t>
      </w:r>
      <w:r w:rsidR="00AD6BD0" w:rsidRPr="00BB3CEF">
        <w:rPr>
          <w:rFonts w:ascii="Times New Roman" w:eastAsia="Calibri" w:hAnsi="Times New Roman" w:cs="Times New Roman"/>
          <w:sz w:val="24"/>
          <w:szCs w:val="24"/>
        </w:rPr>
        <w:t>в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истории страны. </w:t>
      </w:r>
      <w:r w:rsidR="00956383" w:rsidRPr="00BB3CEF">
        <w:rPr>
          <w:rFonts w:ascii="Times New Roman" w:eastAsia="Calibri" w:hAnsi="Times New Roman" w:cs="Times New Roman"/>
          <w:sz w:val="24"/>
          <w:szCs w:val="24"/>
        </w:rPr>
        <w:t xml:space="preserve">Одной из выдающихся фигур Отечественной истории является А.В.Суворов. В год 290-летия со дня рождения знаменитого русского полководца </w:t>
      </w:r>
      <w:r w:rsidR="009E52DE" w:rsidRPr="00BB3CEF">
        <w:rPr>
          <w:rFonts w:ascii="Times New Roman" w:eastAsia="Calibri" w:hAnsi="Times New Roman" w:cs="Times New Roman"/>
          <w:sz w:val="24"/>
          <w:szCs w:val="24"/>
        </w:rPr>
        <w:t xml:space="preserve">проведение мероприятий, актуализирующих имеющиеся у студентов знания и открывающих для них новую информацию об этом неординарном человеке, одном из основоположников русского военного искусства, весьма целесообразно. </w:t>
      </w:r>
    </w:p>
    <w:p w:rsidR="00A413D8" w:rsidRPr="00BB3CEF" w:rsidRDefault="009E52DE" w:rsidP="00BB3CEF">
      <w:pPr>
        <w:tabs>
          <w:tab w:val="left" w:pos="142"/>
        </w:tabs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 данной методической разработке предложена методика проведения интеллектуальной игры КВИЗ с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обучающимися 1 курса специальности 34.02.01 Сестринское дело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>. Основной идей игры является выявление имеющихся знаний и передача новой информации, связанной с историей России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и деятельностью А.В.Суворова, посредство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>м командной, соревновательной деятельности, которая не требует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5EB" w:rsidRPr="00BB3CEF">
        <w:rPr>
          <w:rFonts w:ascii="Times New Roman" w:eastAsia="Calibri" w:hAnsi="Times New Roman" w:cs="Times New Roman"/>
          <w:sz w:val="24"/>
          <w:szCs w:val="24"/>
        </w:rPr>
        <w:t>большой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 предварительной подготовки.  </w:t>
      </w:r>
    </w:p>
    <w:p w:rsidR="009E52DE" w:rsidRPr="00BB3CEF" w:rsidRDefault="00A413D8" w:rsidP="00BB3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D745EB" w:rsidRPr="00BB3CEF">
        <w:rPr>
          <w:rFonts w:ascii="Times New Roman" w:eastAsia="Calibri" w:hAnsi="Times New Roman" w:cs="Times New Roman"/>
          <w:b/>
          <w:sz w:val="24"/>
          <w:szCs w:val="24"/>
        </w:rPr>
        <w:t xml:space="preserve"> игры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2DE"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способствов</w:t>
      </w:r>
      <w:r w:rsidR="00A07770"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ать развитию интереса студентов к</w:t>
      </w:r>
      <w:r w:rsidR="00C91307"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истории России, </w:t>
      </w:r>
      <w:r w:rsidR="009E52DE"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личности А.В. Суворова</w:t>
      </w:r>
    </w:p>
    <w:p w:rsidR="00A413D8" w:rsidRPr="00BB3CEF" w:rsidRDefault="00A413D8" w:rsidP="00BB3CE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A413D8" w:rsidRPr="00BB3CEF" w:rsidRDefault="00A413D8" w:rsidP="00BB3CEF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выявление и развитие интеллектуальных способностей, аналитического и творческого мышлени</w:t>
      </w:r>
      <w:r w:rsidR="009E52DE" w:rsidRPr="00BB3CEF">
        <w:rPr>
          <w:rFonts w:ascii="Times New Roman" w:eastAsia="Calibri" w:hAnsi="Times New Roman" w:cs="Times New Roman"/>
          <w:sz w:val="24"/>
          <w:szCs w:val="24"/>
        </w:rPr>
        <w:t>я, расширения кругозора студент</w:t>
      </w:r>
      <w:r w:rsidRPr="00BB3CEF">
        <w:rPr>
          <w:rFonts w:ascii="Times New Roman" w:eastAsia="Calibri" w:hAnsi="Times New Roman" w:cs="Times New Roman"/>
          <w:sz w:val="24"/>
          <w:szCs w:val="24"/>
        </w:rPr>
        <w:t>ов;</w:t>
      </w:r>
    </w:p>
    <w:p w:rsidR="00A413D8" w:rsidRPr="00BB3CEF" w:rsidRDefault="00A413D8" w:rsidP="00BB3CEF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содействие распространению среди молодежи различных форм интеллектуального досуга и творческих игр с интенсивной интеллектуальной направленностью;</w:t>
      </w:r>
    </w:p>
    <w:p w:rsidR="00A413D8" w:rsidRPr="00BB3CEF" w:rsidRDefault="00A413D8" w:rsidP="00BB3CEF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воспитание навыков коллективной работы, воспитание лидерских качеств, содействие инте</w:t>
      </w:r>
      <w:r w:rsidR="009E52DE" w:rsidRPr="00BB3CEF">
        <w:rPr>
          <w:rFonts w:ascii="Times New Roman" w:eastAsia="Calibri" w:hAnsi="Times New Roman" w:cs="Times New Roman"/>
          <w:sz w:val="24"/>
          <w:szCs w:val="24"/>
        </w:rPr>
        <w:t>ллектуальному развитию молодежи;</w:t>
      </w:r>
    </w:p>
    <w:p w:rsidR="00A07770" w:rsidRPr="00BB3CEF" w:rsidRDefault="009E52DE" w:rsidP="00BB3CEF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активизация поисковой и исследовательской деятельности обучающихся;</w:t>
      </w:r>
    </w:p>
    <w:p w:rsidR="009E52DE" w:rsidRPr="00BB3CEF" w:rsidRDefault="009E52DE" w:rsidP="00BB3CEF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социально-активной личности гражданина и патриота,</w:t>
      </w:r>
      <w:r w:rsidRPr="00BB3C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обладающего чувством наци</w:t>
      </w:r>
      <w:r w:rsidR="00C91307"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ональной гордости, гражданского </w:t>
      </w:r>
      <w:r w:rsidRPr="00BB3C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достоинства, любви к Отечеству, своему народу и готовой к его защите.</w:t>
      </w:r>
    </w:p>
    <w:p w:rsidR="00A413D8" w:rsidRPr="00BB3CEF" w:rsidRDefault="00A413D8" w:rsidP="00BB3CEF">
      <w:pPr>
        <w:spacing w:after="0" w:line="240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Важно отметить, что в соответствии с поставленными задачами прогнозир</w:t>
      </w:r>
      <w:r w:rsidR="00BB3FEC" w:rsidRPr="00BB3CEF">
        <w:rPr>
          <w:rFonts w:ascii="Times New Roman" w:eastAsia="Calibri" w:hAnsi="Times New Roman" w:cs="Times New Roman"/>
          <w:sz w:val="24"/>
          <w:szCs w:val="24"/>
        </w:rPr>
        <w:t xml:space="preserve">уются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  <w:r w:rsidRPr="00BB3CEF">
        <w:rPr>
          <w:rFonts w:ascii="Times New Roman" w:eastAsia="Calibri" w:hAnsi="Times New Roman" w:cs="Times New Roman"/>
          <w:sz w:val="24"/>
          <w:szCs w:val="24"/>
        </w:rPr>
        <w:t>, свидетельств</w:t>
      </w:r>
      <w:r w:rsidR="00BB3FEC" w:rsidRPr="00BB3CEF">
        <w:rPr>
          <w:rFonts w:ascii="Times New Roman" w:eastAsia="Calibri" w:hAnsi="Times New Roman" w:cs="Times New Roman"/>
          <w:sz w:val="24"/>
          <w:szCs w:val="24"/>
        </w:rPr>
        <w:t>ующие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об успешности и эффективности разработанной и апробированной игры. К ним </w:t>
      </w:r>
      <w:r w:rsidR="00BB3FEC" w:rsidRPr="00BB3CEF">
        <w:rPr>
          <w:rFonts w:ascii="Times New Roman" w:eastAsia="Calibri" w:hAnsi="Times New Roman" w:cs="Times New Roman"/>
          <w:sz w:val="24"/>
          <w:szCs w:val="24"/>
        </w:rPr>
        <w:t>относятся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:   </w:t>
      </w:r>
    </w:p>
    <w:p w:rsidR="00BB3FEC" w:rsidRPr="00BB3CEF" w:rsidRDefault="00A413D8" w:rsidP="00BB3CEF">
      <w:pPr>
        <w:numPr>
          <w:ilvl w:val="0"/>
          <w:numId w:val="11"/>
        </w:numPr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r w:rsidR="00BB3FEC" w:rsidRPr="00BB3CEF">
        <w:rPr>
          <w:rFonts w:ascii="Times New Roman" w:eastAsia="Calibri" w:hAnsi="Times New Roman" w:cs="Times New Roman"/>
          <w:sz w:val="24"/>
          <w:szCs w:val="24"/>
        </w:rPr>
        <w:t>предметных</w:t>
      </w:r>
      <w:r w:rsidR="009E52DE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FEC" w:rsidRPr="00BB3CEF">
        <w:rPr>
          <w:rFonts w:ascii="Times New Roman" w:eastAsia="Calibri" w:hAnsi="Times New Roman" w:cs="Times New Roman"/>
          <w:sz w:val="24"/>
          <w:szCs w:val="24"/>
        </w:rPr>
        <w:t>компетенций (расширение знаний об историческом прошлом России)</w:t>
      </w:r>
    </w:p>
    <w:p w:rsidR="00A413D8" w:rsidRPr="00BB3CEF" w:rsidRDefault="00BB3FEC" w:rsidP="00BB3CEF">
      <w:pPr>
        <w:numPr>
          <w:ilvl w:val="0"/>
          <w:numId w:val="11"/>
        </w:numPr>
        <w:spacing w:after="0" w:line="240" w:lineRule="auto"/>
        <w:ind w:left="426"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метапредметных (развитие умения анализировать информацию, применять навыки логического мышления, умение общаться с равными себе и со взрослыми людьми, работать в команде и т.д.)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413D8" w:rsidRPr="00BB3CEF" w:rsidRDefault="00BB3FEC" w:rsidP="00BB3CEF">
      <w:pPr>
        <w:numPr>
          <w:ilvl w:val="0"/>
          <w:numId w:val="11"/>
        </w:numPr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личностных (</w:t>
      </w:r>
      <w:r w:rsidR="00A413D8" w:rsidRPr="00BB3CEF">
        <w:rPr>
          <w:rFonts w:ascii="Times New Roman" w:eastAsia="Calibri" w:hAnsi="Times New Roman" w:cs="Times New Roman"/>
          <w:sz w:val="24"/>
          <w:szCs w:val="24"/>
        </w:rPr>
        <w:t>повышение интереса детей к самообразованию, самосовершенствованию и личностному росту</w:t>
      </w:r>
      <w:r w:rsidRPr="00BB3CEF">
        <w:rPr>
          <w:rFonts w:ascii="Times New Roman" w:eastAsia="Calibri" w:hAnsi="Times New Roman" w:cs="Times New Roman"/>
          <w:sz w:val="24"/>
          <w:szCs w:val="24"/>
        </w:rPr>
        <w:t>,</w:t>
      </w:r>
      <w:r w:rsidR="007A1245" w:rsidRPr="00BB3CEF">
        <w:rPr>
          <w:rFonts w:ascii="Times New Roman" w:eastAsia="Calibri" w:hAnsi="Times New Roman" w:cs="Times New Roman"/>
          <w:sz w:val="24"/>
          <w:szCs w:val="24"/>
        </w:rPr>
        <w:t xml:space="preserve"> развитие чувств гордости за свою страну и чувства ответственности за ее будущее);</w:t>
      </w:r>
    </w:p>
    <w:p w:rsidR="00A413D8" w:rsidRPr="00BB3CEF" w:rsidRDefault="00A413D8" w:rsidP="00BB3CEF">
      <w:pPr>
        <w:numPr>
          <w:ilvl w:val="0"/>
          <w:numId w:val="11"/>
        </w:numPr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приобретение опыта публичного выступления и опыта работы в команде. </w:t>
      </w:r>
    </w:p>
    <w:p w:rsidR="005B6723" w:rsidRPr="00BB3CEF" w:rsidRDefault="005B6723" w:rsidP="00BB3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6723" w:rsidRPr="00BB3CEF" w:rsidRDefault="005B6723" w:rsidP="00BB3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игры</w:t>
      </w:r>
    </w:p>
    <w:p w:rsidR="00B813EB" w:rsidRPr="00BB3CEF" w:rsidRDefault="00B813EB" w:rsidP="00BB3CE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Контингент участников: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студенты 1-го курса специальности 34.02.01 Сестринское дело</w:t>
      </w:r>
    </w:p>
    <w:p w:rsidR="00A413D8" w:rsidRPr="00BB3CEF" w:rsidRDefault="00A413D8" w:rsidP="00BB3CEF">
      <w:p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Количество участников:</w:t>
      </w:r>
      <w:r w:rsidR="005B6723" w:rsidRPr="00BB3CEF">
        <w:rPr>
          <w:rFonts w:ascii="Times New Roman" w:eastAsia="Calibri" w:hAnsi="Times New Roman" w:cs="Times New Roman"/>
          <w:sz w:val="24"/>
          <w:szCs w:val="24"/>
        </w:rPr>
        <w:t xml:space="preserve"> не менее двух команд (по </w:t>
      </w:r>
      <w:r w:rsidRPr="00BB3CEF">
        <w:rPr>
          <w:rFonts w:ascii="Times New Roman" w:eastAsia="Calibri" w:hAnsi="Times New Roman" w:cs="Times New Roman"/>
          <w:sz w:val="24"/>
          <w:szCs w:val="24"/>
        </w:rPr>
        <w:t>6 человек в команде)</w:t>
      </w:r>
    </w:p>
    <w:p w:rsidR="00A413D8" w:rsidRPr="00BB3CEF" w:rsidRDefault="00A413D8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Материально-техническое оснащение игры: </w:t>
      </w:r>
      <w:r w:rsidR="005B6723" w:rsidRPr="00BB3CE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5B6723" w:rsidRPr="00BB3CEF">
        <w:rPr>
          <w:rFonts w:ascii="Times New Roman" w:eastAsia="Calibri" w:hAnsi="Times New Roman" w:cs="Times New Roman"/>
          <w:sz w:val="24"/>
          <w:szCs w:val="24"/>
        </w:rPr>
        <w:t>толы (по количеству команд</w:t>
      </w:r>
      <w:r w:rsidRPr="00BB3CEF">
        <w:rPr>
          <w:rFonts w:ascii="Times New Roman" w:eastAsia="Calibri" w:hAnsi="Times New Roman" w:cs="Times New Roman"/>
          <w:sz w:val="24"/>
          <w:szCs w:val="24"/>
        </w:rPr>
        <w:t>), стулья (по количеству участников), проектор, ноутбук, колонки, листы А4 с раздаточным материалом и бланками ответов, ручки или карандаши.</w:t>
      </w:r>
    </w:p>
    <w:p w:rsidR="00B813EB" w:rsidRDefault="00B813EB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Подготовка к игре: </w:t>
      </w:r>
      <w:r w:rsidRPr="00BB3CEF">
        <w:rPr>
          <w:rFonts w:ascii="Times New Roman" w:eastAsia="Calibri" w:hAnsi="Times New Roman" w:cs="Times New Roman"/>
          <w:sz w:val="24"/>
          <w:szCs w:val="24"/>
        </w:rPr>
        <w:t>каждая команда должна до начала игры придумать название команды и ее эмблему и выбрать капитана.</w:t>
      </w:r>
    </w:p>
    <w:p w:rsidR="00DD6F99" w:rsidRPr="00BB3CEF" w:rsidRDefault="00DD6F99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13D8" w:rsidRPr="00BB3CEF" w:rsidRDefault="00B813EB" w:rsidP="00DD6F9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Интеллектуальная игра КВИЗ</w:t>
      </w:r>
    </w:p>
    <w:p w:rsidR="00A413D8" w:rsidRPr="00BB3CEF" w:rsidRDefault="00B813EB" w:rsidP="00DD6F9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«…И гением он был в бою любом</w:t>
      </w:r>
      <w:r w:rsidR="00A413D8" w:rsidRPr="00BB3CE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06281" w:rsidRPr="00BB3CEF" w:rsidRDefault="00006281" w:rsidP="00BB3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6281" w:rsidRPr="00BB3CEF" w:rsidRDefault="00006281" w:rsidP="00DD6F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1 раунд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«Продолжи афоризм»</w:t>
      </w:r>
    </w:p>
    <w:p w:rsidR="00006281" w:rsidRPr="00BB3CEF" w:rsidRDefault="00F509DD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Ученье – свет, а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неученье – тьма.</w:t>
      </w:r>
    </w:p>
    <w:p w:rsidR="00006281" w:rsidRPr="00BB3CEF" w:rsidRDefault="00F509DD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Тяжело в учении –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легко в бою.</w:t>
      </w:r>
    </w:p>
    <w:p w:rsidR="00006281" w:rsidRPr="00BB3CEF" w:rsidRDefault="00F509DD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Дисциплина – мать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победы.</w:t>
      </w:r>
    </w:p>
    <w:p w:rsidR="00006281" w:rsidRPr="00BB3CEF" w:rsidRDefault="00F509DD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Кто напуган – наполовину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побежден.</w:t>
      </w:r>
    </w:p>
    <w:p w:rsidR="00006281" w:rsidRPr="00BB3CEF" w:rsidRDefault="00F509DD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Где меньше войска, там больше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храбрых.</w:t>
      </w:r>
    </w:p>
    <w:p w:rsidR="00006281" w:rsidRPr="00BB3CEF" w:rsidRDefault="00006281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Воевать не 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числом, а 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>умением.</w:t>
      </w:r>
    </w:p>
    <w:p w:rsidR="00006281" w:rsidRPr="00BB3CEF" w:rsidRDefault="00F509DD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Сам погибай – а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товарища выручай.</w:t>
      </w:r>
    </w:p>
    <w:p w:rsidR="00006281" w:rsidRPr="00BB3CEF" w:rsidRDefault="00006281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На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учись повиноваться, прежде чем 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>повелевать другими.</w:t>
      </w:r>
    </w:p>
    <w:p w:rsidR="00006281" w:rsidRPr="00BB3CEF" w:rsidRDefault="00006281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Лучше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голова долой, нежели утратить 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>честь.</w:t>
      </w:r>
    </w:p>
    <w:p w:rsidR="00006281" w:rsidRPr="00BB3CEF" w:rsidRDefault="00006281" w:rsidP="00DD6F9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Делай на войне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то, что противник почитает за 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>невозможное.</w:t>
      </w:r>
    </w:p>
    <w:p w:rsidR="00006281" w:rsidRPr="00BB3CEF" w:rsidRDefault="00006281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2 раунд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«Верю – не верю»</w:t>
      </w:r>
    </w:p>
    <w:p w:rsidR="00006281" w:rsidRPr="00BB3CEF" w:rsidRDefault="00D960AC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 бланк</w:t>
      </w:r>
      <w:r w:rsidR="00006281" w:rsidRPr="00BB3CEF">
        <w:rPr>
          <w:rFonts w:ascii="Times New Roman" w:eastAsia="Calibri" w:hAnsi="Times New Roman" w:cs="Times New Roman"/>
          <w:sz w:val="24"/>
          <w:szCs w:val="24"/>
        </w:rPr>
        <w:t xml:space="preserve"> ответов нужно написать «Да», если вы считаете, что предложенное суждение правдиво, или «Нет», если считаете суждение неверным.</w:t>
      </w:r>
    </w:p>
    <w:p w:rsidR="00006281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А.В.Суворов написал книгу, которая называется «Наука побеждать».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(Да)</w:t>
      </w:r>
    </w:p>
    <w:p w:rsidR="00006281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Высказывание «Победителя не судят!» принадлежит А.В.Суворову.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>Нет.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На самом деле это высказывание приписывают императрице Екатерине </w:t>
      </w:r>
      <w:r w:rsidR="00F509DD" w:rsidRPr="00BB3C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09DD" w:rsidRPr="00BB3CEF">
        <w:rPr>
          <w:rFonts w:ascii="Times New Roman" w:hAnsi="Times New Roman" w:cs="Times New Roman"/>
          <w:sz w:val="24"/>
          <w:szCs w:val="24"/>
        </w:rPr>
        <w:t>Якобы эти слова она сказала, защищая А.В.</w:t>
      </w:r>
      <w:r w:rsidR="00F509DD"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F509DD" w:rsidRPr="00BB3CEF">
        <w:rPr>
          <w:rFonts w:ascii="Times New Roman" w:hAnsi="Times New Roman" w:cs="Times New Roman"/>
          <w:sz w:val="24"/>
          <w:szCs w:val="24"/>
        </w:rPr>
        <w:t>а, которого хотели судить за то, что он, вопреки приказу главнокомандующего Румянцева, предпринял в 1773 году штурм турецкой крепости Туртукай).</w:t>
      </w:r>
    </w:p>
    <w:p w:rsidR="00006281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Портрет А.В.Суворова был изображен на марке, выпущенной в 1984 г. в Лихтенштейне.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>(Да)</w:t>
      </w:r>
    </w:p>
    <w:p w:rsidR="00D960AC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Краеведческий музей в г.Андермат (на границе Италии и Швейцарии) местные жители называют домом Суворова.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>(ДА)</w:t>
      </w:r>
    </w:p>
    <w:p w:rsidR="00DD6F99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Выражение «</w:t>
      </w:r>
      <w:r w:rsidR="00DD6F99" w:rsidRPr="00BB3CEF">
        <w:rPr>
          <w:rFonts w:ascii="Times New Roman" w:eastAsia="Calibri" w:hAnsi="Times New Roman" w:cs="Times New Roman"/>
          <w:sz w:val="24"/>
          <w:szCs w:val="24"/>
        </w:rPr>
        <w:t>А.В.Суворов был назван в честь Александра Македонского. (</w:t>
      </w:r>
      <w:r w:rsidR="00DD6F99" w:rsidRPr="00BB3CEF">
        <w:rPr>
          <w:rFonts w:ascii="Times New Roman" w:eastAsia="Calibri" w:hAnsi="Times New Roman" w:cs="Times New Roman"/>
          <w:b/>
          <w:sz w:val="24"/>
          <w:szCs w:val="24"/>
        </w:rPr>
        <w:t>Нет.</w:t>
      </w:r>
      <w:r w:rsidR="00DD6F99" w:rsidRPr="00BB3CEF">
        <w:rPr>
          <w:rFonts w:ascii="Times New Roman" w:eastAsia="Calibri" w:hAnsi="Times New Roman" w:cs="Times New Roman"/>
          <w:sz w:val="24"/>
          <w:szCs w:val="24"/>
        </w:rPr>
        <w:t xml:space="preserve"> В честь Александра Невского).</w:t>
      </w:r>
    </w:p>
    <w:p w:rsidR="00DD6F99" w:rsidRPr="00BB3CEF" w:rsidRDefault="00DD6F99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А.В.Суворов знал 7 языков.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(Да)</w:t>
      </w:r>
    </w:p>
    <w:p w:rsidR="00006281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До первой звезды нельзя! Ждем-с…» принадлежит А.В.Суворову.</w:t>
      </w:r>
      <w:r w:rsidR="00F509DD" w:rsidRPr="00BB3C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509DD" w:rsidRPr="00BB3CEF">
        <w:rPr>
          <w:rFonts w:ascii="Times New Roman" w:eastAsia="Calibri" w:hAnsi="Times New Roman" w:cs="Times New Roman"/>
          <w:b/>
          <w:sz w:val="24"/>
          <w:szCs w:val="24"/>
        </w:rPr>
        <w:t xml:space="preserve">Нет. </w:t>
      </w:r>
      <w:r w:rsidR="00D960AC" w:rsidRPr="00BB3CEF">
        <w:rPr>
          <w:rFonts w:ascii="Times New Roman" w:hAnsi="Times New Roman" w:cs="Times New Roman"/>
          <w:sz w:val="24"/>
          <w:szCs w:val="24"/>
        </w:rPr>
        <w:t>Константин Цивилев рассказывает, что при подготовке одного из сюжетов программы "Времечко", посвященного А.В.</w:t>
      </w:r>
      <w:r w:rsidR="00D960AC"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D960AC" w:rsidRPr="00BB3CEF">
        <w:rPr>
          <w:rFonts w:ascii="Times New Roman" w:hAnsi="Times New Roman" w:cs="Times New Roman"/>
          <w:sz w:val="24"/>
          <w:szCs w:val="24"/>
        </w:rPr>
        <w:t>у, случайных прохожих просили назвать самые известные им высказывания великого полководца (например, "Тяжело в учении — легко в бою", "Пуля — дура, штык — молодец" и т.д.). К ужасу журналиста, все вспоминали одну и ту же фразу, а в ответ на замечание, что</w:t>
      </w:r>
      <w:r w:rsidR="00DB6945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="00D960AC"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DB6945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="00D960AC" w:rsidRPr="00BB3CEF">
        <w:rPr>
          <w:rFonts w:ascii="Times New Roman" w:hAnsi="Times New Roman" w:cs="Times New Roman"/>
          <w:sz w:val="24"/>
          <w:szCs w:val="24"/>
        </w:rPr>
        <w:t xml:space="preserve">такого не говорил, </w:t>
      </w:r>
      <w:r w:rsidR="00DB6945" w:rsidRPr="00BB3CEF">
        <w:rPr>
          <w:rFonts w:ascii="Times New Roman" w:hAnsi="Times New Roman" w:cs="Times New Roman"/>
          <w:sz w:val="24"/>
          <w:szCs w:val="24"/>
        </w:rPr>
        <w:t xml:space="preserve">возмущенно настаивали на своем: </w:t>
      </w:r>
      <w:r w:rsidR="00D960AC" w:rsidRPr="00BB3CEF">
        <w:rPr>
          <w:rFonts w:ascii="Times New Roman" w:hAnsi="Times New Roman" w:cs="Times New Roman"/>
          <w:sz w:val="24"/>
          <w:szCs w:val="24"/>
        </w:rPr>
        <w:t>"Как же не говорил, — утверждали прохожие, — мы сами видели по телевизору!") Видео рекламного ролика «Банк Империал» 1990-х гг.</w:t>
      </w:r>
    </w:p>
    <w:p w:rsidR="00006281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За взятие Измаила А.В.Суворову было присвоено звание фельдмаршала.</w:t>
      </w:r>
      <w:r w:rsidR="00D960AC" w:rsidRPr="00BB3C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960AC" w:rsidRPr="00BB3CEF">
        <w:rPr>
          <w:rFonts w:ascii="Times New Roman" w:eastAsia="Calibri" w:hAnsi="Times New Roman" w:cs="Times New Roman"/>
          <w:b/>
          <w:sz w:val="24"/>
          <w:szCs w:val="24"/>
        </w:rPr>
        <w:t>Нет</w:t>
      </w:r>
      <w:r w:rsidR="00D960AC" w:rsidRPr="00BB3CEF">
        <w:rPr>
          <w:rFonts w:ascii="Times New Roman" w:eastAsia="Calibri" w:hAnsi="Times New Roman" w:cs="Times New Roman"/>
          <w:sz w:val="24"/>
          <w:szCs w:val="24"/>
        </w:rPr>
        <w:t>. К званию фельдмаршала Суворов был представлен после взятия Варшавы во время войны с повстанцами Костюшко).</w:t>
      </w:r>
    </w:p>
    <w:p w:rsidR="00006281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У союзных австрийских А.В.Суворов получил прозвище Генерал Вперед.</w:t>
      </w:r>
      <w:r w:rsidR="00D960AC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0AC" w:rsidRPr="00BB3CEF">
        <w:rPr>
          <w:rFonts w:ascii="Times New Roman" w:eastAsia="Calibri" w:hAnsi="Times New Roman" w:cs="Times New Roman"/>
          <w:b/>
          <w:sz w:val="24"/>
          <w:szCs w:val="24"/>
        </w:rPr>
        <w:t>(Да)</w:t>
      </w:r>
    </w:p>
    <w:p w:rsidR="00006281" w:rsidRPr="00BB3CEF" w:rsidRDefault="00006281" w:rsidP="00DD6F99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А.В.Суворов был уволен Павлом </w:t>
      </w:r>
      <w:r w:rsidRPr="00BB3CE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в отставку без права ношения мундира, оказавшись в опале за неповиновение.</w:t>
      </w:r>
      <w:r w:rsidR="00D960AC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0AC" w:rsidRPr="00BB3CEF">
        <w:rPr>
          <w:rFonts w:ascii="Times New Roman" w:eastAsia="Calibri" w:hAnsi="Times New Roman" w:cs="Times New Roman"/>
          <w:b/>
          <w:sz w:val="24"/>
          <w:szCs w:val="24"/>
        </w:rPr>
        <w:t>(Да)</w:t>
      </w:r>
    </w:p>
    <w:p w:rsidR="00D960AC" w:rsidRPr="00BB3CEF" w:rsidRDefault="00D960AC" w:rsidP="00BB3CEF">
      <w:pPr>
        <w:pStyle w:val="a3"/>
        <w:spacing w:after="0" w:line="240" w:lineRule="auto"/>
        <w:ind w:left="10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281" w:rsidRPr="00BB3CEF" w:rsidRDefault="00006281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 раунд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«Тест»</w:t>
      </w:r>
    </w:p>
    <w:p w:rsidR="00006281" w:rsidRPr="00BB3CEF" w:rsidRDefault="00006281" w:rsidP="00DD6F99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Каким оружием был награжден А.В.Суворов за победу в битве при Рымнике?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А) кортиком;   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Б) золотой шпагой;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   В) денежной премией;     Г) ничем.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2)  Какой полуостров был присоединен к России в ходе второй русско-турецкой войны?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А) Крым;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   Б) Ямал;        В) Канин;       Г) Кальский.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3)  В каком городе родился А.В.Суворов?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А) Санкт-Петербург;       Б) Казань;   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 xml:space="preserve">В) Москва;        </w:t>
      </w:r>
      <w:r w:rsidRPr="00BB3CEF">
        <w:rPr>
          <w:rFonts w:ascii="Times New Roman" w:eastAsia="Calibri" w:hAnsi="Times New Roman" w:cs="Times New Roman"/>
          <w:sz w:val="24"/>
          <w:szCs w:val="24"/>
        </w:rPr>
        <w:t>Г) Саратов.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4)  Суворов говорил: «Там где пройдет олень, там пройдет и русский солдат, а там, где не пройдет олень, …» Продолжите слова полководца.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А) «никто уже не пройдет»;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Б) «все равно пройдет русский солдат»;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В) «пройдет только леший»;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Г) «только птица пролетит».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5)  Какие три слова А.В.Суворов выбрал своим девизом?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А) Сила; 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Б) Быстрота;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В) Натиск;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  Г) Дисциплина;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Д) Глазомер</w:t>
      </w:r>
      <w:r w:rsidRPr="00BB3C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6)  Какую игру А.В.Суворов утвердил, как часть программы военной подготовки?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А) Городки;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     Б) Лапту;         В) Шахматы;        Г) Прятки.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7)  Сколько всего человек имели высшее воинское звание генералиссимуса за всю историю России?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А) Три;    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Б) Шесть;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     В) Восемь;        Г) Двенадцать.</w:t>
      </w:r>
    </w:p>
    <w:p w:rsidR="00F36309" w:rsidRPr="00BB3CEF" w:rsidRDefault="00F36309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Комментарий: </w:t>
      </w:r>
      <w:r w:rsidRPr="00BB3CEF">
        <w:rPr>
          <w:rFonts w:ascii="Times New Roman" w:hAnsi="Times New Roman" w:cs="Times New Roman"/>
          <w:bCs/>
          <w:iCs/>
          <w:sz w:val="24"/>
          <w:szCs w:val="24"/>
        </w:rPr>
        <w:t>Ф. Ю. Ромодановский, А. С. Шеин, А. Д. Меншик</w:t>
      </w:r>
      <w:r w:rsidR="00DB6945" w:rsidRPr="00BB3CEF">
        <w:rPr>
          <w:rFonts w:ascii="Times New Roman" w:hAnsi="Times New Roman" w:cs="Times New Roman"/>
          <w:bCs/>
          <w:iCs/>
          <w:sz w:val="24"/>
          <w:szCs w:val="24"/>
        </w:rPr>
        <w:t xml:space="preserve">ов, Антон Ульрих Брауншвейгский </w:t>
      </w:r>
      <w:r w:rsidRPr="00BB3CEF">
        <w:rPr>
          <w:rFonts w:ascii="Times New Roman" w:hAnsi="Times New Roman" w:cs="Times New Roman"/>
          <w:bCs/>
          <w:iCs/>
          <w:sz w:val="24"/>
          <w:szCs w:val="24"/>
        </w:rPr>
        <w:t>– отец императора Ивана VI, А. В. Суворов. В СССР звание Генералиссимуса Советского Союза присвоено только И. В. Сталину.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8)  Сколько лет было А.В.Суворову, когда он получил свой первый офицерский чин?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А) 32;          Б) 40;    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В) 24;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     Г) 29.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9)  Как назывался первый полк, в котором служил А.В.Суворов?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А) Преображенский;    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Б) Семеновский;</w:t>
      </w: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    В) Петровский;    Г) Павловский.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10)  Как называется знаменитая картина выдающегося русского художника В.И. Сурикова, законченная им в 1889 году, посвященная подвигу русского воинства?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А) «Переправа Суворова через Березину»;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Б) «Приезд Суворова в Измаил»;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b/>
          <w:sz w:val="24"/>
          <w:szCs w:val="24"/>
        </w:rPr>
        <w:t>В) «Переход Суворова через Альпы»;</w:t>
      </w:r>
    </w:p>
    <w:p w:rsidR="00006281" w:rsidRPr="00BB3CEF" w:rsidRDefault="00006281" w:rsidP="00DD6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Г) «Поход Суворова  в Швейцарию».</w:t>
      </w:r>
    </w:p>
    <w:p w:rsidR="00F509DD" w:rsidRPr="00BB3CEF" w:rsidRDefault="00F509DD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281" w:rsidRDefault="00006281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4 раунд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«Кроссворд»</w:t>
      </w:r>
    </w:p>
    <w:tbl>
      <w:tblPr>
        <w:tblStyle w:val="a5"/>
        <w:tblW w:w="9581" w:type="dxa"/>
        <w:tblInd w:w="6" w:type="dxa"/>
        <w:tblLook w:val="04A0"/>
      </w:tblPr>
      <w:tblGrid>
        <w:gridCol w:w="478"/>
        <w:gridCol w:w="478"/>
        <w:gridCol w:w="478"/>
        <w:gridCol w:w="479"/>
        <w:gridCol w:w="478"/>
        <w:gridCol w:w="480"/>
        <w:gridCol w:w="478"/>
        <w:gridCol w:w="478"/>
        <w:gridCol w:w="481"/>
        <w:gridCol w:w="478"/>
        <w:gridCol w:w="479"/>
        <w:gridCol w:w="479"/>
        <w:gridCol w:w="480"/>
        <w:gridCol w:w="479"/>
        <w:gridCol w:w="482"/>
        <w:gridCol w:w="479"/>
        <w:gridCol w:w="479"/>
        <w:gridCol w:w="480"/>
        <w:gridCol w:w="479"/>
        <w:gridCol w:w="479"/>
      </w:tblGrid>
      <w:tr w:rsidR="00DD6F99" w:rsidRPr="00A104A5" w:rsidTr="006F17F1">
        <w:trPr>
          <w:trHeight w:val="437"/>
        </w:trPr>
        <w:tc>
          <w:tcPr>
            <w:tcW w:w="478" w:type="dxa"/>
            <w:vMerge w:val="restart"/>
            <w:tcBorders>
              <w:lef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1" w:type="dxa"/>
            <w:gridSpan w:val="3"/>
            <w:tcBorders>
              <w:left w:val="nil"/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59" w:type="dxa"/>
            <w:gridSpan w:val="2"/>
            <w:vMerge w:val="restart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25"/>
        </w:trPr>
        <w:tc>
          <w:tcPr>
            <w:tcW w:w="478" w:type="dxa"/>
            <w:vMerge/>
            <w:tcBorders>
              <w:lef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81" w:type="dxa"/>
            <w:vMerge w:val="restart"/>
            <w:tcBorders>
              <w:top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25"/>
        </w:trPr>
        <w:tc>
          <w:tcPr>
            <w:tcW w:w="478" w:type="dxa"/>
            <w:vMerge/>
            <w:tcBorders>
              <w:lef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 w:val="restart"/>
            <w:tcBorders>
              <w:lef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tcBorders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tcBorders>
              <w:bottom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37"/>
        </w:trPr>
        <w:tc>
          <w:tcPr>
            <w:tcW w:w="478" w:type="dxa"/>
            <w:vMerge/>
            <w:tcBorders>
              <w:lef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vMerge/>
            <w:tcBorders>
              <w:lef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vMerge w:val="restart"/>
            <w:tcBorders>
              <w:top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 w:val="restart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37"/>
        </w:trPr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25"/>
        </w:trPr>
        <w:tc>
          <w:tcPr>
            <w:tcW w:w="478" w:type="dxa"/>
            <w:vMerge w:val="restart"/>
            <w:tcBorders>
              <w:lef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15" w:type="dxa"/>
            <w:gridSpan w:val="4"/>
            <w:tcBorders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7" w:type="dxa"/>
            <w:gridSpan w:val="3"/>
            <w:vMerge/>
            <w:tcBorders>
              <w:top w:val="nil"/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vMerge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/>
            <w:tcBorders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25"/>
        </w:trPr>
        <w:tc>
          <w:tcPr>
            <w:tcW w:w="478" w:type="dxa"/>
            <w:vMerge/>
            <w:tcBorders>
              <w:left w:val="single" w:sz="4" w:space="0" w:color="auto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25"/>
        </w:trPr>
        <w:tc>
          <w:tcPr>
            <w:tcW w:w="478" w:type="dxa"/>
            <w:vMerge/>
            <w:tcBorders>
              <w:left w:val="single" w:sz="4" w:space="0" w:color="auto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0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bottom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37"/>
        </w:trPr>
        <w:tc>
          <w:tcPr>
            <w:tcW w:w="478" w:type="dxa"/>
            <w:vMerge/>
            <w:tcBorders>
              <w:left w:val="single" w:sz="4" w:space="0" w:color="auto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0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7" w:type="dxa"/>
            <w:gridSpan w:val="6"/>
            <w:vMerge w:val="restart"/>
            <w:tcBorders>
              <w:top w:val="nil"/>
              <w:lef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25"/>
        </w:trPr>
        <w:tc>
          <w:tcPr>
            <w:tcW w:w="478" w:type="dxa"/>
            <w:vMerge/>
            <w:tcBorders>
              <w:left w:val="single" w:sz="4" w:space="0" w:color="auto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0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7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 w:val="restart"/>
            <w:tcBorders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D6F99" w:rsidRPr="00A104A5" w:rsidTr="006F17F1">
        <w:trPr>
          <w:trHeight w:val="437"/>
        </w:trPr>
        <w:tc>
          <w:tcPr>
            <w:tcW w:w="478" w:type="dxa"/>
            <w:vMerge/>
            <w:tcBorders>
              <w:left w:val="single" w:sz="4" w:space="0" w:color="auto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30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77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left w:val="nil"/>
              <w:righ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nil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4" w:space="0" w:color="auto"/>
            </w:tcBorders>
          </w:tcPr>
          <w:p w:rsidR="00DD6F99" w:rsidRPr="00A104A5" w:rsidRDefault="00DD6F99" w:rsidP="006F17F1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DD6F99" w:rsidRPr="00BB3CEF" w:rsidRDefault="00DD6F99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Штурм этой крепости начался в 3 часа ночи 11 (22) декабря 1790 г. За ее взятие А.В.Суворов получил очередной чин и медаль. Как называлась крепость?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Измаил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Страна, в которой город Козлуджи был переименован в честь великого полководца Суворова, а речка удостоилась чести быть упомянутой в его титуле.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 xml:space="preserve">Болгария 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Императрица, пожаловавшая дочь Суворова званием фрейлины.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Екатерина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36309" w:rsidRPr="00BB3CE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Какое правило здорового образа жизни неукоснительно выполнял А.В.Суворов с детства?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Закаливание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Какой известнейший западный военачальник многое перенял у А.В.Суворова?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Наполеон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Какой император пожаловал Суворову высшее воинское звание «генералиссимус»?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Павел (</w:t>
      </w:r>
      <w:r w:rsidR="00F36309" w:rsidRPr="00BB3CE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Кого А.В.Суворов считал своей «правой рукой»?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Кутузов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Какое действие на поле боя предпочитал А.В.Суворов?</w:t>
      </w:r>
      <w:r w:rsidR="00F36309" w:rsidRPr="00BB3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eastAsia="Calibri" w:hAnsi="Times New Roman" w:cs="Times New Roman"/>
          <w:b/>
          <w:sz w:val="24"/>
          <w:szCs w:val="24"/>
        </w:rPr>
        <w:t>Атака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>Один из современников А.В.Суворова, который сказал о нем: «</w:t>
      </w:r>
      <w:r w:rsidRPr="00BB3CEF">
        <w:rPr>
          <w:rFonts w:ascii="Times New Roman" w:hAnsi="Times New Roman" w:cs="Times New Roman"/>
          <w:sz w:val="24"/>
          <w:szCs w:val="24"/>
        </w:rPr>
        <w:t>обедает утром, ужинает днем, спит вечером,... на заре гуляет почти голый или катается в траве, что, по его мнению, очень полезно для здоровья...»  Кто этот современник?</w:t>
      </w:r>
      <w:r w:rsidR="00F36309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hAnsi="Times New Roman" w:cs="Times New Roman"/>
          <w:b/>
          <w:sz w:val="24"/>
          <w:szCs w:val="24"/>
        </w:rPr>
        <w:t>Ришелье</w:t>
      </w:r>
    </w:p>
    <w:p w:rsidR="00006281" w:rsidRPr="00BB3CEF" w:rsidRDefault="00006281" w:rsidP="00DD6F99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sz w:val="24"/>
          <w:szCs w:val="24"/>
        </w:rPr>
        <w:t>Государыня Екатерина II писала Вольтеру: "Генералиссимус 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Pr="00BB3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 xml:space="preserve"> стал забывать, как звать-величать государыню. Шлет депешу за депешею: "… , матушка, …". Напишите пропущенное женское имя.</w:t>
      </w:r>
      <w:r w:rsidR="00F36309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="00F36309" w:rsidRPr="00BB3CEF">
        <w:rPr>
          <w:rFonts w:ascii="Times New Roman" w:hAnsi="Times New Roman" w:cs="Times New Roman"/>
          <w:b/>
          <w:sz w:val="24"/>
          <w:szCs w:val="24"/>
        </w:rPr>
        <w:t>Виктория</w:t>
      </w:r>
    </w:p>
    <w:p w:rsidR="00006281" w:rsidRPr="00BB3CEF" w:rsidRDefault="00006281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5 раунд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«Блиц-опрос»</w:t>
      </w:r>
    </w:p>
    <w:p w:rsidR="007B7470" w:rsidRPr="00BB3CEF" w:rsidRDefault="00006281" w:rsidP="00DD6F99">
      <w:pPr>
        <w:pStyle w:val="a4"/>
        <w:numPr>
          <w:ilvl w:val="0"/>
          <w:numId w:val="34"/>
        </w:numPr>
        <w:spacing w:before="0" w:beforeAutospacing="0" w:after="0" w:afterAutospacing="0"/>
        <w:ind w:left="0" w:firstLine="709"/>
        <w:jc w:val="both"/>
      </w:pPr>
      <w:r w:rsidRPr="00BB3CEF">
        <w:t>Эйдельман в книге "Твой восемнадцатый век" пишет, что однажды во время завтрака граф</w:t>
      </w:r>
      <w:r w:rsidR="00C06C3B" w:rsidRPr="00BB3CEF">
        <w:t xml:space="preserve"> </w:t>
      </w:r>
      <w:r w:rsidRPr="00BB3CEF">
        <w:rPr>
          <w:rStyle w:val="ac"/>
          <w:rFonts w:eastAsiaTheme="majorEastAsia"/>
          <w:b w:val="0"/>
        </w:rPr>
        <w:t>Суворов</w:t>
      </w:r>
      <w:r w:rsidR="00C06C3B" w:rsidRPr="00BB3CEF">
        <w:t xml:space="preserve"> </w:t>
      </w:r>
      <w:r w:rsidRPr="00BB3CEF">
        <w:t>собрался съесть за завтраком лишний кусок. Слуга остановил его. "По чьему приказу?" — спросил</w:t>
      </w:r>
      <w:r w:rsidR="00C06C3B" w:rsidRPr="00BB3CEF">
        <w:t xml:space="preserve"> </w:t>
      </w:r>
      <w:r w:rsidRPr="00BB3CEF">
        <w:rPr>
          <w:rStyle w:val="ac"/>
          <w:rFonts w:eastAsiaTheme="majorEastAsia"/>
          <w:b w:val="0"/>
        </w:rPr>
        <w:t>Суворов</w:t>
      </w:r>
      <w:r w:rsidRPr="00BB3CEF">
        <w:t>. Что ответил слуга?</w:t>
      </w:r>
      <w:r w:rsidR="00F36309" w:rsidRPr="00BB3CEF">
        <w:t xml:space="preserve"> - </w:t>
      </w:r>
      <w:r w:rsidR="00F36309" w:rsidRPr="00BB3CEF">
        <w:rPr>
          <w:b/>
        </w:rPr>
        <w:t>"По приказу графа Александра Васильевича</w:t>
      </w:r>
      <w:r w:rsidR="00C06C3B" w:rsidRPr="00BB3CEF">
        <w:rPr>
          <w:b/>
        </w:rPr>
        <w:t xml:space="preserve"> </w:t>
      </w:r>
      <w:r w:rsidR="00F36309" w:rsidRPr="00BB3CEF">
        <w:rPr>
          <w:rStyle w:val="ac"/>
          <w:rFonts w:eastAsiaTheme="majorEastAsia"/>
        </w:rPr>
        <w:t>Суворов</w:t>
      </w:r>
      <w:r w:rsidR="00F36309" w:rsidRPr="00BB3CEF">
        <w:rPr>
          <w:b/>
        </w:rPr>
        <w:t>а-Рымникского".</w:t>
      </w:r>
    </w:p>
    <w:p w:rsidR="00F36309" w:rsidRPr="00BB3CEF" w:rsidRDefault="00006281" w:rsidP="00DD6F99">
      <w:pPr>
        <w:pStyle w:val="a4"/>
        <w:numPr>
          <w:ilvl w:val="0"/>
          <w:numId w:val="34"/>
        </w:numPr>
        <w:spacing w:before="0" w:beforeAutospacing="0" w:after="0" w:afterAutospacing="0"/>
        <w:ind w:left="0" w:firstLine="709"/>
        <w:jc w:val="both"/>
      </w:pPr>
      <w:r w:rsidRPr="00BB3CEF">
        <w:t>Однажды во время похода</w:t>
      </w:r>
      <w:r w:rsidR="00C06C3B" w:rsidRPr="00BB3CEF">
        <w:t xml:space="preserve"> </w:t>
      </w:r>
      <w:r w:rsidRPr="00BB3CEF">
        <w:rPr>
          <w:rStyle w:val="ac"/>
          <w:rFonts w:eastAsiaTheme="majorEastAsia"/>
          <w:b w:val="0"/>
        </w:rPr>
        <w:t>Суворов</w:t>
      </w:r>
      <w:r w:rsidRPr="00BB3CEF">
        <w:t>а его адъютант дал войскам команду на подъем, после того как полководец захлопал в ладоши и трижды пропел одно и то же слово. Какое?</w:t>
      </w:r>
      <w:r w:rsidR="00F36309" w:rsidRPr="00BB3CEF">
        <w:t xml:space="preserve"> - </w:t>
      </w:r>
      <w:r w:rsidR="00F36309" w:rsidRPr="00BB3CEF">
        <w:rPr>
          <w:b/>
        </w:rPr>
        <w:t>Кукареку.</w:t>
      </w:r>
    </w:p>
    <w:p w:rsidR="007B7470" w:rsidRPr="00BB3CEF" w:rsidRDefault="00F36309" w:rsidP="00DD6F99">
      <w:pPr>
        <w:pStyle w:val="a4"/>
        <w:spacing w:before="0" w:beforeAutospacing="0" w:after="0" w:afterAutospacing="0"/>
        <w:ind w:firstLine="709"/>
        <w:jc w:val="both"/>
      </w:pPr>
      <w:r w:rsidRPr="00BB3CEF">
        <w:rPr>
          <w:rStyle w:val="ac"/>
          <w:rFonts w:eastAsiaTheme="majorEastAsia"/>
        </w:rPr>
        <w:t>Комментарий:</w:t>
      </w:r>
      <w:r w:rsidR="00C06C3B" w:rsidRPr="00BB3CEF">
        <w:t xml:space="preserve"> </w:t>
      </w:r>
      <w:r w:rsidRPr="00BB3CEF">
        <w:t>Адъютант опасался, что вдали от поселений петухов не будет слышно, и поднять полк после ночлега "с первыми петухами" ему не удастся.</w:t>
      </w:r>
      <w:r w:rsidR="00C06C3B" w:rsidRPr="00BB3CEF">
        <w:t xml:space="preserve"> </w:t>
      </w:r>
      <w:r w:rsidRPr="00BB3CEF">
        <w:rPr>
          <w:rStyle w:val="ac"/>
          <w:rFonts w:eastAsiaTheme="majorEastAsia"/>
          <w:b w:val="0"/>
        </w:rPr>
        <w:t>Суворов</w:t>
      </w:r>
      <w:r w:rsidR="00C06C3B" w:rsidRPr="00BB3CEF">
        <w:t xml:space="preserve"> </w:t>
      </w:r>
      <w:r w:rsidRPr="00BB3CEF">
        <w:t>пообещал, что сам-то он их услышит, поэтому поутру в нужный час сымитировал хлопанье крыльев и закукарекал. Ночью петух кричит трижды: в час, два и четыре часа. В любую погоду и сезон года, кроме зимы, эти сроки неизменны, поэтому по ним действительно можно определять время.</w:t>
      </w:r>
    </w:p>
    <w:p w:rsidR="007B7470" w:rsidRPr="00BB3CEF" w:rsidRDefault="00006281" w:rsidP="00DD6F99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sz w:val="24"/>
          <w:szCs w:val="24"/>
        </w:rPr>
        <w:t>Александр Васильевич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терпеть не мог тупых и ограниченных офицеров — как он выражался, "немогузнаек". Однажды, экзаменуя одного поручика, он спросил его о значении военного термина французского происхождения «РЕТИРАДА». Поручик вначале ответил, что он не знает, но увидев, что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нахмурился, добавил, что в их полку этот термин не употребляется.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не только не рассердился на поручика за незнание термина, но даже похвалил его. Как вы думаете, что обозначает термин «ретирада»?</w:t>
      </w:r>
      <w:r w:rsidR="007B7470" w:rsidRPr="00BB3CEF">
        <w:rPr>
          <w:rFonts w:ascii="Times New Roman" w:hAnsi="Times New Roman" w:cs="Times New Roman"/>
          <w:sz w:val="24"/>
          <w:szCs w:val="24"/>
        </w:rPr>
        <w:t xml:space="preserve"> – </w:t>
      </w:r>
      <w:r w:rsidR="007B7470" w:rsidRPr="00BB3CEF">
        <w:rPr>
          <w:rFonts w:ascii="Times New Roman" w:hAnsi="Times New Roman" w:cs="Times New Roman"/>
          <w:b/>
          <w:sz w:val="24"/>
          <w:szCs w:val="24"/>
        </w:rPr>
        <w:t>Отступление.</w:t>
      </w:r>
    </w:p>
    <w:p w:rsidR="007B7470" w:rsidRPr="00BB3CEF" w:rsidRDefault="00006281" w:rsidP="00DD6F99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sz w:val="24"/>
          <w:szCs w:val="24"/>
        </w:rPr>
        <w:t>Однажды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пообещал показать одному несдержанному офицеру его злейшего врага, после чего попросил офицера СДЕЛАТЬ ЭТО. Многие из вас видели, как в середине XX века ЭТО СДЕЛАЛ Альберт Эйнштейн. Что именно он сделал?</w:t>
      </w:r>
      <w:r w:rsidR="007B7470" w:rsidRPr="00BB3CEF">
        <w:rPr>
          <w:rFonts w:ascii="Times New Roman" w:hAnsi="Times New Roman" w:cs="Times New Roman"/>
          <w:sz w:val="24"/>
          <w:szCs w:val="24"/>
        </w:rPr>
        <w:t xml:space="preserve"> - </w:t>
      </w:r>
      <w:r w:rsidR="007B7470" w:rsidRPr="00BB3CEF">
        <w:rPr>
          <w:rFonts w:ascii="Times New Roman" w:hAnsi="Times New Roman" w:cs="Times New Roman"/>
          <w:b/>
          <w:sz w:val="24"/>
          <w:szCs w:val="24"/>
        </w:rPr>
        <w:t>Показал язык.</w:t>
      </w:r>
    </w:p>
    <w:p w:rsidR="007B7470" w:rsidRPr="00BB3CEF" w:rsidRDefault="007B7470" w:rsidP="00DD6F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EF">
        <w:rPr>
          <w:rStyle w:val="ac"/>
          <w:rFonts w:ascii="Times New Roman" w:eastAsiaTheme="majorEastAsia" w:hAnsi="Times New Roman" w:cs="Times New Roman"/>
          <w:sz w:val="24"/>
          <w:szCs w:val="24"/>
        </w:rPr>
        <w:t>Комментарий: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считал, что злейшим врагом этого несдержанного офицера был его язык. Альберт Эйнштейн на самой знаменитой своей фотографии 1951 года изображен с высунутым языком.</w:t>
      </w:r>
    </w:p>
    <w:p w:rsidR="007B7470" w:rsidRPr="00BB3CEF" w:rsidRDefault="00006281" w:rsidP="00DD6F99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sz w:val="24"/>
          <w:szCs w:val="24"/>
        </w:rPr>
        <w:t>Александр Македонский, Александр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Pr="00BB3CEF">
        <w:rPr>
          <w:rFonts w:ascii="Times New Roman" w:hAnsi="Times New Roman" w:cs="Times New Roman"/>
          <w:sz w:val="24"/>
          <w:szCs w:val="24"/>
        </w:rPr>
        <w:t>, Горацио Нельсон, Джузеппе Гарибальди — эти великие полководцы прославились не только в военном деле. Заботясь о восстановлении силы своих воинов в походах они оставили еще след в том, что, по словам одного француза, является и искусством, и наукой одновременно. А что это?</w:t>
      </w:r>
      <w:r w:rsidR="007B7470" w:rsidRPr="00BB3CEF">
        <w:rPr>
          <w:rFonts w:ascii="Times New Roman" w:hAnsi="Times New Roman" w:cs="Times New Roman"/>
          <w:color w:val="535353"/>
          <w:sz w:val="24"/>
          <w:szCs w:val="24"/>
        </w:rPr>
        <w:t xml:space="preserve"> - </w:t>
      </w:r>
      <w:r w:rsidR="007B7470" w:rsidRPr="00BB3CEF">
        <w:rPr>
          <w:rFonts w:ascii="Times New Roman" w:hAnsi="Times New Roman" w:cs="Times New Roman"/>
          <w:b/>
          <w:sz w:val="24"/>
          <w:szCs w:val="24"/>
        </w:rPr>
        <w:t>Кулинария.</w:t>
      </w:r>
    </w:p>
    <w:p w:rsidR="00006281" w:rsidRPr="00BB3CEF" w:rsidRDefault="007B7470" w:rsidP="00DD6F9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Style w:val="ac"/>
          <w:rFonts w:ascii="Times New Roman" w:eastAsiaTheme="majorEastAsia" w:hAnsi="Times New Roman" w:cs="Times New Roman"/>
          <w:sz w:val="24"/>
          <w:szCs w:val="24"/>
        </w:rPr>
        <w:lastRenderedPageBreak/>
        <w:t>Комментарий: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Александр Македонский — рецепт плова,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— мясная похлебка с салом и рыбные щи, Нельсон — рецепты зраз, биточков и трески, Гарибальди — рецепты приготовления макарон, рецепт приготовления селедки.</w:t>
      </w:r>
    </w:p>
    <w:p w:rsidR="007B7470" w:rsidRPr="00BB3CEF" w:rsidRDefault="007B7470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281" w:rsidRPr="00BB3CEF" w:rsidRDefault="00006281" w:rsidP="00BB3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3CEF">
        <w:rPr>
          <w:rFonts w:ascii="Times New Roman" w:eastAsia="Calibri" w:hAnsi="Times New Roman" w:cs="Times New Roman"/>
          <w:sz w:val="24"/>
          <w:szCs w:val="24"/>
        </w:rPr>
        <w:t xml:space="preserve">6 раунд </w:t>
      </w:r>
      <w:r w:rsidRPr="00BB3CEF">
        <w:rPr>
          <w:rFonts w:ascii="Times New Roman" w:eastAsia="Calibri" w:hAnsi="Times New Roman" w:cs="Times New Roman"/>
          <w:b/>
          <w:sz w:val="24"/>
          <w:szCs w:val="24"/>
        </w:rPr>
        <w:t>«Конкурс капитанов»</w:t>
      </w:r>
    </w:p>
    <w:p w:rsidR="00006281" w:rsidRPr="00BB3CEF" w:rsidRDefault="00006281" w:rsidP="00DD6F9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sz w:val="24"/>
          <w:szCs w:val="24"/>
        </w:rPr>
        <w:t>После взятия Варшавы во время войны с повстанцами Костюшко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послал в Санкт-Петербург победную реляцию всего из трех слов: "Ура, Варшава наша!" В ответ Екатерина II послала ему письмо из трех слов: "Ура, ...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Pr="00BB3CEF">
        <w:rPr>
          <w:rFonts w:ascii="Times New Roman" w:hAnsi="Times New Roman" w:cs="Times New Roman"/>
          <w:sz w:val="24"/>
          <w:szCs w:val="24"/>
        </w:rPr>
        <w:t>". Назовите пропущенное слово.</w:t>
      </w:r>
      <w:r w:rsidR="007B7470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="00397659" w:rsidRPr="00BB3CEF">
        <w:rPr>
          <w:rFonts w:ascii="Times New Roman" w:hAnsi="Times New Roman" w:cs="Times New Roman"/>
          <w:sz w:val="24"/>
          <w:szCs w:val="24"/>
        </w:rPr>
        <w:t xml:space="preserve">– </w:t>
      </w:r>
      <w:r w:rsidR="00397659" w:rsidRPr="00BB3CEF">
        <w:rPr>
          <w:rFonts w:ascii="Times New Roman" w:hAnsi="Times New Roman" w:cs="Times New Roman"/>
          <w:b/>
          <w:sz w:val="24"/>
          <w:szCs w:val="24"/>
        </w:rPr>
        <w:t>Фельдмаршал.</w:t>
      </w:r>
    </w:p>
    <w:p w:rsidR="00397659" w:rsidRPr="00BB3CEF" w:rsidRDefault="00397659" w:rsidP="00DD6F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b/>
          <w:sz w:val="24"/>
          <w:szCs w:val="24"/>
        </w:rPr>
        <w:t xml:space="preserve">Комментарий: </w:t>
      </w:r>
      <w:r w:rsidRPr="00BB3CEF">
        <w:rPr>
          <w:rFonts w:ascii="Times New Roman" w:hAnsi="Times New Roman" w:cs="Times New Roman"/>
          <w:sz w:val="24"/>
          <w:szCs w:val="24"/>
        </w:rPr>
        <w:t>таким образом императрица сообщила А.В.Суворову о присвоении ему нового звания.</w:t>
      </w:r>
    </w:p>
    <w:p w:rsidR="00397659" w:rsidRPr="00BB3CEF" w:rsidRDefault="00006281" w:rsidP="00DD6F9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неоднократно говорил о себе и своих войсках: "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везде пройдет". Когда же это было сказано о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Pr="00BB3CEF">
        <w:rPr>
          <w:rFonts w:ascii="Times New Roman" w:hAnsi="Times New Roman" w:cs="Times New Roman"/>
          <w:sz w:val="24"/>
          <w:szCs w:val="24"/>
        </w:rPr>
        <w:t>е его ветеранами в последний раз?</w:t>
      </w:r>
      <w:r w:rsidR="00397659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="00397659" w:rsidRPr="00BB3CEF">
        <w:rPr>
          <w:rFonts w:ascii="Times New Roman" w:hAnsi="Times New Roman" w:cs="Times New Roman"/>
          <w:b/>
          <w:sz w:val="24"/>
          <w:szCs w:val="24"/>
        </w:rPr>
        <w:t>На его похоронах.</w:t>
      </w:r>
    </w:p>
    <w:p w:rsidR="00006281" w:rsidRPr="00BB3CEF" w:rsidRDefault="00397659" w:rsidP="00DD6F9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Style w:val="ac"/>
          <w:rFonts w:ascii="Times New Roman" w:eastAsiaTheme="majorEastAsia" w:hAnsi="Times New Roman" w:cs="Times New Roman"/>
          <w:sz w:val="24"/>
          <w:szCs w:val="24"/>
        </w:rPr>
        <w:t>Комментарий: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Гроб с телом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Pr="00BB3CEF">
        <w:rPr>
          <w:rFonts w:ascii="Times New Roman" w:hAnsi="Times New Roman" w:cs="Times New Roman"/>
          <w:sz w:val="24"/>
          <w:szCs w:val="24"/>
        </w:rPr>
        <w:t>а не могли сначала спустить по узкой лестнице, но ветераны с этими словами вынесли его гроб на руках.</w:t>
      </w:r>
    </w:p>
    <w:p w:rsidR="00397659" w:rsidRPr="00BB3CEF" w:rsidRDefault="00006281" w:rsidP="00DD6F9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sz w:val="24"/>
          <w:szCs w:val="24"/>
        </w:rPr>
        <w:t>Про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Pr="00BB3CEF">
        <w:rPr>
          <w:rFonts w:ascii="Times New Roman" w:hAnsi="Times New Roman" w:cs="Times New Roman"/>
          <w:sz w:val="24"/>
          <w:szCs w:val="24"/>
        </w:rPr>
        <w:t>а рассказывали такую историю</w:t>
      </w:r>
      <w:r w:rsidR="00397659" w:rsidRPr="00BB3CEF">
        <w:rPr>
          <w:rFonts w:ascii="Times New Roman" w:hAnsi="Times New Roman" w:cs="Times New Roman"/>
          <w:sz w:val="24"/>
          <w:szCs w:val="24"/>
        </w:rPr>
        <w:t>. Ему</w:t>
      </w:r>
      <w:r w:rsidRPr="00BB3CEF">
        <w:rPr>
          <w:rFonts w:ascii="Times New Roman" w:hAnsi="Times New Roman" w:cs="Times New Roman"/>
          <w:sz w:val="24"/>
          <w:szCs w:val="24"/>
        </w:rPr>
        <w:t xml:space="preserve"> было поручено руководить строительством и переустройством крепостей в Финляндии. Крепостей было много, и наблюдение за некоторым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и отдаленными крепостями </w:t>
      </w:r>
      <w:r w:rsidR="00397659"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он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передал своим заместителям. Через некоторое время выяснилось, что работы в этих крепостях остановились. Тогда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приказал принести прут и стал собственноручно хлестать прутом ИХ, приговаривая: "Не ленитесь, это вы во всем виноваты". Кого или что имел в виду Александр Васильевич?</w:t>
      </w:r>
      <w:r w:rsidR="00397659" w:rsidRPr="00BB3CEF">
        <w:rPr>
          <w:rFonts w:ascii="Times New Roman" w:hAnsi="Times New Roman" w:cs="Times New Roman"/>
          <w:sz w:val="24"/>
          <w:szCs w:val="24"/>
        </w:rPr>
        <w:t xml:space="preserve"> - </w:t>
      </w:r>
      <w:r w:rsidR="00397659" w:rsidRPr="00BB3CEF">
        <w:rPr>
          <w:rFonts w:ascii="Times New Roman" w:hAnsi="Times New Roman" w:cs="Times New Roman"/>
          <w:b/>
          <w:sz w:val="24"/>
          <w:szCs w:val="24"/>
        </w:rPr>
        <w:t>ОНИ — это сапоги.</w:t>
      </w:r>
      <w:r w:rsidR="00397659" w:rsidRPr="00BB3CEF">
        <w:rPr>
          <w:rFonts w:ascii="Times New Roman" w:hAnsi="Times New Roman" w:cs="Times New Roman"/>
          <w:sz w:val="24"/>
          <w:szCs w:val="24"/>
        </w:rPr>
        <w:t> </w:t>
      </w:r>
    </w:p>
    <w:p w:rsidR="00006281" w:rsidRPr="00BB3CEF" w:rsidRDefault="00397659" w:rsidP="00DD6F9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CEF">
        <w:rPr>
          <w:rFonts w:ascii="Times New Roman" w:hAnsi="Times New Roman" w:cs="Times New Roman"/>
          <w:b/>
          <w:sz w:val="24"/>
          <w:szCs w:val="24"/>
        </w:rPr>
        <w:t>Комментарий:</w:t>
      </w:r>
      <w:r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Style w:val="ac"/>
          <w:rFonts w:ascii="Times New Roman" w:eastAsiaTheme="majorEastAsia" w:hAnsi="Times New Roman" w:cs="Times New Roman"/>
          <w:b w:val="0"/>
          <w:sz w:val="24"/>
          <w:szCs w:val="24"/>
        </w:rPr>
        <w:t>Суворов</w:t>
      </w:r>
      <w:r w:rsidR="00C06C3B" w:rsidRPr="00BB3CEF">
        <w:rPr>
          <w:rFonts w:ascii="Times New Roman" w:hAnsi="Times New Roman" w:cs="Times New Roman"/>
          <w:sz w:val="24"/>
          <w:szCs w:val="24"/>
        </w:rPr>
        <w:t xml:space="preserve"> </w:t>
      </w:r>
      <w:r w:rsidRPr="00BB3CEF">
        <w:rPr>
          <w:rFonts w:ascii="Times New Roman" w:hAnsi="Times New Roman" w:cs="Times New Roman"/>
          <w:sz w:val="24"/>
          <w:szCs w:val="24"/>
        </w:rPr>
        <w:t>приговаривал: "Не ленитесь, это вы во всем виноваты. Если бы вы сами ходили по работам, этого бы не случилось".</w:t>
      </w:r>
    </w:p>
    <w:p w:rsidR="00006281" w:rsidRPr="00BB3CEF" w:rsidRDefault="00006281" w:rsidP="00BB3C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6281" w:rsidRPr="00BB3CEF" w:rsidSect="00BB3C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F8" w:rsidRDefault="001E4AF8" w:rsidP="00A413D8">
      <w:pPr>
        <w:spacing w:after="0" w:line="240" w:lineRule="auto"/>
      </w:pPr>
      <w:r>
        <w:separator/>
      </w:r>
    </w:p>
  </w:endnote>
  <w:endnote w:type="continuationSeparator" w:id="1">
    <w:p w:rsidR="001E4AF8" w:rsidRDefault="001E4AF8" w:rsidP="00A4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F8" w:rsidRDefault="001E4AF8" w:rsidP="00A413D8">
      <w:pPr>
        <w:spacing w:after="0" w:line="240" w:lineRule="auto"/>
      </w:pPr>
      <w:r>
        <w:separator/>
      </w:r>
    </w:p>
  </w:footnote>
  <w:footnote w:type="continuationSeparator" w:id="1">
    <w:p w:rsidR="001E4AF8" w:rsidRDefault="001E4AF8" w:rsidP="00A4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C98"/>
    <w:multiLevelType w:val="hybridMultilevel"/>
    <w:tmpl w:val="6DB8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71BB"/>
    <w:multiLevelType w:val="hybridMultilevel"/>
    <w:tmpl w:val="0630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DF2"/>
    <w:multiLevelType w:val="hybridMultilevel"/>
    <w:tmpl w:val="B636C034"/>
    <w:lvl w:ilvl="0" w:tplc="04190013">
      <w:start w:val="1"/>
      <w:numFmt w:val="upperRoman"/>
      <w:lvlText w:val="%1."/>
      <w:lvlJc w:val="righ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A7C"/>
    <w:multiLevelType w:val="hybridMultilevel"/>
    <w:tmpl w:val="4CEEB058"/>
    <w:lvl w:ilvl="0" w:tplc="C92AE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3E44"/>
    <w:multiLevelType w:val="hybridMultilevel"/>
    <w:tmpl w:val="145C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D104F"/>
    <w:multiLevelType w:val="hybridMultilevel"/>
    <w:tmpl w:val="C3CA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A05B4"/>
    <w:multiLevelType w:val="hybridMultilevel"/>
    <w:tmpl w:val="158AA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524423"/>
    <w:multiLevelType w:val="hybridMultilevel"/>
    <w:tmpl w:val="821863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3D25EC8"/>
    <w:multiLevelType w:val="hybridMultilevel"/>
    <w:tmpl w:val="2F646D58"/>
    <w:lvl w:ilvl="0" w:tplc="654A2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9472E8"/>
    <w:multiLevelType w:val="hybridMultilevel"/>
    <w:tmpl w:val="F5D81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57BC6"/>
    <w:multiLevelType w:val="hybridMultilevel"/>
    <w:tmpl w:val="A81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860D1"/>
    <w:multiLevelType w:val="hybridMultilevel"/>
    <w:tmpl w:val="4BA4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D6B1B"/>
    <w:multiLevelType w:val="hybridMultilevel"/>
    <w:tmpl w:val="B2FE2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0C5"/>
    <w:multiLevelType w:val="hybridMultilevel"/>
    <w:tmpl w:val="F5D81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F0249"/>
    <w:multiLevelType w:val="hybridMultilevel"/>
    <w:tmpl w:val="A81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7380D"/>
    <w:multiLevelType w:val="hybridMultilevel"/>
    <w:tmpl w:val="C3CA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03AC4"/>
    <w:multiLevelType w:val="hybridMultilevel"/>
    <w:tmpl w:val="CB12025C"/>
    <w:lvl w:ilvl="0" w:tplc="C318E07E">
      <w:start w:val="1"/>
      <w:numFmt w:val="lowerLetter"/>
      <w:lvlText w:val="%1)"/>
      <w:lvlJc w:val="lef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B0DDB"/>
    <w:multiLevelType w:val="hybridMultilevel"/>
    <w:tmpl w:val="FA7E635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B3CF3"/>
    <w:multiLevelType w:val="hybridMultilevel"/>
    <w:tmpl w:val="7B502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762B2E"/>
    <w:multiLevelType w:val="hybridMultilevel"/>
    <w:tmpl w:val="55F6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7A45"/>
    <w:multiLevelType w:val="hybridMultilevel"/>
    <w:tmpl w:val="973E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92BBF"/>
    <w:multiLevelType w:val="hybridMultilevel"/>
    <w:tmpl w:val="CE0E7BF6"/>
    <w:lvl w:ilvl="0" w:tplc="77C6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82701"/>
    <w:multiLevelType w:val="hybridMultilevel"/>
    <w:tmpl w:val="A81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E4A70"/>
    <w:multiLevelType w:val="hybridMultilevel"/>
    <w:tmpl w:val="4FF62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E4604"/>
    <w:multiLevelType w:val="hybridMultilevel"/>
    <w:tmpl w:val="35E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9528E"/>
    <w:multiLevelType w:val="hybridMultilevel"/>
    <w:tmpl w:val="6DB8C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34B48"/>
    <w:multiLevelType w:val="hybridMultilevel"/>
    <w:tmpl w:val="9E50F4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E5304"/>
    <w:multiLevelType w:val="hybridMultilevel"/>
    <w:tmpl w:val="2CA8AFF6"/>
    <w:lvl w:ilvl="0" w:tplc="15CEEA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81CA0"/>
    <w:multiLevelType w:val="hybridMultilevel"/>
    <w:tmpl w:val="145C8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B71F4"/>
    <w:multiLevelType w:val="hybridMultilevel"/>
    <w:tmpl w:val="4FF62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854DD"/>
    <w:multiLevelType w:val="hybridMultilevel"/>
    <w:tmpl w:val="A810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DB"/>
    <w:multiLevelType w:val="hybridMultilevel"/>
    <w:tmpl w:val="55F60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675FD"/>
    <w:multiLevelType w:val="hybridMultilevel"/>
    <w:tmpl w:val="5644E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F94A69"/>
    <w:multiLevelType w:val="hybridMultilevel"/>
    <w:tmpl w:val="08B09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642C8"/>
    <w:multiLevelType w:val="hybridMultilevel"/>
    <w:tmpl w:val="2F646D58"/>
    <w:lvl w:ilvl="0" w:tplc="654A2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6"/>
  </w:num>
  <w:num w:numId="3">
    <w:abstractNumId w:val="16"/>
  </w:num>
  <w:num w:numId="4">
    <w:abstractNumId w:val="2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3"/>
  </w:num>
  <w:num w:numId="10">
    <w:abstractNumId w:val="32"/>
  </w:num>
  <w:num w:numId="11">
    <w:abstractNumId w:val="20"/>
  </w:num>
  <w:num w:numId="12">
    <w:abstractNumId w:val="1"/>
  </w:num>
  <w:num w:numId="13">
    <w:abstractNumId w:val="27"/>
  </w:num>
  <w:num w:numId="14">
    <w:abstractNumId w:val="11"/>
  </w:num>
  <w:num w:numId="15">
    <w:abstractNumId w:val="24"/>
  </w:num>
  <w:num w:numId="16">
    <w:abstractNumId w:val="17"/>
  </w:num>
  <w:num w:numId="17">
    <w:abstractNumId w:val="7"/>
  </w:num>
  <w:num w:numId="18">
    <w:abstractNumId w:val="22"/>
  </w:num>
  <w:num w:numId="19">
    <w:abstractNumId w:val="5"/>
  </w:num>
  <w:num w:numId="20">
    <w:abstractNumId w:val="10"/>
  </w:num>
  <w:num w:numId="21">
    <w:abstractNumId w:val="14"/>
  </w:num>
  <w:num w:numId="22">
    <w:abstractNumId w:val="15"/>
  </w:num>
  <w:num w:numId="23">
    <w:abstractNumId w:val="28"/>
  </w:num>
  <w:num w:numId="24">
    <w:abstractNumId w:val="12"/>
  </w:num>
  <w:num w:numId="25">
    <w:abstractNumId w:val="8"/>
  </w:num>
  <w:num w:numId="26">
    <w:abstractNumId w:val="13"/>
  </w:num>
  <w:num w:numId="27">
    <w:abstractNumId w:val="31"/>
  </w:num>
  <w:num w:numId="28">
    <w:abstractNumId w:val="25"/>
  </w:num>
  <w:num w:numId="29">
    <w:abstractNumId w:val="23"/>
  </w:num>
  <w:num w:numId="30">
    <w:abstractNumId w:val="4"/>
  </w:num>
  <w:num w:numId="31">
    <w:abstractNumId w:val="34"/>
  </w:num>
  <w:num w:numId="32">
    <w:abstractNumId w:val="9"/>
  </w:num>
  <w:num w:numId="33">
    <w:abstractNumId w:val="29"/>
  </w:num>
  <w:num w:numId="34">
    <w:abstractNumId w:val="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27D"/>
    <w:rsid w:val="00006281"/>
    <w:rsid w:val="000273C5"/>
    <w:rsid w:val="000739A3"/>
    <w:rsid w:val="001142AD"/>
    <w:rsid w:val="00136279"/>
    <w:rsid w:val="001E4AF8"/>
    <w:rsid w:val="001F3E24"/>
    <w:rsid w:val="0021059E"/>
    <w:rsid w:val="00245C62"/>
    <w:rsid w:val="002D01FA"/>
    <w:rsid w:val="00314E61"/>
    <w:rsid w:val="00317233"/>
    <w:rsid w:val="00384AAD"/>
    <w:rsid w:val="00397659"/>
    <w:rsid w:val="003E7ED7"/>
    <w:rsid w:val="00402BA9"/>
    <w:rsid w:val="004263D7"/>
    <w:rsid w:val="004A127D"/>
    <w:rsid w:val="004C0F17"/>
    <w:rsid w:val="005B6723"/>
    <w:rsid w:val="005E5CD9"/>
    <w:rsid w:val="0065277B"/>
    <w:rsid w:val="006D1027"/>
    <w:rsid w:val="006D5DC2"/>
    <w:rsid w:val="006F171E"/>
    <w:rsid w:val="0071112E"/>
    <w:rsid w:val="00711B3C"/>
    <w:rsid w:val="0073443D"/>
    <w:rsid w:val="007A1245"/>
    <w:rsid w:val="007B7470"/>
    <w:rsid w:val="007E01AE"/>
    <w:rsid w:val="007E3B24"/>
    <w:rsid w:val="007F7B2B"/>
    <w:rsid w:val="00827B98"/>
    <w:rsid w:val="008417C9"/>
    <w:rsid w:val="00881BB9"/>
    <w:rsid w:val="008B444F"/>
    <w:rsid w:val="008E5D3A"/>
    <w:rsid w:val="00956383"/>
    <w:rsid w:val="009835C8"/>
    <w:rsid w:val="00992125"/>
    <w:rsid w:val="009E52DE"/>
    <w:rsid w:val="009F7DF4"/>
    <w:rsid w:val="00A07770"/>
    <w:rsid w:val="00A104A5"/>
    <w:rsid w:val="00A11CC7"/>
    <w:rsid w:val="00A413D8"/>
    <w:rsid w:val="00A62421"/>
    <w:rsid w:val="00A624A3"/>
    <w:rsid w:val="00AD1B4C"/>
    <w:rsid w:val="00AD3C19"/>
    <w:rsid w:val="00AD6BD0"/>
    <w:rsid w:val="00B07B8F"/>
    <w:rsid w:val="00B37171"/>
    <w:rsid w:val="00B813EB"/>
    <w:rsid w:val="00BB3CEF"/>
    <w:rsid w:val="00BB3FEC"/>
    <w:rsid w:val="00BE01C8"/>
    <w:rsid w:val="00C06C3B"/>
    <w:rsid w:val="00C20F84"/>
    <w:rsid w:val="00C60113"/>
    <w:rsid w:val="00C70D14"/>
    <w:rsid w:val="00C91307"/>
    <w:rsid w:val="00CB28EA"/>
    <w:rsid w:val="00CF15DF"/>
    <w:rsid w:val="00D00761"/>
    <w:rsid w:val="00D745EB"/>
    <w:rsid w:val="00D960AC"/>
    <w:rsid w:val="00DB6945"/>
    <w:rsid w:val="00DD6F99"/>
    <w:rsid w:val="00E06387"/>
    <w:rsid w:val="00E56838"/>
    <w:rsid w:val="00F07FFB"/>
    <w:rsid w:val="00F36309"/>
    <w:rsid w:val="00F43D0B"/>
    <w:rsid w:val="00F509DD"/>
    <w:rsid w:val="00F56388"/>
    <w:rsid w:val="00FA1ABE"/>
    <w:rsid w:val="00FC185C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3D8"/>
  </w:style>
  <w:style w:type="paragraph" w:styleId="a8">
    <w:name w:val="footer"/>
    <w:basedOn w:val="a"/>
    <w:link w:val="a9"/>
    <w:uiPriority w:val="99"/>
    <w:unhideWhenUsed/>
    <w:rsid w:val="00A4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3D8"/>
  </w:style>
  <w:style w:type="paragraph" w:styleId="aa">
    <w:name w:val="Balloon Text"/>
    <w:basedOn w:val="a"/>
    <w:link w:val="ab"/>
    <w:uiPriority w:val="99"/>
    <w:semiHidden/>
    <w:unhideWhenUsed/>
    <w:rsid w:val="0002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3C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BE01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6E01-1860-4F95-8EB9-1AD339D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2021-11-21T16:58:00Z</dcterms:created>
  <dcterms:modified xsi:type="dcterms:W3CDTF">2021-11-21T17:06:00Z</dcterms:modified>
</cp:coreProperties>
</file>