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Pr="00FA63D4" w:rsidRDefault="00F0082B" w:rsidP="00F0082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БУ </w:t>
      </w:r>
      <w:r w:rsidRPr="00FA63D4">
        <w:rPr>
          <w:sz w:val="28"/>
          <w:szCs w:val="28"/>
        </w:rPr>
        <w:t>«НИЖНЕВАРТОВСКИЙ ПОЛИТЕХНИЧЕСКИЙ КОЛЛЕДЖ»</w:t>
      </w: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Фонды</w:t>
      </w:r>
      <w:r w:rsidRPr="00AC3216">
        <w:rPr>
          <w:b/>
          <w:sz w:val="28"/>
          <w:szCs w:val="28"/>
        </w:rPr>
        <w:t xml:space="preserve"> оценочных средств </w:t>
      </w:r>
    </w:p>
    <w:p w:rsidR="00F0082B" w:rsidRPr="00CF0680" w:rsidRDefault="00F0082B" w:rsidP="00F0082B">
      <w:pPr>
        <w:spacing w:line="360" w:lineRule="auto"/>
        <w:jc w:val="center"/>
        <w:rPr>
          <w:b/>
          <w:sz w:val="28"/>
          <w:szCs w:val="28"/>
        </w:rPr>
      </w:pPr>
      <w:r w:rsidRPr="00CF0680">
        <w:rPr>
          <w:b/>
          <w:sz w:val="28"/>
          <w:szCs w:val="28"/>
        </w:rPr>
        <w:t xml:space="preserve">для проведения промежуточной аттестации </w:t>
      </w:r>
    </w:p>
    <w:p w:rsidR="00F0082B" w:rsidRPr="00AC3216" w:rsidRDefault="00F0082B" w:rsidP="00F0082B">
      <w:pPr>
        <w:spacing w:line="360" w:lineRule="auto"/>
        <w:jc w:val="center"/>
        <w:rPr>
          <w:b/>
          <w:sz w:val="28"/>
          <w:szCs w:val="28"/>
        </w:rPr>
      </w:pPr>
      <w:r w:rsidRPr="00AC3216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программе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F0082B" w:rsidTr="005C4463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082B" w:rsidRPr="007D0E0A" w:rsidRDefault="00F0082B" w:rsidP="00873F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ОУД.04(п)</w:t>
            </w:r>
            <w:r w:rsidRPr="002A6F06">
              <w:rPr>
                <w:b/>
              </w:rPr>
              <w:t xml:space="preserve"> МАТЕМАТИКА</w:t>
            </w:r>
          </w:p>
        </w:tc>
      </w:tr>
    </w:tbl>
    <w:p w:rsidR="00F0082B" w:rsidRDefault="00F0082B" w:rsidP="00F0082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подготовки квалифицированных рабочих, служащих в соответствии с ФГОС СПО по профессии </w:t>
      </w:r>
    </w:p>
    <w:p w:rsidR="00F0082B" w:rsidRDefault="00F0082B" w:rsidP="00F0082B">
      <w:pPr>
        <w:jc w:val="center"/>
        <w:rPr>
          <w:sz w:val="28"/>
          <w:szCs w:val="28"/>
        </w:rPr>
      </w:pPr>
      <w:r>
        <w:rPr>
          <w:sz w:val="28"/>
          <w:szCs w:val="28"/>
        </w:rPr>
        <w:t>23.01.17 Мастер по ремонту и обслуживанию автомобилей</w:t>
      </w:r>
    </w:p>
    <w:p w:rsidR="00F0082B" w:rsidRPr="00295D06" w:rsidRDefault="00F0082B" w:rsidP="00F0082B">
      <w:pPr>
        <w:jc w:val="center"/>
        <w:rPr>
          <w:b/>
          <w:sz w:val="28"/>
          <w:szCs w:val="28"/>
        </w:rPr>
      </w:pPr>
      <w:r w:rsidRPr="00295D06">
        <w:rPr>
          <w:sz w:val="28"/>
          <w:szCs w:val="28"/>
        </w:rPr>
        <w:t xml:space="preserve">Форма обучения очная </w:t>
      </w:r>
    </w:p>
    <w:p w:rsidR="00F0082B" w:rsidRDefault="00F0082B" w:rsidP="00F0082B">
      <w:pPr>
        <w:spacing w:line="360" w:lineRule="auto"/>
        <w:jc w:val="center"/>
        <w:rPr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D20C9B" w:rsidRDefault="00D20C9B" w:rsidP="00D20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b/>
          <w:sz w:val="28"/>
          <w:szCs w:val="28"/>
        </w:rPr>
      </w:pPr>
      <w:r w:rsidRPr="00ED03EB">
        <w:rPr>
          <w:b/>
          <w:sz w:val="28"/>
          <w:szCs w:val="28"/>
        </w:rPr>
        <w:t>Разработчик</w:t>
      </w:r>
      <w:r>
        <w:rPr>
          <w:b/>
          <w:sz w:val="28"/>
          <w:szCs w:val="28"/>
        </w:rPr>
        <w:t>и</w:t>
      </w:r>
      <w:r w:rsidRPr="00ED03EB">
        <w:rPr>
          <w:b/>
          <w:sz w:val="28"/>
          <w:szCs w:val="28"/>
        </w:rPr>
        <w:t>:</w:t>
      </w:r>
    </w:p>
    <w:p w:rsidR="00D20C9B" w:rsidRDefault="00D20C9B" w:rsidP="00D20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Мелешко Надежда Робертовна, </w:t>
      </w:r>
    </w:p>
    <w:p w:rsidR="00F0082B" w:rsidRDefault="00D20C9B" w:rsidP="00D20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b/>
          <w:sz w:val="28"/>
          <w:szCs w:val="28"/>
        </w:rPr>
      </w:pPr>
      <w:r>
        <w:rPr>
          <w:sz w:val="28"/>
          <w:szCs w:val="28"/>
        </w:rPr>
        <w:t>Булганина Гульнара Ильясовна</w:t>
      </w: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Нижневартовск, 2</w:t>
      </w:r>
      <w:r w:rsidRPr="00110E0A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873FE8">
        <w:rPr>
          <w:sz w:val="28"/>
          <w:szCs w:val="28"/>
        </w:rPr>
        <w:t>1</w:t>
      </w:r>
    </w:p>
    <w:p w:rsidR="00873FE8" w:rsidRDefault="00873FE8" w:rsidP="00F0082B">
      <w:pPr>
        <w:spacing w:line="360" w:lineRule="auto"/>
        <w:jc w:val="center"/>
        <w:rPr>
          <w:sz w:val="28"/>
          <w:szCs w:val="28"/>
        </w:rPr>
      </w:pPr>
    </w:p>
    <w:p w:rsidR="00F0082B" w:rsidRDefault="00F0082B" w:rsidP="00F0082B">
      <w:pPr>
        <w:jc w:val="both"/>
        <w:rPr>
          <w:sz w:val="28"/>
          <w:szCs w:val="28"/>
        </w:rPr>
      </w:pPr>
      <w:r>
        <w:rPr>
          <w:sz w:val="28"/>
          <w:szCs w:val="28"/>
        </w:rPr>
        <w:t>Фонды</w:t>
      </w:r>
      <w:r w:rsidRPr="0099363A">
        <w:rPr>
          <w:sz w:val="28"/>
          <w:szCs w:val="28"/>
        </w:rPr>
        <w:t xml:space="preserve"> оценочных средств для проведения промежуточной аттестации по </w:t>
      </w:r>
      <w:r>
        <w:rPr>
          <w:sz w:val="28"/>
          <w:szCs w:val="28"/>
        </w:rPr>
        <w:t xml:space="preserve">учебной дисциплине Математика: алгебра и начала математического анализа; геометрия </w:t>
      </w:r>
      <w:r w:rsidRPr="0099363A">
        <w:rPr>
          <w:sz w:val="28"/>
          <w:szCs w:val="28"/>
        </w:rPr>
        <w:t xml:space="preserve"> </w:t>
      </w:r>
      <w:r w:rsidRPr="00ED03EB">
        <w:rPr>
          <w:sz w:val="28"/>
          <w:szCs w:val="28"/>
        </w:rPr>
        <w:t>разработан</w:t>
      </w:r>
      <w:r>
        <w:rPr>
          <w:sz w:val="28"/>
          <w:szCs w:val="28"/>
        </w:rPr>
        <w:t xml:space="preserve"> </w:t>
      </w:r>
      <w:r w:rsidRPr="00ED03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требованиями </w:t>
      </w:r>
      <w:r w:rsidRPr="00ED03EB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ED03EB">
        <w:rPr>
          <w:sz w:val="28"/>
          <w:szCs w:val="28"/>
        </w:rPr>
        <w:t xml:space="preserve">едерального государственного образовательного стандарта </w:t>
      </w:r>
      <w:r>
        <w:rPr>
          <w:sz w:val="28"/>
          <w:szCs w:val="28"/>
        </w:rPr>
        <w:t xml:space="preserve">(ФГОС) </w:t>
      </w:r>
      <w:r w:rsidRPr="00ED03EB">
        <w:rPr>
          <w:sz w:val="28"/>
          <w:szCs w:val="28"/>
        </w:rPr>
        <w:t xml:space="preserve">по </w:t>
      </w:r>
      <w:r>
        <w:rPr>
          <w:sz w:val="28"/>
          <w:szCs w:val="28"/>
        </w:rPr>
        <w:t>профессии 23.01.17 Мастер по ремонту и обслуживанию автомобилей.</w:t>
      </w:r>
    </w:p>
    <w:p w:rsidR="00F0082B" w:rsidRPr="001138A6" w:rsidRDefault="00F0082B" w:rsidP="00F0082B">
      <w:pPr>
        <w:spacing w:line="276" w:lineRule="auto"/>
        <w:jc w:val="both"/>
        <w:rPr>
          <w:b/>
          <w:sz w:val="28"/>
          <w:szCs w:val="28"/>
        </w:rPr>
      </w:pPr>
    </w:p>
    <w:p w:rsidR="00F0082B" w:rsidRDefault="00F0082B" w:rsidP="00F0082B">
      <w:pPr>
        <w:jc w:val="both"/>
        <w:rPr>
          <w:sz w:val="28"/>
          <w:szCs w:val="28"/>
        </w:rPr>
      </w:pPr>
    </w:p>
    <w:p w:rsidR="00F0082B" w:rsidRPr="00ED03EB" w:rsidRDefault="00F0082B" w:rsidP="00F0082B">
      <w:pPr>
        <w:jc w:val="both"/>
        <w:rPr>
          <w:sz w:val="28"/>
          <w:szCs w:val="28"/>
        </w:rPr>
      </w:pPr>
    </w:p>
    <w:p w:rsidR="00F0082B" w:rsidRPr="00ED03EB" w:rsidRDefault="00F0082B" w:rsidP="00F0082B">
      <w:pPr>
        <w:jc w:val="both"/>
        <w:rPr>
          <w:sz w:val="28"/>
          <w:szCs w:val="28"/>
        </w:rPr>
      </w:pPr>
      <w:r w:rsidRPr="00ED03EB">
        <w:rPr>
          <w:b/>
          <w:sz w:val="28"/>
          <w:szCs w:val="28"/>
        </w:rPr>
        <w:t>Организация-разработчик:</w:t>
      </w:r>
      <w:r w:rsidRPr="00ED03EB">
        <w:rPr>
          <w:sz w:val="28"/>
          <w:szCs w:val="28"/>
        </w:rPr>
        <w:t xml:space="preserve"> бюджетное учреждение среднего профессионального образования Ханты-Мансийского автономного округа-</w:t>
      </w:r>
      <w:r>
        <w:rPr>
          <w:sz w:val="28"/>
          <w:szCs w:val="28"/>
        </w:rPr>
        <w:t xml:space="preserve"> </w:t>
      </w:r>
      <w:r w:rsidRPr="00ED03EB">
        <w:rPr>
          <w:sz w:val="28"/>
          <w:szCs w:val="28"/>
        </w:rPr>
        <w:t>Югры «</w:t>
      </w:r>
      <w:r>
        <w:rPr>
          <w:sz w:val="28"/>
          <w:szCs w:val="28"/>
        </w:rPr>
        <w:t>Нижневартовский</w:t>
      </w:r>
      <w:r w:rsidRPr="00ED03EB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политехнический</w:t>
      </w:r>
      <w:r w:rsidRPr="00ED03EB">
        <w:rPr>
          <w:sz w:val="28"/>
          <w:szCs w:val="28"/>
        </w:rPr>
        <w:t xml:space="preserve"> колледж»</w:t>
      </w:r>
    </w:p>
    <w:p w:rsidR="00F0082B" w:rsidRPr="00ED03EB" w:rsidRDefault="00F0082B" w:rsidP="00F0082B">
      <w:pPr>
        <w:jc w:val="both"/>
        <w:rPr>
          <w:sz w:val="28"/>
          <w:szCs w:val="28"/>
        </w:rPr>
      </w:pPr>
    </w:p>
    <w:p w:rsidR="00F0082B" w:rsidRPr="00ED03EB" w:rsidRDefault="00F0082B" w:rsidP="00F0082B">
      <w:pPr>
        <w:jc w:val="both"/>
        <w:rPr>
          <w:sz w:val="28"/>
          <w:szCs w:val="28"/>
        </w:rPr>
      </w:pPr>
    </w:p>
    <w:p w:rsidR="00F0082B" w:rsidRPr="00ED03EB" w:rsidRDefault="00F0082B" w:rsidP="00F0082B">
      <w:pPr>
        <w:jc w:val="both"/>
        <w:rPr>
          <w:sz w:val="28"/>
          <w:szCs w:val="28"/>
        </w:rPr>
      </w:pPr>
    </w:p>
    <w:p w:rsidR="00F0082B" w:rsidRPr="00ED03EB" w:rsidRDefault="00F0082B" w:rsidP="00F0082B">
      <w:pPr>
        <w:jc w:val="both"/>
        <w:rPr>
          <w:sz w:val="28"/>
          <w:szCs w:val="28"/>
        </w:rPr>
      </w:pPr>
    </w:p>
    <w:p w:rsidR="00F0082B" w:rsidRDefault="00F0082B" w:rsidP="00F0082B">
      <w:pPr>
        <w:jc w:val="both"/>
        <w:rPr>
          <w:sz w:val="28"/>
          <w:szCs w:val="28"/>
        </w:rPr>
      </w:pPr>
    </w:p>
    <w:p w:rsidR="00F0082B" w:rsidRDefault="00F0082B" w:rsidP="00F0082B"/>
    <w:p w:rsidR="00F0082B" w:rsidRDefault="00F0082B" w:rsidP="00F0082B">
      <w:pPr>
        <w:spacing w:line="360" w:lineRule="auto"/>
        <w:jc w:val="center"/>
        <w:rPr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sz w:val="28"/>
          <w:szCs w:val="28"/>
        </w:rPr>
      </w:pPr>
    </w:p>
    <w:p w:rsidR="00F0082B" w:rsidRDefault="00F0082B" w:rsidP="00F0082B">
      <w:pPr>
        <w:spacing w:line="360" w:lineRule="auto"/>
        <w:jc w:val="center"/>
        <w:rPr>
          <w:b/>
          <w:sz w:val="28"/>
          <w:szCs w:val="28"/>
        </w:rPr>
        <w:sectPr w:rsidR="00F0082B" w:rsidSect="0064230A">
          <w:pgSz w:w="11906" w:h="16838"/>
          <w:pgMar w:top="709" w:right="567" w:bottom="1134" w:left="1134" w:header="709" w:footer="709" w:gutter="0"/>
          <w:cols w:space="708"/>
          <w:docGrid w:linePitch="360"/>
        </w:sectPr>
      </w:pPr>
    </w:p>
    <w:p w:rsidR="00F0082B" w:rsidRDefault="00F0082B" w:rsidP="00F008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4138">
        <w:rPr>
          <w:rFonts w:ascii="Times New Roman" w:hAnsi="Times New Roman"/>
          <w:b/>
          <w:sz w:val="24"/>
          <w:szCs w:val="24"/>
        </w:rPr>
        <w:lastRenderedPageBreak/>
        <w:t>ПАСПОРТ КОМПЛЕКТА ОЦЕНОЧНЫХ СРЕДСТВ</w:t>
      </w:r>
    </w:p>
    <w:p w:rsidR="00F0082B" w:rsidRPr="00974138" w:rsidRDefault="00F0082B" w:rsidP="00F0082B">
      <w:pPr>
        <w:pStyle w:val="a3"/>
        <w:spacing w:after="0" w:line="240" w:lineRule="auto"/>
        <w:ind w:left="2220"/>
        <w:jc w:val="both"/>
        <w:rPr>
          <w:rFonts w:ascii="Times New Roman" w:hAnsi="Times New Roman"/>
          <w:b/>
          <w:sz w:val="24"/>
          <w:szCs w:val="24"/>
        </w:rPr>
      </w:pPr>
    </w:p>
    <w:p w:rsidR="00F0082B" w:rsidRDefault="00F0082B" w:rsidP="00F0082B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C3216">
        <w:rPr>
          <w:b/>
          <w:sz w:val="28"/>
          <w:szCs w:val="28"/>
        </w:rPr>
        <w:t>Общие положения</w:t>
      </w:r>
      <w:r w:rsidRPr="00E638E9">
        <w:rPr>
          <w:sz w:val="28"/>
          <w:szCs w:val="28"/>
        </w:rPr>
        <w:t xml:space="preserve"> </w:t>
      </w:r>
    </w:p>
    <w:p w:rsidR="00F0082B" w:rsidRDefault="00F0082B" w:rsidP="00F00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-185"/>
        <w:jc w:val="both"/>
        <w:rPr>
          <w:sz w:val="28"/>
          <w:szCs w:val="28"/>
        </w:rPr>
      </w:pPr>
    </w:p>
    <w:p w:rsidR="00F0082B" w:rsidRPr="002A6F06" w:rsidRDefault="00F0082B" w:rsidP="00F0082B">
      <w:pPr>
        <w:pStyle w:val="a9"/>
        <w:widowControl w:val="0"/>
        <w:spacing w:line="276" w:lineRule="auto"/>
        <w:ind w:left="0" w:firstLine="709"/>
        <w:jc w:val="both"/>
        <w:rPr>
          <w:color w:val="000000"/>
        </w:rPr>
      </w:pPr>
      <w:r>
        <w:rPr>
          <w:sz w:val="28"/>
          <w:szCs w:val="28"/>
        </w:rPr>
        <w:tab/>
      </w:r>
      <w:r w:rsidRPr="002A6F06">
        <w:t>Требования к предметным результатам освоения профильного  курса дисциплины</w:t>
      </w:r>
      <w:r w:rsidRPr="002A6F06">
        <w:rPr>
          <w:color w:val="000000"/>
        </w:rPr>
        <w:t xml:space="preserve"> </w:t>
      </w:r>
      <w:r>
        <w:rPr>
          <w:color w:val="000000"/>
        </w:rPr>
        <w:t>«М</w:t>
      </w:r>
      <w:r w:rsidRPr="002A6F06">
        <w:t>атематика</w:t>
      </w:r>
      <w:r>
        <w:t xml:space="preserve">» </w:t>
      </w:r>
      <w:r w:rsidRPr="002A6F06">
        <w:rPr>
          <w:color w:val="000000"/>
        </w:rPr>
        <w:t>должны отражать:</w:t>
      </w:r>
    </w:p>
    <w:p w:rsidR="00F0082B" w:rsidRDefault="00F0082B" w:rsidP="00F0082B">
      <w:pPr>
        <w:spacing w:line="276" w:lineRule="auto"/>
        <w:jc w:val="both"/>
      </w:pPr>
      <w:r w:rsidRPr="00873FD9">
        <w:t>- сформированность представлений о математике как части мировой культуры</w:t>
      </w:r>
      <w:r w:rsidRPr="00873FD9">
        <w:br/>
        <w:t>и месте математики в современной цивилизации, способах описания явлений</w:t>
      </w:r>
      <w:r w:rsidRPr="00873FD9">
        <w:br/>
        <w:t>реального мира на математическом языке;</w:t>
      </w:r>
      <w:r w:rsidRPr="00873FD9">
        <w:br/>
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</w:r>
      <w:r w:rsidRPr="00873FD9">
        <w:br/>
        <w:t>процессы и явления; понимание возможности аксиоматического построения</w:t>
      </w:r>
      <w:r w:rsidRPr="00873FD9">
        <w:br/>
        <w:t>математических теорий;</w:t>
      </w:r>
      <w:r w:rsidRPr="00873FD9">
        <w:br/>
        <w:t>- владение методами доказательств и алгоритмов решения, умение их применять, проводить доказательные рассуждения в ходе решения задач;</w:t>
      </w:r>
      <w:r w:rsidRPr="00873FD9">
        <w:br/>
        <w:t>- владение стандартными приемами решения рациональных и иррациональных,</w:t>
      </w:r>
      <w:r w:rsidRPr="00873FD9">
        <w:br/>
        <w:t>показательных, степенных, тригонометрических уравнений и неравенств, их</w:t>
      </w:r>
      <w:r w:rsidRPr="00873FD9">
        <w:br/>
        <w:t>систем; использование готовых компьютерных программ, в том числе для поиска пути решения и иллюстрации решения уравнений и неравенств;</w:t>
      </w:r>
      <w:r w:rsidRPr="00873FD9">
        <w:br/>
        <w:t>- сформированность представлений об основных понятиях математического</w:t>
      </w:r>
      <w:r w:rsidRPr="00873FD9">
        <w:br/>
        <w:t>анализа и их свойствах, владение умением характеризовать поведение функций, использование полученных знаний для описания и анализа реальных</w:t>
      </w:r>
      <w:r w:rsidRPr="00873FD9">
        <w:br/>
        <w:t>зависимостей;</w:t>
      </w:r>
      <w:r w:rsidRPr="00873FD9">
        <w:br/>
        <w:t>- владение основными понятиями о плоских и пространственных геометрических фигурах, их основных свойствах; сформированность умения распознавать геометрические фигуры на чертежах, моделях и в реальном мире; применение изученных сво</w:t>
      </w:r>
      <w:r>
        <w:t xml:space="preserve">йств геометрических фигур и </w:t>
      </w:r>
      <w:r w:rsidRPr="00873FD9">
        <w:t>формул для решения</w:t>
      </w:r>
      <w:r w:rsidRPr="00873FD9">
        <w:br/>
        <w:t>геометрических задач и задач с практическим содержанием;</w:t>
      </w:r>
      <w:r w:rsidRPr="00873FD9">
        <w:br/>
        <w:t>- сформированность представлений о процессах и явлениях, имеющих вероятностный характер, статистических закономерностях в реальном мире,</w:t>
      </w:r>
      <w:r w:rsidRPr="00873FD9">
        <w:br/>
        <w:t>основных понятиях элементарной теории вероятностей; умений находить и</w:t>
      </w:r>
      <w:r w:rsidRPr="00873FD9">
        <w:br/>
        <w:t>оценивать вероятности наступления событий в простейших практических</w:t>
      </w:r>
      <w:r w:rsidRPr="00873FD9">
        <w:br/>
        <w:t>ситуациях и основные характеристики случайных величин;</w:t>
      </w:r>
      <w:r w:rsidRPr="00873FD9">
        <w:br/>
        <w:t>- владение навыками использования готовых компьютерных программ при</w:t>
      </w:r>
      <w:r w:rsidRPr="00873FD9">
        <w:br/>
        <w:t xml:space="preserve">решении задач. </w:t>
      </w:r>
    </w:p>
    <w:p w:rsidR="00F0082B" w:rsidRPr="002A6F06" w:rsidRDefault="00F0082B" w:rsidP="00F0082B">
      <w:pPr>
        <w:spacing w:line="276" w:lineRule="auto"/>
        <w:ind w:firstLine="709"/>
        <w:jc w:val="both"/>
        <w:rPr>
          <w:color w:val="000000"/>
        </w:rPr>
      </w:pPr>
      <w:r w:rsidRPr="002A6F06">
        <w:rPr>
          <w:color w:val="000000"/>
        </w:rPr>
        <w:t>Метапредметные результаты должны отражать:</w:t>
      </w:r>
    </w:p>
    <w:p w:rsidR="00F0082B" w:rsidRDefault="00F0082B" w:rsidP="00F0082B">
      <w:pPr>
        <w:spacing w:line="276" w:lineRule="auto"/>
        <w:jc w:val="both"/>
      </w:pPr>
      <w:r w:rsidRPr="00873FD9">
        <w:t>- умение самостоятельно определять цели деятельности и составлять планы</w:t>
      </w:r>
      <w:r w:rsidRPr="00873FD9">
        <w:br/>
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</w:r>
      <w:r w:rsidRPr="00873FD9">
        <w:br/>
        <w:t>поставленных целей и реализации планов деятельности; выбирать успешные</w:t>
      </w:r>
      <w:r w:rsidRPr="00873FD9">
        <w:br/>
        <w:t>стратегии в различных ситуациях;</w:t>
      </w:r>
      <w:r w:rsidRPr="00873FD9">
        <w:br/>
        <w:t>- умение продуктивно общаться и взаимодействовать в процессе совместной</w:t>
      </w:r>
      <w:r w:rsidRPr="00873FD9">
        <w:br/>
        <w:t>деятельности, учитывать позиции других участников деятельности, эффективно разрешать конфликты;</w:t>
      </w:r>
      <w:r w:rsidRPr="00873FD9">
        <w:br/>
        <w:t>- владение навыками познавательной, учебно-исследовательской и проектной</w:t>
      </w:r>
      <w:r w:rsidRPr="00873FD9">
        <w:br/>
        <w:t>деятельности, навыками разрешения проблем; способность и готовность к</w:t>
      </w:r>
      <w:r w:rsidRPr="00873FD9">
        <w:br/>
        <w:t>самостоятельному поиску методов решения практических задач, применению</w:t>
      </w:r>
      <w:r w:rsidRPr="00873FD9">
        <w:br/>
        <w:t>различных методов познания;</w:t>
      </w:r>
      <w:r w:rsidRPr="00873FD9">
        <w:br/>
      </w:r>
      <w:r w:rsidRPr="00873FD9">
        <w:lastRenderedPageBreak/>
        <w:t>- готовность и способность к самостоятельной информационно-познавательной</w:t>
      </w:r>
      <w:r w:rsidRPr="00873FD9">
        <w:br/>
        <w:t>деятельности, включая умение ориентироваться в различных источниках</w:t>
      </w:r>
      <w:r w:rsidRPr="00873FD9">
        <w:br/>
        <w:t>информации, критически оценивать и интерпретировать информацию, получаемую из различных источников;</w:t>
      </w:r>
      <w:r w:rsidRPr="00873FD9">
        <w:br/>
        <w:t>- владение языковыми средствами: умение ясно, логично и точно излагать</w:t>
      </w:r>
      <w:r w:rsidRPr="00873FD9">
        <w:br/>
        <w:t>свою точку зрения, использовать адекватные языковые средства;</w:t>
      </w:r>
      <w:r w:rsidRPr="00873FD9">
        <w:br/>
        <w:t>- владение навыками познавательной рефлексии как осознания совершаемых</w:t>
      </w:r>
      <w:r w:rsidRPr="00873FD9">
        <w:br/>
        <w:t>действий и мыслительных процессов, их результатов и оснований, границ</w:t>
      </w:r>
      <w:r w:rsidRPr="00873FD9">
        <w:br/>
        <w:t>своего знания и незнания, новых познавательных задач и средств для их</w:t>
      </w:r>
      <w:r w:rsidRPr="00873FD9">
        <w:br/>
        <w:t>достижения;</w:t>
      </w:r>
      <w:r w:rsidRPr="00873FD9">
        <w:br/>
        <w:t>- целеустремленность в поисках и принятии решений, сообразительность и</w:t>
      </w:r>
      <w:r w:rsidRPr="00873FD9">
        <w:br/>
        <w:t xml:space="preserve">интуиция, развитость пространственных представлений; способность воспринимать красоту и гармонию </w:t>
      </w:r>
      <w:r>
        <w:t>мира.</w:t>
      </w:r>
      <w:r w:rsidRPr="00873FD9">
        <w:t xml:space="preserve"> </w:t>
      </w:r>
    </w:p>
    <w:p w:rsidR="00F0082B" w:rsidRPr="008F19AF" w:rsidRDefault="00F0082B" w:rsidP="00F0082B">
      <w:pPr>
        <w:jc w:val="both"/>
        <w:rPr>
          <w:i/>
          <w:sz w:val="28"/>
          <w:szCs w:val="28"/>
        </w:rPr>
      </w:pPr>
      <w:r w:rsidRPr="000E51E7">
        <w:rPr>
          <w:i/>
          <w:sz w:val="28"/>
          <w:szCs w:val="28"/>
        </w:rPr>
        <w:t xml:space="preserve"> </w:t>
      </w:r>
    </w:p>
    <w:p w:rsidR="00F0082B" w:rsidRPr="001D38E9" w:rsidRDefault="00F0082B" w:rsidP="00F00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sz w:val="18"/>
          <w:szCs w:val="18"/>
        </w:rPr>
      </w:pPr>
      <w:r>
        <w:rPr>
          <w:sz w:val="28"/>
          <w:szCs w:val="28"/>
        </w:rPr>
        <w:t>Ф</w:t>
      </w:r>
      <w:r w:rsidRPr="00AC3216">
        <w:rPr>
          <w:sz w:val="28"/>
          <w:szCs w:val="28"/>
        </w:rPr>
        <w:t xml:space="preserve">ормой </w:t>
      </w:r>
      <w:r>
        <w:rPr>
          <w:sz w:val="28"/>
          <w:szCs w:val="28"/>
        </w:rPr>
        <w:t xml:space="preserve">промежуточной </w:t>
      </w:r>
      <w:r w:rsidRPr="00AC3216">
        <w:rPr>
          <w:sz w:val="28"/>
          <w:szCs w:val="28"/>
        </w:rPr>
        <w:t xml:space="preserve">аттестации по </w:t>
      </w:r>
      <w:r w:rsidR="008054A3">
        <w:rPr>
          <w:sz w:val="28"/>
          <w:szCs w:val="28"/>
        </w:rPr>
        <w:t>УД</w:t>
      </w:r>
      <w:r>
        <w:rPr>
          <w:sz w:val="28"/>
          <w:szCs w:val="28"/>
        </w:rPr>
        <w:t xml:space="preserve"> </w:t>
      </w:r>
      <w:r w:rsidRPr="00AC3216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экзамен.</w:t>
      </w:r>
    </w:p>
    <w:p w:rsidR="00F0082B" w:rsidRDefault="00F0082B" w:rsidP="00F00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</w:p>
    <w:p w:rsidR="00F0082B" w:rsidRDefault="00F0082B" w:rsidP="00F00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F0082B" w:rsidRDefault="00F0082B" w:rsidP="00F00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F0082B" w:rsidRDefault="00F0082B" w:rsidP="00F0082B">
      <w:pPr>
        <w:ind w:firstLine="708"/>
        <w:jc w:val="both"/>
        <w:rPr>
          <w:b/>
          <w:sz w:val="28"/>
          <w:szCs w:val="28"/>
        </w:rPr>
      </w:pPr>
    </w:p>
    <w:p w:rsidR="00F0082B" w:rsidRDefault="00F0082B" w:rsidP="00F0082B">
      <w:pPr>
        <w:spacing w:line="360" w:lineRule="auto"/>
        <w:ind w:firstLine="708"/>
        <w:jc w:val="both"/>
        <w:rPr>
          <w:b/>
          <w:sz w:val="28"/>
          <w:szCs w:val="28"/>
        </w:rPr>
        <w:sectPr w:rsidR="00F0082B" w:rsidSect="00D85A33">
          <w:footerReference w:type="even" r:id="rId7"/>
          <w:footerReference w:type="default" r:id="rId8"/>
          <w:pgSz w:w="11906" w:h="16838"/>
          <w:pgMar w:top="568" w:right="849" w:bottom="1134" w:left="1701" w:header="709" w:footer="709" w:gutter="0"/>
          <w:cols w:space="708"/>
          <w:docGrid w:linePitch="360"/>
        </w:sectPr>
      </w:pPr>
    </w:p>
    <w:p w:rsidR="00F0082B" w:rsidRPr="005A1A79" w:rsidRDefault="00F0082B" w:rsidP="00F0082B">
      <w:pPr>
        <w:numPr>
          <w:ilvl w:val="1"/>
          <w:numId w:val="1"/>
        </w:numPr>
        <w:ind w:left="360"/>
        <w:rPr>
          <w:b/>
          <w:sz w:val="28"/>
          <w:szCs w:val="28"/>
        </w:rPr>
      </w:pPr>
      <w:r w:rsidRPr="005A1A79">
        <w:rPr>
          <w:b/>
          <w:sz w:val="28"/>
          <w:szCs w:val="28"/>
        </w:rPr>
        <w:lastRenderedPageBreak/>
        <w:t>Матрица логических связей между видами аттестации, формами, методами оценивания и объектами, предметами контроля по дисциплине Математика: алгебра и начала математического анализа; геометрия</w:t>
      </w:r>
    </w:p>
    <w:p w:rsidR="00F0082B" w:rsidRDefault="00F0082B" w:rsidP="00F0082B"/>
    <w:tbl>
      <w:tblPr>
        <w:tblpPr w:leftFromText="180" w:rightFromText="180" w:vertAnchor="text" w:tblpY="1"/>
        <w:tblOverlap w:val="never"/>
        <w:tblW w:w="19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5103"/>
        <w:gridCol w:w="4962"/>
        <w:gridCol w:w="1134"/>
        <w:gridCol w:w="708"/>
        <w:gridCol w:w="1276"/>
        <w:gridCol w:w="5103"/>
      </w:tblGrid>
      <w:tr w:rsidR="00F0082B" w:rsidRPr="007D39F8" w:rsidTr="005C4463">
        <w:trPr>
          <w:gridAfter w:val="1"/>
          <w:wAfter w:w="5103" w:type="dxa"/>
          <w:trHeight w:val="517"/>
        </w:trPr>
        <w:tc>
          <w:tcPr>
            <w:tcW w:w="1242" w:type="dxa"/>
            <w:vMerge w:val="restart"/>
            <w:vAlign w:val="center"/>
          </w:tcPr>
          <w:p w:rsidR="00F0082B" w:rsidRPr="00BA5F13" w:rsidRDefault="00F0082B" w:rsidP="005C44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A5F13">
              <w:rPr>
                <w:b/>
              </w:rPr>
              <w:t>Содержание обучения</w:t>
            </w:r>
          </w:p>
        </w:tc>
        <w:tc>
          <w:tcPr>
            <w:tcW w:w="5103" w:type="dxa"/>
            <w:vMerge w:val="restart"/>
            <w:vAlign w:val="center"/>
          </w:tcPr>
          <w:p w:rsidR="00F0082B" w:rsidRPr="00BA5F13" w:rsidRDefault="00F0082B" w:rsidP="005C4463">
            <w:pPr>
              <w:jc w:val="center"/>
              <w:rPr>
                <w:b/>
                <w:bCs/>
              </w:rPr>
            </w:pPr>
            <w:r w:rsidRPr="00BA5F13">
              <w:rPr>
                <w:b/>
                <w:bCs/>
              </w:rPr>
              <w:t>Результаты обучения</w:t>
            </w:r>
          </w:p>
          <w:p w:rsidR="00F0082B" w:rsidRDefault="00F0082B" w:rsidP="005C4463">
            <w:pPr>
              <w:jc w:val="center"/>
              <w:rPr>
                <w:b/>
                <w:bCs/>
              </w:rPr>
            </w:pPr>
            <w:r w:rsidRPr="00BA5F13">
              <w:rPr>
                <w:b/>
                <w:bCs/>
              </w:rPr>
              <w:t xml:space="preserve">(предметные и метапредметные </w:t>
            </w:r>
          </w:p>
          <w:p w:rsidR="00F0082B" w:rsidRPr="00BA5F13" w:rsidRDefault="00F0082B" w:rsidP="005C446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результаты</w:t>
            </w:r>
            <w:r w:rsidRPr="00BA5F13">
              <w:rPr>
                <w:b/>
                <w:bCs/>
              </w:rPr>
              <w:t>)</w:t>
            </w:r>
          </w:p>
        </w:tc>
        <w:tc>
          <w:tcPr>
            <w:tcW w:w="4962" w:type="dxa"/>
            <w:vMerge w:val="restart"/>
            <w:vAlign w:val="center"/>
          </w:tcPr>
          <w:p w:rsidR="00F0082B" w:rsidRPr="00BA5F13" w:rsidRDefault="00F0082B" w:rsidP="005C4463">
            <w:pPr>
              <w:jc w:val="center"/>
              <w:rPr>
                <w:b/>
              </w:rPr>
            </w:pPr>
            <w:r w:rsidRPr="00BA5F13">
              <w:rPr>
                <w:b/>
                <w:bCs/>
              </w:rPr>
              <w:t>Характеристика основных видов  деятельности студентов (на уровне учебный действий)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BA5F13" w:rsidRDefault="00F0082B" w:rsidP="005C4463">
            <w:pPr>
              <w:jc w:val="center"/>
              <w:rPr>
                <w:b/>
              </w:rPr>
            </w:pPr>
            <w:r w:rsidRPr="00BA5F13">
              <w:rPr>
                <w:b/>
              </w:rPr>
              <w:t>Формы и методы контроля и оценки</w:t>
            </w:r>
          </w:p>
        </w:tc>
        <w:tc>
          <w:tcPr>
            <w:tcW w:w="708" w:type="dxa"/>
            <w:vMerge w:val="restart"/>
            <w:vAlign w:val="center"/>
          </w:tcPr>
          <w:p w:rsidR="00F0082B" w:rsidRPr="00BA5F13" w:rsidRDefault="00F0082B" w:rsidP="005C4463">
            <w:pPr>
              <w:jc w:val="center"/>
              <w:rPr>
                <w:b/>
              </w:rPr>
            </w:pPr>
            <w:r w:rsidRPr="00BA5F13">
              <w:rPr>
                <w:b/>
              </w:rPr>
              <w:t>№ контрольной точки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BA5F13" w:rsidRDefault="00F0082B" w:rsidP="005C4463">
            <w:pPr>
              <w:jc w:val="center"/>
              <w:rPr>
                <w:b/>
              </w:rPr>
            </w:pPr>
            <w:r w:rsidRPr="00BA5F13">
              <w:rPr>
                <w:b/>
              </w:rPr>
              <w:t>Инструментарий контроля</w:t>
            </w:r>
          </w:p>
        </w:tc>
      </w:tr>
      <w:tr w:rsidR="00F0082B" w:rsidRPr="00194483" w:rsidTr="005C4463">
        <w:trPr>
          <w:gridAfter w:val="1"/>
          <w:wAfter w:w="5103" w:type="dxa"/>
          <w:trHeight w:val="756"/>
        </w:trPr>
        <w:tc>
          <w:tcPr>
            <w:tcW w:w="1242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</w:p>
        </w:tc>
        <w:tc>
          <w:tcPr>
            <w:tcW w:w="5103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</w:p>
        </w:tc>
        <w:tc>
          <w:tcPr>
            <w:tcW w:w="708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  <w:r w:rsidRPr="00443470">
              <w:br/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Введение</w:t>
            </w:r>
          </w:p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496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 xml:space="preserve">Ознакомление с ролью математики в науке, технике, экономике,информационных технологиях и практической деятельности.Ознакомление с целями и задачами изучения математики приосвоении профессий СПО и </w:t>
            </w:r>
            <w:r>
              <w:rPr>
                <w:color w:val="231F20"/>
                <w:sz w:val="20"/>
                <w:szCs w:val="20"/>
              </w:rPr>
              <w:t>с</w:t>
            </w:r>
            <w:r w:rsidRPr="00443470">
              <w:rPr>
                <w:color w:val="231F20"/>
                <w:sz w:val="20"/>
                <w:szCs w:val="20"/>
              </w:rPr>
              <w:t>пециальностей СПО</w:t>
            </w:r>
          </w:p>
        </w:tc>
        <w:tc>
          <w:tcPr>
            <w:tcW w:w="1134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210"/>
        </w:trPr>
        <w:tc>
          <w:tcPr>
            <w:tcW w:w="14425" w:type="dxa"/>
            <w:gridSpan w:val="6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  <w:r>
              <w:rPr>
                <w:b/>
              </w:rPr>
              <w:t>Алгебра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</w:p>
          <w:p w:rsidR="00F0082B" w:rsidRDefault="00F0082B" w:rsidP="005C4463">
            <w:pPr>
              <w:ind w:firstLine="709"/>
              <w:jc w:val="center"/>
            </w:pPr>
          </w:p>
          <w:p w:rsidR="00F0082B" w:rsidRPr="00443470" w:rsidRDefault="00F0082B" w:rsidP="005C4463">
            <w:r w:rsidRPr="00443470">
              <w:rPr>
                <w:b/>
                <w:bCs/>
                <w:color w:val="231F20"/>
                <w:sz w:val="20"/>
                <w:szCs w:val="20"/>
              </w:rPr>
              <w:t>Развитие понятия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о числе</w:t>
            </w:r>
          </w:p>
          <w:p w:rsidR="00F0082B" w:rsidRPr="00443470" w:rsidRDefault="00F0082B" w:rsidP="005C4463"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7739B9">
              <w:rPr>
                <w:sz w:val="20"/>
                <w:szCs w:val="20"/>
              </w:rPr>
              <w:br/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деятельности, включая умение ориентироваться в различных источниках</w:t>
            </w:r>
            <w:r w:rsidRPr="007739B9">
              <w:rPr>
                <w:sz w:val="20"/>
                <w:szCs w:val="20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  <w:r w:rsidRPr="007739B9">
              <w:rPr>
                <w:sz w:val="20"/>
                <w:szCs w:val="20"/>
              </w:rPr>
              <w:br/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свою точку зрения, использовать адекватные языковые средства;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 xml:space="preserve">Выполнение арифметических действий над числами, </w:t>
            </w:r>
            <w:r>
              <w:rPr>
                <w:color w:val="231F20"/>
                <w:sz w:val="20"/>
                <w:szCs w:val="20"/>
              </w:rPr>
              <w:t>с</w:t>
            </w:r>
            <w:r w:rsidRPr="00443470">
              <w:rPr>
                <w:color w:val="231F20"/>
                <w:sz w:val="20"/>
                <w:szCs w:val="20"/>
              </w:rPr>
              <w:t>очетая</w:t>
            </w:r>
            <w:r>
              <w:rPr>
                <w:color w:val="231F20"/>
                <w:sz w:val="20"/>
                <w:szCs w:val="20"/>
              </w:rPr>
              <w:t xml:space="preserve"> устные и письменные </w:t>
            </w:r>
            <w:r w:rsidRPr="00443470">
              <w:rPr>
                <w:color w:val="231F20"/>
                <w:sz w:val="20"/>
                <w:szCs w:val="20"/>
              </w:rPr>
              <w:t>приемы.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 xml:space="preserve">Нахождение </w:t>
            </w:r>
            <w:r>
              <w:rPr>
                <w:color w:val="231F20"/>
                <w:sz w:val="20"/>
                <w:szCs w:val="20"/>
              </w:rPr>
              <w:t>п</w:t>
            </w:r>
            <w:r w:rsidRPr="00443470">
              <w:rPr>
                <w:color w:val="231F20"/>
                <w:sz w:val="20"/>
                <w:szCs w:val="20"/>
              </w:rPr>
              <w:t>риближенных значений величин и погрешностей</w:t>
            </w:r>
            <w:r w:rsidRPr="00443470">
              <w:rPr>
                <w:color w:val="231F20"/>
                <w:sz w:val="20"/>
                <w:szCs w:val="20"/>
              </w:rPr>
              <w:br/>
              <w:t>вычислений (абсолютной и отн</w:t>
            </w:r>
            <w:r>
              <w:rPr>
                <w:color w:val="231F20"/>
                <w:sz w:val="20"/>
                <w:szCs w:val="20"/>
              </w:rPr>
              <w:t xml:space="preserve">осительной); сравнение числовых </w:t>
            </w:r>
            <w:r w:rsidRPr="00443470">
              <w:rPr>
                <w:color w:val="231F20"/>
                <w:sz w:val="20"/>
                <w:szCs w:val="20"/>
              </w:rPr>
              <w:t>выражений.</w:t>
            </w:r>
            <w:r w:rsidRPr="00443470">
              <w:rPr>
                <w:color w:val="231F20"/>
                <w:sz w:val="20"/>
                <w:szCs w:val="20"/>
              </w:rPr>
              <w:br/>
              <w:t xml:space="preserve">Нахождение ошибок в </w:t>
            </w:r>
            <w:r>
              <w:rPr>
                <w:color w:val="231F20"/>
                <w:sz w:val="20"/>
                <w:szCs w:val="20"/>
              </w:rPr>
              <w:t>п</w:t>
            </w:r>
            <w:r w:rsidRPr="00443470">
              <w:rPr>
                <w:color w:val="231F20"/>
                <w:sz w:val="20"/>
                <w:szCs w:val="20"/>
              </w:rPr>
              <w:t xml:space="preserve">реобразованиях и </w:t>
            </w:r>
            <w:r>
              <w:rPr>
                <w:color w:val="231F20"/>
                <w:sz w:val="20"/>
                <w:szCs w:val="20"/>
              </w:rPr>
              <w:t>в</w:t>
            </w:r>
            <w:r w:rsidRPr="00443470">
              <w:rPr>
                <w:color w:val="231F20"/>
                <w:sz w:val="20"/>
                <w:szCs w:val="20"/>
              </w:rPr>
              <w:t>ычислениях (относится ко всем пунктам программы)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76705C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rPr>
                <w:b/>
              </w:rPr>
            </w:pPr>
            <w:r>
              <w:rPr>
                <w:b/>
              </w:rPr>
              <w:t>№1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416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Корни, степени, лога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рифмы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  <w:r w:rsidRPr="007739B9">
              <w:rPr>
                <w:sz w:val="20"/>
                <w:szCs w:val="20"/>
              </w:rPr>
              <w:br/>
              <w:t>- владение стандартными приемами решения рациональных и иррационал</w:t>
            </w:r>
            <w:r>
              <w:rPr>
                <w:sz w:val="20"/>
                <w:szCs w:val="20"/>
              </w:rPr>
              <w:t>ьных,</w:t>
            </w:r>
            <w:r>
              <w:rPr>
                <w:sz w:val="20"/>
                <w:szCs w:val="20"/>
              </w:rPr>
              <w:br/>
              <w:t xml:space="preserve">показательных, степенных </w:t>
            </w:r>
            <w:r w:rsidRPr="007739B9">
              <w:rPr>
                <w:sz w:val="20"/>
                <w:szCs w:val="20"/>
              </w:rPr>
              <w:t>уравнений и неравенств, их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 xml:space="preserve">систем; использование готовых компьютерных </w:t>
            </w:r>
            <w:r w:rsidRPr="007739B9">
              <w:rPr>
                <w:sz w:val="20"/>
                <w:szCs w:val="20"/>
              </w:rPr>
              <w:lastRenderedPageBreak/>
              <w:t>программ, в том числе для поиска пути решения и иллюстрации решения у</w:t>
            </w:r>
            <w:r>
              <w:rPr>
                <w:sz w:val="20"/>
                <w:szCs w:val="20"/>
              </w:rPr>
              <w:t>равнений и неравенств;</w:t>
            </w:r>
            <w:r w:rsidRPr="007739B9">
              <w:rPr>
                <w:sz w:val="20"/>
                <w:szCs w:val="20"/>
              </w:rPr>
              <w:br/>
              <w:t>Метапредметные результаты должны отражать:</w:t>
            </w:r>
          </w:p>
          <w:p w:rsidR="00F0082B" w:rsidRPr="00194483" w:rsidRDefault="00F0082B" w:rsidP="005C4463">
            <w:pPr>
              <w:ind w:firstLine="709"/>
              <w:jc w:val="center"/>
              <w:rPr>
                <w:b/>
                <w:bCs/>
              </w:rPr>
            </w:pPr>
            <w:r w:rsidRPr="007739B9">
              <w:rPr>
                <w:sz w:val="20"/>
                <w:szCs w:val="20"/>
              </w:rPr>
              <w:t xml:space="preserve">- умение самостоятельно определять цели </w:t>
            </w:r>
            <w:r>
              <w:rPr>
                <w:sz w:val="20"/>
                <w:szCs w:val="20"/>
              </w:rPr>
              <w:t>д</w:t>
            </w:r>
            <w:r w:rsidRPr="007739B9">
              <w:rPr>
                <w:sz w:val="20"/>
                <w:szCs w:val="20"/>
              </w:rPr>
              <w:t>еятельности 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 w:rsidRPr="007739B9">
              <w:rPr>
                <w:sz w:val="20"/>
                <w:szCs w:val="20"/>
              </w:rPr>
              <w:br/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стратегии в различных ситуациях;</w:t>
            </w:r>
            <w:r w:rsidRPr="007739B9">
              <w:rPr>
                <w:sz w:val="20"/>
                <w:szCs w:val="20"/>
              </w:rPr>
              <w:br/>
              <w:t>- владение навыками познавательной, учебно-исследовательской и проектной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деятельности, навыками разрешения проблем; способность и готовность к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самостоятельному поиску методов решения практических задач, применению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различных методов познания;</w:t>
            </w:r>
            <w:r w:rsidRPr="007739B9">
              <w:rPr>
                <w:sz w:val="20"/>
                <w:szCs w:val="20"/>
              </w:rPr>
              <w:br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деятельности, включая умение ориентироваться в различных источниках</w:t>
            </w:r>
            <w:r w:rsidRPr="007739B9">
              <w:rPr>
                <w:sz w:val="20"/>
                <w:szCs w:val="20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lastRenderedPageBreak/>
              <w:t xml:space="preserve">Ознакомление с понятием корня </w:t>
            </w:r>
            <w:r w:rsidRPr="00443470">
              <w:rPr>
                <w:i/>
                <w:iCs/>
                <w:color w:val="231F20"/>
                <w:sz w:val="20"/>
              </w:rPr>
              <w:t>n-</w:t>
            </w:r>
            <w:r w:rsidRPr="00443470">
              <w:rPr>
                <w:color w:val="231F20"/>
                <w:sz w:val="20"/>
                <w:szCs w:val="20"/>
              </w:rPr>
              <w:t>й степени, свойствами радикалов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и правилами сравнения корней.</w:t>
            </w:r>
            <w:r w:rsidRPr="00443470">
              <w:rPr>
                <w:color w:val="231F20"/>
                <w:sz w:val="20"/>
                <w:szCs w:val="20"/>
              </w:rPr>
              <w:br/>
              <w:t>Формулирование определения корня и свойств корней. Вычисление и сравнение корней, выполнение прикидки значения корня.</w:t>
            </w:r>
            <w:r w:rsidRPr="00443470">
              <w:rPr>
                <w:color w:val="231F20"/>
                <w:sz w:val="20"/>
                <w:szCs w:val="20"/>
              </w:rPr>
              <w:br/>
              <w:t>Преобразование числовых и буквенных выражений, содержащих радикалы.</w:t>
            </w:r>
            <w:r w:rsidRPr="00443470">
              <w:rPr>
                <w:color w:val="231F20"/>
                <w:sz w:val="20"/>
                <w:szCs w:val="20"/>
              </w:rPr>
              <w:br/>
              <w:t xml:space="preserve">Выполнение расчетов по формулам, содержащим </w:t>
            </w:r>
            <w:r w:rsidRPr="00443470">
              <w:rPr>
                <w:color w:val="231F20"/>
                <w:sz w:val="20"/>
                <w:szCs w:val="20"/>
              </w:rPr>
              <w:lastRenderedPageBreak/>
              <w:t>радикалы, осуществляя необходимые подстановки и преобразования.</w:t>
            </w:r>
            <w:r w:rsidRPr="00443470">
              <w:rPr>
                <w:color w:val="231F20"/>
                <w:sz w:val="20"/>
                <w:szCs w:val="20"/>
              </w:rPr>
              <w:br/>
              <w:t>Определение равносильности выражений с радикалами. Решение иррациональных уравнений.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степени с действительным показателем.</w:t>
            </w:r>
            <w:r w:rsidRPr="00443470">
              <w:rPr>
                <w:color w:val="231F20"/>
                <w:sz w:val="20"/>
                <w:szCs w:val="20"/>
              </w:rPr>
              <w:br/>
              <w:t>Нахождение значений степени, используя при необходимости</w:t>
            </w:r>
            <w:r w:rsidRPr="00443470">
              <w:rPr>
                <w:color w:val="231F20"/>
                <w:sz w:val="20"/>
                <w:szCs w:val="20"/>
              </w:rPr>
              <w:br/>
              <w:t>инструментальные средства.</w:t>
            </w:r>
            <w:r w:rsidRPr="00443470">
              <w:rPr>
                <w:color w:val="231F20"/>
                <w:sz w:val="20"/>
                <w:szCs w:val="20"/>
              </w:rPr>
              <w:br/>
              <w:t xml:space="preserve">Записывание корня </w:t>
            </w:r>
            <w:r w:rsidRPr="00443470">
              <w:rPr>
                <w:i/>
                <w:iCs/>
                <w:color w:val="231F20"/>
                <w:sz w:val="20"/>
              </w:rPr>
              <w:t>n</w:t>
            </w:r>
            <w:r w:rsidRPr="00443470">
              <w:rPr>
                <w:color w:val="231F20"/>
                <w:sz w:val="20"/>
                <w:szCs w:val="20"/>
              </w:rPr>
              <w:t>-й степени в виде степени с дробным показателем и наоборот.</w:t>
            </w:r>
            <w:r w:rsidRPr="00443470">
              <w:rPr>
                <w:color w:val="231F20"/>
                <w:sz w:val="20"/>
                <w:szCs w:val="20"/>
              </w:rPr>
              <w:br/>
              <w:t>Формулирование свойств степеней. Вычисление степеней с рациональным показателем, выполнение прикидки значения степени, сравнение степеней.</w:t>
            </w:r>
            <w:r w:rsidRPr="00443470">
              <w:rPr>
                <w:color w:val="231F20"/>
                <w:sz w:val="20"/>
                <w:szCs w:val="20"/>
              </w:rPr>
              <w:br/>
              <w:t>Преобразование числовых и буквенных выражений, содержащих степени, применяя свойства. Решение показательных уравнений.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применением корней и степеней при вычислении средних, делении отрезка в «золотом сечении». Решение</w:t>
            </w:r>
            <w:r w:rsidRPr="00443470">
              <w:rPr>
                <w:color w:val="231F20"/>
                <w:sz w:val="20"/>
                <w:szCs w:val="20"/>
              </w:rPr>
              <w:br/>
              <w:t>прикладных задач на сложные проценты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lastRenderedPageBreak/>
              <w:t>Преобразование алгебраических выражений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  <w:r w:rsidRPr="007739B9">
              <w:rPr>
                <w:sz w:val="20"/>
                <w:szCs w:val="20"/>
              </w:rPr>
              <w:br/>
              <w:t>-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  <w:r w:rsidRPr="007739B9">
              <w:rPr>
                <w:sz w:val="20"/>
                <w:szCs w:val="20"/>
              </w:rPr>
              <w:br/>
              <w:t>Метапредметные результаты должны отражать:</w:t>
            </w:r>
          </w:p>
          <w:p w:rsidR="00F0082B" w:rsidRPr="00194483" w:rsidRDefault="00F0082B" w:rsidP="005C4463">
            <w:pPr>
              <w:ind w:firstLine="709"/>
              <w:jc w:val="center"/>
              <w:rPr>
                <w:b/>
                <w:bCs/>
              </w:rPr>
            </w:pPr>
            <w:r w:rsidRPr="007739B9">
              <w:rPr>
                <w:sz w:val="20"/>
                <w:szCs w:val="20"/>
              </w:rPr>
              <w:t>- умение самостоятельно определять цели деятельности и составлять планы</w:t>
            </w:r>
            <w:r w:rsidRPr="007739B9">
              <w:rPr>
                <w:sz w:val="20"/>
                <w:szCs w:val="20"/>
              </w:rPr>
              <w:br/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 w:rsidRPr="007739B9">
              <w:rPr>
                <w:sz w:val="20"/>
                <w:szCs w:val="20"/>
              </w:rPr>
              <w:br/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стратегии в различных ситуациях;</w:t>
            </w:r>
            <w:r w:rsidRPr="007739B9">
              <w:rPr>
                <w:sz w:val="20"/>
                <w:szCs w:val="20"/>
              </w:rPr>
              <w:br/>
              <w:t>- умение продуктивно общаться и взаимодействовать в процессе совместной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Выполнение преобразований выражений, применение формул,</w:t>
            </w:r>
            <w:r w:rsidRPr="00443470">
              <w:rPr>
                <w:color w:val="231F20"/>
                <w:sz w:val="20"/>
                <w:szCs w:val="20"/>
              </w:rPr>
              <w:br/>
              <w:t>связанных со свойствами степеней и логарифмов.</w:t>
            </w:r>
            <w:r w:rsidRPr="00443470">
              <w:rPr>
                <w:color w:val="231F20"/>
                <w:sz w:val="20"/>
                <w:szCs w:val="20"/>
              </w:rPr>
              <w:br/>
              <w:t>Определение области допустимых значений логарифмического</w:t>
            </w:r>
            <w:r w:rsidRPr="00443470">
              <w:rPr>
                <w:color w:val="231F20"/>
                <w:sz w:val="20"/>
                <w:szCs w:val="20"/>
              </w:rPr>
              <w:br/>
              <w:t>выражения. Решение логарифмических уравнений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186"/>
        </w:trPr>
        <w:tc>
          <w:tcPr>
            <w:tcW w:w="14425" w:type="dxa"/>
            <w:gridSpan w:val="6"/>
            <w:vAlign w:val="center"/>
          </w:tcPr>
          <w:p w:rsidR="00F0082B" w:rsidRPr="00FF03EA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ОСНОВЫ ТРИГОНОМЕТРИИ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lastRenderedPageBreak/>
              <w:t>Основные понятия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7739B9">
              <w:rPr>
                <w:sz w:val="20"/>
                <w:szCs w:val="20"/>
              </w:rPr>
              <w:br/>
              <w:t xml:space="preserve">процессы и явления; 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продуктивно общаться и взаимодействовать в процессе совместной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Изучение радианного метода измерения углов вращения и</w:t>
            </w:r>
            <w:r w:rsidRPr="00443470">
              <w:rPr>
                <w:color w:val="231F20"/>
                <w:sz w:val="20"/>
                <w:szCs w:val="20"/>
              </w:rPr>
              <w:br/>
              <w:t>их связи с градусной мерой. Изображение углов вращения на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окружности, соотнесение величины угла с его расположением.</w:t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Формулирование определений тригонометрических функций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для углов поворота и острых углов прямоугольного треугольника и объяснение их взаимосвязи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9F5675" w:rsidRDefault="00F0082B" w:rsidP="005C4463">
            <w:r w:rsidRPr="009F5675">
              <w:t>№7, 8, 9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1256"/>
        </w:trPr>
        <w:tc>
          <w:tcPr>
            <w:tcW w:w="1242" w:type="dxa"/>
            <w:vAlign w:val="center"/>
          </w:tcPr>
          <w:p w:rsidR="00F0082B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Основные тригонометрические тождества</w:t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12737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  <w:r w:rsidRPr="007739B9">
              <w:rPr>
                <w:sz w:val="20"/>
                <w:szCs w:val="20"/>
              </w:rPr>
              <w:br/>
            </w:r>
            <w:r w:rsidRPr="00127379">
              <w:rPr>
                <w:sz w:val="20"/>
                <w:szCs w:val="20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навыками познавательной, учебно-исследовательской и проектной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навыками разрешения проблем; способность и готовность к</w:t>
            </w:r>
            <w:r w:rsidRPr="007739B9">
              <w:rPr>
                <w:sz w:val="20"/>
                <w:szCs w:val="20"/>
                <w:lang w:eastAsia="ar-SA"/>
              </w:rPr>
              <w:br/>
              <w:t>самостоятельному поиску методов решения практических задач, применению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различных методов познания;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Применение основных тригонометрических тождеств для вычисления значений тригонометрических функций по одной из них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Преобразования простейших тригономе</w:t>
            </w:r>
            <w:r>
              <w:rPr>
                <w:b/>
                <w:bCs/>
                <w:color w:val="231F20"/>
                <w:sz w:val="20"/>
                <w:szCs w:val="20"/>
              </w:rPr>
              <w:t>тр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t>ических выражений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включая умение ориентироваться в различных источниках</w:t>
            </w:r>
            <w:r w:rsidRPr="007739B9">
              <w:rPr>
                <w:sz w:val="20"/>
                <w:szCs w:val="20"/>
                <w:lang w:eastAsia="ar-SA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  <w:r w:rsidRPr="007739B9">
              <w:rPr>
                <w:sz w:val="20"/>
                <w:szCs w:val="20"/>
                <w:lang w:eastAsia="ar-SA"/>
              </w:rPr>
              <w:br/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свою точку зрения, использовать адекватные языковые средства;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Изучение основных формул тригонометрии: формулы сложения,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удвоения, преобразования суммы тригонометрических функций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в произведение и произведения в сумму и применение при вычислении значения тригонометрического выражения и упрощения его.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со свойствами симметрии точек на единичной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окружности и применение их для вывода формул приведения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 xml:space="preserve">Простейшие тригонометрические уравнения и </w:t>
            </w:r>
            <w:r w:rsidRPr="00443470">
              <w:rPr>
                <w:b/>
                <w:bCs/>
                <w:i/>
                <w:iCs/>
                <w:color w:val="231F20"/>
                <w:sz w:val="20"/>
              </w:rPr>
              <w:t>неравенств</w:t>
            </w:r>
            <w:r w:rsidRPr="00443470">
              <w:rPr>
                <w:b/>
                <w:bCs/>
                <w:i/>
                <w:iCs/>
                <w:color w:val="231F20"/>
                <w:sz w:val="20"/>
              </w:rPr>
              <w:lastRenderedPageBreak/>
              <w:t>а</w:t>
            </w:r>
          </w:p>
          <w:p w:rsidR="00F0082B" w:rsidRDefault="00F0082B" w:rsidP="005C4463">
            <w:pPr>
              <w:ind w:firstLine="709"/>
              <w:jc w:val="center"/>
            </w:pP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lastRenderedPageBreak/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7739B9">
              <w:rPr>
                <w:sz w:val="20"/>
                <w:szCs w:val="20"/>
              </w:rPr>
              <w:br/>
              <w:t>- владение стандартными приемами решения тригономет</w:t>
            </w:r>
            <w:r>
              <w:rPr>
                <w:sz w:val="20"/>
                <w:szCs w:val="20"/>
              </w:rPr>
              <w:t>рических уравнений и неравенств</w:t>
            </w:r>
            <w:r w:rsidRPr="007739B9">
              <w:rPr>
                <w:sz w:val="20"/>
                <w:szCs w:val="20"/>
              </w:rPr>
              <w:t>; использование готовых компьютерных программ, в том числе для поиска пути решения и иллюстрации решения уравнений и неравенств;</w:t>
            </w:r>
            <w:r w:rsidRPr="007739B9">
              <w:rPr>
                <w:sz w:val="20"/>
                <w:szCs w:val="20"/>
              </w:rPr>
              <w:br/>
            </w:r>
            <w:r w:rsidRPr="00B66E94">
              <w:rPr>
                <w:sz w:val="20"/>
                <w:szCs w:val="20"/>
              </w:rPr>
              <w:lastRenderedPageBreak/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навыками познавательной рефлексии как осознания совершаемых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действий и мыслительных процессов, их результатов и оснований, границ</w:t>
            </w:r>
            <w:r w:rsidRPr="007739B9">
              <w:rPr>
                <w:sz w:val="20"/>
                <w:szCs w:val="20"/>
                <w:lang w:eastAsia="ar-SA"/>
              </w:rPr>
              <w:br/>
              <w:t>своего знания и незнания, новых познавательных задач и средств для их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достижения;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lastRenderedPageBreak/>
              <w:t>Решение по формулам и тригонометрическому кругу простейших тригонометрических уравнений.</w:t>
            </w:r>
            <w:r w:rsidRPr="00443470">
              <w:rPr>
                <w:color w:val="231F20"/>
                <w:sz w:val="20"/>
                <w:szCs w:val="20"/>
              </w:rPr>
              <w:br/>
              <w:t>Применение общих методов решения уравнений (приведение к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линейному, квадратному, метод разложения на множители, замены переменной) при решении тригонометрических уравнений.</w:t>
            </w:r>
            <w:r w:rsidRPr="00443470">
              <w:rPr>
                <w:color w:val="231F20"/>
                <w:sz w:val="20"/>
                <w:szCs w:val="20"/>
              </w:rPr>
              <w:br/>
              <w:t>Умение отмечать на круге решения простейших тригонометрических неравенств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lastRenderedPageBreak/>
              <w:t>Арксинус, арккосинус,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арктангенс числа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владение умением характеризовать поведение функций, использование полученных знаний для описания и</w:t>
            </w:r>
            <w:r>
              <w:rPr>
                <w:sz w:val="20"/>
                <w:szCs w:val="20"/>
              </w:rPr>
              <w:t xml:space="preserve"> анализа реальных зависимостей;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 </w:t>
            </w:r>
            <w:r w:rsidRPr="007739B9">
              <w:rPr>
                <w:sz w:val="20"/>
                <w:szCs w:val="20"/>
                <w:lang w:eastAsia="ar-SA"/>
              </w:rPr>
              <w:t xml:space="preserve">поставленных целей и реализации планов деятельности; 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 xml:space="preserve">Ознакомление с понятием обратных </w:t>
            </w:r>
            <w:r>
              <w:rPr>
                <w:color w:val="231F20"/>
                <w:sz w:val="20"/>
                <w:szCs w:val="20"/>
              </w:rPr>
              <w:t>т</w:t>
            </w:r>
            <w:r w:rsidRPr="00443470">
              <w:rPr>
                <w:color w:val="231F20"/>
                <w:sz w:val="20"/>
                <w:szCs w:val="20"/>
              </w:rPr>
              <w:t>ригонометрических функций.</w:t>
            </w:r>
            <w:r w:rsidRPr="00443470">
              <w:rPr>
                <w:color w:val="231F20"/>
                <w:sz w:val="20"/>
                <w:szCs w:val="20"/>
              </w:rPr>
              <w:br/>
              <w:t>Изучение определений арксинуса, арккосинуса, арктангенса</w:t>
            </w:r>
            <w:r w:rsidRPr="00443470">
              <w:rPr>
                <w:color w:val="231F20"/>
                <w:sz w:val="20"/>
                <w:szCs w:val="20"/>
              </w:rPr>
              <w:br/>
              <w:t>числа, формулирование их, изображение на единичной окружности, применение при решении уравнений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trHeight w:val="975"/>
        </w:trPr>
        <w:tc>
          <w:tcPr>
            <w:tcW w:w="14425" w:type="dxa"/>
            <w:gridSpan w:val="6"/>
            <w:vAlign w:val="center"/>
          </w:tcPr>
          <w:p w:rsidR="00F0082B" w:rsidRPr="002453A9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ФУНКЦИИ, ИХ СВОЙСТВА И ГРАФИКИ</w:t>
            </w:r>
          </w:p>
        </w:tc>
        <w:tc>
          <w:tcPr>
            <w:tcW w:w="5103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  <w:bCs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Функции.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Понятие о непрерывности функции</w:t>
            </w:r>
          </w:p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08398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7739B9">
              <w:rPr>
                <w:sz w:val="20"/>
                <w:szCs w:val="20"/>
              </w:rPr>
              <w:br/>
            </w:r>
            <w:r w:rsidRPr="00083989">
              <w:rPr>
                <w:sz w:val="20"/>
                <w:szCs w:val="20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продуктивно общаться и взаимодействовать в процессе совместной</w:t>
            </w:r>
            <w:r>
              <w:rPr>
                <w:sz w:val="20"/>
                <w:szCs w:val="20"/>
                <w:lang w:eastAsia="ar-SA"/>
              </w:rPr>
              <w:t xml:space="preserve"> деятельности;</w:t>
            </w:r>
            <w:r w:rsidRPr="007739B9">
              <w:rPr>
                <w:sz w:val="20"/>
                <w:szCs w:val="20"/>
                <w:lang w:eastAsia="ar-SA"/>
              </w:rPr>
              <w:br/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свою точку зрения, использовать адекватные языковые средства;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Ознакомление с понятием переменной, примерами зависимостей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между переменными.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графика, определение принадлежности точки графику функции. Определение по формуле простейшей зависимости, вида ее графика. Выражение по формуле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одной переменной через другие.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определением функции, формулирование его.</w:t>
            </w:r>
            <w:r w:rsidRPr="00443470">
              <w:rPr>
                <w:color w:val="231F20"/>
                <w:sz w:val="20"/>
                <w:szCs w:val="20"/>
              </w:rPr>
              <w:br/>
              <w:t>Нахождение области определения и области значений функции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rPr>
                <w:b/>
              </w:rPr>
            </w:pPr>
            <w:r>
              <w:rPr>
                <w:b/>
              </w:rPr>
              <w:t>№2, 3, 4, 5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700"/>
        </w:trPr>
        <w:tc>
          <w:tcPr>
            <w:tcW w:w="1242" w:type="dxa"/>
            <w:vAlign w:val="center"/>
          </w:tcPr>
          <w:p w:rsidR="00F0082B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Свойства функции.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Графическая интерпретация. Примеры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 xml:space="preserve">функциональных 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lastRenderedPageBreak/>
              <w:t>зависимостей в реальных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процессах и явлениях</w:t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lastRenderedPageBreak/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7739B9">
              <w:rPr>
                <w:sz w:val="20"/>
                <w:szCs w:val="20"/>
              </w:rPr>
              <w:br/>
              <w:t>процессы и явления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владение умением характеризовать поведение функций, использование полученных знаний для описания и</w:t>
            </w:r>
            <w:r>
              <w:rPr>
                <w:sz w:val="20"/>
                <w:szCs w:val="20"/>
              </w:rPr>
              <w:t xml:space="preserve"> анализа реальных зависимостей;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lastRenderedPageBreak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включая умение ориентироваться в различных источниках</w:t>
            </w:r>
            <w:r w:rsidRPr="007739B9">
              <w:rPr>
                <w:sz w:val="20"/>
                <w:szCs w:val="20"/>
                <w:lang w:eastAsia="ar-SA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lastRenderedPageBreak/>
              <w:t>Ознакомление с примерами функциональных зависимостей в реальных процессах из смежных дисциплин.</w:t>
            </w:r>
            <w:r w:rsidRPr="00443470">
              <w:rPr>
                <w:color w:val="231F20"/>
                <w:sz w:val="20"/>
                <w:szCs w:val="20"/>
              </w:rPr>
              <w:br/>
              <w:t xml:space="preserve">Ознакомление с </w:t>
            </w:r>
            <w:r>
              <w:rPr>
                <w:color w:val="231F20"/>
                <w:sz w:val="20"/>
                <w:szCs w:val="20"/>
              </w:rPr>
              <w:t>д</w:t>
            </w:r>
            <w:r w:rsidRPr="00443470">
              <w:rPr>
                <w:color w:val="231F20"/>
                <w:sz w:val="20"/>
                <w:szCs w:val="20"/>
              </w:rPr>
              <w:t>оказательными рассуждениями некоторых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свойств линейной и квадратичной функций, проведение исследования линейной, кусочно-линейной, дробно-линейной и квадратичной функций, построение их графиков. Построение и чтение</w:t>
            </w:r>
            <w:r w:rsidRPr="00443470">
              <w:rPr>
                <w:color w:val="231F20"/>
                <w:sz w:val="20"/>
                <w:szCs w:val="20"/>
              </w:rPr>
              <w:br/>
              <w:t>графиков функций. Исследование функции.</w:t>
            </w:r>
            <w:r w:rsidRPr="00443470">
              <w:rPr>
                <w:color w:val="231F20"/>
                <w:sz w:val="20"/>
                <w:szCs w:val="20"/>
              </w:rPr>
              <w:br/>
            </w:r>
            <w:r w:rsidRPr="00443470">
              <w:rPr>
                <w:color w:val="231F20"/>
                <w:sz w:val="20"/>
                <w:szCs w:val="20"/>
              </w:rPr>
              <w:lastRenderedPageBreak/>
              <w:t>Составление видов функций по данному условию, решение задач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на экстремум.</w:t>
            </w:r>
            <w:r w:rsidRPr="00443470">
              <w:rPr>
                <w:color w:val="231F20"/>
                <w:sz w:val="20"/>
                <w:szCs w:val="20"/>
              </w:rPr>
              <w:br/>
              <w:t>Выполнение преобразований графика функции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  <w:r w:rsidRPr="00443470">
              <w:lastRenderedPageBreak/>
              <w:br/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Обратные функции</w:t>
            </w:r>
          </w:p>
          <w:p w:rsidR="00F0082B" w:rsidRDefault="00F0082B" w:rsidP="005C4463">
            <w:pPr>
              <w:ind w:firstLine="709"/>
              <w:jc w:val="center"/>
            </w:pP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владение умением характеризовать поведение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функций</w:t>
            </w:r>
            <w:r>
              <w:rPr>
                <w:sz w:val="20"/>
                <w:szCs w:val="20"/>
              </w:rPr>
              <w:t>;</w:t>
            </w:r>
            <w:r w:rsidRPr="007739B9">
              <w:rPr>
                <w:sz w:val="20"/>
                <w:szCs w:val="20"/>
              </w:rPr>
              <w:t xml:space="preserve"> 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навыками познавательной, учебно-исследовательской и проектной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навыками разрешения проблем; способность и готовность к</w:t>
            </w:r>
            <w:r w:rsidRPr="007739B9">
              <w:rPr>
                <w:sz w:val="20"/>
                <w:szCs w:val="20"/>
                <w:lang w:eastAsia="ar-SA"/>
              </w:rPr>
              <w:br/>
              <w:t>самостоятельному поиску методов решения практических задач, применению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различных методов познания;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 xml:space="preserve">Изучение </w:t>
            </w:r>
            <w:r w:rsidRPr="00443470">
              <w:rPr>
                <w:i/>
                <w:iCs/>
                <w:color w:val="231F20"/>
                <w:sz w:val="20"/>
              </w:rPr>
              <w:t>понятия обратной функции</w:t>
            </w:r>
            <w:r w:rsidRPr="00443470">
              <w:rPr>
                <w:color w:val="231F20"/>
                <w:sz w:val="20"/>
                <w:szCs w:val="20"/>
              </w:rPr>
              <w:t xml:space="preserve">, определение вида и </w:t>
            </w:r>
            <w:r w:rsidRPr="00443470">
              <w:rPr>
                <w:i/>
                <w:iCs/>
                <w:color w:val="231F20"/>
                <w:sz w:val="20"/>
              </w:rPr>
              <w:t>построение графика обратной функции</w:t>
            </w:r>
            <w:r w:rsidRPr="00443470">
              <w:rPr>
                <w:color w:val="231F20"/>
                <w:sz w:val="20"/>
                <w:szCs w:val="20"/>
              </w:rPr>
              <w:t xml:space="preserve">, </w:t>
            </w:r>
            <w:r w:rsidRPr="00443470">
              <w:rPr>
                <w:i/>
                <w:iCs/>
                <w:color w:val="231F20"/>
                <w:sz w:val="20"/>
              </w:rPr>
              <w:t>нахождение ее области</w:t>
            </w:r>
            <w:r w:rsidRPr="00443470">
              <w:rPr>
                <w:i/>
                <w:iCs/>
                <w:color w:val="231F20"/>
                <w:sz w:val="20"/>
                <w:szCs w:val="20"/>
              </w:rPr>
              <w:br/>
            </w:r>
            <w:r w:rsidRPr="00443470">
              <w:rPr>
                <w:i/>
                <w:iCs/>
                <w:color w:val="231F20"/>
                <w:sz w:val="20"/>
              </w:rPr>
              <w:t>определения и области значений</w:t>
            </w:r>
            <w:r w:rsidRPr="00443470">
              <w:rPr>
                <w:color w:val="231F20"/>
                <w:sz w:val="20"/>
                <w:szCs w:val="20"/>
              </w:rPr>
              <w:t>. Применение свойств функций</w:t>
            </w:r>
            <w:r w:rsidRPr="00443470">
              <w:rPr>
                <w:color w:val="231F20"/>
                <w:sz w:val="20"/>
                <w:szCs w:val="20"/>
              </w:rPr>
              <w:br/>
              <w:t>при исследовании уравнений и решении задач на экстремум.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сложной функции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  <w:r w:rsidRPr="00443470">
              <w:br/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Степенные, показа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тельные, логарифмические и тригонометрические функции.</w:t>
            </w:r>
            <w:r w:rsidRPr="00443470">
              <w:rPr>
                <w:b/>
                <w:bCs/>
                <w:color w:val="231F20"/>
                <w:sz w:val="20"/>
                <w:szCs w:val="20"/>
              </w:rPr>
              <w:br/>
              <w:t>Обратные тригонометрические функции</w:t>
            </w:r>
          </w:p>
          <w:p w:rsidR="00F0082B" w:rsidRDefault="00F0082B" w:rsidP="005C4463">
            <w:pPr>
              <w:ind w:firstLine="709"/>
              <w:jc w:val="center"/>
            </w:pP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</w:t>
            </w:r>
            <w:r>
              <w:rPr>
                <w:sz w:val="20"/>
                <w:szCs w:val="20"/>
              </w:rPr>
              <w:t>ком языке;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 </w:t>
            </w:r>
            <w:r w:rsidRPr="007739B9">
              <w:rPr>
                <w:sz w:val="20"/>
                <w:szCs w:val="20"/>
                <w:lang w:eastAsia="ar-SA"/>
              </w:rPr>
              <w:t xml:space="preserve">поставленных целей и реализации планов деятельности; </w:t>
            </w:r>
            <w:r w:rsidRPr="007739B9">
              <w:rPr>
                <w:sz w:val="20"/>
                <w:szCs w:val="20"/>
                <w:lang w:eastAsia="ar-SA"/>
              </w:rPr>
              <w:br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включая умение ориентироваться в различных источниках</w:t>
            </w:r>
            <w:r w:rsidRPr="007739B9">
              <w:rPr>
                <w:sz w:val="20"/>
                <w:szCs w:val="20"/>
                <w:lang w:eastAsia="ar-SA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  <w:r w:rsidRPr="007739B9">
              <w:rPr>
                <w:sz w:val="20"/>
                <w:szCs w:val="20"/>
                <w:lang w:eastAsia="ar-SA"/>
              </w:rPr>
              <w:br/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свою точку зрения, использовать адекватные языковые средства;</w:t>
            </w:r>
            <w:r w:rsidRPr="007739B9">
              <w:rPr>
                <w:sz w:val="20"/>
                <w:szCs w:val="20"/>
                <w:lang w:eastAsia="ar-SA"/>
              </w:rPr>
              <w:br/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Вычисление значений функций по значению аргумента.</w:t>
            </w:r>
            <w:r w:rsidRPr="00443470">
              <w:rPr>
                <w:color w:val="231F20"/>
                <w:sz w:val="20"/>
                <w:szCs w:val="20"/>
              </w:rPr>
              <w:br/>
              <w:t>Определение положения точки на графике по ее координатам и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наоборот.</w:t>
            </w:r>
            <w:r w:rsidRPr="00443470">
              <w:rPr>
                <w:color w:val="231F20"/>
                <w:sz w:val="20"/>
                <w:szCs w:val="20"/>
              </w:rPr>
              <w:br/>
              <w:t>Использование свойств функций для сравнения значений степеней и логарифмов.</w:t>
            </w:r>
            <w:r w:rsidRPr="00443470">
              <w:rPr>
                <w:color w:val="231F20"/>
                <w:sz w:val="20"/>
                <w:szCs w:val="20"/>
              </w:rPr>
              <w:br/>
              <w:t>Построение графиков степенных и логарифмических функций.</w:t>
            </w:r>
          </w:p>
          <w:p w:rsidR="00F0082B" w:rsidRPr="00443470" w:rsidRDefault="00F0082B" w:rsidP="005C4463">
            <w:pPr>
              <w:jc w:val="center"/>
            </w:pPr>
            <w:r w:rsidRPr="00443470">
              <w:rPr>
                <w:color w:val="231F20"/>
                <w:sz w:val="20"/>
                <w:szCs w:val="20"/>
              </w:rPr>
              <w:t>Решение показательных и логарифмических уравнений и неравенств по известным алгоритмам.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непрерывной периодической функции, формулирование свойств синуса и косинуса, построение их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графиков.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гармонических колебаний и примерами гармонических колебаний для описания процессов в физике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и других областях знания.</w:t>
            </w:r>
            <w:r w:rsidRPr="00443470">
              <w:rPr>
                <w:color w:val="231F20"/>
                <w:sz w:val="20"/>
                <w:szCs w:val="20"/>
              </w:rPr>
              <w:br/>
              <w:t>Ознакомление с понятием разрывной периодической функции,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формулирование свойств тангенса и котангенса, построение их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443470">
              <w:rPr>
                <w:color w:val="231F20"/>
                <w:sz w:val="20"/>
                <w:szCs w:val="20"/>
              </w:rPr>
              <w:t>графиков.</w:t>
            </w:r>
            <w:r w:rsidRPr="00443470">
              <w:rPr>
                <w:color w:val="231F20"/>
                <w:sz w:val="20"/>
                <w:szCs w:val="20"/>
              </w:rPr>
              <w:br/>
              <w:t>Применение свойств функций для сравнения значений тригонометрических функций, решения тригонометрических уравнений.</w:t>
            </w:r>
            <w:r w:rsidRPr="00443470">
              <w:rPr>
                <w:color w:val="231F20"/>
                <w:sz w:val="20"/>
                <w:szCs w:val="20"/>
              </w:rPr>
              <w:br/>
            </w:r>
            <w:r w:rsidRPr="00443470">
              <w:rPr>
                <w:i/>
                <w:iCs/>
                <w:color w:val="231F20"/>
                <w:sz w:val="20"/>
              </w:rPr>
              <w:t>Построение графиков обратных тригонометрических функций и определение по графикам их свойств</w:t>
            </w:r>
            <w:r w:rsidRPr="00443470">
              <w:rPr>
                <w:color w:val="231F20"/>
                <w:sz w:val="20"/>
                <w:szCs w:val="20"/>
              </w:rPr>
              <w:t>.</w:t>
            </w:r>
            <w:r w:rsidRPr="00443470">
              <w:rPr>
                <w:color w:val="231F20"/>
                <w:sz w:val="20"/>
                <w:szCs w:val="20"/>
              </w:rPr>
              <w:br/>
              <w:t>Выполнение преобразования графиков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268"/>
        </w:trPr>
        <w:tc>
          <w:tcPr>
            <w:tcW w:w="14425" w:type="dxa"/>
            <w:gridSpan w:val="6"/>
            <w:vAlign w:val="center"/>
          </w:tcPr>
          <w:p w:rsidR="00F0082B" w:rsidRPr="00763445" w:rsidRDefault="00F0082B" w:rsidP="005C4463">
            <w:pPr>
              <w:jc w:val="center"/>
            </w:pPr>
            <w:r w:rsidRPr="00443470">
              <w:rPr>
                <w:b/>
                <w:bCs/>
                <w:color w:val="231F20"/>
                <w:sz w:val="20"/>
                <w:szCs w:val="20"/>
              </w:rPr>
              <w:t>НАЧАЛА МАТЕМАТИЧЕСКОГО АНАЛИЗА</w:t>
            </w:r>
          </w:p>
        </w:tc>
      </w:tr>
      <w:tr w:rsidR="00F0082B" w:rsidRPr="00194483" w:rsidTr="005C4463">
        <w:trPr>
          <w:gridAfter w:val="1"/>
          <w:wAfter w:w="5103" w:type="dxa"/>
          <w:trHeight w:val="417"/>
        </w:trPr>
        <w:tc>
          <w:tcPr>
            <w:tcW w:w="1242" w:type="dxa"/>
            <w:vAlign w:val="center"/>
          </w:tcPr>
          <w:p w:rsidR="00F0082B" w:rsidRPr="00EC0489" w:rsidRDefault="00F0082B" w:rsidP="005C4463">
            <w:pPr>
              <w:jc w:val="center"/>
            </w:pPr>
            <w:r w:rsidRPr="00EC0489">
              <w:rPr>
                <w:b/>
                <w:bCs/>
                <w:color w:val="231F20"/>
                <w:sz w:val="20"/>
                <w:szCs w:val="20"/>
              </w:rPr>
              <w:lastRenderedPageBreak/>
              <w:t>Последовательности</w:t>
            </w:r>
          </w:p>
          <w:p w:rsidR="00F0082B" w:rsidRDefault="00F0082B" w:rsidP="005C4463">
            <w:pPr>
              <w:ind w:firstLine="709"/>
              <w:jc w:val="center"/>
            </w:pPr>
            <w:r w:rsidRPr="00EC0489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об основных понятиях математического</w:t>
            </w:r>
            <w:r>
              <w:rPr>
                <w:sz w:val="20"/>
                <w:szCs w:val="20"/>
              </w:rPr>
              <w:t xml:space="preserve"> анализа и их свойствах;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 </w:t>
            </w:r>
            <w:r w:rsidRPr="007739B9">
              <w:rPr>
                <w:sz w:val="20"/>
                <w:szCs w:val="20"/>
                <w:lang w:eastAsia="ar-SA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стратегии в различных ситуациях;</w:t>
            </w:r>
            <w:r w:rsidRPr="007739B9">
              <w:rPr>
                <w:sz w:val="20"/>
                <w:szCs w:val="20"/>
                <w:lang w:eastAsia="ar-SA"/>
              </w:rPr>
              <w:br/>
              <w:t>- умение продуктивно общаться и взаимодействовать в процессе совместной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учитывать позиции других участников деятельности</w:t>
            </w:r>
            <w:r>
              <w:rPr>
                <w:sz w:val="20"/>
                <w:szCs w:val="20"/>
                <w:lang w:eastAsia="ar-SA"/>
              </w:rPr>
              <w:t>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EC0489">
              <w:rPr>
                <w:color w:val="231F20"/>
                <w:sz w:val="20"/>
                <w:szCs w:val="20"/>
              </w:rPr>
              <w:t>Ознакомление с понятием числовой последовательности, способами ее задания, вычислениями ее членов.</w:t>
            </w:r>
            <w:r w:rsidRPr="00EC0489">
              <w:rPr>
                <w:color w:val="231F20"/>
                <w:sz w:val="20"/>
                <w:szCs w:val="20"/>
              </w:rPr>
              <w:br/>
            </w:r>
            <w:r w:rsidRPr="00EC0489">
              <w:rPr>
                <w:i/>
                <w:iCs/>
                <w:color w:val="231F20"/>
                <w:sz w:val="20"/>
              </w:rPr>
              <w:t xml:space="preserve">Ознакомление с понятием предела </w:t>
            </w:r>
            <w:r>
              <w:rPr>
                <w:i/>
                <w:iCs/>
                <w:color w:val="231F20"/>
                <w:sz w:val="20"/>
              </w:rPr>
              <w:t>п</w:t>
            </w:r>
            <w:r w:rsidRPr="00EC0489">
              <w:rPr>
                <w:i/>
                <w:iCs/>
                <w:color w:val="231F20"/>
                <w:sz w:val="20"/>
              </w:rPr>
              <w:t>оследовательности</w:t>
            </w:r>
            <w:r w:rsidRPr="00EC0489">
              <w:rPr>
                <w:color w:val="231F20"/>
                <w:sz w:val="20"/>
                <w:szCs w:val="20"/>
              </w:rPr>
              <w:t>.</w:t>
            </w:r>
            <w:r w:rsidRPr="00EC0489">
              <w:rPr>
                <w:color w:val="231F20"/>
                <w:sz w:val="20"/>
                <w:szCs w:val="20"/>
              </w:rPr>
              <w:br/>
              <w:t>Ознакомление с вычислением суммы бесконечного числового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EC0489">
              <w:rPr>
                <w:color w:val="231F20"/>
                <w:sz w:val="20"/>
                <w:szCs w:val="20"/>
              </w:rPr>
              <w:t>ряда на примере вычисления суммы бесконечно убывающей геометрической прогрессии.</w:t>
            </w:r>
            <w:r w:rsidRPr="00EC0489">
              <w:rPr>
                <w:color w:val="231F20"/>
                <w:sz w:val="20"/>
                <w:szCs w:val="20"/>
              </w:rPr>
              <w:br/>
              <w:t>Решение задач на применение формулы суммы бесконечно убывающей геометрической прогрессии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9F5675" w:rsidRDefault="00F0082B" w:rsidP="005C4463">
            <w:r w:rsidRPr="009F5675">
              <w:t>№11, 12, 13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</w:p>
          <w:p w:rsidR="00F0082B" w:rsidRDefault="00F0082B" w:rsidP="005C4463">
            <w:pPr>
              <w:ind w:firstLine="709"/>
              <w:jc w:val="center"/>
            </w:pPr>
          </w:p>
          <w:p w:rsidR="00F0082B" w:rsidRPr="00EC0489" w:rsidRDefault="00F0082B" w:rsidP="005C4463">
            <w:pPr>
              <w:jc w:val="center"/>
            </w:pPr>
            <w:r w:rsidRPr="00EC0489">
              <w:rPr>
                <w:b/>
                <w:bCs/>
                <w:color w:val="231F20"/>
                <w:sz w:val="20"/>
                <w:szCs w:val="20"/>
              </w:rPr>
              <w:t>Производная и ее применение</w:t>
            </w:r>
          </w:p>
          <w:p w:rsidR="00F0082B" w:rsidRDefault="00F0082B" w:rsidP="005C4463">
            <w:pPr>
              <w:ind w:firstLine="709"/>
              <w:jc w:val="center"/>
            </w:pPr>
            <w:r w:rsidRPr="00EC0489">
              <w:br/>
            </w:r>
          </w:p>
          <w:p w:rsidR="00F0082B" w:rsidRDefault="00F0082B" w:rsidP="005C4463">
            <w:pPr>
              <w:ind w:firstLine="709"/>
              <w:jc w:val="center"/>
            </w:pPr>
          </w:p>
          <w:p w:rsidR="00F0082B" w:rsidRDefault="00F0082B" w:rsidP="005C4463">
            <w:pPr>
              <w:ind w:firstLine="709"/>
              <w:jc w:val="center"/>
            </w:pP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об основных понятиях математического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анализа и их свойствах, владение умением характеризовать поведение функций, использование полученных знаний для описания и</w:t>
            </w:r>
            <w:r>
              <w:rPr>
                <w:sz w:val="20"/>
                <w:szCs w:val="20"/>
              </w:rPr>
              <w:t xml:space="preserve"> анализа реальных зависимостей;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свою точку зрения, использовать адекватные языковые средства;</w:t>
            </w:r>
            <w:r w:rsidRPr="007739B9">
              <w:rPr>
                <w:sz w:val="20"/>
                <w:szCs w:val="20"/>
                <w:lang w:eastAsia="ar-SA"/>
              </w:rPr>
              <w:br/>
              <w:t>- владение навыками познавательной рефлексии как осознания совершаемых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действий и мыслительных процессов, их результатов и оснований, границ</w:t>
            </w:r>
            <w:r w:rsidRPr="007739B9">
              <w:rPr>
                <w:sz w:val="20"/>
                <w:szCs w:val="20"/>
                <w:lang w:eastAsia="ar-SA"/>
              </w:rPr>
              <w:br/>
              <w:t>своего знания и незнания, новых познавательных задач и средств для их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достижения;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>
              <w:rPr>
                <w:color w:val="231F20"/>
                <w:sz w:val="20"/>
                <w:szCs w:val="20"/>
              </w:rPr>
              <w:t>О</w:t>
            </w:r>
            <w:r w:rsidRPr="00EC0489">
              <w:rPr>
                <w:color w:val="231F20"/>
                <w:sz w:val="20"/>
                <w:szCs w:val="20"/>
              </w:rPr>
              <w:t>знакомление с понятием производной.</w:t>
            </w:r>
            <w:r w:rsidRPr="00EC0489">
              <w:rPr>
                <w:color w:val="231F20"/>
                <w:sz w:val="20"/>
                <w:szCs w:val="20"/>
              </w:rPr>
              <w:br/>
              <w:t>Изучение и формулирование ее механического и геометрического смысла, изучение алгоритма вычисления производной на примере вычисления мгновенной скорости и углового коэффициента</w:t>
            </w:r>
            <w:r w:rsidRPr="00EC0489">
              <w:rPr>
                <w:color w:val="231F20"/>
                <w:sz w:val="20"/>
                <w:szCs w:val="20"/>
              </w:rPr>
              <w:br/>
              <w:t>касательной.</w:t>
            </w:r>
            <w:r w:rsidRPr="00EC0489">
              <w:rPr>
                <w:color w:val="231F20"/>
                <w:sz w:val="20"/>
                <w:szCs w:val="20"/>
              </w:rPr>
              <w:br/>
              <w:t>Составление уравнения касательной в общем виде.</w:t>
            </w:r>
            <w:r w:rsidRPr="00EC0489">
              <w:rPr>
                <w:color w:val="231F20"/>
                <w:sz w:val="20"/>
                <w:szCs w:val="20"/>
              </w:rPr>
              <w:br/>
              <w:t>Усвоение правил дифференцирования, таблицы производных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EC0489">
              <w:rPr>
                <w:color w:val="231F20"/>
                <w:sz w:val="20"/>
                <w:szCs w:val="20"/>
              </w:rPr>
              <w:t>элементарных функций, применение для дифференцирования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EC0489">
              <w:rPr>
                <w:color w:val="231F20"/>
                <w:sz w:val="20"/>
                <w:szCs w:val="20"/>
              </w:rPr>
              <w:t>функций, составления уравнения касательной.</w:t>
            </w:r>
            <w:r w:rsidRPr="00EC0489">
              <w:rPr>
                <w:color w:val="231F20"/>
                <w:sz w:val="20"/>
                <w:szCs w:val="20"/>
              </w:rPr>
              <w:br/>
              <w:t>Изучение теорем о связи свойств функции и производной, формулировка их.</w:t>
            </w:r>
            <w:r w:rsidRPr="00EC0489">
              <w:rPr>
                <w:color w:val="231F20"/>
                <w:sz w:val="20"/>
                <w:szCs w:val="20"/>
              </w:rPr>
              <w:br/>
              <w:t>Проведение с помощью производной исследования функции, заданной формулой.</w:t>
            </w:r>
            <w:r w:rsidRPr="00EC0489">
              <w:rPr>
                <w:color w:val="231F20"/>
                <w:sz w:val="20"/>
                <w:szCs w:val="20"/>
              </w:rPr>
              <w:br/>
              <w:t>Установление связи свойств функции и производной по их графикам.</w:t>
            </w:r>
            <w:r w:rsidRPr="00EC0489">
              <w:rPr>
                <w:color w:val="231F20"/>
                <w:sz w:val="20"/>
                <w:szCs w:val="20"/>
              </w:rPr>
              <w:br/>
              <w:t>Применение производной для решения задач на нахождение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EC0489">
              <w:rPr>
                <w:color w:val="231F20"/>
                <w:sz w:val="20"/>
                <w:szCs w:val="20"/>
              </w:rPr>
              <w:t>наибольшего, наименьшего значения и на нахождение экстремума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6D48B9" w:rsidRDefault="00F0082B" w:rsidP="005C4463">
            <w:pPr>
              <w:jc w:val="center"/>
            </w:pPr>
            <w:r w:rsidRPr="006D48B9">
              <w:rPr>
                <w:b/>
                <w:bCs/>
                <w:color w:val="231F20"/>
                <w:sz w:val="20"/>
                <w:szCs w:val="20"/>
              </w:rPr>
              <w:t>Первообра</w:t>
            </w:r>
            <w:r>
              <w:rPr>
                <w:b/>
                <w:bCs/>
                <w:color w:val="231F20"/>
                <w:sz w:val="20"/>
                <w:szCs w:val="20"/>
              </w:rPr>
              <w:t>з</w:t>
            </w:r>
            <w:r w:rsidRPr="006D48B9">
              <w:rPr>
                <w:b/>
                <w:bCs/>
                <w:color w:val="231F20"/>
                <w:sz w:val="20"/>
                <w:szCs w:val="20"/>
              </w:rPr>
              <w:t>ная</w:t>
            </w:r>
            <w:r w:rsidRPr="006D48B9">
              <w:rPr>
                <w:b/>
                <w:bCs/>
                <w:color w:val="231F20"/>
                <w:sz w:val="20"/>
                <w:szCs w:val="20"/>
              </w:rPr>
              <w:br/>
              <w:t>и интеграл</w:t>
            </w:r>
          </w:p>
          <w:p w:rsidR="00F0082B" w:rsidRDefault="00F0082B" w:rsidP="005C4463">
            <w:pPr>
              <w:ind w:firstLine="709"/>
              <w:jc w:val="center"/>
            </w:pPr>
            <w:r w:rsidRPr="006D48B9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7739B9">
              <w:rPr>
                <w:sz w:val="20"/>
                <w:szCs w:val="20"/>
              </w:rPr>
              <w:br/>
              <w:t xml:space="preserve">процессы и явления; 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- сформированность представлений об основных понятиях математического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 xml:space="preserve">анализа и их свойствах, </w:t>
            </w:r>
            <w:r w:rsidRPr="007739B9">
              <w:rPr>
                <w:sz w:val="20"/>
                <w:szCs w:val="20"/>
              </w:rPr>
              <w:lastRenderedPageBreak/>
              <w:t>владение умением характеризовать поведение функций, использование полученных знаний для описания и</w:t>
            </w:r>
            <w:r>
              <w:rPr>
                <w:sz w:val="20"/>
                <w:szCs w:val="20"/>
              </w:rPr>
              <w:t xml:space="preserve"> анализа реальных зависимостей;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навыками познавательной, учебно-исследовательской и проектной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навыками разрешения проблем; способность и готовность к</w:t>
            </w:r>
            <w:r w:rsidRPr="007739B9">
              <w:rPr>
                <w:sz w:val="20"/>
                <w:szCs w:val="20"/>
                <w:lang w:eastAsia="ar-SA"/>
              </w:rPr>
              <w:br/>
              <w:t>самостоятельному поиску методов решения практических задач, применению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различных методов познания;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6D48B9">
              <w:rPr>
                <w:color w:val="231F20"/>
                <w:sz w:val="20"/>
                <w:szCs w:val="20"/>
              </w:rPr>
              <w:lastRenderedPageBreak/>
              <w:t>Ознакомление с понятием интеграла и первообразной.</w:t>
            </w:r>
            <w:r w:rsidRPr="006D48B9">
              <w:rPr>
                <w:color w:val="231F20"/>
                <w:sz w:val="20"/>
                <w:szCs w:val="20"/>
              </w:rPr>
              <w:br/>
              <w:t>Изучение правила вычисления первообразной и теоремы</w:t>
            </w:r>
            <w:r w:rsidRPr="006D48B9">
              <w:rPr>
                <w:color w:val="231F20"/>
                <w:sz w:val="20"/>
                <w:szCs w:val="20"/>
              </w:rPr>
              <w:br/>
              <w:t>Ньютона— Лейбница.</w:t>
            </w:r>
            <w:r w:rsidRPr="006D48B9">
              <w:rPr>
                <w:color w:val="231F20"/>
                <w:sz w:val="20"/>
                <w:szCs w:val="20"/>
              </w:rPr>
              <w:br/>
              <w:t>Решение задач на связь первообразной и ее производной, вычисление первообразной для данной функции.</w:t>
            </w:r>
            <w:r w:rsidRPr="006D48B9">
              <w:rPr>
                <w:color w:val="231F20"/>
                <w:sz w:val="20"/>
                <w:szCs w:val="20"/>
              </w:rPr>
              <w:br/>
            </w:r>
            <w:r w:rsidRPr="006D48B9">
              <w:rPr>
                <w:color w:val="231F20"/>
                <w:sz w:val="20"/>
                <w:szCs w:val="20"/>
              </w:rPr>
              <w:lastRenderedPageBreak/>
              <w:t>Решение задач на применение интеграла для вычисления физических величин и площадей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trHeight w:val="224"/>
        </w:trPr>
        <w:tc>
          <w:tcPr>
            <w:tcW w:w="14425" w:type="dxa"/>
            <w:gridSpan w:val="6"/>
            <w:vAlign w:val="center"/>
          </w:tcPr>
          <w:p w:rsidR="00F0082B" w:rsidRPr="00361683" w:rsidRDefault="00F0082B" w:rsidP="005C4463">
            <w:pPr>
              <w:jc w:val="center"/>
            </w:pPr>
            <w:r w:rsidRPr="006D48B9">
              <w:rPr>
                <w:b/>
                <w:bCs/>
                <w:color w:val="231F20"/>
                <w:sz w:val="20"/>
                <w:szCs w:val="20"/>
              </w:rPr>
              <w:lastRenderedPageBreak/>
              <w:t>УРАВНЕНИЯ И НЕРАВЕНСТВА</w:t>
            </w:r>
          </w:p>
        </w:tc>
        <w:tc>
          <w:tcPr>
            <w:tcW w:w="5103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  <w:bCs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6D48B9" w:rsidRDefault="00F0082B" w:rsidP="005C4463">
            <w:pPr>
              <w:jc w:val="center"/>
            </w:pPr>
            <w:r w:rsidRPr="006D48B9">
              <w:rPr>
                <w:b/>
                <w:bCs/>
                <w:color w:val="231F20"/>
                <w:sz w:val="20"/>
                <w:szCs w:val="20"/>
              </w:rPr>
              <w:t>Уравнения и системы</w:t>
            </w:r>
            <w:r w:rsidRPr="006D48B9">
              <w:rPr>
                <w:b/>
                <w:bCs/>
                <w:color w:val="231F20"/>
                <w:sz w:val="20"/>
                <w:szCs w:val="20"/>
              </w:rPr>
              <w:br/>
              <w:t>уравнений</w:t>
            </w:r>
            <w:r w:rsidRPr="006D48B9">
              <w:rPr>
                <w:b/>
                <w:bCs/>
                <w:color w:val="231F20"/>
                <w:sz w:val="20"/>
                <w:szCs w:val="20"/>
              </w:rPr>
              <w:br/>
              <w:t>Неравенства и системы неравенств с двумя</w:t>
            </w:r>
            <w:r w:rsidRPr="006D48B9">
              <w:rPr>
                <w:b/>
                <w:bCs/>
                <w:color w:val="231F20"/>
                <w:sz w:val="20"/>
                <w:szCs w:val="20"/>
              </w:rPr>
              <w:br/>
              <w:t>переменными</w:t>
            </w:r>
          </w:p>
          <w:p w:rsidR="00F0082B" w:rsidRDefault="00F0082B" w:rsidP="005C4463">
            <w:pPr>
              <w:ind w:firstLine="709"/>
              <w:jc w:val="center"/>
            </w:pPr>
            <w:r w:rsidRPr="006D48B9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BD6EB2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 xml:space="preserve">- владение методами доказательств и алгоритмов решения, умение их применять, проводить </w:t>
            </w:r>
            <w:r>
              <w:rPr>
                <w:sz w:val="20"/>
                <w:szCs w:val="20"/>
              </w:rPr>
              <w:t>д</w:t>
            </w:r>
            <w:r w:rsidRPr="007739B9">
              <w:rPr>
                <w:sz w:val="20"/>
                <w:szCs w:val="20"/>
              </w:rPr>
              <w:t>оказательные рассуждения в ходе решения задач;</w:t>
            </w:r>
            <w:r w:rsidRPr="007739B9">
              <w:rPr>
                <w:sz w:val="20"/>
                <w:szCs w:val="20"/>
              </w:rPr>
              <w:br/>
              <w:t>- владение стандартными приемами решения рациональных и иррациональных,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показательных, степенных, тригонометрических уравнений и неравенств, их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систем; использование готовых компьютерных программ, в том числе для поиска пути решения и иллюстрации решения уравнений и неравенств;</w:t>
            </w:r>
            <w:r w:rsidRPr="007739B9">
              <w:rPr>
                <w:sz w:val="20"/>
                <w:szCs w:val="20"/>
              </w:rPr>
              <w:br/>
            </w:r>
            <w:r w:rsidRPr="00BD6EB2">
              <w:rPr>
                <w:sz w:val="20"/>
                <w:szCs w:val="20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стратегии в различных ситуациях;</w:t>
            </w:r>
            <w:r w:rsidRPr="007739B9">
              <w:rPr>
                <w:sz w:val="20"/>
                <w:szCs w:val="20"/>
                <w:lang w:eastAsia="ar-SA"/>
              </w:rPr>
              <w:br/>
            </w:r>
          </w:p>
        </w:tc>
        <w:tc>
          <w:tcPr>
            <w:tcW w:w="4962" w:type="dxa"/>
            <w:vAlign w:val="center"/>
          </w:tcPr>
          <w:p w:rsidR="00F0082B" w:rsidRPr="006D48B9" w:rsidRDefault="00F0082B" w:rsidP="005C4463">
            <w:pPr>
              <w:jc w:val="center"/>
            </w:pPr>
            <w:r w:rsidRPr="006D48B9">
              <w:rPr>
                <w:color w:val="231F20"/>
                <w:sz w:val="20"/>
                <w:szCs w:val="20"/>
              </w:rPr>
              <w:t>Ознакомление с простейшими сведениями о корнях алгебраических уравнений, понятиями исследования уравнений и систем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6D48B9">
              <w:rPr>
                <w:color w:val="231F20"/>
                <w:sz w:val="20"/>
                <w:szCs w:val="20"/>
              </w:rPr>
              <w:t>уравнений.</w:t>
            </w:r>
            <w:r w:rsidRPr="006D48B9">
              <w:rPr>
                <w:color w:val="231F20"/>
                <w:sz w:val="20"/>
                <w:szCs w:val="20"/>
              </w:rPr>
              <w:br/>
              <w:t>Изучение теории равносильности уравнений и ее применения. Повторение записи решения стандартных уравнений, приемов преобразования уравнений для сведения к стандартному уравнению.</w:t>
            </w:r>
          </w:p>
          <w:p w:rsidR="00F0082B" w:rsidRPr="00443470" w:rsidRDefault="00F0082B" w:rsidP="005C4463">
            <w:pPr>
              <w:jc w:val="center"/>
            </w:pPr>
            <w:r w:rsidRPr="006D48B9">
              <w:rPr>
                <w:color w:val="231F20"/>
                <w:sz w:val="20"/>
                <w:szCs w:val="20"/>
              </w:rPr>
              <w:t>Решение рациональных, иррациональных, показательных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6D48B9">
              <w:rPr>
                <w:color w:val="231F20"/>
                <w:sz w:val="20"/>
                <w:szCs w:val="20"/>
              </w:rPr>
              <w:t>и тригонометрических уравнений и систем.</w:t>
            </w:r>
            <w:r w:rsidRPr="006D48B9">
              <w:rPr>
                <w:color w:val="231F20"/>
                <w:sz w:val="20"/>
                <w:szCs w:val="20"/>
              </w:rPr>
              <w:br/>
              <w:t>Использование свойств и графиков функций для решения уравнений. Повторение основных приемов решения систем.</w:t>
            </w:r>
            <w:r w:rsidRPr="006D48B9">
              <w:rPr>
                <w:color w:val="231F20"/>
                <w:sz w:val="20"/>
                <w:szCs w:val="20"/>
              </w:rPr>
              <w:br/>
              <w:t>Решение уравнений с применением всех приемов (разложения</w:t>
            </w:r>
            <w:r w:rsidRPr="006D48B9">
              <w:rPr>
                <w:color w:val="231F20"/>
                <w:sz w:val="20"/>
                <w:szCs w:val="20"/>
              </w:rPr>
              <w:br/>
              <w:t>на множители, введения новых неизвестных, подстановки, графического метода).</w:t>
            </w:r>
            <w:r w:rsidRPr="006D48B9">
              <w:rPr>
                <w:color w:val="231F20"/>
                <w:sz w:val="20"/>
                <w:szCs w:val="20"/>
              </w:rPr>
              <w:br/>
              <w:t>Решение систем уравнений с применением различных способов.</w:t>
            </w:r>
            <w:r w:rsidRPr="006D48B9">
              <w:rPr>
                <w:color w:val="231F20"/>
                <w:sz w:val="20"/>
                <w:szCs w:val="20"/>
              </w:rPr>
              <w:br/>
              <w:t>Ознакомление с общими вопросами решения неравенств и использование свойств и графиков функций при решении неравенств.</w:t>
            </w:r>
            <w:r w:rsidRPr="006D48B9">
              <w:rPr>
                <w:color w:val="231F20"/>
                <w:sz w:val="20"/>
                <w:szCs w:val="20"/>
              </w:rPr>
              <w:br/>
              <w:t xml:space="preserve">Решение неравенств и систем неравенств с </w:t>
            </w:r>
            <w:r>
              <w:rPr>
                <w:color w:val="231F20"/>
                <w:sz w:val="20"/>
                <w:szCs w:val="20"/>
              </w:rPr>
              <w:t>п</w:t>
            </w:r>
            <w:r w:rsidRPr="006D48B9">
              <w:rPr>
                <w:color w:val="231F20"/>
                <w:sz w:val="20"/>
                <w:szCs w:val="20"/>
              </w:rPr>
              <w:t>рименением различных способов.</w:t>
            </w:r>
            <w:r w:rsidRPr="006D48B9">
              <w:rPr>
                <w:color w:val="231F20"/>
                <w:sz w:val="20"/>
                <w:szCs w:val="20"/>
              </w:rPr>
              <w:br/>
              <w:t>Применение математических методов для решения содержательных задач из различных областей науки и практики. Интерпретирование результатов с учетом реальных ограничений</w:t>
            </w:r>
          </w:p>
        </w:tc>
        <w:tc>
          <w:tcPr>
            <w:tcW w:w="1134" w:type="dxa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9F5675" w:rsidRDefault="00F0082B" w:rsidP="005C4463">
            <w:r w:rsidRPr="009F5675">
              <w:t>№10</w:t>
            </w:r>
          </w:p>
        </w:tc>
        <w:tc>
          <w:tcPr>
            <w:tcW w:w="1276" w:type="dxa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186"/>
        </w:trPr>
        <w:tc>
          <w:tcPr>
            <w:tcW w:w="14425" w:type="dxa"/>
            <w:gridSpan w:val="6"/>
            <w:vAlign w:val="center"/>
          </w:tcPr>
          <w:p w:rsidR="00F0082B" w:rsidRPr="00361683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t>ЭЛЕМЕНТЫ КОМБИНАТОРИКИ, ТЕОРИИ ВЕРОЯТНОСТЕЙ И СТАТИСТИКИ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lastRenderedPageBreak/>
              <w:t>Основные понятия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комбинаторики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004CD3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7739B9">
              <w:rPr>
                <w:sz w:val="20"/>
                <w:szCs w:val="20"/>
              </w:rPr>
              <w:br/>
            </w:r>
            <w:r w:rsidRPr="00004CD3">
              <w:rPr>
                <w:sz w:val="20"/>
                <w:szCs w:val="20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владение навыками познавательной, учебно-исследовательской и проектной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деятельности, навыками разрешения проблем; способность и готовность к</w:t>
            </w:r>
            <w:r w:rsidRPr="007739B9">
              <w:rPr>
                <w:sz w:val="20"/>
                <w:szCs w:val="20"/>
                <w:lang w:eastAsia="ar-SA"/>
              </w:rPr>
              <w:br/>
              <w:t>самостоятельному поиску методов решения практических задач, применению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различных методов познания;</w:t>
            </w:r>
            <w:r w:rsidRPr="007739B9">
              <w:rPr>
                <w:sz w:val="20"/>
                <w:szCs w:val="20"/>
                <w:lang w:eastAsia="ar-SA"/>
              </w:rPr>
              <w:br/>
              <w:t>- целеустремленность в поисках и принятии решений, сообразительность и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интуиция, развитость пространственных представлений; способность воспринимать красоту и гармонию мира.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Изучение правила комбинаторики и применение при решении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комбинаторных задач.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комбинаторных задач методом перебора и по правилу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умножения.</w:t>
            </w:r>
            <w:r w:rsidRPr="00845B0D">
              <w:rPr>
                <w:color w:val="231F20"/>
                <w:sz w:val="20"/>
                <w:szCs w:val="20"/>
              </w:rPr>
              <w:br/>
              <w:t xml:space="preserve">Ознакомление с понятиями комбинаторики: </w:t>
            </w:r>
            <w:r>
              <w:rPr>
                <w:color w:val="231F20"/>
                <w:sz w:val="20"/>
                <w:szCs w:val="20"/>
              </w:rPr>
              <w:t>р</w:t>
            </w:r>
            <w:r w:rsidRPr="00845B0D">
              <w:rPr>
                <w:color w:val="231F20"/>
                <w:sz w:val="20"/>
                <w:szCs w:val="20"/>
              </w:rPr>
              <w:t>азмещениями, сочетаниями, перестановками и формулами для их вычисления.</w:t>
            </w:r>
            <w:r w:rsidRPr="00845B0D">
              <w:rPr>
                <w:color w:val="231F20"/>
                <w:sz w:val="20"/>
                <w:szCs w:val="20"/>
              </w:rPr>
              <w:br/>
              <w:t>Объяснение и применение формул для вычисления размещений,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перестановок и сочетаний при решении задач.</w:t>
            </w:r>
            <w:r w:rsidRPr="00845B0D">
              <w:rPr>
                <w:color w:val="231F20"/>
                <w:sz w:val="20"/>
                <w:szCs w:val="20"/>
              </w:rPr>
              <w:br/>
              <w:t>Ознакомление с биномом Ньютона и треугольником Паскаля.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практических задач с использованием понятий и правил комбинаторики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9F5675" w:rsidRDefault="00F0082B" w:rsidP="005C4463">
            <w:r w:rsidRPr="009F5675">
              <w:t>№6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t>Элементы теории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вероятностей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spacing w:line="276" w:lineRule="auto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сформированность представлений о процессах и явлениях, имеющих вероятностный характер, статистических закономерностях в реальном мире,</w:t>
            </w:r>
            <w:r w:rsidRPr="007739B9">
              <w:rPr>
                <w:sz w:val="20"/>
                <w:szCs w:val="20"/>
                <w:lang w:eastAsia="ar-SA"/>
              </w:rPr>
              <w:br/>
              <w:t>основных понятиях элементарной теории вероятностей; умений находить и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оценивать вероятности наступления событий в простейших практических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ситуациях и основные характеристики случайных величин;</w:t>
            </w:r>
            <w:r w:rsidRPr="007739B9">
              <w:rPr>
                <w:sz w:val="20"/>
                <w:szCs w:val="20"/>
                <w:lang w:eastAsia="ar-SA"/>
              </w:rPr>
              <w:br/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стратегии в различных ситуациях;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Изучение классического определения вероятности, свойств вероятности, теоремы о сумме вероятностей.</w:t>
            </w:r>
            <w:r w:rsidRPr="00845B0D">
              <w:rPr>
                <w:color w:val="231F20"/>
                <w:sz w:val="20"/>
                <w:szCs w:val="20"/>
              </w:rPr>
              <w:br/>
              <w:t>Рассмотрение примеров вычисления вероятностей. Решение</w:t>
            </w:r>
            <w:r w:rsidRPr="00845B0D">
              <w:rPr>
                <w:color w:val="231F20"/>
                <w:sz w:val="20"/>
                <w:szCs w:val="20"/>
              </w:rPr>
              <w:br/>
              <w:t>задач на вычисление вероятностей событий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1921"/>
        </w:trPr>
        <w:tc>
          <w:tcPr>
            <w:tcW w:w="1242" w:type="dxa"/>
            <w:vAlign w:val="center"/>
          </w:tcPr>
          <w:p w:rsidR="00F0082B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lastRenderedPageBreak/>
              <w:t>Представление данных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(таблицы, диаграммы,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графики)</w:t>
            </w: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</w:t>
            </w:r>
            <w:r w:rsidRPr="007739B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</w:t>
            </w:r>
            <w:r w:rsidRPr="007739B9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7739B9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7739B9">
              <w:rPr>
                <w:sz w:val="20"/>
                <w:szCs w:val="20"/>
              </w:rPr>
              <w:t>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7739B9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7739B9">
              <w:rPr>
                <w:sz w:val="20"/>
                <w:szCs w:val="20"/>
              </w:rPr>
              <w:br/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>
              <w:rPr>
                <w:sz w:val="20"/>
                <w:szCs w:val="20"/>
              </w:rPr>
              <w:t xml:space="preserve"> </w:t>
            </w:r>
            <w:r w:rsidRPr="007739B9">
              <w:rPr>
                <w:sz w:val="20"/>
                <w:szCs w:val="20"/>
              </w:rPr>
              <w:t>процессы и явления</w:t>
            </w:r>
          </w:p>
          <w:p w:rsidR="00F0082B" w:rsidRPr="007739B9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7739B9" w:rsidRDefault="00F0082B" w:rsidP="005C4463">
            <w:pPr>
              <w:jc w:val="center"/>
              <w:rPr>
                <w:sz w:val="20"/>
                <w:szCs w:val="20"/>
                <w:lang w:eastAsia="ar-SA"/>
              </w:rPr>
            </w:pPr>
            <w:r w:rsidRPr="007739B9">
              <w:rPr>
                <w:sz w:val="20"/>
                <w:szCs w:val="20"/>
                <w:lang w:eastAsia="ar-SA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7739B9">
              <w:rPr>
                <w:sz w:val="20"/>
                <w:szCs w:val="20"/>
                <w:lang w:eastAsia="ar-SA"/>
              </w:rPr>
              <w:t>стратегии в различных ситуациях;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Ознакомление с представлением числовых данных и их характеристиками.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практических задач на обработку числовых данных,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вычисление их характеристик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275"/>
        </w:trPr>
        <w:tc>
          <w:tcPr>
            <w:tcW w:w="14425" w:type="dxa"/>
            <w:gridSpan w:val="6"/>
            <w:vAlign w:val="center"/>
          </w:tcPr>
          <w:p w:rsidR="00F0082B" w:rsidRPr="003629F8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t>ГЕОМЕТРИЯ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t>Прямые и плоскости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в пространстве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DE2D44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DE2D44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DE2D44">
              <w:rPr>
                <w:sz w:val="20"/>
                <w:szCs w:val="20"/>
              </w:rPr>
              <w:br/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DE2D44">
              <w:rPr>
                <w:sz w:val="20"/>
                <w:szCs w:val="20"/>
              </w:rPr>
              <w:br/>
              <w:t>процессы и явления; понимание возможности аксиоматического построения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математических теорий;</w:t>
            </w:r>
            <w:r w:rsidRPr="00DE2D44">
              <w:rPr>
                <w:sz w:val="20"/>
                <w:szCs w:val="20"/>
              </w:rPr>
              <w:br/>
              <w:t>- владение методами доказательств и алгоритмов решения, умение их применять, проводить доказательные рассуждения в ходе решения задач;</w:t>
            </w:r>
            <w:r w:rsidRPr="00DE2D44">
              <w:rPr>
                <w:sz w:val="20"/>
                <w:szCs w:val="20"/>
              </w:rPr>
              <w:br/>
              <w:t xml:space="preserve">- владение основными понятиями о плоских и пространственных геометрических фигурах, их основных свойствах; сформированность умения распознавать </w:t>
            </w:r>
            <w:r>
              <w:rPr>
                <w:sz w:val="20"/>
                <w:szCs w:val="20"/>
              </w:rPr>
              <w:t>г</w:t>
            </w:r>
            <w:r w:rsidRPr="00DE2D44">
              <w:rPr>
                <w:sz w:val="20"/>
                <w:szCs w:val="20"/>
              </w:rPr>
              <w:t>еометрические фигуры на чертежах, моделях и в реальном мире; применение изученных свойств геометрических фигур и формул для решения</w:t>
            </w:r>
            <w:r w:rsidRPr="00DE2D44">
              <w:rPr>
                <w:sz w:val="20"/>
                <w:szCs w:val="20"/>
              </w:rPr>
              <w:br/>
              <w:t>геометрических задач и задач с практическим содержанием;</w:t>
            </w:r>
          </w:p>
          <w:p w:rsidR="00F0082B" w:rsidRPr="00DE2D44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DE2D44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DE2D44" w:rsidRDefault="00F0082B" w:rsidP="005C4463">
            <w:pPr>
              <w:jc w:val="center"/>
              <w:rPr>
                <w:b/>
                <w:bCs/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 xml:space="preserve">- умение самостоятельно определять цели деятельности </w:t>
            </w:r>
            <w:r w:rsidRPr="00DE2D44">
              <w:rPr>
                <w:sz w:val="20"/>
                <w:szCs w:val="20"/>
              </w:rPr>
              <w:lastRenderedPageBreak/>
              <w:t>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стратегии в различных ситуациях;</w:t>
            </w:r>
            <w:r w:rsidRPr="00DE2D44">
              <w:rPr>
                <w:sz w:val="20"/>
                <w:szCs w:val="20"/>
              </w:rPr>
              <w:br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деятельности, включая умение ориентироваться в различных источниках</w:t>
            </w:r>
            <w:r w:rsidRPr="00DE2D44">
              <w:rPr>
                <w:sz w:val="20"/>
                <w:szCs w:val="20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  <w:r w:rsidRPr="00DE2D44">
              <w:rPr>
                <w:sz w:val="20"/>
                <w:szCs w:val="20"/>
              </w:rPr>
              <w:br/>
              <w:t>- владение языковыми средствами: умение ясно, логично и точно излагать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свою точку зрения, использовать адекватные языковые средства;</w:t>
            </w:r>
          </w:p>
        </w:tc>
        <w:tc>
          <w:tcPr>
            <w:tcW w:w="496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lastRenderedPageBreak/>
              <w:t>Формулировка и приведение доказательств признаков взаимного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расположения прямых и плоскостей. Распознавание на чертежах и моделях различных случаев взаимного расположения прямых и плоскостей, аргументирование своих суждений.</w:t>
            </w:r>
            <w:r w:rsidRPr="00845B0D">
              <w:rPr>
                <w:color w:val="231F20"/>
                <w:sz w:val="20"/>
                <w:szCs w:val="20"/>
              </w:rPr>
              <w:br/>
              <w:t>Формулирование определений, признаков и свойств параллельных и перпендикулярных плоскостей, двугранных и линейных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углов.</w:t>
            </w:r>
            <w:r w:rsidRPr="00845B0D">
              <w:rPr>
                <w:color w:val="231F20"/>
                <w:sz w:val="20"/>
                <w:szCs w:val="20"/>
              </w:rPr>
              <w:br/>
              <w:t>Выполнение построения углов между прямыми, прямой и плоскостью, между плоскостями по описанию и распознавание их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на моделях.</w:t>
            </w:r>
            <w:r w:rsidRPr="00845B0D">
              <w:rPr>
                <w:color w:val="231F20"/>
                <w:sz w:val="20"/>
                <w:szCs w:val="20"/>
              </w:rPr>
              <w:br/>
              <w:t>Применение признаков и свойств расположения прямых и плоскостей при решении задач.</w:t>
            </w:r>
            <w:r w:rsidRPr="00845B0D">
              <w:rPr>
                <w:color w:val="231F20"/>
                <w:sz w:val="20"/>
                <w:szCs w:val="20"/>
              </w:rPr>
              <w:br/>
              <w:t>Изображение на рисунках и конструирование на моделях перпендикуляров и наклонных к плоскости, прямых, параллельных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плоскостей, углов между прямой и плоскостью и обоснование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построения.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задач на вычисление геометрических величин. Описывание расстояния от точки до плоскости, от прямой до плоскости, между плоскостями, между скрещивающимися прямыми,</w:t>
            </w:r>
            <w:r w:rsidRPr="00845B0D">
              <w:rPr>
                <w:color w:val="231F20"/>
                <w:sz w:val="20"/>
                <w:szCs w:val="20"/>
              </w:rPr>
              <w:br/>
              <w:t>между произвольными фигурами в пространстве.</w:t>
            </w:r>
          </w:p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 xml:space="preserve">Формулирование и доказывание основных теорем о </w:t>
            </w:r>
            <w:r w:rsidRPr="00845B0D">
              <w:rPr>
                <w:color w:val="231F20"/>
                <w:sz w:val="20"/>
                <w:szCs w:val="20"/>
              </w:rPr>
              <w:lastRenderedPageBreak/>
              <w:t>расстояниях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(теорем существования, свойства).</w:t>
            </w:r>
            <w:r w:rsidRPr="00845B0D">
              <w:rPr>
                <w:color w:val="231F20"/>
                <w:sz w:val="20"/>
                <w:szCs w:val="20"/>
              </w:rPr>
              <w:br/>
              <w:t>Изображение на чертежах и моделях расстояния и обоснование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своих суждений. Определение и вычисление расстояний в пространстве. Применение формул и теорем планиметрии для решения задач.</w:t>
            </w:r>
            <w:r w:rsidRPr="00845B0D">
              <w:rPr>
                <w:color w:val="231F20"/>
                <w:sz w:val="20"/>
                <w:szCs w:val="20"/>
              </w:rPr>
              <w:br/>
              <w:t>Ознакомление с понятием параллельного проектирования и его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 xml:space="preserve">свойствами. </w:t>
            </w:r>
            <w:r w:rsidRPr="00845B0D">
              <w:rPr>
                <w:i/>
                <w:iCs/>
                <w:color w:val="231F20"/>
                <w:sz w:val="20"/>
                <w:szCs w:val="20"/>
              </w:rPr>
              <w:t>Формулирование теоремы о площади ортогональной проекции многоугольника</w:t>
            </w:r>
            <w:r w:rsidRPr="00845B0D">
              <w:rPr>
                <w:color w:val="231F20"/>
                <w:sz w:val="20"/>
                <w:szCs w:val="20"/>
              </w:rPr>
              <w:t>.</w:t>
            </w:r>
            <w:r w:rsidRPr="00845B0D">
              <w:rPr>
                <w:color w:val="231F20"/>
                <w:sz w:val="20"/>
                <w:szCs w:val="20"/>
              </w:rPr>
              <w:br/>
              <w:t>Применение теории для обоснования построений и вычислений.</w:t>
            </w:r>
            <w:r w:rsidRPr="00845B0D">
              <w:rPr>
                <w:color w:val="231F20"/>
                <w:sz w:val="20"/>
                <w:szCs w:val="20"/>
              </w:rPr>
              <w:br/>
              <w:t>Аргументирование своих суждений о взаимном расположении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пространственных фигур</w:t>
            </w:r>
          </w:p>
        </w:tc>
        <w:tc>
          <w:tcPr>
            <w:tcW w:w="1134" w:type="dxa"/>
            <w:vMerge w:val="restart"/>
            <w:vAlign w:val="center"/>
          </w:tcPr>
          <w:p w:rsidR="00F0082B" w:rsidRPr="00194483" w:rsidRDefault="00F0082B" w:rsidP="005C4463">
            <w:pPr>
              <w:jc w:val="center"/>
              <w:rPr>
                <w:b/>
              </w:rPr>
            </w:pPr>
            <w:r w:rsidRPr="0076705C">
              <w:rPr>
                <w:color w:val="231F20"/>
                <w:sz w:val="20"/>
                <w:szCs w:val="20"/>
              </w:rPr>
              <w:lastRenderedPageBreak/>
              <w:t>Письменные практическая работы, самостоятельная работа,  контрольная работа</w:t>
            </w:r>
          </w:p>
        </w:tc>
        <w:tc>
          <w:tcPr>
            <w:tcW w:w="708" w:type="dxa"/>
            <w:vAlign w:val="center"/>
          </w:tcPr>
          <w:p w:rsidR="00F0082B" w:rsidRPr="009F5675" w:rsidRDefault="00F0082B" w:rsidP="005C4463">
            <w:r w:rsidRPr="009F5675">
              <w:t>№14, 15, 16, 17, 18, 19, 20</w:t>
            </w:r>
          </w:p>
        </w:tc>
        <w:tc>
          <w:tcPr>
            <w:tcW w:w="1276" w:type="dxa"/>
            <w:vMerge w:val="restart"/>
            <w:vAlign w:val="center"/>
          </w:tcPr>
          <w:p w:rsidR="00F0082B" w:rsidRPr="00203002" w:rsidRDefault="00F0082B" w:rsidP="005C4463">
            <w:pPr>
              <w:jc w:val="center"/>
              <w:rPr>
                <w:color w:val="231F20"/>
                <w:sz w:val="20"/>
                <w:szCs w:val="20"/>
              </w:rPr>
            </w:pPr>
            <w:r w:rsidRPr="00203002">
              <w:rPr>
                <w:color w:val="231F20"/>
                <w:sz w:val="20"/>
                <w:szCs w:val="20"/>
              </w:rPr>
              <w:t>Инструкции по выполнению практических работ. Образцы материалов, задания к самостоятельным и контрольным работам</w:t>
            </w: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lastRenderedPageBreak/>
              <w:t>Многогранники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DE2D44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сформированность представлений о математике как части мировой культурыи месте математики в современной цивилизации, способах описания явлений</w:t>
            </w:r>
            <w:r w:rsidRPr="00DE2D44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DE2D44">
              <w:rPr>
                <w:sz w:val="20"/>
                <w:szCs w:val="20"/>
              </w:rPr>
              <w:br/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DE2D44">
              <w:rPr>
                <w:sz w:val="20"/>
                <w:szCs w:val="20"/>
              </w:rPr>
              <w:br/>
              <w:t>процессы и явления; понимание возможности аксиоматического построения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математических теорий;</w:t>
            </w:r>
            <w:r w:rsidRPr="00DE2D44">
              <w:rPr>
                <w:sz w:val="20"/>
                <w:szCs w:val="20"/>
              </w:rPr>
              <w:br/>
              <w:t xml:space="preserve">- владение основными понятиями о плоских и пространственных геометрических фигурах, их основных свойствах; сформированность умения распознавать </w:t>
            </w:r>
            <w:r>
              <w:rPr>
                <w:sz w:val="20"/>
                <w:szCs w:val="20"/>
              </w:rPr>
              <w:t>г</w:t>
            </w:r>
            <w:r w:rsidRPr="00DE2D44">
              <w:rPr>
                <w:sz w:val="20"/>
                <w:szCs w:val="20"/>
              </w:rPr>
              <w:t>еометрические фигуры на чертежах, моделях и в реальном мире; применение изученных свойств геометрических фигур и формул для решения</w:t>
            </w:r>
            <w:r w:rsidRPr="00DE2D44">
              <w:rPr>
                <w:sz w:val="20"/>
                <w:szCs w:val="20"/>
              </w:rPr>
              <w:br/>
              <w:t>геометрических задач и задач с практическим содержанием;</w:t>
            </w:r>
          </w:p>
          <w:p w:rsidR="00F0082B" w:rsidRPr="00DE2D44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DE2D44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DE2D44" w:rsidRDefault="00F0082B" w:rsidP="005C4463">
            <w:pPr>
              <w:jc w:val="center"/>
              <w:rPr>
                <w:b/>
                <w:bCs/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стратегии в различных ситуациях;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Описание и характеристика различных видов многогранников,</w:t>
            </w:r>
            <w:r w:rsidRPr="00845B0D">
              <w:rPr>
                <w:color w:val="231F20"/>
                <w:sz w:val="20"/>
                <w:szCs w:val="20"/>
              </w:rPr>
              <w:br/>
              <w:t>перечисление их элементов и свойств.</w:t>
            </w:r>
            <w:r w:rsidRPr="00845B0D">
              <w:rPr>
                <w:color w:val="231F20"/>
                <w:sz w:val="20"/>
                <w:szCs w:val="20"/>
              </w:rPr>
              <w:br/>
              <w:t>Изображение многогранников и выполнение построения на изображениях и моделях многогранников.</w:t>
            </w:r>
            <w:r w:rsidRPr="00845B0D">
              <w:rPr>
                <w:color w:val="231F20"/>
                <w:sz w:val="20"/>
                <w:szCs w:val="20"/>
              </w:rPr>
              <w:br/>
              <w:t>Вычисление линейных элементов и углов в пространственных</w:t>
            </w:r>
            <w:r w:rsidRPr="00845B0D">
              <w:rPr>
                <w:color w:val="231F20"/>
                <w:sz w:val="20"/>
                <w:szCs w:val="20"/>
              </w:rPr>
              <w:br/>
              <w:t>конфигурациях, аргументирование своих суждений.</w:t>
            </w:r>
            <w:r w:rsidRPr="00845B0D">
              <w:rPr>
                <w:color w:val="231F20"/>
                <w:sz w:val="20"/>
                <w:szCs w:val="20"/>
              </w:rPr>
              <w:br/>
              <w:t xml:space="preserve">Характеристика и изображение сечения, </w:t>
            </w:r>
            <w:r w:rsidRPr="00845B0D">
              <w:rPr>
                <w:i/>
                <w:iCs/>
                <w:color w:val="231F20"/>
                <w:sz w:val="20"/>
                <w:szCs w:val="20"/>
              </w:rPr>
              <w:t>развертки многогранников</w:t>
            </w:r>
            <w:r w:rsidRPr="00845B0D">
              <w:rPr>
                <w:color w:val="231F20"/>
                <w:sz w:val="20"/>
                <w:szCs w:val="20"/>
              </w:rPr>
              <w:t>, вычисление площадей поверхностей.</w:t>
            </w:r>
            <w:r w:rsidRPr="00845B0D">
              <w:rPr>
                <w:color w:val="231F20"/>
                <w:sz w:val="20"/>
                <w:szCs w:val="20"/>
              </w:rPr>
              <w:br/>
              <w:t>Построение простейших сечений куба, призмы, пирамиды. Применение фактов и сведений из планиметрии.</w:t>
            </w:r>
            <w:r w:rsidRPr="00845B0D">
              <w:rPr>
                <w:color w:val="231F20"/>
                <w:sz w:val="20"/>
                <w:szCs w:val="20"/>
              </w:rPr>
              <w:br/>
              <w:t>Ознакомление с видами симметрий в пространстве, формулирование определений и свойств. Характеристика симметрии тел</w:t>
            </w:r>
            <w:r w:rsidRPr="00845B0D">
              <w:rPr>
                <w:color w:val="231F20"/>
                <w:sz w:val="20"/>
                <w:szCs w:val="20"/>
              </w:rPr>
              <w:br/>
              <w:t>вращения и многогранников.</w:t>
            </w:r>
            <w:r w:rsidRPr="00845B0D">
              <w:rPr>
                <w:color w:val="231F20"/>
                <w:sz w:val="20"/>
                <w:szCs w:val="20"/>
              </w:rPr>
              <w:br/>
              <w:t>Применение свойств симметрии при решении задач.</w:t>
            </w:r>
            <w:r w:rsidRPr="00845B0D">
              <w:rPr>
                <w:color w:val="231F20"/>
                <w:sz w:val="20"/>
                <w:szCs w:val="20"/>
              </w:rPr>
              <w:br/>
              <w:t>Использование приобретенных знаний для исследования и моделирования несложных задач.</w:t>
            </w:r>
            <w:r w:rsidRPr="00845B0D">
              <w:rPr>
                <w:color w:val="231F20"/>
                <w:sz w:val="20"/>
                <w:szCs w:val="20"/>
              </w:rPr>
              <w:br/>
              <w:t>Изображение основных многогранников и выполнение рисунков</w:t>
            </w:r>
            <w:r w:rsidRPr="00845B0D">
              <w:rPr>
                <w:color w:val="231F20"/>
                <w:sz w:val="20"/>
                <w:szCs w:val="20"/>
              </w:rPr>
              <w:br/>
              <w:t>по условиям задач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lastRenderedPageBreak/>
              <w:t>Тела и поверхности</w:t>
            </w:r>
            <w:r w:rsidRPr="00845B0D">
              <w:rPr>
                <w:b/>
                <w:bCs/>
                <w:color w:val="231F20"/>
                <w:sz w:val="20"/>
                <w:szCs w:val="20"/>
              </w:rPr>
              <w:br/>
              <w:t>вращения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н</w:t>
            </w:r>
            <w:r w:rsidRPr="00DE2D44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сформированность представлений о математике как части мировой культуры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и месте математики в современной цивилизации, способах описания явлений</w:t>
            </w:r>
            <w:r w:rsidRPr="00DE2D44">
              <w:rPr>
                <w:sz w:val="20"/>
                <w:szCs w:val="20"/>
              </w:rPr>
              <w:br/>
              <w:t>реального мира на математическом языке;</w:t>
            </w:r>
            <w:r w:rsidRPr="00DE2D44">
              <w:rPr>
                <w:sz w:val="20"/>
                <w:szCs w:val="20"/>
              </w:rPr>
              <w:br/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DE2D44">
              <w:rPr>
                <w:sz w:val="20"/>
                <w:szCs w:val="20"/>
              </w:rPr>
              <w:br/>
              <w:t>процессы и явления; понимание возможности аксиоматического построения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математических теорий;</w:t>
            </w:r>
            <w:r w:rsidRPr="00DE2D44">
              <w:rPr>
                <w:sz w:val="20"/>
                <w:szCs w:val="20"/>
              </w:rPr>
              <w:br/>
              <w:t xml:space="preserve">- владение основными понятиями о плоских и пространственных геометрических фигурах, их основных свойствах; сформированность умения распознавать </w:t>
            </w:r>
            <w:r>
              <w:rPr>
                <w:sz w:val="20"/>
                <w:szCs w:val="20"/>
              </w:rPr>
              <w:t>г</w:t>
            </w:r>
            <w:r w:rsidRPr="00DE2D44">
              <w:rPr>
                <w:sz w:val="20"/>
                <w:szCs w:val="20"/>
              </w:rPr>
              <w:t>еометрические фигуры на чертежах, моделях и в реальном мире; применение изученных свойств геометрических фигур и формул для решения</w:t>
            </w:r>
            <w:r w:rsidRPr="00DE2D44">
              <w:rPr>
                <w:sz w:val="20"/>
                <w:szCs w:val="20"/>
              </w:rPr>
              <w:br/>
              <w:t>геометрических задач и задач с практическим содержанием;</w:t>
            </w:r>
          </w:p>
          <w:p w:rsidR="00F0082B" w:rsidRPr="00DE2D44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DE2D44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DE2D44" w:rsidRDefault="00F0082B" w:rsidP="005C4463">
            <w:pPr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стратегии в различных ситуациях;</w:t>
            </w:r>
            <w:r w:rsidRPr="00DE2D44">
              <w:rPr>
                <w:sz w:val="20"/>
                <w:szCs w:val="20"/>
              </w:rPr>
              <w:br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деятельности, включая умение ориентироваться в различных источниках</w:t>
            </w:r>
            <w:r w:rsidRPr="00DE2D44">
              <w:rPr>
                <w:sz w:val="20"/>
                <w:szCs w:val="20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  <w:r w:rsidRPr="00DE2D44">
              <w:rPr>
                <w:sz w:val="20"/>
                <w:szCs w:val="20"/>
              </w:rPr>
              <w:br/>
              <w:t>- целеустремленность в поисках и принятии решений, сообразительность и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интуиция, развитость пространственных представлений; способность воспринимать красоту и гармонию мира.</w:t>
            </w:r>
          </w:p>
          <w:p w:rsidR="00F0082B" w:rsidRPr="00DE2D44" w:rsidRDefault="00F0082B" w:rsidP="005C44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Ознакомление с видами тел вращения, формулирование их определений и свойств.</w:t>
            </w:r>
            <w:r w:rsidRPr="00845B0D">
              <w:rPr>
                <w:color w:val="231F20"/>
                <w:sz w:val="20"/>
                <w:szCs w:val="20"/>
              </w:rPr>
              <w:br/>
              <w:t>Формулирование теорем о сечении шара плоскостью и плоскости, касательной к сфере.</w:t>
            </w:r>
            <w:r w:rsidRPr="00845B0D">
              <w:rPr>
                <w:color w:val="231F20"/>
                <w:sz w:val="20"/>
                <w:szCs w:val="20"/>
              </w:rPr>
              <w:br/>
              <w:t>Характеристика и изображение тел вращения, их развертки, сечения.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задач на построение сечений, вычисление длин, расстояний, углов, площадей. Проведение доказательных рассуждений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при решении задач.</w:t>
            </w:r>
            <w:r w:rsidRPr="00845B0D">
              <w:rPr>
                <w:color w:val="231F20"/>
                <w:sz w:val="20"/>
                <w:szCs w:val="20"/>
              </w:rPr>
              <w:br/>
              <w:t>Применение свойств симметрии при решении задач на тела вращения, комбинацию тел.</w:t>
            </w:r>
            <w:r w:rsidRPr="00845B0D">
              <w:rPr>
                <w:color w:val="231F20"/>
                <w:sz w:val="20"/>
                <w:szCs w:val="20"/>
              </w:rPr>
              <w:br/>
              <w:t>Изображение основных круглых тел и выполнение рисунка по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условию задачи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975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t xml:space="preserve">Измерения в геометрии 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DE2D44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DE2D44">
              <w:rPr>
                <w:sz w:val="20"/>
                <w:szCs w:val="20"/>
              </w:rPr>
              <w:br/>
              <w:t xml:space="preserve">процессы и явления; понимание возможности </w:t>
            </w:r>
            <w:r w:rsidRPr="00DE2D44">
              <w:rPr>
                <w:sz w:val="20"/>
                <w:szCs w:val="20"/>
              </w:rPr>
              <w:lastRenderedPageBreak/>
              <w:t>аксиоматического построения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математических теорий;</w:t>
            </w:r>
            <w:r w:rsidRPr="00DE2D44">
              <w:rPr>
                <w:sz w:val="20"/>
                <w:szCs w:val="20"/>
              </w:rPr>
              <w:br/>
              <w:t xml:space="preserve">- владение основными понятиями о плоских и пространственных геометрических фигурах, их основных свойствах; сформированность умения распознавать </w:t>
            </w:r>
            <w:r>
              <w:rPr>
                <w:sz w:val="20"/>
                <w:szCs w:val="20"/>
              </w:rPr>
              <w:t>г</w:t>
            </w:r>
            <w:r w:rsidRPr="00DE2D44">
              <w:rPr>
                <w:sz w:val="20"/>
                <w:szCs w:val="20"/>
              </w:rPr>
              <w:t>еометрические фигуры на чертежах, моделях и в реальном мире; применение изученных свойств геометрических фигур и формул для решения</w:t>
            </w:r>
            <w:r w:rsidRPr="00DE2D44">
              <w:rPr>
                <w:sz w:val="20"/>
                <w:szCs w:val="20"/>
              </w:rPr>
              <w:br/>
              <w:t>геометрических задач и задач с практическим содержанием;</w:t>
            </w:r>
          </w:p>
          <w:p w:rsidR="00F0082B" w:rsidRPr="00DE2D44" w:rsidRDefault="00F0082B" w:rsidP="005C4463">
            <w:pPr>
              <w:tabs>
                <w:tab w:val="left" w:pos="317"/>
              </w:tabs>
              <w:ind w:firstLine="176"/>
              <w:jc w:val="center"/>
              <w:rPr>
                <w:sz w:val="20"/>
                <w:szCs w:val="20"/>
                <w:lang w:eastAsia="ar-SA"/>
              </w:rPr>
            </w:pPr>
            <w:r w:rsidRPr="00DE2D44">
              <w:rPr>
                <w:sz w:val="20"/>
                <w:szCs w:val="20"/>
                <w:lang w:eastAsia="ar-SA"/>
              </w:rPr>
              <w:t>Метапредметные результаты должны отражать:</w:t>
            </w:r>
          </w:p>
          <w:p w:rsidR="00F0082B" w:rsidRPr="00B4523B" w:rsidRDefault="00F0082B" w:rsidP="005C4463">
            <w:pPr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стратегии в различных ситуациях;</w:t>
            </w:r>
            <w:r w:rsidRPr="00DE2D44">
              <w:rPr>
                <w:sz w:val="20"/>
                <w:szCs w:val="20"/>
              </w:rPr>
              <w:br/>
              <w:t>- целеустремленность в поисках и принятии решений, сообразительность и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интуиция, развитость пространственных представлений; способность воспринимать красоту и гармонию мира.</w:t>
            </w:r>
          </w:p>
        </w:tc>
        <w:tc>
          <w:tcPr>
            <w:tcW w:w="4962" w:type="dxa"/>
            <w:vAlign w:val="center"/>
          </w:tcPr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lastRenderedPageBreak/>
              <w:t>Ознакомление с понятиями площади и объема, аксиомами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и свойствами.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задач на вычисление площадей плоских фигур с применением соответствующих формул и фактов из планиметрии.</w:t>
            </w:r>
            <w:r w:rsidRPr="00845B0D">
              <w:rPr>
                <w:color w:val="231F20"/>
                <w:sz w:val="20"/>
                <w:szCs w:val="20"/>
              </w:rPr>
              <w:br/>
            </w:r>
            <w:r w:rsidRPr="00845B0D">
              <w:rPr>
                <w:color w:val="231F20"/>
                <w:sz w:val="20"/>
                <w:szCs w:val="20"/>
              </w:rPr>
              <w:lastRenderedPageBreak/>
              <w:t>Изучение теорем о вычислении объемов пространственных тел,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решение задач на применение формул вычисления объемов.</w:t>
            </w:r>
            <w:r w:rsidRPr="00845B0D">
              <w:rPr>
                <w:color w:val="231F20"/>
                <w:sz w:val="20"/>
                <w:szCs w:val="20"/>
              </w:rPr>
              <w:br/>
              <w:t>Изучение формул для вычисления площадей поверхностей многогранников и тел вращения.</w:t>
            </w:r>
            <w:r w:rsidRPr="00845B0D">
              <w:rPr>
                <w:color w:val="231F20"/>
                <w:sz w:val="20"/>
                <w:szCs w:val="20"/>
              </w:rPr>
              <w:br/>
              <w:t>Ознакомление с методом вычисления площади поверхности сферы.</w:t>
            </w:r>
            <w:r w:rsidRPr="00845B0D">
              <w:rPr>
                <w:color w:val="231F20"/>
                <w:sz w:val="20"/>
                <w:szCs w:val="20"/>
              </w:rPr>
              <w:br/>
              <w:t>Решение задач на вычисление площадей поверхности пространственных тел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  <w:tr w:rsidR="00F0082B" w:rsidRPr="00194483" w:rsidTr="005C4463">
        <w:trPr>
          <w:gridAfter w:val="1"/>
          <w:wAfter w:w="5103" w:type="dxa"/>
          <w:trHeight w:val="699"/>
        </w:trPr>
        <w:tc>
          <w:tcPr>
            <w:tcW w:w="124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b/>
                <w:bCs/>
                <w:color w:val="231F20"/>
                <w:sz w:val="20"/>
                <w:szCs w:val="20"/>
              </w:rPr>
              <w:lastRenderedPageBreak/>
              <w:t>Координаты и векторы</w:t>
            </w:r>
          </w:p>
          <w:p w:rsidR="00F0082B" w:rsidRDefault="00F0082B" w:rsidP="005C4463">
            <w:pPr>
              <w:ind w:firstLine="709"/>
              <w:jc w:val="center"/>
            </w:pPr>
            <w:r w:rsidRPr="00845B0D">
              <w:br/>
            </w:r>
          </w:p>
        </w:tc>
        <w:tc>
          <w:tcPr>
            <w:tcW w:w="5103" w:type="dxa"/>
            <w:vAlign w:val="center"/>
          </w:tcPr>
          <w:p w:rsidR="00F0082B" w:rsidRPr="00DE2D44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Предме</w:t>
            </w:r>
            <w:r>
              <w:rPr>
                <w:sz w:val="20"/>
                <w:szCs w:val="20"/>
              </w:rPr>
              <w:t>тн</w:t>
            </w:r>
            <w:r w:rsidRPr="00DE2D44">
              <w:rPr>
                <w:sz w:val="20"/>
                <w:szCs w:val="20"/>
              </w:rPr>
              <w:t>ые результаты должны отражать:</w:t>
            </w:r>
          </w:p>
          <w:p w:rsidR="00F0082B" w:rsidRPr="00E54A11" w:rsidRDefault="00F0082B" w:rsidP="005C4463">
            <w:pPr>
              <w:pStyle w:val="a9"/>
              <w:widowControl w:val="0"/>
              <w:ind w:left="0" w:firstLine="176"/>
              <w:jc w:val="center"/>
              <w:rPr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сформированность представлений о математических понятиях как важнейших математических моделях, позволяющих описывать и изучать разные</w:t>
            </w:r>
            <w:r w:rsidRPr="00DE2D44">
              <w:rPr>
                <w:sz w:val="20"/>
                <w:szCs w:val="20"/>
              </w:rPr>
              <w:br/>
              <w:t>процессы и явления; понимание возможности аксиоматического построения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математических теорий;</w:t>
            </w:r>
            <w:r w:rsidRPr="00DE2D44">
              <w:rPr>
                <w:sz w:val="20"/>
                <w:szCs w:val="20"/>
              </w:rPr>
              <w:br/>
            </w:r>
            <w:r w:rsidRPr="00E54A11">
              <w:rPr>
                <w:sz w:val="20"/>
                <w:szCs w:val="20"/>
              </w:rPr>
              <w:t>Метапредметные результаты должны отражать:</w:t>
            </w:r>
          </w:p>
          <w:p w:rsidR="00F0082B" w:rsidRPr="00DE2D44" w:rsidRDefault="00F0082B" w:rsidP="005C4463">
            <w:pPr>
              <w:jc w:val="center"/>
              <w:rPr>
                <w:b/>
                <w:bCs/>
                <w:sz w:val="20"/>
                <w:szCs w:val="20"/>
              </w:rPr>
            </w:pPr>
            <w:r w:rsidRPr="00DE2D44">
              <w:rPr>
                <w:sz w:val="20"/>
                <w:szCs w:val="20"/>
              </w:rPr>
              <w:t>- умение самостоятельно определять цели деятельности и составлять планы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деятельности; самостоятельно осуществлять, контролировать и корректировать деятельность; использовать все возможные ресурсы для достижения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поставленных целей и реализации планов деятельности; выбирать успешные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стратегии в различных ситуациях;</w:t>
            </w:r>
            <w:r w:rsidRPr="00DE2D44">
              <w:rPr>
                <w:sz w:val="20"/>
                <w:szCs w:val="20"/>
              </w:rPr>
              <w:br/>
              <w:t>- умение продуктивно общаться и взаимодействовать в процессе совместной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>деятельности, учитывать позиции других участников деятельности, эффективно разрешать конфликты;</w:t>
            </w:r>
            <w:r w:rsidRPr="00DE2D44">
              <w:rPr>
                <w:sz w:val="20"/>
                <w:szCs w:val="20"/>
              </w:rPr>
              <w:br/>
              <w:t>- готовность и способность к самостоятельной информационно-познавательной</w:t>
            </w:r>
            <w:r>
              <w:rPr>
                <w:sz w:val="20"/>
                <w:szCs w:val="20"/>
              </w:rPr>
              <w:t xml:space="preserve"> </w:t>
            </w:r>
            <w:r w:rsidRPr="00DE2D44">
              <w:rPr>
                <w:sz w:val="20"/>
                <w:szCs w:val="20"/>
              </w:rPr>
              <w:t xml:space="preserve">деятельности, включая </w:t>
            </w:r>
            <w:r w:rsidRPr="00DE2D44">
              <w:rPr>
                <w:sz w:val="20"/>
                <w:szCs w:val="20"/>
              </w:rPr>
              <w:lastRenderedPageBreak/>
              <w:t>умение ориентироваться в различных источниках</w:t>
            </w:r>
            <w:r w:rsidRPr="00DE2D44">
              <w:rPr>
                <w:sz w:val="20"/>
                <w:szCs w:val="20"/>
              </w:rPr>
              <w:br/>
              <w:t>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4962" w:type="dxa"/>
            <w:vAlign w:val="center"/>
          </w:tcPr>
          <w:p w:rsidR="00F0082B" w:rsidRPr="00845B0D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lastRenderedPageBreak/>
              <w:t>Ознакомление с понятием вектора. Изучение декартовой системы координат в пространстве, построение по заданным координатам точек и плоскостей, нахождение координат точек.</w:t>
            </w:r>
          </w:p>
          <w:p w:rsidR="00F0082B" w:rsidRPr="00443470" w:rsidRDefault="00F0082B" w:rsidP="005C4463">
            <w:pPr>
              <w:jc w:val="center"/>
            </w:pPr>
            <w:r w:rsidRPr="00845B0D">
              <w:rPr>
                <w:color w:val="231F20"/>
                <w:sz w:val="20"/>
                <w:szCs w:val="20"/>
              </w:rPr>
              <w:t>Нахождение уравнений окружности, сферы, плоскости. Вычисление расстояний между точками.</w:t>
            </w:r>
            <w:r w:rsidRPr="00845B0D">
              <w:rPr>
                <w:color w:val="231F20"/>
                <w:sz w:val="20"/>
                <w:szCs w:val="20"/>
              </w:rPr>
              <w:br/>
              <w:t>Изучение свойств векторных величин, правил разложения векторов в трехмерном пространстве, правил нахождения координат вектора в пространстве, правил действий с векторами, заданными координатами.</w:t>
            </w:r>
            <w:r w:rsidRPr="00845B0D">
              <w:rPr>
                <w:color w:val="231F20"/>
                <w:sz w:val="20"/>
                <w:szCs w:val="20"/>
              </w:rPr>
              <w:br/>
              <w:t>Применение теории при решении задач на действия с векторами.</w:t>
            </w:r>
            <w:r w:rsidRPr="00845B0D">
              <w:rPr>
                <w:color w:val="231F20"/>
                <w:sz w:val="20"/>
                <w:szCs w:val="20"/>
              </w:rPr>
              <w:br/>
              <w:t>Изучение скалярного произведения векторов, векторного уравнения прямой и плоскости. Применение теории при решении задач на действия с векторами, координатный метод, применение</w:t>
            </w:r>
            <w:r>
              <w:rPr>
                <w:color w:val="231F20"/>
                <w:sz w:val="20"/>
                <w:szCs w:val="20"/>
              </w:rPr>
              <w:t xml:space="preserve"> </w:t>
            </w:r>
            <w:r w:rsidRPr="00845B0D">
              <w:rPr>
                <w:color w:val="231F20"/>
                <w:sz w:val="20"/>
                <w:szCs w:val="20"/>
              </w:rPr>
              <w:t>векторов для вычисления величин углов и расстояний.</w:t>
            </w:r>
            <w:r w:rsidRPr="00845B0D">
              <w:rPr>
                <w:color w:val="231F20"/>
                <w:sz w:val="20"/>
                <w:szCs w:val="20"/>
              </w:rPr>
              <w:br/>
              <w:t xml:space="preserve">Ознакомление с доказательствами теорем стереометрии о взаимном расположении прямых и </w:t>
            </w:r>
            <w:r w:rsidRPr="00845B0D">
              <w:rPr>
                <w:color w:val="231F20"/>
                <w:sz w:val="20"/>
                <w:szCs w:val="20"/>
              </w:rPr>
              <w:lastRenderedPageBreak/>
              <w:t>плоскостей с использованием</w:t>
            </w:r>
            <w:r w:rsidRPr="00845B0D">
              <w:rPr>
                <w:color w:val="231F20"/>
                <w:sz w:val="20"/>
                <w:szCs w:val="20"/>
              </w:rPr>
              <w:br/>
              <w:t>векторов</w:t>
            </w:r>
          </w:p>
        </w:tc>
        <w:tc>
          <w:tcPr>
            <w:tcW w:w="1134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F0082B" w:rsidRPr="00194483" w:rsidRDefault="00F0082B" w:rsidP="005C4463">
            <w:pPr>
              <w:ind w:firstLine="709"/>
              <w:jc w:val="center"/>
              <w:rPr>
                <w:b/>
              </w:rPr>
            </w:pPr>
          </w:p>
        </w:tc>
      </w:tr>
    </w:tbl>
    <w:p w:rsidR="00F0082B" w:rsidRDefault="00F0082B" w:rsidP="00F0082B">
      <w:pPr>
        <w:spacing w:line="360" w:lineRule="auto"/>
        <w:jc w:val="both"/>
        <w:rPr>
          <w:b/>
          <w:sz w:val="28"/>
          <w:szCs w:val="28"/>
        </w:rPr>
        <w:sectPr w:rsidR="00F0082B" w:rsidSect="001D38E9">
          <w:pgSz w:w="16838" w:h="11906" w:orient="landscape"/>
          <w:pgMar w:top="624" w:right="1134" w:bottom="1701" w:left="1134" w:header="709" w:footer="709" w:gutter="0"/>
          <w:cols w:space="708"/>
          <w:docGrid w:linePitch="360"/>
        </w:sectPr>
      </w:pPr>
    </w:p>
    <w:p w:rsidR="00F0082B" w:rsidRPr="00AC3216" w:rsidRDefault="00F0082B" w:rsidP="00F0082B">
      <w:pPr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 w:rsidRPr="00AC321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Комплект оценочных средств по дисциплине</w:t>
      </w:r>
    </w:p>
    <w:p w:rsidR="00F0082B" w:rsidRDefault="00F0082B" w:rsidP="00F0082B">
      <w:pPr>
        <w:jc w:val="both"/>
        <w:rPr>
          <w:sz w:val="28"/>
          <w:szCs w:val="28"/>
        </w:rPr>
      </w:pPr>
      <w:r w:rsidRPr="004550DF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обуча</w:t>
      </w:r>
      <w:r w:rsidRPr="004550DF">
        <w:rPr>
          <w:b/>
          <w:sz w:val="28"/>
          <w:szCs w:val="28"/>
        </w:rPr>
        <w:t>ющегося</w:t>
      </w:r>
      <w:r>
        <w:rPr>
          <w:sz w:val="28"/>
          <w:szCs w:val="28"/>
        </w:rPr>
        <w:t xml:space="preserve">:   </w:t>
      </w:r>
    </w:p>
    <w:p w:rsidR="00F0082B" w:rsidRPr="00E717F0" w:rsidRDefault="00F0082B" w:rsidP="00F0082B">
      <w:pPr>
        <w:ind w:left="426"/>
        <w:jc w:val="both"/>
        <w:rPr>
          <w:i/>
        </w:rPr>
      </w:pPr>
      <w:r>
        <w:rPr>
          <w:sz w:val="28"/>
          <w:szCs w:val="28"/>
        </w:rPr>
        <w:t>Количество заданий для выполнения –  22.</w:t>
      </w:r>
    </w:p>
    <w:p w:rsidR="00F0082B" w:rsidRPr="0003727F" w:rsidRDefault="00F0082B" w:rsidP="00F0082B">
      <w:pPr>
        <w:ind w:left="426"/>
        <w:jc w:val="both"/>
        <w:rPr>
          <w:sz w:val="28"/>
          <w:szCs w:val="28"/>
        </w:rPr>
      </w:pPr>
      <w:r w:rsidRPr="0003727F">
        <w:rPr>
          <w:sz w:val="28"/>
          <w:szCs w:val="28"/>
        </w:rPr>
        <w:t>Максимальное время выпол</w:t>
      </w:r>
      <w:r>
        <w:rPr>
          <w:sz w:val="28"/>
          <w:szCs w:val="28"/>
        </w:rPr>
        <w:t>нения заданий -  240</w:t>
      </w:r>
      <w:r w:rsidRPr="0003727F">
        <w:rPr>
          <w:sz w:val="28"/>
          <w:szCs w:val="28"/>
        </w:rPr>
        <w:t xml:space="preserve"> мин.</w:t>
      </w:r>
    </w:p>
    <w:p w:rsidR="00F0082B" w:rsidRDefault="00F0082B" w:rsidP="00F0082B">
      <w:pPr>
        <w:jc w:val="both"/>
        <w:rPr>
          <w:b/>
          <w:sz w:val="28"/>
          <w:szCs w:val="28"/>
        </w:rPr>
      </w:pPr>
      <w:r w:rsidRPr="00F0272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F0272E"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 xml:space="preserve">Задания </w:t>
      </w:r>
    </w:p>
    <w:p w:rsidR="00F0082B" w:rsidRPr="00ED76B6" w:rsidRDefault="00F0082B" w:rsidP="00F0082B">
      <w:pPr>
        <w:spacing w:line="360" w:lineRule="auto"/>
        <w:jc w:val="center"/>
      </w:pPr>
      <w:r w:rsidRPr="00ED76B6">
        <w:t>Обязательная часть</w:t>
      </w:r>
    </w:p>
    <w:p w:rsidR="00F0082B" w:rsidRPr="00ED76B6" w:rsidRDefault="00F0082B" w:rsidP="00F0082B">
      <w:pPr>
        <w:spacing w:line="360" w:lineRule="auto"/>
        <w:jc w:val="center"/>
        <w:rPr>
          <w:i/>
        </w:rPr>
      </w:pPr>
      <w:r w:rsidRPr="00ED76B6">
        <w:rPr>
          <w:i/>
        </w:rPr>
        <w:t>При выполнении задания 1-22 запишите ход решения и полученный ответ.</w:t>
      </w:r>
    </w:p>
    <w:p w:rsidR="00F0082B" w:rsidRPr="00ED76B6" w:rsidRDefault="00F0082B" w:rsidP="00F0082B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До снижения цен товар стоил 800 рублей, а после снижения цен стал стоить 680 рублей. На сколько процентов была снижена цена товара? </w:t>
      </w:r>
    </w:p>
    <w:p w:rsidR="00F0082B" w:rsidRPr="00ED76B6" w:rsidRDefault="00F0082B" w:rsidP="00F0082B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>Для изготовления книжных полок требуется заказать 40 одинаковых стекол в одной из трех фирм. Площадь каждого стекла равна 0,15м</w:t>
      </w:r>
      <w:r w:rsidRPr="00ED76B6">
        <w:rPr>
          <w:rFonts w:ascii="Times New Roman" w:hAnsi="Times New Roman"/>
          <w:sz w:val="24"/>
          <w:szCs w:val="24"/>
          <w:vertAlign w:val="superscript"/>
        </w:rPr>
        <w:t>2</w:t>
      </w:r>
      <w:r w:rsidRPr="00ED76B6">
        <w:rPr>
          <w:rFonts w:ascii="Times New Roman" w:hAnsi="Times New Roman"/>
          <w:sz w:val="24"/>
          <w:szCs w:val="24"/>
        </w:rPr>
        <w:t>. В таблице приведены цены на стекло и резку стекол. Сколько рублей нужно заплатить за самый выгодный заказ?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17"/>
        <w:gridCol w:w="2762"/>
        <w:gridCol w:w="2757"/>
      </w:tblGrid>
      <w:tr w:rsidR="00F0082B" w:rsidRPr="00ED76B6" w:rsidTr="005C4463">
        <w:trPr>
          <w:trHeight w:val="567"/>
        </w:trPr>
        <w:tc>
          <w:tcPr>
            <w:tcW w:w="271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Фирма</w:t>
            </w:r>
          </w:p>
        </w:tc>
        <w:tc>
          <w:tcPr>
            <w:tcW w:w="2762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Стоимость стекла</w:t>
            </w:r>
          </w:p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(руб. за 1 м2)</w:t>
            </w:r>
          </w:p>
        </w:tc>
        <w:tc>
          <w:tcPr>
            <w:tcW w:w="275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Резка стекла</w:t>
            </w:r>
          </w:p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(руб. за одно стекло)</w:t>
            </w:r>
          </w:p>
        </w:tc>
      </w:tr>
      <w:tr w:rsidR="00F0082B" w:rsidRPr="00ED76B6" w:rsidTr="005C4463">
        <w:trPr>
          <w:trHeight w:val="354"/>
        </w:trPr>
        <w:tc>
          <w:tcPr>
            <w:tcW w:w="271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А</w:t>
            </w:r>
          </w:p>
        </w:tc>
        <w:tc>
          <w:tcPr>
            <w:tcW w:w="2762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100</w:t>
            </w:r>
          </w:p>
        </w:tc>
        <w:tc>
          <w:tcPr>
            <w:tcW w:w="275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20</w:t>
            </w:r>
          </w:p>
        </w:tc>
      </w:tr>
      <w:tr w:rsidR="00F0082B" w:rsidRPr="00ED76B6" w:rsidTr="005C4463">
        <w:trPr>
          <w:trHeight w:val="362"/>
        </w:trPr>
        <w:tc>
          <w:tcPr>
            <w:tcW w:w="271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Б</w:t>
            </w:r>
          </w:p>
        </w:tc>
        <w:tc>
          <w:tcPr>
            <w:tcW w:w="2762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90</w:t>
            </w:r>
          </w:p>
        </w:tc>
        <w:tc>
          <w:tcPr>
            <w:tcW w:w="275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25</w:t>
            </w:r>
          </w:p>
        </w:tc>
      </w:tr>
      <w:tr w:rsidR="00F0082B" w:rsidRPr="00ED76B6" w:rsidTr="005C4463">
        <w:trPr>
          <w:trHeight w:val="60"/>
        </w:trPr>
        <w:tc>
          <w:tcPr>
            <w:tcW w:w="271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В</w:t>
            </w:r>
          </w:p>
        </w:tc>
        <w:tc>
          <w:tcPr>
            <w:tcW w:w="2762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170</w:t>
            </w:r>
          </w:p>
        </w:tc>
        <w:tc>
          <w:tcPr>
            <w:tcW w:w="2757" w:type="dxa"/>
            <w:vAlign w:val="center"/>
          </w:tcPr>
          <w:p w:rsidR="00F0082B" w:rsidRPr="00ED76B6" w:rsidRDefault="00F0082B" w:rsidP="005C4463">
            <w:pPr>
              <w:spacing w:line="360" w:lineRule="auto"/>
              <w:jc w:val="center"/>
            </w:pPr>
            <w:r w:rsidRPr="00ED76B6">
              <w:t>Бесплатно</w:t>
            </w:r>
          </w:p>
        </w:tc>
      </w:tr>
    </w:tbl>
    <w:p w:rsidR="00F0082B" w:rsidRPr="00902A93" w:rsidRDefault="00F0082B" w:rsidP="00F0082B">
      <w:pPr>
        <w:spacing w:before="120" w:after="120" w:line="360" w:lineRule="auto"/>
      </w:pPr>
      <w:r>
        <w:t xml:space="preserve">3. </w:t>
      </w:r>
      <w:r w:rsidRPr="00ED76B6">
        <w:t>(1 балл)</w:t>
      </w:r>
      <w:r>
        <w:t xml:space="preserve"> </w:t>
      </w:r>
      <w:r w:rsidRPr="00902A93">
        <w:t xml:space="preserve">Определите какие из перечисленных точек принадлежат графику функции </w:t>
      </w:r>
      <w:r w:rsidRPr="00902A93">
        <w:rPr>
          <w:position w:val="-10"/>
        </w:rPr>
        <w:object w:dxaOrig="1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5pt;height:15.05pt" o:ole="">
            <v:imagedata r:id="rId9" o:title=""/>
          </v:shape>
          <o:OLEObject Type="Embed" ProgID="Equation.3" ShapeID="_x0000_i1025" DrawAspect="Content" ObjectID="_1697952843" r:id="rId10"/>
        </w:object>
      </w:r>
    </w:p>
    <w:p w:rsidR="00F0082B" w:rsidRPr="00902A93" w:rsidRDefault="00F0082B" w:rsidP="00F0082B">
      <w:pPr>
        <w:spacing w:line="360" w:lineRule="auto"/>
      </w:pPr>
      <w:r w:rsidRPr="00902A93">
        <w:t>А (</w:t>
      </w:r>
      <w:r>
        <w:t>0;2</w:t>
      </w:r>
      <w:r w:rsidRPr="00902A93">
        <w:t>)     Б (</w:t>
      </w:r>
      <w:r>
        <w:t>2</w:t>
      </w:r>
      <w:r w:rsidRPr="00902A93">
        <w:t>;</w:t>
      </w:r>
      <w:r>
        <w:t>0</w:t>
      </w:r>
      <w:r w:rsidRPr="00902A93">
        <w:t>)    В (</w:t>
      </w:r>
      <w:r>
        <w:t>-2;1</w:t>
      </w:r>
      <w:r w:rsidRPr="00902A93">
        <w:t>)   Г (</w:t>
      </w:r>
      <w:r>
        <w:t>1</w:t>
      </w:r>
      <w:r w:rsidRPr="00902A93">
        <w:t>;</w:t>
      </w:r>
      <w:r>
        <w:t>6</w:t>
      </w:r>
      <w:r w:rsidRPr="00902A93">
        <w:t>)</w:t>
      </w:r>
    </w:p>
    <w:p w:rsidR="00F0082B" w:rsidRPr="00ED76B6" w:rsidRDefault="00F0082B" w:rsidP="00F0082B">
      <w:pPr>
        <w:spacing w:line="360" w:lineRule="auto"/>
      </w:pPr>
      <w:r w:rsidRPr="00ED76B6">
        <w:t xml:space="preserve"> </w:t>
      </w:r>
      <w:r>
        <w:t xml:space="preserve">4. </w:t>
      </w:r>
      <w:r w:rsidRPr="00ED76B6">
        <w:t>(1 балл)</w:t>
      </w:r>
      <w:r>
        <w:t xml:space="preserve"> </w:t>
      </w:r>
      <w:r w:rsidRPr="00ED76B6">
        <w:t>Вычислите значение выражения:</w:t>
      </w:r>
      <w:r w:rsidRPr="00ED76B6">
        <w:rPr>
          <w:position w:val="-8"/>
        </w:rPr>
        <w:object w:dxaOrig="1740" w:dyaOrig="520">
          <v:shape id="_x0000_i1026" type="#_x0000_t75" style="width:87.05pt;height:25.95pt" o:ole="">
            <v:imagedata r:id="rId11" o:title=""/>
          </v:shape>
          <o:OLEObject Type="Embed" ProgID="Equation.3" ShapeID="_x0000_i1026" DrawAspect="Content" ObjectID="_1697952844" r:id="rId12"/>
        </w:object>
      </w:r>
      <w:r w:rsidRPr="00ED76B6">
        <w:rPr>
          <w:position w:val="-8"/>
        </w:rPr>
        <w:t xml:space="preserve">. </w:t>
      </w:r>
    </w:p>
    <w:p w:rsidR="00F0082B" w:rsidRPr="00ED76B6" w:rsidRDefault="00F0082B" w:rsidP="00F0082B">
      <w:pPr>
        <w:spacing w:line="360" w:lineRule="auto"/>
      </w:pPr>
      <w:r w:rsidRPr="00ED76B6">
        <w:t>5.  (1 балл)</w:t>
      </w:r>
      <w:r>
        <w:t xml:space="preserve"> </w:t>
      </w:r>
      <w:r w:rsidRPr="00ED76B6">
        <w:t xml:space="preserve">Найдите значение </w:t>
      </w:r>
      <w:r w:rsidRPr="00ED76B6">
        <w:rPr>
          <w:position w:val="-6"/>
        </w:rPr>
        <w:object w:dxaOrig="580" w:dyaOrig="220">
          <v:shape id="_x0000_i1027" type="#_x0000_t75" style="width:30.15pt;height:10.05pt" o:ole="">
            <v:imagedata r:id="rId13" o:title=""/>
          </v:shape>
          <o:OLEObject Type="Embed" ProgID="Equation.3" ShapeID="_x0000_i1027" DrawAspect="Content" ObjectID="_1697952845" r:id="rId14"/>
        </w:object>
      </w:r>
      <w:r w:rsidRPr="00ED76B6">
        <w:t xml:space="preserve">, если известно что </w:t>
      </w:r>
      <w:r w:rsidRPr="00ED76B6">
        <w:rPr>
          <w:position w:val="-24"/>
        </w:rPr>
        <w:object w:dxaOrig="960" w:dyaOrig="620">
          <v:shape id="_x0000_i1028" type="#_x0000_t75" style="width:46.9pt;height:31pt" o:ole="">
            <v:imagedata r:id="rId15" o:title=""/>
          </v:shape>
          <o:OLEObject Type="Embed" ProgID="Equation.3" ShapeID="_x0000_i1028" DrawAspect="Content" ObjectID="_1697952846" r:id="rId16"/>
        </w:object>
      </w:r>
      <w:r w:rsidRPr="00ED76B6">
        <w:t xml:space="preserve">, </w:t>
      </w:r>
      <w:r w:rsidRPr="00ED76B6">
        <w:rPr>
          <w:position w:val="-6"/>
        </w:rPr>
        <w:object w:dxaOrig="240" w:dyaOrig="220">
          <v:shape id="_x0000_i1029" type="#_x0000_t75" style="width:10.9pt;height:10.05pt" o:ole="">
            <v:imagedata r:id="rId17" o:title=""/>
          </v:shape>
          <o:OLEObject Type="Embed" ProgID="Equation.3" ShapeID="_x0000_i1029" DrawAspect="Content" ObjectID="_1697952847" r:id="rId18"/>
        </w:object>
      </w:r>
      <w:r w:rsidRPr="00ED76B6">
        <w:t xml:space="preserve">- </w:t>
      </w:r>
      <w:r w:rsidRPr="00ED76B6">
        <w:rPr>
          <w:lang w:val="en-US"/>
        </w:rPr>
        <w:t>I</w:t>
      </w:r>
      <w:r w:rsidRPr="00ED76B6">
        <w:t xml:space="preserve"> четверть. </w:t>
      </w:r>
    </w:p>
    <w:p w:rsidR="00F0082B" w:rsidRPr="00ED76B6" w:rsidRDefault="00F0082B" w:rsidP="00F0082B">
      <w:pPr>
        <w:spacing w:before="120" w:after="120" w:line="360" w:lineRule="auto"/>
      </w:pPr>
      <w:r w:rsidRPr="00ED76B6">
        <w:t>6. (1 балл)</w:t>
      </w:r>
      <w:r>
        <w:t xml:space="preserve"> </w:t>
      </w:r>
      <w:r w:rsidRPr="00ED76B6">
        <w:t xml:space="preserve">Найдите корень уравнения:  </w:t>
      </w:r>
      <w:r w:rsidRPr="00ED76B6">
        <w:rPr>
          <w:position w:val="-28"/>
        </w:rPr>
        <w:object w:dxaOrig="1219" w:dyaOrig="740">
          <v:shape id="_x0000_i1030" type="#_x0000_t75" style="width:61.1pt;height:37.65pt" o:ole="">
            <v:imagedata r:id="rId19" o:title=""/>
          </v:shape>
          <o:OLEObject Type="Embed" ProgID="Equation.3" ShapeID="_x0000_i1030" DrawAspect="Content" ObjectID="_1697952848" r:id="rId20"/>
        </w:object>
      </w:r>
      <w:r w:rsidRPr="00ED76B6">
        <w:rPr>
          <w:position w:val="-28"/>
        </w:rPr>
        <w:t>.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7.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Вычислите значение выражения </w:t>
      </w:r>
      <w:r w:rsidR="00371FEF" w:rsidRPr="00ED76B6">
        <w:rPr>
          <w:rFonts w:ascii="Times New Roman" w:hAnsi="Times New Roman"/>
          <w:sz w:val="24"/>
          <w:szCs w:val="24"/>
        </w:rPr>
        <w:fldChar w:fldCharType="begin"/>
      </w:r>
      <w:r w:rsidRPr="00ED76B6">
        <w:rPr>
          <w:rFonts w:ascii="Times New Roman" w:hAnsi="Times New Roman"/>
          <w:sz w:val="24"/>
          <w:szCs w:val="24"/>
        </w:rPr>
        <w:instrText xml:space="preserve"> QUOTE </w:instrText>
      </w:r>
      <w:r w:rsidR="00D20C9B" w:rsidRPr="00371FEF">
        <w:rPr>
          <w:rFonts w:ascii="Times New Roman" w:hAnsi="Times New Roman"/>
          <w:position w:val="-24"/>
          <w:sz w:val="24"/>
          <w:szCs w:val="24"/>
        </w:rPr>
        <w:pict>
          <v:shape id="_x0000_i1031" type="#_x0000_t75" style="width:109.65pt;height:25.1pt" equationxml="&lt;">
            <v:imagedata r:id="rId21" o:title="" chromakey="white"/>
          </v:shape>
        </w:pict>
      </w:r>
      <w:r w:rsidRPr="00ED76B6">
        <w:rPr>
          <w:rFonts w:ascii="Times New Roman" w:hAnsi="Times New Roman"/>
          <w:sz w:val="24"/>
          <w:szCs w:val="24"/>
        </w:rPr>
        <w:instrText xml:space="preserve"> </w:instrText>
      </w:r>
      <w:r w:rsidR="00371FEF" w:rsidRPr="00ED76B6">
        <w:rPr>
          <w:rFonts w:ascii="Times New Roman" w:hAnsi="Times New Roman"/>
          <w:sz w:val="24"/>
          <w:szCs w:val="24"/>
        </w:rPr>
        <w:fldChar w:fldCharType="separate"/>
      </w:r>
      <w:r w:rsidR="00D20C9B" w:rsidRPr="00371FEF">
        <w:rPr>
          <w:rFonts w:ascii="Times New Roman" w:hAnsi="Times New Roman"/>
          <w:position w:val="-24"/>
          <w:sz w:val="24"/>
          <w:szCs w:val="24"/>
        </w:rPr>
        <w:pict>
          <v:shape id="_x0000_i1032" type="#_x0000_t75" style="width:109.65pt;height:25.1pt" equationxml="&lt;">
            <v:imagedata r:id="rId21" o:title="" chromakey="white"/>
          </v:shape>
        </w:pict>
      </w:r>
      <w:r w:rsidR="00371FEF" w:rsidRPr="00ED76B6">
        <w:rPr>
          <w:rFonts w:ascii="Times New Roman" w:hAnsi="Times New Roman"/>
          <w:sz w:val="24"/>
          <w:szCs w:val="24"/>
        </w:rPr>
        <w:fldChar w:fldCharType="end"/>
      </w:r>
      <w:r w:rsidRPr="00ED76B6">
        <w:rPr>
          <w:rFonts w:ascii="Times New Roman" w:hAnsi="Times New Roman"/>
          <w:sz w:val="24"/>
          <w:szCs w:val="24"/>
        </w:rPr>
        <w:t xml:space="preserve">.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8.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Найдите корень уравнения: </w:t>
      </w:r>
      <w:r w:rsidRPr="00ED76B6">
        <w:rPr>
          <w:rFonts w:ascii="Times New Roman" w:hAnsi="Times New Roman"/>
          <w:position w:val="-32"/>
          <w:sz w:val="24"/>
          <w:szCs w:val="24"/>
        </w:rPr>
        <w:object w:dxaOrig="1680" w:dyaOrig="560">
          <v:shape id="_x0000_i1033" type="#_x0000_t75" style="width:82.9pt;height:28.45pt" o:ole="">
            <v:imagedata r:id="rId22" o:title=""/>
          </v:shape>
          <o:OLEObject Type="Embed" ProgID="Equation.3" ShapeID="_x0000_i1033" DrawAspect="Content" ObjectID="_1697952849" r:id="rId23"/>
        </w:object>
      </w:r>
      <w:r w:rsidRPr="00ED76B6">
        <w:rPr>
          <w:rFonts w:ascii="Times New Roman" w:hAnsi="Times New Roman"/>
          <w:position w:val="-32"/>
          <w:sz w:val="24"/>
          <w:szCs w:val="24"/>
        </w:rPr>
        <w:t>.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9. 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Определите, какой из ниже приведенных графиков соответствует четной функции. Кратко поясните почему.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0082B" w:rsidRPr="00ED76B6" w:rsidTr="005C4463">
        <w:tc>
          <w:tcPr>
            <w:tcW w:w="4785" w:type="dxa"/>
          </w:tcPr>
          <w:p w:rsidR="00F0082B" w:rsidRPr="00ED76B6" w:rsidRDefault="00F0082B" w:rsidP="005C446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76B6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D20C9B" w:rsidRPr="00371FE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i1034" type="#_x0000_t75" style="width:82.9pt;height:1in">
                  <v:imagedata r:id="rId24" o:title=""/>
                </v:shape>
              </w:pict>
            </w:r>
          </w:p>
        </w:tc>
        <w:tc>
          <w:tcPr>
            <w:tcW w:w="4786" w:type="dxa"/>
          </w:tcPr>
          <w:p w:rsidR="00F0082B" w:rsidRPr="00ED76B6" w:rsidRDefault="00F0082B" w:rsidP="005C446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76B6">
              <w:rPr>
                <w:rFonts w:ascii="Times New Roman" w:hAnsi="Times New Roman"/>
                <w:sz w:val="24"/>
                <w:szCs w:val="24"/>
              </w:rPr>
              <w:t>Б)</w:t>
            </w:r>
            <w:r w:rsidRPr="00ED76B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20C9B" w:rsidRPr="00371FE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i1035" type="#_x0000_t75" style="width:107.15pt;height:61.95pt">
                  <v:imagedata r:id="rId25" o:title=""/>
                </v:shape>
              </w:pict>
            </w:r>
          </w:p>
        </w:tc>
      </w:tr>
      <w:tr w:rsidR="00F0082B" w:rsidRPr="00ED76B6" w:rsidTr="005C4463">
        <w:tc>
          <w:tcPr>
            <w:tcW w:w="4785" w:type="dxa"/>
          </w:tcPr>
          <w:p w:rsidR="00F0082B" w:rsidRPr="00ED76B6" w:rsidRDefault="00F0082B" w:rsidP="005C446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76B6">
              <w:rPr>
                <w:rFonts w:ascii="Times New Roman" w:hAnsi="Times New Roman"/>
                <w:sz w:val="24"/>
                <w:szCs w:val="24"/>
              </w:rPr>
              <w:lastRenderedPageBreak/>
              <w:t>В)</w:t>
            </w:r>
            <w:r w:rsidRPr="00ED76B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20C9B" w:rsidRPr="00371FE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i1036" type="#_x0000_t75" style="width:80.35pt;height:81.2pt">
                  <v:imagedata r:id="rId26" o:title=""/>
                </v:shape>
              </w:pict>
            </w:r>
          </w:p>
        </w:tc>
        <w:tc>
          <w:tcPr>
            <w:tcW w:w="4786" w:type="dxa"/>
          </w:tcPr>
          <w:p w:rsidR="00F0082B" w:rsidRPr="00ED76B6" w:rsidRDefault="00F0082B" w:rsidP="005C446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76B6">
              <w:rPr>
                <w:rFonts w:ascii="Times New Roman" w:hAnsi="Times New Roman"/>
                <w:sz w:val="24"/>
                <w:szCs w:val="24"/>
              </w:rPr>
              <w:t>Г)</w:t>
            </w:r>
            <w:r w:rsidRPr="00ED76B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20C9B" w:rsidRPr="00371FE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i1037" type="#_x0000_t75" style="width:77pt;height:77.85pt">
                  <v:imagedata r:id="rId27" o:title=""/>
                </v:shape>
              </w:pict>
            </w:r>
          </w:p>
        </w:tc>
      </w:tr>
    </w:tbl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F0082B" w:rsidRPr="00ED76B6" w:rsidRDefault="00F0082B" w:rsidP="00F0082B">
      <w:pPr>
        <w:spacing w:line="360" w:lineRule="auto"/>
        <w:rPr>
          <w:position w:val="-28"/>
        </w:rPr>
      </w:pPr>
      <w:r w:rsidRPr="00ED76B6">
        <w:rPr>
          <w:position w:val="-28"/>
        </w:rPr>
        <w:t xml:space="preserve">Используя график функции </w:t>
      </w:r>
      <w:r w:rsidRPr="00ED76B6">
        <w:rPr>
          <w:position w:val="-28"/>
        </w:rPr>
        <w:object w:dxaOrig="920" w:dyaOrig="320">
          <v:shape id="_x0000_i1038" type="#_x0000_t75" style="width:46.05pt;height:15.05pt" o:ole="">
            <v:imagedata r:id="rId28" o:title=""/>
          </v:shape>
          <o:OLEObject Type="Embed" ProgID="Equation.3" ShapeID="_x0000_i1038" DrawAspect="Content" ObjectID="_1697952850" r:id="rId29"/>
        </w:object>
      </w:r>
      <w:r w:rsidRPr="00ED76B6">
        <w:rPr>
          <w:position w:val="-28"/>
        </w:rPr>
        <w:t>(см. рисунок 1), определите и запишите ответ:</w:t>
      </w:r>
    </w:p>
    <w:p w:rsidR="00F0082B" w:rsidRPr="00ED76B6" w:rsidRDefault="00371FEF" w:rsidP="00F0082B">
      <w:pPr>
        <w:spacing w:before="120" w:after="120" w:line="360" w:lineRule="auto"/>
        <w:rPr>
          <w:position w:val="-28"/>
        </w:rPr>
      </w:pPr>
      <w:r w:rsidRPr="00371FEF">
        <w:rPr>
          <w:rFonts w:ascii="Calibri" w:hAnsi="Calibri"/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387.3pt;margin-top:3.8pt;width:44.65pt;height:15.05pt;z-index:251660288" stroked="f">
            <v:textbox inset="0,0,0,0">
              <w:txbxContent>
                <w:p w:rsidR="00F0082B" w:rsidRPr="009F4E00" w:rsidRDefault="00F0082B" w:rsidP="00F0082B">
                  <w:pPr>
                    <w:pStyle w:val="a8"/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</w:pPr>
                  <w:r>
                    <w:t xml:space="preserve">Рисунок </w:t>
                  </w:r>
                  <w:fldSimple w:instr=" SEQ Рисунок \* ARABIC ">
                    <w:r>
                      <w:rPr>
                        <w:noProof/>
                      </w:rPr>
                      <w:t>1</w:t>
                    </w:r>
                  </w:fldSimple>
                </w:p>
              </w:txbxContent>
            </v:textbox>
            <w10:wrap type="square"/>
          </v:shape>
        </w:pict>
      </w:r>
      <w:r w:rsidRPr="00371FEF">
        <w:rPr>
          <w:noProof/>
        </w:rPr>
        <w:pict>
          <v:group id="_x0000_s1026" editas="canvas" style="position:absolute;margin-left:328.8pt;margin-top:4.7pt;width:141.4pt;height:81pt;z-index:251661312" coordorigin="2390,10039" coordsize="1950,1144">
            <o:lock v:ext="edit" aspectratio="t"/>
            <v:shape id="_x0000_s1027" type="#_x0000_t75" style="position:absolute;left:2390;top:10039;width:1950;height:1144" o:preferrelative="f">
              <v:fill o:detectmouseclick="t"/>
              <v:path o:extrusionok="t" o:connecttype="none"/>
              <o:lock v:ext="edit" text="t"/>
            </v:shape>
            <v:shape id="_x0000_s1028" style="position:absolute;left:2965;top:10128;width:10;height:953" coordsize="15,1350" path="m15,1350l,e" filled="f" strokeweight="1pt">
              <v:stroke endarrow="block"/>
              <v:path arrowok="t"/>
            </v:shape>
            <v:line id="_x0000_s1029" style="position:absolute" from="2479,10675" to="4218,10675" strokeweight="1pt">
              <v:stroke endarrow="block"/>
            </v:line>
            <v:line id="_x0000_s1030" style="position:absolute" from="2479,10547" to="4093,10547" strokeweight=".25pt">
              <v:stroke dashstyle="1 1"/>
            </v:line>
            <v:line id="_x0000_s1031" style="position:absolute" from="2479,10420" to="4093,10420">
              <v:stroke dashstyle="1 1"/>
            </v:line>
            <v:line id="_x0000_s1032" style="position:absolute" from="2479,10293" to="4093,10293">
              <v:stroke dashstyle="1 1"/>
            </v:line>
            <v:line id="_x0000_s1033" style="position:absolute" from="2479,10802" to="4093,10802">
              <v:stroke dashstyle="1 1"/>
            </v:line>
            <v:line id="_x0000_s1034" style="position:absolute" from="2479,10929" to="4093,10929">
              <v:stroke dashstyle="1 1"/>
            </v:line>
            <v:line id="_x0000_s1035" style="position:absolute;flip:y" from="3224,10293" to="3224,11056">
              <v:stroke dashstyle="1 1"/>
            </v:line>
            <v:line id="_x0000_s1036" style="position:absolute;flip:y" from="3100,10293" to="3100,11056">
              <v:stroke dashstyle="1 1"/>
            </v:line>
            <v:line id="_x0000_s1037" style="position:absolute;flip:y" from="2852,10293" to="2852,11056">
              <v:stroke dashstyle="1 1"/>
            </v:line>
            <v:line id="_x0000_s1038" style="position:absolute;flip:y" from="2728,10293" to="2728,11056">
              <v:stroke dashstyle="1 1"/>
            </v:line>
            <v:line id="_x0000_s1039" style="position:absolute;flip:y" from="2603,10293" to="2603,11056">
              <v:stroke dashstyle="1 1"/>
            </v:line>
            <v:line id="_x0000_s1040" style="position:absolute;flip:y" from="3473,10293" to="3473,11056">
              <v:stroke dashstyle="1 1"/>
            </v:line>
            <v:line id="_x0000_s1041" style="position:absolute;flip:y" from="3597,10293" to="3597,11056">
              <v:stroke dashstyle="1 1"/>
            </v:line>
            <v:line id="_x0000_s1042" style="position:absolute;flip:y" from="3721,10293" to="3721,11056">
              <v:stroke dashstyle="1 1"/>
            </v:line>
            <v:line id="_x0000_s1043" style="position:absolute;flip:y" from="3845,10293" to="3845,11056">
              <v:stroke dashstyle="1 1"/>
            </v:line>
            <v:line id="_x0000_s1044" style="position:absolute;flip:y" from="3969,10293" to="3969,11056">
              <v:stroke dashstyle="1 1"/>
            </v:line>
            <v:shape id="_x0000_s1045" type="#_x0000_t202" style="position:absolute;left:2762;top:10039;width:248;height:381" stroked="f">
              <v:fill opacity="0"/>
              <v:textbox style="mso-next-textbox:#_x0000_s1045">
                <w:txbxContent>
                  <w:p w:rsidR="00F0082B" w:rsidRPr="00587DE7" w:rsidRDefault="00F0082B" w:rsidP="00F0082B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 w:rsidRPr="00587DE7">
                      <w:rPr>
                        <w:sz w:val="20"/>
                        <w:szCs w:val="20"/>
                        <w:lang w:val="en-US"/>
                      </w:rPr>
                      <w:t>y</w:t>
                    </w:r>
                  </w:p>
                </w:txbxContent>
              </v:textbox>
            </v:shape>
            <v:shape id="_x0000_s1046" type="#_x0000_t202" style="position:absolute;left:4093;top:10420;width:247;height:255" stroked="f">
              <v:fill opacity="0"/>
              <v:textbox style="mso-next-textbox:#_x0000_s1046">
                <w:txbxContent>
                  <w:p w:rsidR="00F0082B" w:rsidRPr="00587DE7" w:rsidRDefault="00F0082B" w:rsidP="00F0082B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 w:rsidRPr="00587DE7">
                      <w:rPr>
                        <w:sz w:val="20"/>
                        <w:szCs w:val="20"/>
                        <w:lang w:val="en-US"/>
                      </w:rPr>
                      <w:t>x</w:t>
                    </w:r>
                  </w:p>
                </w:txbxContent>
              </v:textbox>
            </v:shape>
            <v:shape id="_x0000_s1047" type="#_x0000_t202" style="position:absolute;left:2808;top:10599;width:249;height:255" stroked="f">
              <v:fill opacity="0"/>
              <v:textbox style="mso-next-textbox:#_x0000_s1047">
                <w:txbxContent>
                  <w:p w:rsidR="00F0082B" w:rsidRPr="002D4123" w:rsidRDefault="00F0082B" w:rsidP="00F0082B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 w:rsidRPr="002D4123">
                      <w:rPr>
                        <w:sz w:val="20"/>
                        <w:szCs w:val="20"/>
                        <w:lang w:val="en-US"/>
                      </w:rPr>
                      <w:t>0</w:t>
                    </w:r>
                  </w:p>
                </w:txbxContent>
              </v:textbox>
            </v:shape>
            <v:shape id="_x0000_s1048" type="#_x0000_t202" style="position:absolute;left:2964;top:10595;width:247;height:250" stroked="f">
              <v:fill opacity="0"/>
              <v:textbox style="mso-next-textbox:#_x0000_s1048">
                <w:txbxContent>
                  <w:p w:rsidR="00F0082B" w:rsidRPr="002D4123" w:rsidRDefault="00F0082B" w:rsidP="00F0082B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sz w:val="20"/>
                        <w:szCs w:val="20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049" type="#_x0000_t202" style="position:absolute;left:2800;top:10420;width:248;height:252" stroked="f">
              <v:fill opacity="0"/>
              <v:textbox style="mso-next-textbox:#_x0000_s1049">
                <w:txbxContent>
                  <w:p w:rsidR="00F0082B" w:rsidRPr="002D4123" w:rsidRDefault="00F0082B" w:rsidP="00F0082B">
                    <w:pPr>
                      <w:rPr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sz w:val="20"/>
                        <w:szCs w:val="20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1050" style="position:absolute;left:2603;top:10297;width:1357;height:491" coordsize="1968,695" path="m,534c56,477,128,171,333,194v205,23,670,501,900,481c1463,655,1590,150,1713,75,1836,,1915,194,1968,225e" filled="f" strokeweight="1.5pt">
              <v:stroke startarrow="oval" startarrowwidth="narrow" startarrowlength="short" endarrow="oval" endarrowwidth="narrow" endarrowlength="short"/>
              <v:path arrowok="t"/>
            </v:shape>
            <v:shape id="_x0000_s1051" style="position:absolute;left:3348;top:10297;width:1;height:774" coordsize="1,1096" path="m,1096l,e" filled="f">
              <v:stroke dashstyle="1 1"/>
              <v:path arrowok="t"/>
            </v:shape>
            <w10:wrap type="square"/>
          </v:group>
        </w:pict>
      </w:r>
      <w:r w:rsidR="00F0082B" w:rsidRPr="00ED76B6">
        <w:rPr>
          <w:position w:val="-28"/>
        </w:rPr>
        <w:t>10. наименьшее и наибольшее значения функции; (1 балл)</w:t>
      </w:r>
    </w:p>
    <w:p w:rsidR="00F0082B" w:rsidRPr="00ED76B6" w:rsidRDefault="00F0082B" w:rsidP="00F0082B">
      <w:pPr>
        <w:spacing w:line="360" w:lineRule="auto"/>
      </w:pPr>
      <w:r w:rsidRPr="00ED76B6">
        <w:rPr>
          <w:position w:val="-28"/>
        </w:rPr>
        <w:t>11. промежутки возрастания и убывания функции; (1 балл)</w:t>
      </w:r>
      <w:r w:rsidRPr="00ED76B6">
        <w:t xml:space="preserve"> </w:t>
      </w:r>
    </w:p>
    <w:p w:rsidR="00F0082B" w:rsidRPr="00ED76B6" w:rsidRDefault="00F0082B" w:rsidP="00F0082B">
      <w:pPr>
        <w:spacing w:before="120" w:after="120" w:line="360" w:lineRule="auto"/>
        <w:rPr>
          <w:position w:val="-28"/>
        </w:rPr>
      </w:pPr>
      <w:r w:rsidRPr="00ED76B6">
        <w:rPr>
          <w:position w:val="-28"/>
        </w:rPr>
        <w:t xml:space="preserve">12. при каких значениях </w:t>
      </w:r>
      <w:r w:rsidRPr="00ED76B6">
        <w:rPr>
          <w:position w:val="-28"/>
        </w:rPr>
        <w:object w:dxaOrig="200" w:dyaOrig="220">
          <v:shape id="_x0000_i1039" type="#_x0000_t75" style="width:10.05pt;height:10.05pt" o:ole="">
            <v:imagedata r:id="rId30" o:title=""/>
          </v:shape>
          <o:OLEObject Type="Embed" ProgID="Equation.3" ShapeID="_x0000_i1039" DrawAspect="Content" ObjectID="_1697952851" r:id="rId31"/>
        </w:object>
      </w:r>
      <w:r w:rsidRPr="00ED76B6">
        <w:rPr>
          <w:position w:val="-28"/>
        </w:rPr>
        <w:object w:dxaOrig="900" w:dyaOrig="320">
          <v:shape id="_x0000_i1040" type="#_x0000_t75" style="width:44.35pt;height:15.05pt" o:ole="">
            <v:imagedata r:id="rId32" o:title=""/>
          </v:shape>
          <o:OLEObject Type="Embed" ProgID="Equation.3" ShapeID="_x0000_i1040" DrawAspect="Content" ObjectID="_1697952852" r:id="rId33"/>
        </w:object>
      </w:r>
      <w:r w:rsidRPr="00ED76B6">
        <w:rPr>
          <w:position w:val="-28"/>
        </w:rPr>
        <w:t>.(1 балл)</w:t>
      </w:r>
    </w:p>
    <w:p w:rsidR="00F0082B" w:rsidRPr="00ED76B6" w:rsidRDefault="00F0082B" w:rsidP="00F0082B">
      <w:pPr>
        <w:spacing w:line="360" w:lineRule="auto"/>
      </w:pPr>
      <w:r w:rsidRPr="00ED76B6">
        <w:t>13. (1 балл)</w:t>
      </w:r>
      <w:r>
        <w:t xml:space="preserve"> </w:t>
      </w:r>
      <w:r w:rsidRPr="00ED76B6">
        <w:t xml:space="preserve">От электрического столба высотой 8 м к дому, высота которого 5 м натянут кабель. Определите длину кабеля, если расстояние между домом и столбом 4 м. </w:t>
      </w:r>
    </w:p>
    <w:p w:rsidR="00F0082B" w:rsidRPr="00ED76B6" w:rsidRDefault="00F0082B" w:rsidP="00F0082B">
      <w:pPr>
        <w:spacing w:line="360" w:lineRule="auto"/>
      </w:pPr>
      <w:r w:rsidRPr="00ED76B6">
        <w:t>14. (1 балл)</w:t>
      </w:r>
      <w:r>
        <w:t xml:space="preserve"> </w:t>
      </w:r>
      <w:r w:rsidRPr="00ED76B6">
        <w:t xml:space="preserve">Найти значение производной функции </w:t>
      </w:r>
      <w:r w:rsidRPr="00CB084F">
        <w:object w:dxaOrig="1320" w:dyaOrig="360">
          <v:shape id="_x0000_i1041" type="#_x0000_t75" style="width:66.15pt;height:20.1pt" o:ole="">
            <v:imagedata r:id="rId34" o:title=""/>
          </v:shape>
          <o:OLEObject Type="Embed" ProgID="Equation.3" ShapeID="_x0000_i1041" DrawAspect="Content" ObjectID="_1697952853" r:id="rId35"/>
        </w:object>
      </w:r>
      <w:r w:rsidRPr="00ED76B6">
        <w:t xml:space="preserve"> в точке </w:t>
      </w:r>
      <w:r w:rsidRPr="00CB084F">
        <w:object w:dxaOrig="680" w:dyaOrig="279">
          <v:shape id="_x0000_i1042" type="#_x0000_t75" style="width:33.5pt;height:13.4pt" o:ole="">
            <v:imagedata r:id="rId36" o:title=""/>
          </v:shape>
          <o:OLEObject Type="Embed" ProgID="Equation.3" ShapeID="_x0000_i1042" DrawAspect="Content" ObjectID="_1697952854" r:id="rId37"/>
        </w:object>
      </w:r>
      <w:r w:rsidRPr="00CB084F">
        <w:t>.</w:t>
      </w:r>
    </w:p>
    <w:p w:rsidR="00F0082B" w:rsidRPr="00ED76B6" w:rsidRDefault="00F0082B" w:rsidP="00F0082B">
      <w:pPr>
        <w:spacing w:line="360" w:lineRule="auto"/>
      </w:pPr>
      <w:r w:rsidRPr="00ED76B6">
        <w:t>15. (1 балл)</w:t>
      </w:r>
      <w:r>
        <w:t xml:space="preserve"> </w:t>
      </w:r>
      <w:r w:rsidRPr="00ED76B6">
        <w:t xml:space="preserve">Найти область определения логарифмической функции </w:t>
      </w:r>
      <w:r w:rsidRPr="00ED76B6">
        <w:rPr>
          <w:position w:val="-12"/>
        </w:rPr>
        <w:object w:dxaOrig="1140" w:dyaOrig="360">
          <v:shape id="_x0000_i1043" type="#_x0000_t75" style="width:56.95pt;height:20.1pt" o:ole="">
            <v:imagedata r:id="rId38" o:title=""/>
          </v:shape>
          <o:OLEObject Type="Embed" ProgID="Equation.3" ShapeID="_x0000_i1043" DrawAspect="Content" ObjectID="_1697952855" r:id="rId39"/>
        </w:object>
      </w:r>
      <w:r w:rsidRPr="00ED76B6">
        <w:t xml:space="preserve">.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16.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Найдите корень уравнения: </w:t>
      </w:r>
      <w:r w:rsidRPr="00ED76B6">
        <w:rPr>
          <w:rFonts w:ascii="Times New Roman" w:hAnsi="Times New Roman"/>
          <w:position w:val="-8"/>
          <w:sz w:val="24"/>
          <w:szCs w:val="24"/>
        </w:rPr>
        <w:object w:dxaOrig="1200" w:dyaOrig="360">
          <v:shape id="_x0000_i1044" type="#_x0000_t75" style="width:61.1pt;height:20.1pt" o:ole="">
            <v:imagedata r:id="rId40" o:title=""/>
          </v:shape>
          <o:OLEObject Type="Embed" ProgID="Equation.3" ShapeID="_x0000_i1044" DrawAspect="Content" ObjectID="_1697952856" r:id="rId41"/>
        </w:object>
      </w:r>
      <w:r w:rsidRPr="00ED76B6">
        <w:rPr>
          <w:rFonts w:ascii="Times New Roman" w:hAnsi="Times New Roman"/>
          <w:sz w:val="24"/>
          <w:szCs w:val="24"/>
        </w:rPr>
        <w:t xml:space="preserve">.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17.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Решите уравнение </w:t>
      </w:r>
      <w:r w:rsidRPr="00ED76B6">
        <w:rPr>
          <w:rFonts w:ascii="Times New Roman" w:hAnsi="Times New Roman"/>
          <w:position w:val="-6"/>
          <w:sz w:val="24"/>
          <w:szCs w:val="24"/>
        </w:rPr>
        <w:object w:dxaOrig="1820" w:dyaOrig="279">
          <v:shape id="_x0000_i1045" type="#_x0000_t75" style="width:92.1pt;height:13.4pt" o:ole="">
            <v:imagedata r:id="rId42" o:title=""/>
          </v:shape>
          <o:OLEObject Type="Embed" ProgID="Equation.3" ShapeID="_x0000_i1045" DrawAspect="Content" ObjectID="_1697952857" r:id="rId43"/>
        </w:object>
      </w:r>
      <w:r w:rsidRPr="00ED76B6">
        <w:rPr>
          <w:rFonts w:ascii="Times New Roman" w:hAnsi="Times New Roman"/>
          <w:position w:val="-8"/>
          <w:sz w:val="24"/>
          <w:szCs w:val="24"/>
        </w:rPr>
        <w:t>.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18. (1 балл)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Прямоугольный треугольник с катетами 1 см и 2 см в первый раз вращается вокруг большего катета, а во второй – вокруг меньшего. Определите </w:t>
      </w:r>
      <w:r>
        <w:rPr>
          <w:rFonts w:ascii="Times New Roman" w:hAnsi="Times New Roman"/>
          <w:sz w:val="24"/>
          <w:szCs w:val="24"/>
        </w:rPr>
        <w:t>полученные геометрические тела, вычислите и</w:t>
      </w:r>
      <w:r w:rsidRPr="00ED76B6">
        <w:rPr>
          <w:rFonts w:ascii="Times New Roman" w:hAnsi="Times New Roman"/>
          <w:sz w:val="24"/>
          <w:szCs w:val="24"/>
        </w:rPr>
        <w:t xml:space="preserve"> сравните площади их боковых поверхностей. </w:t>
      </w:r>
    </w:p>
    <w:p w:rsidR="00F0082B" w:rsidRPr="00ED76B6" w:rsidRDefault="00F0082B" w:rsidP="00F0082B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</w:p>
    <w:p w:rsidR="00F0082B" w:rsidRPr="00ED76B6" w:rsidRDefault="00F0082B" w:rsidP="00F0082B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>Дополнительная часть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noProof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 xml:space="preserve">19. </w:t>
      </w:r>
      <w:r w:rsidRPr="00ED76B6">
        <w:rPr>
          <w:rFonts w:ascii="Times New Roman" w:hAnsi="Times New Roman"/>
          <w:noProof/>
          <w:sz w:val="24"/>
          <w:szCs w:val="24"/>
        </w:rPr>
        <w:t>(3 балла)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Найдите промежутки убывания функции </w:t>
      </w:r>
      <w:r w:rsidRPr="00ED76B6">
        <w:rPr>
          <w:rFonts w:ascii="Times New Roman" w:hAnsi="Times New Roman"/>
          <w:noProof/>
          <w:position w:val="-10"/>
          <w:sz w:val="24"/>
          <w:szCs w:val="24"/>
        </w:rPr>
        <w:object w:dxaOrig="2160" w:dyaOrig="360">
          <v:shape id="_x0000_i1046" type="#_x0000_t75" style="width:108pt;height:20.1pt" o:ole="">
            <v:imagedata r:id="rId44" o:title=""/>
          </v:shape>
          <o:OLEObject Type="Embed" ProgID="Equation.3" ShapeID="_x0000_i1046" DrawAspect="Content" ObjectID="_1697952858" r:id="rId45"/>
        </w:object>
      </w:r>
      <w:r w:rsidRPr="00ED76B6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noProof/>
          <w:sz w:val="24"/>
          <w:szCs w:val="24"/>
        </w:rPr>
      </w:pPr>
      <w:r w:rsidRPr="00ED76B6">
        <w:rPr>
          <w:rFonts w:ascii="Times New Roman" w:hAnsi="Times New Roman"/>
          <w:noProof/>
          <w:sz w:val="24"/>
          <w:szCs w:val="24"/>
        </w:rPr>
        <w:t>20.</w:t>
      </w:r>
      <w:r w:rsidRPr="00ED76B6">
        <w:rPr>
          <w:rFonts w:ascii="Times New Roman" w:hAnsi="Times New Roman"/>
          <w:sz w:val="24"/>
          <w:szCs w:val="24"/>
        </w:rPr>
        <w:t xml:space="preserve"> </w:t>
      </w:r>
      <w:r w:rsidRPr="00ED76B6">
        <w:rPr>
          <w:rFonts w:ascii="Times New Roman" w:hAnsi="Times New Roman"/>
          <w:noProof/>
          <w:sz w:val="24"/>
          <w:szCs w:val="24"/>
        </w:rPr>
        <w:t>(3 балла)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В правильной треугольной пирамиде SABC, точка К- середина ребра ВС. Известно, что АВ=4 см, а SК=21 см. Найдите площадь боковой поверхности.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position w:val="-32"/>
          <w:sz w:val="24"/>
          <w:szCs w:val="24"/>
        </w:rPr>
      </w:pPr>
      <w:r w:rsidRPr="00ED76B6">
        <w:rPr>
          <w:rFonts w:ascii="Times New Roman" w:hAnsi="Times New Roman"/>
          <w:noProof/>
          <w:sz w:val="24"/>
          <w:szCs w:val="24"/>
        </w:rPr>
        <w:t>21. (3 балла)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Решить систему: </w:t>
      </w:r>
      <w:r w:rsidRPr="00315748">
        <w:object w:dxaOrig="1500" w:dyaOrig="720">
          <v:shape id="_x0000_i1047" type="#_x0000_t75" style="width:74.5pt;height:36pt" o:ole="">
            <v:imagedata r:id="rId46" o:title=""/>
          </v:shape>
          <o:OLEObject Type="Embed" ProgID="Equation.3" ShapeID="_x0000_i1047" DrawAspect="Content" ObjectID="_1697952859" r:id="rId47"/>
        </w:object>
      </w:r>
      <w:r w:rsidRPr="00ED76B6">
        <w:rPr>
          <w:rFonts w:ascii="Times New Roman" w:hAnsi="Times New Roman"/>
          <w:noProof/>
          <w:sz w:val="24"/>
          <w:szCs w:val="24"/>
        </w:rPr>
        <w:t xml:space="preserve">    </w:t>
      </w:r>
    </w:p>
    <w:p w:rsidR="00F0082B" w:rsidRPr="00ED76B6" w:rsidRDefault="00F0082B" w:rsidP="00F0082B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ED76B6">
        <w:rPr>
          <w:rFonts w:ascii="Times New Roman" w:hAnsi="Times New Roman"/>
          <w:sz w:val="24"/>
          <w:szCs w:val="24"/>
        </w:rPr>
        <w:t xml:space="preserve">22. </w:t>
      </w:r>
      <w:r w:rsidRPr="00ED76B6">
        <w:rPr>
          <w:rFonts w:ascii="Times New Roman" w:hAnsi="Times New Roman"/>
          <w:noProof/>
          <w:sz w:val="24"/>
          <w:szCs w:val="24"/>
        </w:rPr>
        <w:t>(3 балла)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ED76B6">
        <w:rPr>
          <w:rFonts w:ascii="Times New Roman" w:hAnsi="Times New Roman"/>
          <w:sz w:val="24"/>
          <w:szCs w:val="24"/>
        </w:rPr>
        <w:t xml:space="preserve">Решите уравнение </w:t>
      </w:r>
      <w:r w:rsidRPr="00ED76B6">
        <w:rPr>
          <w:rFonts w:ascii="Times New Roman" w:hAnsi="Times New Roman"/>
          <w:position w:val="-10"/>
          <w:sz w:val="24"/>
          <w:szCs w:val="24"/>
        </w:rPr>
        <w:object w:dxaOrig="2320" w:dyaOrig="320">
          <v:shape id="_x0000_i1048" type="#_x0000_t75" style="width:115.55pt;height:15.05pt" o:ole="">
            <v:imagedata r:id="rId48" o:title=""/>
          </v:shape>
          <o:OLEObject Type="Embed" ProgID="Equation.3" ShapeID="_x0000_i1048" DrawAspect="Content" ObjectID="_1697952860" r:id="rId49"/>
        </w:object>
      </w:r>
      <w:r w:rsidRPr="00ED76B6">
        <w:rPr>
          <w:rFonts w:ascii="Times New Roman" w:hAnsi="Times New Roman"/>
          <w:sz w:val="24"/>
          <w:szCs w:val="24"/>
        </w:rPr>
        <w:t>.</w:t>
      </w:r>
    </w:p>
    <w:p w:rsidR="00F0082B" w:rsidRPr="00560A46" w:rsidRDefault="00F0082B" w:rsidP="00F0082B">
      <w:pPr>
        <w:jc w:val="both"/>
        <w:rPr>
          <w:b/>
          <w:sz w:val="28"/>
          <w:szCs w:val="28"/>
        </w:rPr>
      </w:pPr>
      <w:r w:rsidRPr="00560A46">
        <w:rPr>
          <w:b/>
          <w:sz w:val="28"/>
          <w:szCs w:val="28"/>
        </w:rPr>
        <w:t xml:space="preserve">2.3 Руководство для экзаменатора </w:t>
      </w:r>
    </w:p>
    <w:p w:rsidR="00F0082B" w:rsidRDefault="00F0082B" w:rsidP="00F0082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03727F">
        <w:rPr>
          <w:sz w:val="28"/>
          <w:szCs w:val="28"/>
        </w:rPr>
        <w:t>аблица эталонов правильных ответов  комплекта тестовых заданий</w:t>
      </w:r>
    </w:p>
    <w:p w:rsidR="00F0082B" w:rsidRPr="00B77C15" w:rsidRDefault="00F0082B" w:rsidP="00F0082B">
      <w:pPr>
        <w:ind w:left="720"/>
        <w:jc w:val="both"/>
        <w:rPr>
          <w:i/>
        </w:rPr>
      </w:pPr>
    </w:p>
    <w:tbl>
      <w:tblPr>
        <w:tblW w:w="907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6"/>
        <w:gridCol w:w="1984"/>
        <w:gridCol w:w="1701"/>
        <w:gridCol w:w="1560"/>
        <w:gridCol w:w="1701"/>
      </w:tblGrid>
      <w:tr w:rsidR="00F0082B" w:rsidRPr="002D0BF1" w:rsidTr="005C4463">
        <w:tc>
          <w:tcPr>
            <w:tcW w:w="2126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</w:t>
            </w:r>
          </w:p>
        </w:tc>
        <w:tc>
          <w:tcPr>
            <w:tcW w:w="1984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2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3</w:t>
            </w:r>
          </w:p>
        </w:tc>
        <w:tc>
          <w:tcPr>
            <w:tcW w:w="1560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4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5</w:t>
            </w:r>
          </w:p>
        </w:tc>
      </w:tr>
      <w:tr w:rsidR="00F0082B" w:rsidRPr="002D0BF1" w:rsidTr="005C4463">
        <w:tc>
          <w:tcPr>
            <w:tcW w:w="2126" w:type="dxa"/>
          </w:tcPr>
          <w:p w:rsidR="00F0082B" w:rsidRPr="000E7D86" w:rsidRDefault="00F0082B" w:rsidP="005C4463">
            <w:pPr>
              <w:rPr>
                <w:lang w:val="en-US"/>
              </w:rPr>
            </w:pPr>
            <w:r>
              <w:rPr>
                <w:lang w:val="en-US"/>
              </w:rPr>
              <w:t>15%</w:t>
            </w:r>
          </w:p>
        </w:tc>
        <w:tc>
          <w:tcPr>
            <w:tcW w:w="1984" w:type="dxa"/>
          </w:tcPr>
          <w:p w:rsidR="00F0082B" w:rsidRPr="000E7D86" w:rsidRDefault="00F0082B" w:rsidP="005C4463">
            <w:r>
              <w:t>В (1020р)</w:t>
            </w:r>
          </w:p>
        </w:tc>
        <w:tc>
          <w:tcPr>
            <w:tcW w:w="1701" w:type="dxa"/>
          </w:tcPr>
          <w:p w:rsidR="00F0082B" w:rsidRDefault="00F0082B" w:rsidP="005C4463">
            <w:r>
              <w:t>А (0;2)</w:t>
            </w:r>
          </w:p>
        </w:tc>
        <w:tc>
          <w:tcPr>
            <w:tcW w:w="1560" w:type="dxa"/>
          </w:tcPr>
          <w:p w:rsidR="00F0082B" w:rsidRDefault="00F0082B" w:rsidP="005C4463">
            <w:r>
              <w:t>0</w:t>
            </w:r>
          </w:p>
        </w:tc>
        <w:tc>
          <w:tcPr>
            <w:tcW w:w="1701" w:type="dxa"/>
          </w:tcPr>
          <w:p w:rsidR="00F0082B" w:rsidRDefault="00F0082B" w:rsidP="005C4463">
            <w:r w:rsidRPr="000E7D86">
              <w:rPr>
                <w:position w:val="-24"/>
              </w:rPr>
              <w:object w:dxaOrig="520" w:dyaOrig="680">
                <v:shape id="_x0000_i1049" type="#_x0000_t75" style="width:25.95pt;height:33.5pt" o:ole="">
                  <v:imagedata r:id="rId50" o:title=""/>
                </v:shape>
                <o:OLEObject Type="Embed" ProgID="Equation.3" ShapeID="_x0000_i1049" DrawAspect="Content" ObjectID="_1697952861" r:id="rId51"/>
              </w:object>
            </w:r>
          </w:p>
        </w:tc>
      </w:tr>
      <w:tr w:rsidR="00F0082B" w:rsidRPr="002D0BF1" w:rsidTr="005C4463">
        <w:tc>
          <w:tcPr>
            <w:tcW w:w="2126" w:type="dxa"/>
          </w:tcPr>
          <w:p w:rsidR="00F0082B" w:rsidRPr="00F95C23" w:rsidRDefault="00F0082B" w:rsidP="005C4463">
            <w:pPr>
              <w:jc w:val="center"/>
              <w:rPr>
                <w:b/>
              </w:rPr>
            </w:pPr>
            <w:r w:rsidRPr="00F95C23">
              <w:rPr>
                <w:b/>
              </w:rPr>
              <w:t>6</w:t>
            </w:r>
          </w:p>
        </w:tc>
        <w:tc>
          <w:tcPr>
            <w:tcW w:w="1984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7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8</w:t>
            </w:r>
          </w:p>
        </w:tc>
        <w:tc>
          <w:tcPr>
            <w:tcW w:w="1560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0082B" w:rsidRPr="002D0BF1" w:rsidTr="005C4463">
        <w:tc>
          <w:tcPr>
            <w:tcW w:w="2126" w:type="dxa"/>
          </w:tcPr>
          <w:p w:rsidR="00F0082B" w:rsidRPr="00F95C23" w:rsidRDefault="00F0082B" w:rsidP="005C446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84" w:type="dxa"/>
          </w:tcPr>
          <w:p w:rsidR="00F0082B" w:rsidRPr="00C723EE" w:rsidRDefault="00F0082B" w:rsidP="005C4463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tabs>
                <w:tab w:val="left" w:pos="321"/>
              </w:tabs>
              <w:ind w:left="34" w:right="-122" w:hanging="14"/>
              <w:jc w:val="center"/>
            </w:pPr>
            <w:r>
              <w:t>12</w:t>
            </w:r>
          </w:p>
        </w:tc>
        <w:tc>
          <w:tcPr>
            <w:tcW w:w="1560" w:type="dxa"/>
          </w:tcPr>
          <w:p w:rsidR="00F0082B" w:rsidRPr="00C723EE" w:rsidRDefault="00F0082B" w:rsidP="005C4463">
            <w:pPr>
              <w:jc w:val="center"/>
            </w:pPr>
            <w:r>
              <w:t xml:space="preserve">Б </w:t>
            </w:r>
          </w:p>
        </w:tc>
        <w:tc>
          <w:tcPr>
            <w:tcW w:w="1701" w:type="dxa"/>
          </w:tcPr>
          <w:p w:rsidR="00F0082B" w:rsidRPr="00C723EE" w:rsidRDefault="00F0082B" w:rsidP="005C4463">
            <w:pPr>
              <w:jc w:val="center"/>
            </w:pPr>
            <w:r w:rsidRPr="000E7D86">
              <w:rPr>
                <w:position w:val="-30"/>
              </w:rPr>
              <w:object w:dxaOrig="1040" w:dyaOrig="720">
                <v:shape id="_x0000_i1050" type="#_x0000_t75" style="width:51.05pt;height:36pt" o:ole="">
                  <v:imagedata r:id="rId52" o:title=""/>
                </v:shape>
                <o:OLEObject Type="Embed" ProgID="Equation.3" ShapeID="_x0000_i1050" DrawAspect="Content" ObjectID="_1697952862" r:id="rId53"/>
              </w:object>
            </w: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F95C23" w:rsidRDefault="00F0082B" w:rsidP="005C4463">
            <w:pPr>
              <w:jc w:val="center"/>
              <w:rPr>
                <w:b/>
              </w:rPr>
            </w:pPr>
            <w:r w:rsidRPr="00F95C23">
              <w:rPr>
                <w:b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15</w:t>
            </w: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r w:rsidRPr="001C652E">
              <w:rPr>
                <w:position w:val="-32"/>
              </w:rPr>
              <w:object w:dxaOrig="1719" w:dyaOrig="760">
                <v:shape id="_x0000_i1051" type="#_x0000_t75" style="width:85.4pt;height:38.5pt" o:ole="">
                  <v:imagedata r:id="rId54" o:title=""/>
                </v:shape>
                <o:OLEObject Type="Embed" ProgID="Equation.3" ShapeID="_x0000_i1051" DrawAspect="Content" ObjectID="_1697952863" r:id="rId55"/>
              </w:objec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r w:rsidRPr="00F66344">
              <w:rPr>
                <w:position w:val="-10"/>
              </w:rPr>
              <w:object w:dxaOrig="1939" w:dyaOrig="340">
                <v:shape id="_x0000_i1052" type="#_x0000_t75" style="width:97.1pt;height:15.9pt" o:ole="">
                  <v:imagedata r:id="rId56" o:title=""/>
                </v:shape>
                <o:OLEObject Type="Embed" ProgID="Equation.3" ShapeID="_x0000_i1052" DrawAspect="Content" ObjectID="_1697952864" r:id="rId57"/>
              </w:objec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ind w:left="33" w:hanging="33"/>
              <w:jc w:val="center"/>
            </w:pPr>
            <w:r>
              <w:t>-2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</w:pPr>
            <w:r w:rsidRPr="00F66344">
              <w:rPr>
                <w:position w:val="-10"/>
              </w:rPr>
              <w:object w:dxaOrig="700" w:dyaOrig="340">
                <v:shape id="_x0000_i1053" type="#_x0000_t75" style="width:35.15pt;height:15.9pt" o:ole="">
                  <v:imagedata r:id="rId58" o:title=""/>
                </v:shape>
                <o:OLEObject Type="Embed" ProgID="Equation.3" ShapeID="_x0000_i1053" DrawAspect="Content" ObjectID="_1697952865" r:id="rId59"/>
              </w:object>
            </w: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ind w:left="20" w:right="-122"/>
              <w:jc w:val="center"/>
              <w:rPr>
                <w:b/>
              </w:rPr>
            </w:pPr>
            <w:r w:rsidRPr="00C723EE">
              <w:rPr>
                <w:b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  <w:rPr>
                <w:b/>
              </w:rPr>
            </w:pPr>
            <w:r w:rsidRPr="00C723EE">
              <w:rPr>
                <w:b/>
              </w:rPr>
              <w:t>20</w:t>
            </w: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C723EE" w:rsidRDefault="00F0082B" w:rsidP="005C4463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r w:rsidRPr="00F66344">
              <w:rPr>
                <w:position w:val="-24"/>
              </w:rPr>
              <w:object w:dxaOrig="1880" w:dyaOrig="620">
                <v:shape id="_x0000_i1054" type="#_x0000_t75" style="width:94.6pt;height:31pt" o:ole="">
                  <v:imagedata r:id="rId60" o:title=""/>
                </v:shape>
                <o:OLEObject Type="Embed" ProgID="Equation.3" ShapeID="_x0000_i1054" DrawAspect="Content" ObjectID="_1697952866" r:id="rId61"/>
              </w:objec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F66344" w:rsidRDefault="00F0082B" w:rsidP="005C4463">
            <w:r>
              <w:rPr>
                <w:lang w:val="en-US"/>
              </w:rPr>
              <w:t>S</w:t>
            </w:r>
            <w:r>
              <w:rPr>
                <w:vertAlign w:val="subscript"/>
                <w:lang w:val="en-US"/>
              </w:rPr>
              <w:t xml:space="preserve">1 </w:t>
            </w:r>
            <w:r>
              <w:rPr>
                <w:lang w:val="en-US"/>
              </w:rPr>
              <w:t>&lt;S</w:t>
            </w:r>
            <w:r>
              <w:rPr>
                <w:vertAlign w:val="subscript"/>
                <w:lang w:val="en-US"/>
              </w:rPr>
              <w:t>2</w:t>
            </w:r>
            <w:r>
              <w:t xml:space="preserve">, </w:t>
            </w:r>
            <w:r w:rsidRPr="00F66344">
              <w:rPr>
                <w:position w:val="-8"/>
              </w:rPr>
              <w:object w:dxaOrig="1320" w:dyaOrig="360">
                <v:shape id="_x0000_i1055" type="#_x0000_t75" style="width:66.15pt;height:18.4pt" o:ole="">
                  <v:imagedata r:id="rId62" o:title=""/>
                </v:shape>
                <o:OLEObject Type="Embed" ProgID="Equation.3" ShapeID="_x0000_i1055" DrawAspect="Content" ObjectID="_1697952867" r:id="rId63"/>
              </w:objec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r w:rsidRPr="00F66344">
              <w:rPr>
                <w:position w:val="-10"/>
              </w:rPr>
              <w:object w:dxaOrig="980" w:dyaOrig="360">
                <v:shape id="_x0000_i1056" type="#_x0000_t75" style="width:48.55pt;height:18.4pt" o:ole="">
                  <v:imagedata r:id="rId64" o:title=""/>
                </v:shape>
                <o:OLEObject Type="Embed" ProgID="Equation.3" ShapeID="_x0000_i1056" DrawAspect="Content" ObjectID="_1697952868" r:id="rId65"/>
              </w:objec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D7559F" w:rsidRDefault="00F0082B" w:rsidP="005C4463">
            <w:pPr>
              <w:jc w:val="center"/>
            </w:pPr>
            <w:r>
              <w:t>126 см</w:t>
            </w:r>
            <w:r>
              <w:rPr>
                <w:vertAlign w:val="superscript"/>
              </w:rPr>
              <w:t>2</w:t>
            </w: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1262EE" w:rsidRDefault="00F0082B" w:rsidP="005C4463">
            <w:pPr>
              <w:jc w:val="center"/>
              <w:rPr>
                <w:b/>
              </w:rPr>
            </w:pPr>
            <w:r w:rsidRPr="001262EE">
              <w:rPr>
                <w:b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1262EE" w:rsidRDefault="00F0082B" w:rsidP="005C4463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Pr="001262EE">
              <w:rPr>
                <w:b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F66344" w:rsidRDefault="00F0082B" w:rsidP="005C4463">
            <w:pPr>
              <w:rPr>
                <w:position w:val="-1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pPr>
              <w:jc w:val="center"/>
            </w:pPr>
          </w:p>
        </w:tc>
      </w:tr>
      <w:tr w:rsidR="00F0082B" w:rsidRPr="002D0BF1" w:rsidTr="005C4463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pPr>
              <w:jc w:val="center"/>
            </w:pPr>
            <w:r w:rsidRPr="00F66344">
              <w:rPr>
                <w:position w:val="-28"/>
              </w:rPr>
              <w:object w:dxaOrig="980" w:dyaOrig="680">
                <v:shape id="_x0000_i1057" type="#_x0000_t75" style="width:48.55pt;height:33.5pt" o:ole="">
                  <v:imagedata r:id="rId66" o:title=""/>
                </v:shape>
                <o:OLEObject Type="Embed" ProgID="Equation.3" ShapeID="_x0000_i1057" DrawAspect="Content" ObjectID="_1697952869" r:id="rId67"/>
              </w:objec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F66344" w:rsidRDefault="00F0082B" w:rsidP="005C4463">
            <w:pPr>
              <w:rPr>
                <w:position w:val="-24"/>
              </w:rPr>
            </w:pPr>
            <w:r w:rsidRPr="00F66344">
              <w:rPr>
                <w:position w:val="-44"/>
              </w:rPr>
              <w:object w:dxaOrig="2380" w:dyaOrig="999">
                <v:shape id="_x0000_i1058" type="#_x0000_t75" style="width:118.9pt;height:49.4pt" o:ole="">
                  <v:imagedata r:id="rId68" o:title=""/>
                </v:shape>
                <o:OLEObject Type="Embed" ProgID="Equation.3" ShapeID="_x0000_i1058" DrawAspect="Content" ObjectID="_1697952870" r:id="rId69"/>
              </w:objec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Pr="00F66344" w:rsidRDefault="00F0082B" w:rsidP="005C4463">
            <w:pPr>
              <w:rPr>
                <w:position w:val="-1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82B" w:rsidRDefault="00F0082B" w:rsidP="005C4463">
            <w:pPr>
              <w:jc w:val="center"/>
            </w:pPr>
          </w:p>
        </w:tc>
      </w:tr>
    </w:tbl>
    <w:p w:rsidR="00F0082B" w:rsidRPr="00504145" w:rsidRDefault="00F0082B" w:rsidP="00F0082B">
      <w:pPr>
        <w:numPr>
          <w:ilvl w:val="0"/>
          <w:numId w:val="2"/>
        </w:numPr>
        <w:rPr>
          <w:sz w:val="28"/>
          <w:szCs w:val="28"/>
        </w:rPr>
      </w:pPr>
      <w:r w:rsidRPr="00504145">
        <w:rPr>
          <w:sz w:val="28"/>
          <w:szCs w:val="28"/>
        </w:rPr>
        <w:t>Критерии оценивания заданий:</w:t>
      </w:r>
    </w:p>
    <w:p w:rsidR="00F0082B" w:rsidRDefault="00F0082B" w:rsidP="00F0082B">
      <w:pPr>
        <w:ind w:firstLine="567"/>
        <w:jc w:val="both"/>
        <w:rPr>
          <w:sz w:val="28"/>
          <w:szCs w:val="28"/>
        </w:rPr>
      </w:pPr>
      <w:r w:rsidRPr="00320C2A">
        <w:rPr>
          <w:sz w:val="28"/>
          <w:szCs w:val="28"/>
        </w:rPr>
        <w:t>За кажд</w:t>
      </w:r>
      <w:r>
        <w:rPr>
          <w:sz w:val="28"/>
          <w:szCs w:val="28"/>
        </w:rPr>
        <w:t xml:space="preserve">ое правильно </w:t>
      </w:r>
      <w:r w:rsidRPr="00320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выполненное </w:t>
      </w:r>
      <w:r w:rsidRPr="00320C2A">
        <w:rPr>
          <w:sz w:val="28"/>
          <w:szCs w:val="28"/>
        </w:rPr>
        <w:t>тестово</w:t>
      </w:r>
      <w:r>
        <w:rPr>
          <w:sz w:val="28"/>
          <w:szCs w:val="28"/>
        </w:rPr>
        <w:t>е</w:t>
      </w:r>
      <w:r w:rsidRPr="00320C2A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задание (</w:t>
      </w:r>
      <w:r w:rsidRPr="00320C2A">
        <w:rPr>
          <w:sz w:val="28"/>
          <w:szCs w:val="28"/>
        </w:rPr>
        <w:t>верный ответ</w:t>
      </w:r>
      <w:r>
        <w:rPr>
          <w:sz w:val="28"/>
          <w:szCs w:val="28"/>
        </w:rPr>
        <w:t>)</w:t>
      </w:r>
      <w:r w:rsidRPr="00320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20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20C2A">
        <w:rPr>
          <w:sz w:val="28"/>
          <w:szCs w:val="28"/>
        </w:rPr>
        <w:t>ставится 1  балл, за неверный ответ - 0 баллов.</w:t>
      </w:r>
    </w:p>
    <w:p w:rsidR="00F0082B" w:rsidRDefault="00F0082B" w:rsidP="00F0082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«5» - </w:t>
      </w:r>
      <w:r w:rsidRPr="00ED76B6">
        <w:t>21-30 (не менее двух заданий из дополнительной части)</w:t>
      </w:r>
    </w:p>
    <w:p w:rsidR="00F0082B" w:rsidRDefault="00F0082B" w:rsidP="00F0082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«4» - </w:t>
      </w:r>
      <w:r w:rsidRPr="00ED76B6">
        <w:t>15-20 (не менее одного задания из дополнительной части)</w:t>
      </w:r>
    </w:p>
    <w:p w:rsidR="00F0082B" w:rsidRDefault="00F0082B" w:rsidP="00F0082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«3» - </w:t>
      </w:r>
      <w:r w:rsidRPr="00ED76B6">
        <w:t>9-14</w:t>
      </w:r>
    </w:p>
    <w:p w:rsidR="00F0082B" w:rsidRDefault="00F0082B" w:rsidP="00F0082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«неудовл» - 1-8</w:t>
      </w:r>
    </w:p>
    <w:p w:rsidR="00F0082B" w:rsidRDefault="00F0082B" w:rsidP="00F0082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выполнение заданий 240 мин</w:t>
      </w:r>
    </w:p>
    <w:p w:rsidR="00F0082B" w:rsidRDefault="00F0082B" w:rsidP="00F0082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вариантов 1</w:t>
      </w:r>
    </w:p>
    <w:p w:rsidR="00F0082B" w:rsidRPr="00DB3C53" w:rsidRDefault="00F0082B" w:rsidP="00F0082B">
      <w:pPr>
        <w:numPr>
          <w:ilvl w:val="0"/>
          <w:numId w:val="2"/>
        </w:numPr>
        <w:jc w:val="both"/>
        <w:rPr>
          <w:i/>
        </w:rPr>
      </w:pPr>
      <w:r w:rsidRPr="0003727F">
        <w:rPr>
          <w:sz w:val="28"/>
          <w:szCs w:val="28"/>
        </w:rPr>
        <w:t xml:space="preserve">Критерии </w:t>
      </w:r>
      <w:r>
        <w:rPr>
          <w:sz w:val="28"/>
          <w:szCs w:val="28"/>
        </w:rPr>
        <w:t>оценивания выполнения практического задания:</w:t>
      </w:r>
    </w:p>
    <w:p w:rsidR="00F0082B" w:rsidRDefault="00F0082B" w:rsidP="00F0082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правильное оформление задач</w:t>
      </w:r>
    </w:p>
    <w:p w:rsidR="00F0082B" w:rsidRDefault="00F0082B" w:rsidP="00F0082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точные вычисления</w:t>
      </w:r>
    </w:p>
    <w:p w:rsidR="00F0082B" w:rsidRPr="00205382" w:rsidRDefault="00F0082B" w:rsidP="00F0082B">
      <w:pPr>
        <w:ind w:left="720"/>
        <w:jc w:val="both"/>
        <w:rPr>
          <w:i/>
        </w:rPr>
      </w:pPr>
      <w:r>
        <w:rPr>
          <w:sz w:val="28"/>
          <w:szCs w:val="28"/>
        </w:rPr>
        <w:t>- правильно записанный ответ.</w:t>
      </w:r>
    </w:p>
    <w:p w:rsidR="00F0082B" w:rsidRDefault="00F0082B" w:rsidP="00F0082B"/>
    <w:p w:rsidR="00F0082B" w:rsidRDefault="00F0082B" w:rsidP="00F0082B"/>
    <w:p w:rsidR="00F0082B" w:rsidRDefault="00F0082B" w:rsidP="00F0082B"/>
    <w:p w:rsidR="00F0082B" w:rsidRDefault="00F0082B" w:rsidP="00F0082B"/>
    <w:p w:rsidR="00F0082B" w:rsidRDefault="00F0082B" w:rsidP="00F0082B"/>
    <w:p w:rsidR="00F0082B" w:rsidRDefault="00F0082B" w:rsidP="00F0082B"/>
    <w:p w:rsidR="00377DB6" w:rsidRDefault="00377DB6"/>
    <w:sectPr w:rsidR="00377DB6" w:rsidSect="00A00B64">
      <w:pgSz w:w="11906" w:h="16838"/>
      <w:pgMar w:top="567" w:right="6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B72" w:rsidRDefault="00EB6B72" w:rsidP="00B12C8B">
      <w:r>
        <w:separator/>
      </w:r>
    </w:p>
  </w:endnote>
  <w:endnote w:type="continuationSeparator" w:id="1">
    <w:p w:rsidR="00EB6B72" w:rsidRDefault="00EB6B72" w:rsidP="00B12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33" w:rsidRDefault="00371FEF" w:rsidP="008B7DF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46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5A33" w:rsidRDefault="00EB6B72" w:rsidP="008B7DF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33" w:rsidRDefault="00371FEF" w:rsidP="000043C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D46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054A3">
      <w:rPr>
        <w:rStyle w:val="a6"/>
        <w:noProof/>
      </w:rPr>
      <w:t>4</w:t>
    </w:r>
    <w:r>
      <w:rPr>
        <w:rStyle w:val="a6"/>
      </w:rPr>
      <w:fldChar w:fldCharType="end"/>
    </w:r>
  </w:p>
  <w:p w:rsidR="00D85A33" w:rsidRDefault="00EB6B72" w:rsidP="008B7DF9">
    <w:pPr>
      <w:pStyle w:val="a4"/>
      <w:framePr w:wrap="around" w:vAnchor="text" w:hAnchor="margin" w:y="1"/>
      <w:ind w:right="360"/>
      <w:rPr>
        <w:rStyle w:val="a6"/>
      </w:rPr>
    </w:pPr>
  </w:p>
  <w:p w:rsidR="00D85A33" w:rsidRDefault="00EB6B72" w:rsidP="008B7DF9">
    <w:pPr>
      <w:pStyle w:val="a4"/>
      <w:framePr w:wrap="around" w:vAnchor="text" w:hAnchor="margin" w:xAlign="right" w:y="1"/>
      <w:ind w:firstLine="360"/>
      <w:rPr>
        <w:rStyle w:val="a6"/>
      </w:rPr>
    </w:pPr>
  </w:p>
  <w:p w:rsidR="00D85A33" w:rsidRDefault="00EB6B72" w:rsidP="00AA594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B72" w:rsidRDefault="00EB6B72" w:rsidP="00B12C8B">
      <w:r>
        <w:separator/>
      </w:r>
    </w:p>
  </w:footnote>
  <w:footnote w:type="continuationSeparator" w:id="1">
    <w:p w:rsidR="00EB6B72" w:rsidRDefault="00EB6B72" w:rsidP="00B12C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9710C"/>
    <w:multiLevelType w:val="multilevel"/>
    <w:tmpl w:val="EA6EFC4A"/>
    <w:lvl w:ilvl="0">
      <w:start w:val="1"/>
      <w:numFmt w:val="upperRoman"/>
      <w:lvlText w:val="%1."/>
      <w:lvlJc w:val="left"/>
      <w:pPr>
        <w:ind w:left="22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60" w:hanging="2160"/>
      </w:pPr>
      <w:rPr>
        <w:rFonts w:hint="default"/>
        <w:b/>
      </w:rPr>
    </w:lvl>
  </w:abstractNum>
  <w:abstractNum w:abstractNumId="1">
    <w:nsid w:val="15F21330"/>
    <w:multiLevelType w:val="hybridMultilevel"/>
    <w:tmpl w:val="71069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26259C"/>
    <w:multiLevelType w:val="hybridMultilevel"/>
    <w:tmpl w:val="C890DDE4"/>
    <w:lvl w:ilvl="0" w:tplc="F684B5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82B"/>
    <w:rsid w:val="00371FEF"/>
    <w:rsid w:val="00377DB6"/>
    <w:rsid w:val="008054A3"/>
    <w:rsid w:val="00873FE8"/>
    <w:rsid w:val="00AD4616"/>
    <w:rsid w:val="00B12C8B"/>
    <w:rsid w:val="00B549B0"/>
    <w:rsid w:val="00D20C9B"/>
    <w:rsid w:val="00EB6B72"/>
    <w:rsid w:val="00F0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8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rsid w:val="00F0082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008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0082B"/>
  </w:style>
  <w:style w:type="paragraph" w:styleId="2">
    <w:name w:val="List 2"/>
    <w:basedOn w:val="a"/>
    <w:uiPriority w:val="99"/>
    <w:rsid w:val="00F0082B"/>
    <w:pPr>
      <w:ind w:left="566" w:hanging="283"/>
    </w:pPr>
    <w:rPr>
      <w:rFonts w:ascii="Arial" w:eastAsia="Calibri" w:hAnsi="Arial" w:cs="Arial"/>
    </w:rPr>
  </w:style>
  <w:style w:type="paragraph" w:styleId="a7">
    <w:name w:val="No Spacing"/>
    <w:uiPriority w:val="99"/>
    <w:qFormat/>
    <w:rsid w:val="00F0082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caption"/>
    <w:basedOn w:val="a"/>
    <w:next w:val="a"/>
    <w:uiPriority w:val="35"/>
    <w:unhideWhenUsed/>
    <w:qFormat/>
    <w:rsid w:val="00F0082B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a9">
    <w:name w:val="List"/>
    <w:basedOn w:val="a"/>
    <w:uiPriority w:val="99"/>
    <w:semiHidden/>
    <w:unhideWhenUsed/>
    <w:rsid w:val="00F0082B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11.png"/><Relationship Id="rId39" Type="http://schemas.openxmlformats.org/officeDocument/2006/relationships/oleObject" Target="embeddings/oleObject13.bin"/><Relationship Id="rId21" Type="http://schemas.openxmlformats.org/officeDocument/2006/relationships/image" Target="media/image7.png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7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1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3.wmf"/><Relationship Id="rId7" Type="http://schemas.openxmlformats.org/officeDocument/2006/relationships/footer" Target="footer1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image" Target="media/image9.png"/><Relationship Id="rId32" Type="http://schemas.openxmlformats.org/officeDocument/2006/relationships/image" Target="media/image15.wmf"/><Relationship Id="rId37" Type="http://schemas.openxmlformats.org/officeDocument/2006/relationships/oleObject" Target="embeddings/oleObject12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61" Type="http://schemas.openxmlformats.org/officeDocument/2006/relationships/oleObject" Target="embeddings/oleObject2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9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6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8.bin"/><Relationship Id="rId8" Type="http://schemas.openxmlformats.org/officeDocument/2006/relationships/footer" Target="footer2.xml"/><Relationship Id="rId51" Type="http://schemas.openxmlformats.org/officeDocument/2006/relationships/oleObject" Target="embeddings/oleObject19.bin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0.png"/><Relationship Id="rId33" Type="http://schemas.openxmlformats.org/officeDocument/2006/relationships/oleObject" Target="embeddings/oleObject10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6449</Words>
  <Characters>36761</Characters>
  <Application>Microsoft Office Word</Application>
  <DocSecurity>0</DocSecurity>
  <Lines>306</Lines>
  <Paragraphs>86</Paragraphs>
  <ScaleCrop>false</ScaleCrop>
  <Company/>
  <LinksUpToDate>false</LinksUpToDate>
  <CharactersWithSpaces>43124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4</cp:revision>
  <dcterms:created xsi:type="dcterms:W3CDTF">2021-01-20T04:21:00Z</dcterms:created>
  <dcterms:modified xsi:type="dcterms:W3CDTF">2021-11-09T03:47:00Z</dcterms:modified>
</cp:coreProperties>
</file>