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Удмуртской Республики </w:t>
      </w: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Бюджетное профессиональное образовательное учреждение </w:t>
      </w: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Удмуртской Республики</w:t>
      </w: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«Ижевский техникум индустрии питания» </w:t>
      </w: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7B92" w:rsidRPr="00DA2977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Pr="00DA2977" w:rsidRDefault="001A7B92" w:rsidP="001A7B92">
      <w:pPr>
        <w:jc w:val="center"/>
        <w:rPr>
          <w:rStyle w:val="hps"/>
          <w:sz w:val="28"/>
          <w:szCs w:val="28"/>
        </w:rPr>
      </w:pPr>
      <w:r w:rsidRPr="00DA2977">
        <w:rPr>
          <w:rStyle w:val="hps"/>
          <w:sz w:val="28"/>
          <w:szCs w:val="28"/>
        </w:rPr>
        <w:t>ЛАБОРАТОРНАЯ  РАБОТА</w:t>
      </w:r>
    </w:p>
    <w:p w:rsidR="001A7B92" w:rsidRDefault="001A7B92" w:rsidP="001A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B92">
        <w:rPr>
          <w:rFonts w:ascii="Times New Roman" w:eastAsia="Calibri" w:hAnsi="Times New Roman"/>
          <w:sz w:val="28"/>
          <w:szCs w:val="28"/>
        </w:rPr>
        <w:t>«</w:t>
      </w:r>
      <w:r w:rsidRPr="001A7B92">
        <w:rPr>
          <w:rFonts w:ascii="Times New Roman" w:hAnsi="Times New Roman"/>
          <w:sz w:val="28"/>
          <w:szCs w:val="28"/>
        </w:rPr>
        <w:t xml:space="preserve">Приготовление, оформление и отпуск салатов из сырых овощей и фруктов: </w:t>
      </w:r>
    </w:p>
    <w:p w:rsidR="00960002" w:rsidRDefault="001A7B92" w:rsidP="001A7B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A7B92">
        <w:rPr>
          <w:rFonts w:ascii="Times New Roman" w:hAnsi="Times New Roman"/>
          <w:bCs/>
          <w:sz w:val="28"/>
          <w:szCs w:val="28"/>
        </w:rPr>
        <w:t>салат «Греческий», салат «</w:t>
      </w:r>
      <w:proofErr w:type="spellStart"/>
      <w:r w:rsidRPr="001A7B92">
        <w:rPr>
          <w:rFonts w:ascii="Times New Roman" w:hAnsi="Times New Roman"/>
          <w:bCs/>
          <w:sz w:val="28"/>
          <w:szCs w:val="28"/>
        </w:rPr>
        <w:t>Ова-лакта</w:t>
      </w:r>
      <w:proofErr w:type="spellEnd"/>
      <w:r w:rsidRPr="001A7B92">
        <w:rPr>
          <w:rFonts w:ascii="Times New Roman" w:hAnsi="Times New Roman"/>
          <w:bCs/>
          <w:sz w:val="28"/>
          <w:szCs w:val="28"/>
        </w:rPr>
        <w:t>»</w:t>
      </w:r>
      <w:r w:rsidRPr="001A7B92">
        <w:rPr>
          <w:rFonts w:ascii="Times New Roman" w:hAnsi="Times New Roman"/>
          <w:color w:val="000000"/>
          <w:sz w:val="28"/>
          <w:szCs w:val="28"/>
        </w:rPr>
        <w:t>.</w:t>
      </w:r>
    </w:p>
    <w:p w:rsidR="001A7B92" w:rsidRPr="001A7B92" w:rsidRDefault="001A7B92" w:rsidP="001A7B9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A7B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B92">
        <w:rPr>
          <w:rFonts w:ascii="Times New Roman" w:hAnsi="Times New Roman"/>
          <w:sz w:val="28"/>
          <w:szCs w:val="28"/>
        </w:rPr>
        <w:t>Органолептическая оценка качества (бракераж) готовой продукции»</w:t>
      </w:r>
      <w:r w:rsidRPr="001A7B92">
        <w:rPr>
          <w:rFonts w:ascii="Times New Roman" w:eastAsia="Calibri" w:hAnsi="Times New Roman"/>
          <w:sz w:val="28"/>
          <w:szCs w:val="28"/>
        </w:rPr>
        <w:t xml:space="preserve"> </w:t>
      </w:r>
    </w:p>
    <w:p w:rsidR="001A7B92" w:rsidRPr="001A7B92" w:rsidRDefault="001A7B92" w:rsidP="001A7B92">
      <w:pPr>
        <w:jc w:val="center"/>
        <w:rPr>
          <w:rStyle w:val="hps"/>
          <w:rFonts w:eastAsia="Calibri"/>
          <w:sz w:val="28"/>
          <w:szCs w:val="28"/>
        </w:rPr>
      </w:pPr>
    </w:p>
    <w:p w:rsidR="001A7B92" w:rsidRPr="001A7B92" w:rsidRDefault="001A7B92" w:rsidP="001A7B92">
      <w:pPr>
        <w:spacing w:after="0" w:line="240" w:lineRule="auto"/>
        <w:ind w:left="426"/>
        <w:jc w:val="center"/>
        <w:rPr>
          <w:rFonts w:ascii="Times New Roman" w:eastAsia="MS Mincho" w:hAnsi="Times New Roman"/>
          <w:i/>
          <w:sz w:val="28"/>
          <w:szCs w:val="28"/>
        </w:rPr>
      </w:pPr>
      <w:r w:rsidRPr="001A7B92">
        <w:rPr>
          <w:rFonts w:ascii="Times New Roman" w:eastAsia="Calibri" w:hAnsi="Times New Roman"/>
          <w:sz w:val="28"/>
          <w:szCs w:val="28"/>
          <w:lang w:eastAsia="en-US"/>
        </w:rPr>
        <w:t>МДК 03.02 Процессы приготовления, подготовки к реализации и презентации холодных  блюд, кулинарных изделий, закусок</w:t>
      </w:r>
    </w:p>
    <w:p w:rsidR="001A7B92" w:rsidRPr="001A7B92" w:rsidRDefault="001A7B92" w:rsidP="001A7B92">
      <w:pPr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</w:rPr>
      </w:pPr>
    </w:p>
    <w:p w:rsidR="001A7B92" w:rsidRPr="00DA2977" w:rsidRDefault="001A7B92" w:rsidP="001A7B92">
      <w:pPr>
        <w:keepNext/>
        <w:keepLines/>
        <w:tabs>
          <w:tab w:val="center" w:pos="4677"/>
          <w:tab w:val="left" w:pos="8130"/>
        </w:tabs>
        <w:spacing w:after="0" w:line="240" w:lineRule="auto"/>
        <w:ind w:left="-284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1A7B92" w:rsidRPr="00DA2977" w:rsidRDefault="001A7B92" w:rsidP="001A7B92">
      <w:pPr>
        <w:keepNext/>
        <w:keepLines/>
        <w:tabs>
          <w:tab w:val="center" w:pos="4677"/>
          <w:tab w:val="left" w:pos="8130"/>
        </w:tabs>
        <w:spacing w:after="0" w:line="240" w:lineRule="auto"/>
        <w:ind w:left="-284"/>
        <w:jc w:val="center"/>
        <w:outlineLvl w:val="0"/>
        <w:rPr>
          <w:rFonts w:ascii="Times New Roman" w:eastAsiaTheme="minorEastAsia" w:hAnsi="Times New Roman"/>
          <w:sz w:val="28"/>
          <w:szCs w:val="28"/>
        </w:rPr>
      </w:pPr>
      <w:r w:rsidRPr="00DA2977"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1A7B92" w:rsidRPr="00DA2977" w:rsidRDefault="001A7B92" w:rsidP="001A7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977">
        <w:rPr>
          <w:rFonts w:ascii="Times New Roman" w:hAnsi="Times New Roman"/>
          <w:sz w:val="28"/>
          <w:szCs w:val="28"/>
        </w:rPr>
        <w:t xml:space="preserve"> 43.01.09 Повар, кондитер</w:t>
      </w:r>
    </w:p>
    <w:p w:rsidR="001A7B92" w:rsidRPr="00DA2977" w:rsidRDefault="001A7B92" w:rsidP="001A7B9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A2977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1A7B92" w:rsidRPr="00DA2977" w:rsidRDefault="001A7B92" w:rsidP="001A7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B92" w:rsidRPr="00DA2977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:rsidR="001A7B92" w:rsidRPr="00DA2977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noProof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Зайцева Е.А</w:t>
      </w:r>
      <w:r w:rsidRPr="00DA2977">
        <w:rPr>
          <w:rFonts w:ascii="Times New Roman" w:hAnsi="Times New Roman"/>
          <w:noProof/>
          <w:sz w:val="28"/>
          <w:szCs w:val="28"/>
        </w:rPr>
        <w:t xml:space="preserve">., </w:t>
      </w:r>
    </w:p>
    <w:p w:rsidR="001A7B92" w:rsidRPr="00DA2977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DA2977">
        <w:rPr>
          <w:rFonts w:ascii="Times New Roman" w:hAnsi="Times New Roman"/>
          <w:noProof/>
          <w:sz w:val="28"/>
          <w:szCs w:val="28"/>
        </w:rPr>
        <w:t>преподаватель высшей квалификационной категории</w:t>
      </w:r>
    </w:p>
    <w:p w:rsidR="001A7B92" w:rsidRPr="00DA2977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Pr="00DA2977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Pr="00DA2977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Pr="00DA2977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Default="001A7B92" w:rsidP="001A7B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92" w:rsidRDefault="001A7B92" w:rsidP="001A7B92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1A7B92" w:rsidRDefault="001A7B92" w:rsidP="001A7B92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1A7B92" w:rsidRDefault="001A7B92" w:rsidP="001A7B92">
      <w:pPr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Ижевск, 2021</w:t>
      </w:r>
    </w:p>
    <w:p w:rsidR="00921C97" w:rsidRDefault="00921C97">
      <w:pPr>
        <w:spacing w:after="0"/>
        <w:jc w:val="center"/>
        <w:rPr>
          <w:rFonts w:ascii="Times New Roman" w:hAnsi="Times New Roman"/>
          <w:b/>
        </w:rPr>
      </w:pPr>
    </w:p>
    <w:p w:rsidR="000B7B87" w:rsidRDefault="000B7B87">
      <w:pPr>
        <w:spacing w:after="0"/>
        <w:jc w:val="center"/>
        <w:rPr>
          <w:rFonts w:ascii="Times New Roman" w:hAnsi="Times New Roman"/>
          <w:b/>
        </w:rPr>
      </w:pPr>
    </w:p>
    <w:p w:rsidR="0035378B" w:rsidRPr="00960002" w:rsidRDefault="0035378B" w:rsidP="0035378B">
      <w:pPr>
        <w:spacing w:after="0" w:line="240" w:lineRule="auto"/>
        <w:ind w:left="42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60002">
        <w:rPr>
          <w:rFonts w:ascii="Times New Roman" w:eastAsia="Calibri" w:hAnsi="Times New Roman"/>
          <w:sz w:val="24"/>
          <w:szCs w:val="24"/>
          <w:lang w:eastAsia="en-US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35378B" w:rsidRPr="00960002" w:rsidRDefault="0035378B" w:rsidP="0035378B">
      <w:pPr>
        <w:spacing w:after="0" w:line="240" w:lineRule="auto"/>
        <w:ind w:left="426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960002">
        <w:rPr>
          <w:rFonts w:ascii="Times New Roman" w:eastAsia="Calibri" w:hAnsi="Times New Roman"/>
          <w:sz w:val="24"/>
          <w:szCs w:val="24"/>
          <w:lang w:eastAsia="en-US"/>
        </w:rPr>
        <w:t>МДК 03.02 Процессы приготовления, подготовки к реализации и презентации холодных  блюд, кулинарных изделий, закусок</w:t>
      </w:r>
    </w:p>
    <w:p w:rsidR="000B7B87" w:rsidRDefault="000B7B87" w:rsidP="0035378B">
      <w:pPr>
        <w:spacing w:after="0"/>
        <w:rPr>
          <w:rFonts w:ascii="Times New Roman" w:hAnsi="Times New Roman"/>
          <w:b/>
        </w:rPr>
      </w:pPr>
    </w:p>
    <w:p w:rsidR="008B357C" w:rsidRPr="00960002" w:rsidRDefault="008B357C" w:rsidP="008B357C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960002"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BC082F" w:rsidRPr="00960002">
        <w:rPr>
          <w:rFonts w:ascii="Times New Roman" w:eastAsia="Calibri" w:hAnsi="Times New Roman"/>
          <w:sz w:val="24"/>
          <w:szCs w:val="24"/>
        </w:rPr>
        <w:t xml:space="preserve">№ </w:t>
      </w:r>
      <w:r w:rsidR="009379A8" w:rsidRPr="00960002">
        <w:rPr>
          <w:rFonts w:ascii="Times New Roman" w:eastAsia="Calibri" w:hAnsi="Times New Roman"/>
          <w:sz w:val="24"/>
          <w:szCs w:val="24"/>
        </w:rPr>
        <w:t>1</w:t>
      </w:r>
    </w:p>
    <w:p w:rsidR="00921C97" w:rsidRPr="00960002" w:rsidRDefault="009379A8" w:rsidP="009379A8">
      <w:pPr>
        <w:tabs>
          <w:tab w:val="left" w:pos="1169"/>
        </w:tabs>
        <w:spacing w:line="232" w:lineRule="auto"/>
        <w:rPr>
          <w:rFonts w:ascii="Times New Roman" w:eastAsiaTheme="minorEastAsia" w:hAnsi="Times New Roman"/>
          <w:bCs/>
          <w:sz w:val="24"/>
          <w:szCs w:val="24"/>
        </w:rPr>
      </w:pPr>
      <w:r w:rsidRPr="00960002">
        <w:rPr>
          <w:rFonts w:ascii="Times New Roman" w:hAnsi="Times New Roman"/>
          <w:sz w:val="24"/>
          <w:szCs w:val="24"/>
        </w:rPr>
        <w:t xml:space="preserve">Приготовление, оформление и отпуск салатов из сырых овощей и фруктов: </w:t>
      </w:r>
      <w:r w:rsidRPr="00960002">
        <w:rPr>
          <w:rFonts w:ascii="Times New Roman" w:hAnsi="Times New Roman"/>
          <w:bCs/>
          <w:sz w:val="24"/>
          <w:szCs w:val="24"/>
        </w:rPr>
        <w:t>салат «Греческий», салат «</w:t>
      </w:r>
      <w:proofErr w:type="spellStart"/>
      <w:r w:rsidRPr="00960002">
        <w:rPr>
          <w:rFonts w:ascii="Times New Roman" w:hAnsi="Times New Roman"/>
          <w:bCs/>
          <w:sz w:val="24"/>
          <w:szCs w:val="24"/>
        </w:rPr>
        <w:t>Ова-лакта</w:t>
      </w:r>
      <w:proofErr w:type="spellEnd"/>
      <w:r w:rsidRPr="00960002">
        <w:rPr>
          <w:rFonts w:ascii="Times New Roman" w:hAnsi="Times New Roman"/>
          <w:bCs/>
          <w:sz w:val="24"/>
          <w:szCs w:val="24"/>
        </w:rPr>
        <w:t>»</w:t>
      </w:r>
      <w:r w:rsidRPr="009600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60002">
        <w:rPr>
          <w:rFonts w:ascii="Times New Roman" w:hAnsi="Times New Roman"/>
          <w:sz w:val="24"/>
          <w:szCs w:val="24"/>
        </w:rPr>
        <w:t>Органолептическая оценка качества (бракераж) готовой продукции</w:t>
      </w:r>
      <w:r w:rsidR="00BC082F" w:rsidRPr="00960002">
        <w:rPr>
          <w:rFonts w:ascii="Times New Roman" w:eastAsia="Calibri" w:hAnsi="Times New Roman"/>
          <w:sz w:val="24"/>
          <w:szCs w:val="24"/>
        </w:rPr>
        <w:t xml:space="preserve"> </w:t>
      </w:r>
    </w:p>
    <w:p w:rsidR="0095269D" w:rsidRPr="006F078C" w:rsidRDefault="006A0C4B" w:rsidP="00BC082F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777332" cy="1095375"/>
            <wp:effectExtent l="19050" t="0" r="0" b="0"/>
            <wp:docPr id="1" name="Рисунок 1" descr="https://fismart.ru/upload/medialibrary/825/825ad2bc96459a4601314106f2299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smart.ru/upload/medialibrary/825/825ad2bc96459a4601314106f22992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3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1095375"/>
            <wp:effectExtent l="19050" t="0" r="0" b="0"/>
            <wp:docPr id="4" name="Рисунок 4" descr="https://i0.wp.com/supy.guru/wp-content/auploads/481274/salat_grecheskiy_klassiche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supy.guru/wp-content/auploads/481274/salat_grecheskiy_klassicheski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47" cy="109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97" w:rsidRPr="006F078C" w:rsidRDefault="00921C97" w:rsidP="00E879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1C97" w:rsidRPr="006F078C" w:rsidRDefault="00921C97" w:rsidP="00921C97">
      <w:pPr>
        <w:spacing w:after="0"/>
        <w:ind w:left="851"/>
        <w:rPr>
          <w:rFonts w:ascii="Times New Roman" w:hAnsi="Times New Roman"/>
          <w:b/>
          <w:sz w:val="24"/>
          <w:szCs w:val="24"/>
        </w:rPr>
      </w:pPr>
      <w:r w:rsidRPr="006F078C">
        <w:rPr>
          <w:rFonts w:ascii="Times New Roman" w:hAnsi="Times New Roman"/>
          <w:b/>
          <w:sz w:val="24"/>
          <w:szCs w:val="24"/>
        </w:rPr>
        <w:t>Цель занятия:</w:t>
      </w:r>
    </w:p>
    <w:p w:rsidR="00921C97" w:rsidRPr="00C266FE" w:rsidRDefault="00921C97" w:rsidP="00383FD1">
      <w:pPr>
        <w:spacing w:after="0"/>
        <w:rPr>
          <w:rFonts w:ascii="Times New Roman" w:eastAsia="Calibri" w:hAnsi="Times New Roman"/>
          <w:szCs w:val="32"/>
          <w:lang w:eastAsia="en-US"/>
        </w:rPr>
      </w:pPr>
      <w:r w:rsidRPr="006F078C">
        <w:rPr>
          <w:rFonts w:ascii="Times New Roman" w:hAnsi="Times New Roman"/>
          <w:sz w:val="24"/>
          <w:szCs w:val="24"/>
        </w:rPr>
        <w:t xml:space="preserve">Приготовить и оформить, подать, произвести оценку качества </w:t>
      </w:r>
      <w:r w:rsidR="009379A8">
        <w:rPr>
          <w:rFonts w:ascii="Times New Roman" w:hAnsi="Times New Roman"/>
          <w:sz w:val="24"/>
          <w:szCs w:val="24"/>
        </w:rPr>
        <w:t xml:space="preserve">салатов из сырых овощей и фруктов: </w:t>
      </w:r>
      <w:r w:rsidR="009379A8" w:rsidRPr="009379A8">
        <w:rPr>
          <w:rFonts w:ascii="Times New Roman" w:hAnsi="Times New Roman"/>
          <w:bCs/>
          <w:sz w:val="24"/>
          <w:szCs w:val="24"/>
        </w:rPr>
        <w:t>салат</w:t>
      </w:r>
      <w:r w:rsidR="009379A8" w:rsidRPr="00937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79A8" w:rsidRPr="009379A8">
        <w:rPr>
          <w:rFonts w:ascii="Times New Roman" w:hAnsi="Times New Roman"/>
          <w:bCs/>
          <w:sz w:val="24"/>
          <w:szCs w:val="24"/>
        </w:rPr>
        <w:t>«Греческий», салат «</w:t>
      </w:r>
      <w:proofErr w:type="spellStart"/>
      <w:r w:rsidR="009379A8" w:rsidRPr="009379A8">
        <w:rPr>
          <w:rFonts w:ascii="Times New Roman" w:hAnsi="Times New Roman"/>
          <w:bCs/>
          <w:sz w:val="24"/>
          <w:szCs w:val="24"/>
        </w:rPr>
        <w:t>Ова-лакта</w:t>
      </w:r>
      <w:proofErr w:type="spellEnd"/>
      <w:r w:rsidR="009379A8" w:rsidRPr="009379A8">
        <w:rPr>
          <w:rFonts w:ascii="Times New Roman" w:hAnsi="Times New Roman"/>
          <w:b/>
          <w:bCs/>
          <w:sz w:val="24"/>
          <w:szCs w:val="24"/>
        </w:rPr>
        <w:t>»</w:t>
      </w:r>
      <w:r w:rsidR="009379A8">
        <w:rPr>
          <w:rFonts w:ascii="Times New Roman" w:hAnsi="Times New Roman"/>
          <w:b/>
          <w:bCs/>
          <w:sz w:val="24"/>
          <w:szCs w:val="24"/>
        </w:rPr>
        <w:t>.</w:t>
      </w:r>
    </w:p>
    <w:p w:rsidR="00921C97" w:rsidRPr="006F078C" w:rsidRDefault="00921C97" w:rsidP="00921C97">
      <w:pPr>
        <w:spacing w:after="0"/>
        <w:ind w:left="851"/>
        <w:rPr>
          <w:rFonts w:ascii="Times New Roman" w:hAnsi="Times New Roman"/>
          <w:b/>
          <w:sz w:val="24"/>
          <w:szCs w:val="24"/>
        </w:rPr>
      </w:pPr>
      <w:r w:rsidRPr="006F078C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21C97" w:rsidRPr="006F078C" w:rsidRDefault="00921C97" w:rsidP="00921C97">
      <w:pPr>
        <w:pStyle w:val="a5"/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  <w:r w:rsidRPr="006F078C">
        <w:rPr>
          <w:rFonts w:ascii="Times New Roman" w:eastAsia="Andale Sans UI" w:hAnsi="Times New Roman"/>
          <w:kern w:val="1"/>
          <w:sz w:val="24"/>
          <w:szCs w:val="24"/>
        </w:rPr>
        <w:t>Организовать рабочее место и хранение сырья.</w:t>
      </w:r>
    </w:p>
    <w:p w:rsidR="00C266FE" w:rsidRPr="00D93502" w:rsidRDefault="00921C97" w:rsidP="00D93502">
      <w:pPr>
        <w:pStyle w:val="a5"/>
        <w:numPr>
          <w:ilvl w:val="0"/>
          <w:numId w:val="13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D93502">
        <w:rPr>
          <w:rFonts w:ascii="Times New Roman" w:eastAsia="Andale Sans UI" w:hAnsi="Times New Roman"/>
          <w:kern w:val="1"/>
          <w:sz w:val="24"/>
          <w:szCs w:val="24"/>
        </w:rPr>
        <w:t xml:space="preserve">Приготовить, оформить и подать </w:t>
      </w:r>
      <w:r w:rsidR="009379A8">
        <w:rPr>
          <w:rFonts w:ascii="Times New Roman" w:eastAsia="Andale Sans UI" w:hAnsi="Times New Roman"/>
          <w:kern w:val="1"/>
          <w:sz w:val="24"/>
          <w:szCs w:val="24"/>
        </w:rPr>
        <w:t>салаты из сырых</w:t>
      </w:r>
      <w:r w:rsidR="00BD2220">
        <w:rPr>
          <w:rFonts w:ascii="Times New Roman" w:eastAsia="Andale Sans UI" w:hAnsi="Times New Roman"/>
          <w:kern w:val="1"/>
          <w:sz w:val="24"/>
          <w:szCs w:val="24"/>
        </w:rPr>
        <w:t xml:space="preserve"> овощей и </w:t>
      </w:r>
      <w:r w:rsidR="009379A8">
        <w:rPr>
          <w:rFonts w:ascii="Times New Roman" w:eastAsia="Andale Sans UI" w:hAnsi="Times New Roman"/>
          <w:kern w:val="1"/>
          <w:sz w:val="24"/>
          <w:szCs w:val="24"/>
        </w:rPr>
        <w:t>фруктов</w:t>
      </w:r>
      <w:r w:rsidR="00C266FE" w:rsidRPr="00D93502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921C97" w:rsidRPr="0095269D" w:rsidRDefault="00921C97" w:rsidP="00921C97">
      <w:pPr>
        <w:pStyle w:val="a5"/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  <w:r w:rsidRPr="00C266FE">
        <w:rPr>
          <w:rFonts w:ascii="Times New Roman" w:hAnsi="Times New Roman"/>
          <w:sz w:val="24"/>
          <w:szCs w:val="24"/>
        </w:rPr>
        <w:t>Произвести о</w:t>
      </w:r>
      <w:r w:rsidR="00186B93">
        <w:rPr>
          <w:rFonts w:ascii="Times New Roman" w:hAnsi="Times New Roman"/>
          <w:sz w:val="24"/>
          <w:szCs w:val="24"/>
        </w:rPr>
        <w:t>це</w:t>
      </w:r>
      <w:r w:rsidR="009379A8">
        <w:rPr>
          <w:rFonts w:ascii="Times New Roman" w:hAnsi="Times New Roman"/>
          <w:sz w:val="24"/>
          <w:szCs w:val="24"/>
        </w:rPr>
        <w:t>нивание качества приготовленных салатов</w:t>
      </w:r>
      <w:r w:rsidRPr="00C266FE">
        <w:rPr>
          <w:rFonts w:ascii="Times New Roman" w:hAnsi="Times New Roman"/>
          <w:sz w:val="24"/>
          <w:szCs w:val="24"/>
        </w:rPr>
        <w:t>.</w:t>
      </w:r>
    </w:p>
    <w:p w:rsidR="0095269D" w:rsidRPr="00C266FE" w:rsidRDefault="0095269D" w:rsidP="0095269D">
      <w:pPr>
        <w:pStyle w:val="a5"/>
        <w:widowControl w:val="0"/>
        <w:suppressAutoHyphens/>
        <w:spacing w:after="0" w:line="100" w:lineRule="atLeast"/>
        <w:ind w:left="1211"/>
        <w:rPr>
          <w:rFonts w:ascii="Times New Roman" w:eastAsia="Andale Sans UI" w:hAnsi="Times New Roman"/>
          <w:kern w:val="1"/>
          <w:sz w:val="24"/>
          <w:szCs w:val="24"/>
        </w:rPr>
      </w:pPr>
    </w:p>
    <w:p w:rsidR="009379A8" w:rsidRDefault="0095269D" w:rsidP="009379A8">
      <w:pPr>
        <w:spacing w:after="0"/>
        <w:ind w:left="567"/>
        <w:jc w:val="center"/>
        <w:rPr>
          <w:rFonts w:ascii="Times New Roman" w:hAnsi="Times New Roman"/>
          <w:b/>
          <w:szCs w:val="22"/>
        </w:rPr>
      </w:pPr>
      <w:r w:rsidRPr="00E8795D">
        <w:rPr>
          <w:rFonts w:ascii="Times New Roman" w:hAnsi="Times New Roman"/>
          <w:b/>
          <w:szCs w:val="22"/>
        </w:rPr>
        <w:t>Перечень профессиональных компетенций</w:t>
      </w:r>
    </w:p>
    <w:p w:rsidR="009379A8" w:rsidRDefault="009379A8" w:rsidP="009379A8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6079DE">
        <w:rPr>
          <w:rFonts w:ascii="Times New Roman" w:hAnsi="Times New Roman"/>
          <w:bCs/>
          <w:iCs/>
          <w:sz w:val="24"/>
          <w:szCs w:val="24"/>
        </w:rPr>
        <w:t>ПК 3.1.</w:t>
      </w:r>
      <w:r w:rsidRPr="009379A8">
        <w:rPr>
          <w:rFonts w:ascii="Times New Roman" w:hAnsi="Times New Roman"/>
          <w:sz w:val="24"/>
          <w:szCs w:val="24"/>
        </w:rPr>
        <w:t xml:space="preserve"> </w:t>
      </w:r>
      <w:r w:rsidRPr="006079DE">
        <w:rPr>
          <w:rFonts w:ascii="Times New Roman" w:hAnsi="Times New Roman"/>
          <w:sz w:val="24"/>
          <w:szCs w:val="24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9379A8" w:rsidRDefault="009379A8" w:rsidP="009379A8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6079DE">
        <w:rPr>
          <w:rFonts w:ascii="Times New Roman" w:hAnsi="Times New Roman"/>
          <w:bCs/>
          <w:iCs/>
          <w:sz w:val="24"/>
          <w:szCs w:val="24"/>
        </w:rPr>
        <w:t>ПК 3.2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079DE">
        <w:rPr>
          <w:rFonts w:ascii="Times New Roman" w:hAnsi="Times New Roman"/>
          <w:sz w:val="24"/>
          <w:szCs w:val="24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:rsidR="009379A8" w:rsidRPr="00E8795D" w:rsidRDefault="009379A8" w:rsidP="009379A8">
      <w:pPr>
        <w:spacing w:after="0"/>
        <w:ind w:left="567"/>
        <w:rPr>
          <w:rFonts w:ascii="Times New Roman" w:hAnsi="Times New Roman"/>
          <w:b/>
          <w:szCs w:val="22"/>
        </w:rPr>
      </w:pPr>
      <w:r w:rsidRPr="006079DE">
        <w:rPr>
          <w:rFonts w:ascii="Times New Roman" w:hAnsi="Times New Roman"/>
          <w:bCs/>
          <w:iCs/>
          <w:sz w:val="24"/>
          <w:szCs w:val="24"/>
        </w:rPr>
        <w:t>ПК 3.3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6079DE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921C97" w:rsidRPr="00E8795D" w:rsidRDefault="00921C97" w:rsidP="00E8795D">
      <w:pPr>
        <w:widowControl w:val="0"/>
        <w:suppressAutoHyphens/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</w:p>
    <w:p w:rsidR="00921C97" w:rsidRPr="006F078C" w:rsidRDefault="00921C97" w:rsidP="00E8795D">
      <w:pPr>
        <w:tabs>
          <w:tab w:val="left" w:pos="993"/>
        </w:tabs>
        <w:spacing w:after="0" w:line="240" w:lineRule="auto"/>
        <w:ind w:left="426" w:firstLine="709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F078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Технологическое оборудование:</w:t>
      </w:r>
      <w:r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весы электр</w:t>
      </w:r>
      <w:r w:rsidR="009379A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онные, </w:t>
      </w:r>
      <w:r w:rsidR="00A36AF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холодильный шкаф</w:t>
      </w:r>
      <w:r w:rsidR="00BD222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921C97" w:rsidRPr="006F078C" w:rsidRDefault="00921C97" w:rsidP="00E8795D">
      <w:pPr>
        <w:tabs>
          <w:tab w:val="left" w:pos="993"/>
        </w:tabs>
        <w:spacing w:after="0" w:line="240" w:lineRule="auto"/>
        <w:ind w:left="426" w:firstLine="993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proofErr w:type="gramStart"/>
      <w:r w:rsidRPr="006F078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Необходимые посуда, инвентарь, инструменты: </w:t>
      </w:r>
      <w:r w:rsidR="00E879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ножи поварские</w:t>
      </w:r>
      <w:r w:rsidR="00E8795D"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="00BD2220"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доски ра</w:t>
      </w:r>
      <w:r w:rsidR="00BD222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зделочные маркированные</w:t>
      </w:r>
      <w:r w:rsidR="00E8795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="00E8795D"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гастро</w:t>
      </w:r>
      <w:r w:rsidR="003842E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емкости</w:t>
      </w:r>
      <w:proofErr w:type="spellEnd"/>
      <w:r w:rsidR="003842E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, </w:t>
      </w:r>
      <w:r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силиконовые лопаты, </w:t>
      </w:r>
      <w:r w:rsidR="00BD222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сито, венчик</w:t>
      </w:r>
      <w:r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proofErr w:type="gramEnd"/>
    </w:p>
    <w:p w:rsidR="00921C97" w:rsidRPr="006F078C" w:rsidRDefault="00921C97" w:rsidP="00921C97">
      <w:pPr>
        <w:pStyle w:val="a5"/>
        <w:widowControl w:val="0"/>
        <w:suppressAutoHyphens/>
        <w:spacing w:after="0" w:line="100" w:lineRule="atLeast"/>
        <w:ind w:left="1211"/>
        <w:rPr>
          <w:rFonts w:ascii="Times New Roman" w:eastAsia="Andale Sans UI" w:hAnsi="Times New Roman"/>
          <w:kern w:val="1"/>
          <w:sz w:val="24"/>
          <w:szCs w:val="24"/>
        </w:rPr>
      </w:pPr>
    </w:p>
    <w:p w:rsidR="00921C97" w:rsidRPr="006F078C" w:rsidRDefault="00921C97" w:rsidP="00921C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F078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Рекомендуемые информационные материалы:</w:t>
      </w:r>
    </w:p>
    <w:p w:rsidR="00921C97" w:rsidRPr="006F078C" w:rsidRDefault="00921C97" w:rsidP="00921C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F078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Учебники:</w:t>
      </w:r>
    </w:p>
    <w:p w:rsidR="0018495A" w:rsidRDefault="00921C97" w:rsidP="00921C97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Анфимова Н.А. Кулинария: учебник для СПО. – 13-е изд. – М.: «Академия», 2017. – 400с.</w:t>
      </w:r>
    </w:p>
    <w:p w:rsidR="00921C97" w:rsidRPr="006F078C" w:rsidRDefault="00921C97" w:rsidP="00921C97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9824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Семичева Г.П. Приготовление, оформление и подготовка к реализации холодных блюд, кулинарных изделий, закусок разнообразного ассортимента: учебник для студ. учреждений сред</w:t>
      </w:r>
      <w:proofErr w:type="gramStart"/>
      <w:r w:rsidR="009824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proofErr w:type="gramEnd"/>
      <w:r w:rsidR="009824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9824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</w:t>
      </w:r>
      <w:proofErr w:type="gramEnd"/>
      <w:r w:rsidR="009824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роф. образования – 2-е изд., стер. – М.: «Академия», 2018. – 240с.</w:t>
      </w:r>
    </w:p>
    <w:p w:rsidR="00921C97" w:rsidRPr="006F078C" w:rsidRDefault="00921C97" w:rsidP="00921C97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F078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Справочники:</w:t>
      </w:r>
    </w:p>
    <w:p w:rsidR="00921C97" w:rsidRPr="006F078C" w:rsidRDefault="00921C97" w:rsidP="00921C97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num" w:pos="284"/>
          <w:tab w:val="left" w:pos="993"/>
        </w:tabs>
        <w:suppressAutoHyphens/>
        <w:autoSpaceDE w:val="0"/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F078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Сборник технологических нормативов - Сборник рецептур блюд и кулинарных изделий для предприятий общественного питания. Комитет Российской Федерации по торговле, 1994 г. </w:t>
      </w:r>
    </w:p>
    <w:p w:rsidR="00921C97" w:rsidRPr="006F078C" w:rsidRDefault="00921C97" w:rsidP="00921C97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21C97" w:rsidRPr="006F078C" w:rsidRDefault="00921C97" w:rsidP="00921C97">
      <w:pPr>
        <w:spacing w:after="0"/>
        <w:ind w:left="993"/>
        <w:rPr>
          <w:rFonts w:ascii="Times New Roman" w:hAnsi="Times New Roman"/>
          <w:b/>
          <w:sz w:val="24"/>
          <w:szCs w:val="24"/>
        </w:rPr>
      </w:pPr>
      <w:r w:rsidRPr="006F078C">
        <w:rPr>
          <w:rFonts w:ascii="Times New Roman" w:hAnsi="Times New Roman"/>
          <w:b/>
          <w:sz w:val="24"/>
          <w:szCs w:val="24"/>
        </w:rPr>
        <w:t>Указания к  работе:</w:t>
      </w:r>
    </w:p>
    <w:p w:rsidR="00921C97" w:rsidRPr="006F078C" w:rsidRDefault="00921C97" w:rsidP="00921C97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>Предоставить пакет документов для ЛР:</w:t>
      </w:r>
      <w:r w:rsidR="005116C4">
        <w:rPr>
          <w:rFonts w:ascii="Times New Roman" w:hAnsi="Times New Roman"/>
          <w:sz w:val="24"/>
          <w:szCs w:val="24"/>
        </w:rPr>
        <w:t xml:space="preserve"> </w:t>
      </w:r>
      <w:r w:rsidRPr="006F078C">
        <w:rPr>
          <w:rFonts w:ascii="Times New Roman" w:eastAsia="Andale Sans UI" w:hAnsi="Times New Roman"/>
          <w:kern w:val="1"/>
          <w:sz w:val="24"/>
          <w:szCs w:val="24"/>
        </w:rPr>
        <w:t>заявку на сырье, технологическ</w:t>
      </w:r>
      <w:r w:rsidR="00BD2220">
        <w:rPr>
          <w:rFonts w:ascii="Times New Roman" w:eastAsia="Andale Sans UI" w:hAnsi="Times New Roman"/>
          <w:kern w:val="1"/>
          <w:sz w:val="24"/>
          <w:szCs w:val="24"/>
        </w:rPr>
        <w:t>ие</w:t>
      </w:r>
      <w:r w:rsidRPr="006F078C">
        <w:rPr>
          <w:rFonts w:ascii="Times New Roman" w:eastAsia="Andale Sans UI" w:hAnsi="Times New Roman"/>
          <w:kern w:val="1"/>
          <w:sz w:val="24"/>
          <w:szCs w:val="24"/>
        </w:rPr>
        <w:t xml:space="preserve"> карт</w:t>
      </w:r>
      <w:r w:rsidR="00BD2220">
        <w:rPr>
          <w:rFonts w:ascii="Times New Roman" w:eastAsia="Andale Sans UI" w:hAnsi="Times New Roman"/>
          <w:kern w:val="1"/>
          <w:sz w:val="24"/>
          <w:szCs w:val="24"/>
        </w:rPr>
        <w:t>ы</w:t>
      </w:r>
      <w:r w:rsidR="005116C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18495A">
        <w:rPr>
          <w:rFonts w:ascii="Times New Roman" w:hAnsi="Times New Roman"/>
          <w:sz w:val="24"/>
          <w:szCs w:val="24"/>
        </w:rPr>
        <w:t>салатов из сырых овощей и фруктов</w:t>
      </w:r>
      <w:r w:rsidR="00BD2220" w:rsidRPr="006F078C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6F078C">
        <w:rPr>
          <w:rFonts w:ascii="Times New Roman" w:eastAsia="Andale Sans UI" w:hAnsi="Times New Roman"/>
          <w:kern w:val="1"/>
          <w:sz w:val="24"/>
          <w:szCs w:val="24"/>
        </w:rPr>
        <w:t xml:space="preserve">по перечню, алгоритм работы на </w:t>
      </w:r>
      <w:r w:rsidRPr="00383FD1">
        <w:rPr>
          <w:rFonts w:ascii="Times New Roman" w:eastAsia="Andale Sans UI" w:hAnsi="Times New Roman"/>
          <w:kern w:val="1"/>
          <w:sz w:val="24"/>
          <w:szCs w:val="24"/>
        </w:rPr>
        <w:t>ЛР №</w:t>
      </w:r>
      <w:r w:rsidR="0018495A">
        <w:rPr>
          <w:rFonts w:ascii="Times New Roman" w:eastAsia="Andale Sans UI" w:hAnsi="Times New Roman"/>
          <w:kern w:val="1"/>
          <w:sz w:val="24"/>
          <w:szCs w:val="24"/>
        </w:rPr>
        <w:t>1</w:t>
      </w:r>
      <w:r w:rsidRPr="006F078C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921C97" w:rsidRPr="00383FD1" w:rsidRDefault="005116C4" w:rsidP="00383FD1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Приготовить </w:t>
      </w:r>
      <w:r w:rsidR="0018495A">
        <w:rPr>
          <w:rFonts w:ascii="Times New Roman" w:hAnsi="Times New Roman"/>
          <w:sz w:val="24"/>
          <w:szCs w:val="24"/>
        </w:rPr>
        <w:t>салаты из сырых овощей и фруктов</w:t>
      </w:r>
      <w:r w:rsidR="00921C97" w:rsidRPr="006F078C">
        <w:rPr>
          <w:rFonts w:ascii="Times New Roman" w:eastAsia="Andale Sans UI" w:hAnsi="Times New Roman"/>
          <w:kern w:val="1"/>
          <w:sz w:val="24"/>
          <w:szCs w:val="24"/>
        </w:rPr>
        <w:t>:</w:t>
      </w:r>
      <w:r w:rsidR="003842E0">
        <w:rPr>
          <w:rFonts w:ascii="Times New Roman" w:hAnsi="Times New Roman"/>
          <w:sz w:val="24"/>
          <w:szCs w:val="24"/>
        </w:rPr>
        <w:t xml:space="preserve"> </w:t>
      </w:r>
      <w:r w:rsidR="0018495A" w:rsidRPr="009379A8">
        <w:rPr>
          <w:rFonts w:ascii="Times New Roman" w:hAnsi="Times New Roman"/>
          <w:bCs/>
          <w:sz w:val="24"/>
          <w:szCs w:val="24"/>
        </w:rPr>
        <w:t>салат</w:t>
      </w:r>
      <w:r w:rsidR="0018495A" w:rsidRPr="009379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495A" w:rsidRPr="009379A8">
        <w:rPr>
          <w:rFonts w:ascii="Times New Roman" w:hAnsi="Times New Roman"/>
          <w:bCs/>
          <w:sz w:val="24"/>
          <w:szCs w:val="24"/>
        </w:rPr>
        <w:t>«Греческий», салат «</w:t>
      </w:r>
      <w:proofErr w:type="spellStart"/>
      <w:r w:rsidR="0018495A" w:rsidRPr="009379A8">
        <w:rPr>
          <w:rFonts w:ascii="Times New Roman" w:hAnsi="Times New Roman"/>
          <w:bCs/>
          <w:sz w:val="24"/>
          <w:szCs w:val="24"/>
        </w:rPr>
        <w:t>Ова-лакта</w:t>
      </w:r>
      <w:proofErr w:type="spellEnd"/>
      <w:r w:rsidR="0018495A" w:rsidRPr="009379A8">
        <w:rPr>
          <w:rFonts w:ascii="Times New Roman" w:hAnsi="Times New Roman"/>
          <w:b/>
          <w:bCs/>
          <w:sz w:val="24"/>
          <w:szCs w:val="24"/>
        </w:rPr>
        <w:t>»</w:t>
      </w:r>
      <w:r w:rsidR="0018495A">
        <w:rPr>
          <w:rFonts w:ascii="Times New Roman" w:hAnsi="Times New Roman"/>
          <w:b/>
          <w:bCs/>
          <w:sz w:val="24"/>
          <w:szCs w:val="24"/>
        </w:rPr>
        <w:t>.</w:t>
      </w:r>
    </w:p>
    <w:p w:rsidR="00921C97" w:rsidRPr="00A36AF3" w:rsidRDefault="003842E0" w:rsidP="00A36AF3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Оформить и подать</w:t>
      </w:r>
      <w:r w:rsidR="005116C4">
        <w:rPr>
          <w:rFonts w:ascii="Times New Roman" w:hAnsi="Times New Roman"/>
          <w:sz w:val="24"/>
          <w:szCs w:val="24"/>
        </w:rPr>
        <w:t xml:space="preserve"> </w:t>
      </w:r>
      <w:r w:rsidR="0018495A">
        <w:rPr>
          <w:rFonts w:ascii="Times New Roman" w:hAnsi="Times New Roman"/>
          <w:sz w:val="24"/>
          <w:szCs w:val="24"/>
        </w:rPr>
        <w:t>салаты из сырых овощей и фруктов</w:t>
      </w:r>
      <w:r w:rsidR="008E7455" w:rsidRPr="00C266FE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921C97" w:rsidRPr="006F078C" w:rsidRDefault="00921C97" w:rsidP="00921C97">
      <w:pPr>
        <w:pStyle w:val="a5"/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Andale Sans UI" w:hAnsi="Times New Roman"/>
          <w:kern w:val="1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>Произвести оценивание качества приготовленн</w:t>
      </w:r>
      <w:r w:rsidR="0018495A">
        <w:rPr>
          <w:rFonts w:ascii="Times New Roman" w:hAnsi="Times New Roman"/>
          <w:sz w:val="24"/>
          <w:szCs w:val="24"/>
        </w:rPr>
        <w:t>ых салатов из сырых овощей и фруктов</w:t>
      </w:r>
      <w:r w:rsidRPr="006F078C">
        <w:rPr>
          <w:rFonts w:ascii="Times New Roman" w:hAnsi="Times New Roman"/>
          <w:sz w:val="24"/>
          <w:szCs w:val="24"/>
        </w:rPr>
        <w:t>.</w:t>
      </w:r>
    </w:p>
    <w:p w:rsidR="00921C97" w:rsidRDefault="00921C97" w:rsidP="00921C97">
      <w:pPr>
        <w:widowControl w:val="0"/>
        <w:suppressAutoHyphens/>
        <w:spacing w:after="0" w:line="100" w:lineRule="atLeast"/>
        <w:ind w:left="1276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A36AF3" w:rsidRPr="006F078C" w:rsidRDefault="00A36AF3" w:rsidP="00921C97">
      <w:pPr>
        <w:widowControl w:val="0"/>
        <w:suppressAutoHyphens/>
        <w:spacing w:after="0" w:line="100" w:lineRule="atLeast"/>
        <w:ind w:left="1276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921C97" w:rsidRPr="006F078C" w:rsidRDefault="00921C97" w:rsidP="00921C97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 w:rsidRPr="006F078C">
        <w:rPr>
          <w:rFonts w:ascii="Times New Roman" w:hAnsi="Times New Roman"/>
          <w:b/>
          <w:sz w:val="24"/>
          <w:szCs w:val="24"/>
        </w:rPr>
        <w:t xml:space="preserve">Ход работы: </w:t>
      </w:r>
    </w:p>
    <w:p w:rsidR="00921C97" w:rsidRPr="006F078C" w:rsidRDefault="00921C97" w:rsidP="005116C4">
      <w:pPr>
        <w:pStyle w:val="a5"/>
        <w:numPr>
          <w:ilvl w:val="2"/>
          <w:numId w:val="7"/>
        </w:numPr>
        <w:tabs>
          <w:tab w:val="clear" w:pos="2160"/>
        </w:tabs>
        <w:spacing w:after="0"/>
        <w:ind w:left="1418" w:hanging="425"/>
        <w:rPr>
          <w:rFonts w:ascii="Times New Roman" w:hAnsi="Times New Roman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>Организовать рабочее место</w:t>
      </w:r>
      <w:r w:rsidR="009824C9">
        <w:rPr>
          <w:rFonts w:ascii="Times New Roman" w:hAnsi="Times New Roman"/>
          <w:sz w:val="24"/>
          <w:szCs w:val="24"/>
        </w:rPr>
        <w:t xml:space="preserve"> и хранение сырья.</w:t>
      </w:r>
    </w:p>
    <w:p w:rsidR="00921C97" w:rsidRPr="006F078C" w:rsidRDefault="00921C97" w:rsidP="005116C4">
      <w:pPr>
        <w:pStyle w:val="a5"/>
        <w:numPr>
          <w:ilvl w:val="2"/>
          <w:numId w:val="7"/>
        </w:numPr>
        <w:tabs>
          <w:tab w:val="clear" w:pos="2160"/>
        </w:tabs>
        <w:spacing w:after="0"/>
        <w:ind w:left="1418" w:hanging="425"/>
        <w:rPr>
          <w:rFonts w:ascii="Times New Roman" w:hAnsi="Times New Roman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>Произвести санитарную обработку рабочих поверхностей.</w:t>
      </w:r>
    </w:p>
    <w:p w:rsidR="00921C97" w:rsidRPr="006F078C" w:rsidRDefault="00921C97" w:rsidP="005116C4">
      <w:pPr>
        <w:pStyle w:val="a5"/>
        <w:numPr>
          <w:ilvl w:val="2"/>
          <w:numId w:val="7"/>
        </w:numPr>
        <w:tabs>
          <w:tab w:val="clear" w:pos="2160"/>
        </w:tabs>
        <w:spacing w:after="0"/>
        <w:ind w:left="1418" w:hanging="425"/>
        <w:rPr>
          <w:rFonts w:ascii="Times New Roman" w:hAnsi="Times New Roman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>Произвест</w:t>
      </w:r>
      <w:r w:rsidR="009824C9">
        <w:rPr>
          <w:rFonts w:ascii="Times New Roman" w:hAnsi="Times New Roman"/>
          <w:sz w:val="24"/>
          <w:szCs w:val="24"/>
        </w:rPr>
        <w:t>и обработку сырья</w:t>
      </w:r>
      <w:r w:rsidRPr="006F078C">
        <w:rPr>
          <w:rFonts w:ascii="Times New Roman" w:hAnsi="Times New Roman"/>
          <w:sz w:val="24"/>
          <w:szCs w:val="24"/>
        </w:rPr>
        <w:t>.</w:t>
      </w:r>
    </w:p>
    <w:p w:rsidR="00921C97" w:rsidRPr="008E7455" w:rsidRDefault="00921C97" w:rsidP="008E7455">
      <w:pPr>
        <w:pStyle w:val="a5"/>
        <w:widowControl w:val="0"/>
        <w:numPr>
          <w:ilvl w:val="2"/>
          <w:numId w:val="7"/>
        </w:numPr>
        <w:tabs>
          <w:tab w:val="clear" w:pos="2160"/>
        </w:tabs>
        <w:suppressAutoHyphens/>
        <w:spacing w:after="0" w:line="100" w:lineRule="atLeast"/>
        <w:ind w:left="1418" w:hanging="425"/>
        <w:rPr>
          <w:rFonts w:ascii="Times New Roman" w:hAnsi="Times New Roman"/>
          <w:sz w:val="24"/>
          <w:szCs w:val="24"/>
        </w:rPr>
      </w:pPr>
      <w:r w:rsidRPr="008E7455">
        <w:rPr>
          <w:rFonts w:ascii="Times New Roman" w:hAnsi="Times New Roman"/>
          <w:sz w:val="24"/>
          <w:szCs w:val="24"/>
        </w:rPr>
        <w:t xml:space="preserve">Произвести технологический процесс приготовления </w:t>
      </w:r>
      <w:r w:rsidR="0018495A">
        <w:rPr>
          <w:rFonts w:ascii="Times New Roman" w:hAnsi="Times New Roman"/>
          <w:sz w:val="24"/>
          <w:szCs w:val="24"/>
        </w:rPr>
        <w:t>салатов из сырых овощей и фруктов</w:t>
      </w:r>
      <w:r w:rsidRPr="008E7455">
        <w:rPr>
          <w:rFonts w:ascii="Times New Roman" w:hAnsi="Times New Roman"/>
          <w:sz w:val="24"/>
          <w:szCs w:val="24"/>
        </w:rPr>
        <w:t>.</w:t>
      </w:r>
    </w:p>
    <w:p w:rsidR="00921C97" w:rsidRPr="006F078C" w:rsidRDefault="00921C97" w:rsidP="005116C4">
      <w:pPr>
        <w:pStyle w:val="a5"/>
        <w:numPr>
          <w:ilvl w:val="2"/>
          <w:numId w:val="7"/>
        </w:numPr>
        <w:tabs>
          <w:tab w:val="clear" w:pos="2160"/>
        </w:tabs>
        <w:spacing w:after="0"/>
        <w:ind w:left="1418" w:hanging="425"/>
        <w:rPr>
          <w:rFonts w:ascii="Times New Roman" w:hAnsi="Times New Roman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>Произвести сборку</w:t>
      </w:r>
      <w:r w:rsidR="005116C4">
        <w:rPr>
          <w:rFonts w:ascii="Times New Roman" w:hAnsi="Times New Roman"/>
          <w:sz w:val="24"/>
          <w:szCs w:val="24"/>
        </w:rPr>
        <w:t xml:space="preserve"> </w:t>
      </w:r>
      <w:r w:rsidR="0018495A">
        <w:rPr>
          <w:rFonts w:ascii="Times New Roman" w:hAnsi="Times New Roman"/>
          <w:sz w:val="24"/>
          <w:szCs w:val="24"/>
        </w:rPr>
        <w:t>салатов из сырых овощей и фруктов</w:t>
      </w:r>
      <w:r w:rsidRPr="006F078C">
        <w:rPr>
          <w:rFonts w:ascii="Times New Roman" w:hAnsi="Times New Roman"/>
          <w:sz w:val="24"/>
          <w:szCs w:val="24"/>
        </w:rPr>
        <w:t>.</w:t>
      </w:r>
    </w:p>
    <w:p w:rsidR="00921C97" w:rsidRPr="006F078C" w:rsidRDefault="00921C97" w:rsidP="005116C4">
      <w:pPr>
        <w:pStyle w:val="a5"/>
        <w:numPr>
          <w:ilvl w:val="2"/>
          <w:numId w:val="7"/>
        </w:numPr>
        <w:tabs>
          <w:tab w:val="clear" w:pos="2160"/>
        </w:tabs>
        <w:spacing w:after="0"/>
        <w:ind w:left="1418" w:hanging="425"/>
        <w:rPr>
          <w:rFonts w:ascii="Times New Roman" w:hAnsi="Times New Roman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 xml:space="preserve">Подать блюда по перечню в соответствии </w:t>
      </w:r>
      <w:proofErr w:type="gramStart"/>
      <w:r w:rsidR="009824C9">
        <w:rPr>
          <w:rFonts w:ascii="Times New Roman" w:hAnsi="Times New Roman"/>
          <w:sz w:val="24"/>
          <w:szCs w:val="24"/>
        </w:rPr>
        <w:t>с</w:t>
      </w:r>
      <w:proofErr w:type="gramEnd"/>
      <w:r w:rsidR="009824C9">
        <w:rPr>
          <w:rFonts w:ascii="Times New Roman" w:hAnsi="Times New Roman"/>
          <w:sz w:val="24"/>
          <w:szCs w:val="24"/>
        </w:rPr>
        <w:t xml:space="preserve"> временем подачи</w:t>
      </w:r>
      <w:r w:rsidRPr="006F078C">
        <w:rPr>
          <w:rFonts w:ascii="Times New Roman" w:hAnsi="Times New Roman"/>
          <w:sz w:val="24"/>
          <w:szCs w:val="24"/>
        </w:rPr>
        <w:t>.</w:t>
      </w:r>
    </w:p>
    <w:p w:rsidR="00921C97" w:rsidRPr="006F078C" w:rsidRDefault="00921C97" w:rsidP="005116C4">
      <w:pPr>
        <w:pStyle w:val="a5"/>
        <w:numPr>
          <w:ilvl w:val="2"/>
          <w:numId w:val="7"/>
        </w:numPr>
        <w:tabs>
          <w:tab w:val="clear" w:pos="2160"/>
        </w:tabs>
        <w:spacing w:after="0"/>
        <w:ind w:left="1418" w:hanging="425"/>
        <w:rPr>
          <w:rFonts w:ascii="Times New Roman" w:hAnsi="Times New Roman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>Оценить качество приготовленных блюд в соответ</w:t>
      </w:r>
      <w:r w:rsidR="009824C9">
        <w:rPr>
          <w:rFonts w:ascii="Times New Roman" w:hAnsi="Times New Roman"/>
          <w:sz w:val="24"/>
          <w:szCs w:val="24"/>
        </w:rPr>
        <w:t>ствии с критериями</w:t>
      </w:r>
      <w:r w:rsidRPr="006F078C">
        <w:rPr>
          <w:rFonts w:ascii="Times New Roman" w:hAnsi="Times New Roman"/>
          <w:sz w:val="24"/>
          <w:szCs w:val="24"/>
        </w:rPr>
        <w:t>.</w:t>
      </w:r>
    </w:p>
    <w:p w:rsidR="00921C97" w:rsidRPr="006F078C" w:rsidRDefault="00921C97" w:rsidP="005116C4">
      <w:pPr>
        <w:pStyle w:val="a5"/>
        <w:numPr>
          <w:ilvl w:val="2"/>
          <w:numId w:val="7"/>
        </w:numPr>
        <w:tabs>
          <w:tab w:val="clear" w:pos="2160"/>
        </w:tabs>
        <w:spacing w:after="0"/>
        <w:ind w:left="1418" w:hanging="425"/>
        <w:rPr>
          <w:rFonts w:ascii="Times New Roman" w:hAnsi="Times New Roman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>Произвести упаковку и маркировку остатков сырья на производственный стол.</w:t>
      </w:r>
    </w:p>
    <w:p w:rsidR="00921C97" w:rsidRPr="006F078C" w:rsidRDefault="00921C97" w:rsidP="005116C4">
      <w:pPr>
        <w:pStyle w:val="a5"/>
        <w:numPr>
          <w:ilvl w:val="2"/>
          <w:numId w:val="7"/>
        </w:numPr>
        <w:tabs>
          <w:tab w:val="clear" w:pos="2160"/>
        </w:tabs>
        <w:spacing w:after="0"/>
        <w:ind w:left="1418" w:hanging="425"/>
        <w:rPr>
          <w:rFonts w:ascii="Times New Roman" w:hAnsi="Times New Roman"/>
          <w:sz w:val="24"/>
          <w:szCs w:val="24"/>
        </w:rPr>
      </w:pPr>
      <w:r w:rsidRPr="006F078C">
        <w:rPr>
          <w:rFonts w:ascii="Times New Roman" w:hAnsi="Times New Roman"/>
          <w:sz w:val="24"/>
          <w:szCs w:val="24"/>
        </w:rPr>
        <w:t>Произвести санитарную обработку рабочего места.</w:t>
      </w:r>
    </w:p>
    <w:p w:rsidR="00A36AF3" w:rsidRDefault="00A36AF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18495A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B04E43" w:rsidRDefault="00B04E43" w:rsidP="006F078C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440"/>
        <w:contextualSpacing/>
        <w:jc w:val="righ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921C97" w:rsidRPr="006F078C" w:rsidRDefault="00A36AF3" w:rsidP="006F078C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1440"/>
        <w:contextualSpacing/>
        <w:jc w:val="right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ПРИЛОЖЕНИЕ 1  </w:t>
      </w:r>
    </w:p>
    <w:p w:rsidR="003842E0" w:rsidRDefault="003842E0" w:rsidP="005116C4">
      <w:pPr>
        <w:spacing w:after="0" w:line="240" w:lineRule="auto"/>
        <w:rPr>
          <w:rFonts w:ascii="Times New Roman" w:eastAsia="Calibri" w:hAnsi="Times New Roman"/>
          <w:b/>
          <w:szCs w:val="22"/>
          <w:lang w:eastAsia="en-US"/>
        </w:rPr>
      </w:pPr>
    </w:p>
    <w:p w:rsidR="003842E0" w:rsidRDefault="003842E0" w:rsidP="00921C97">
      <w:pPr>
        <w:spacing w:after="0" w:line="240" w:lineRule="auto"/>
        <w:jc w:val="center"/>
        <w:rPr>
          <w:rFonts w:ascii="Times New Roman" w:eastAsia="Calibri" w:hAnsi="Times New Roman"/>
          <w:b/>
          <w:szCs w:val="22"/>
          <w:lang w:eastAsia="en-US"/>
        </w:rPr>
      </w:pPr>
    </w:p>
    <w:p w:rsidR="00921C97" w:rsidRPr="003842E0" w:rsidRDefault="00921C97" w:rsidP="00921C9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842E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Обзор задания Модуль </w:t>
      </w:r>
      <w:r w:rsidR="009824C9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6C5A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3842E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время выполнения 4,5 часа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513"/>
      </w:tblGrid>
      <w:tr w:rsidR="00921C97" w:rsidRPr="003842E0" w:rsidTr="00921C97">
        <w:tc>
          <w:tcPr>
            <w:tcW w:w="1701" w:type="dxa"/>
            <w:shd w:val="clear" w:color="auto" w:fill="auto"/>
          </w:tcPr>
          <w:p w:rsidR="00921C97" w:rsidRPr="003842E0" w:rsidRDefault="00921C97" w:rsidP="00921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E0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 w:rsidRPr="003842E0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921C97" w:rsidRPr="00EE3D70" w:rsidRDefault="00B04E43" w:rsidP="00B0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379A8">
              <w:rPr>
                <w:rFonts w:ascii="Times New Roman" w:hAnsi="Times New Roman"/>
                <w:b/>
                <w:sz w:val="24"/>
                <w:szCs w:val="24"/>
              </w:rPr>
              <w:t>алат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379A8">
              <w:rPr>
                <w:rFonts w:ascii="Times New Roman" w:hAnsi="Times New Roman"/>
                <w:b/>
                <w:sz w:val="24"/>
                <w:szCs w:val="24"/>
              </w:rPr>
              <w:t xml:space="preserve"> из сырых овощей и фруктов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 xml:space="preserve"> </w:t>
            </w:r>
            <w:r w:rsidR="008E7455">
              <w:rPr>
                <w:rFonts w:ascii="Times New Roman" w:hAnsi="Times New Roman"/>
                <w:b/>
                <w:bCs/>
                <w:iCs/>
                <w:szCs w:val="22"/>
              </w:rPr>
              <w:t xml:space="preserve">ПК </w:t>
            </w:r>
            <w:r w:rsidR="009824C9">
              <w:rPr>
                <w:rFonts w:ascii="Times New Roman" w:hAnsi="Times New Roman"/>
                <w:b/>
                <w:bCs/>
                <w:iCs/>
                <w:szCs w:val="22"/>
              </w:rPr>
              <w:t>3</w:t>
            </w:r>
            <w:r w:rsidR="008E7455">
              <w:rPr>
                <w:rFonts w:ascii="Times New Roman" w:hAnsi="Times New Roman"/>
                <w:b/>
                <w:bCs/>
                <w:iCs/>
                <w:szCs w:val="22"/>
              </w:rPr>
              <w:t>.1.</w:t>
            </w:r>
            <w:r w:rsidR="00EE3D70" w:rsidRPr="00EE3D70">
              <w:rPr>
                <w:rFonts w:ascii="Times New Roman" w:hAnsi="Times New Roman"/>
                <w:b/>
                <w:bCs/>
                <w:iCs/>
                <w:szCs w:val="22"/>
              </w:rPr>
              <w:t xml:space="preserve">ПК </w:t>
            </w:r>
            <w:r w:rsidR="009824C9">
              <w:rPr>
                <w:rFonts w:ascii="Times New Roman" w:hAnsi="Times New Roman"/>
                <w:b/>
                <w:bCs/>
                <w:iCs/>
                <w:szCs w:val="22"/>
              </w:rPr>
              <w:t>3</w:t>
            </w:r>
            <w:r w:rsidR="00EE3D70" w:rsidRPr="00EE3D70">
              <w:rPr>
                <w:rFonts w:ascii="Times New Roman" w:hAnsi="Times New Roman"/>
                <w:b/>
                <w:bCs/>
                <w:iCs/>
                <w:szCs w:val="22"/>
              </w:rPr>
              <w:t>.</w:t>
            </w:r>
            <w:r w:rsidR="009824C9">
              <w:rPr>
                <w:rFonts w:ascii="Times New Roman" w:hAnsi="Times New Roman"/>
                <w:b/>
                <w:bCs/>
                <w:iCs/>
                <w:szCs w:val="22"/>
              </w:rPr>
              <w:t>2</w:t>
            </w:r>
            <w:r w:rsidR="00EE3D70" w:rsidRPr="00EE3D70">
              <w:rPr>
                <w:rFonts w:ascii="Times New Roman" w:hAnsi="Times New Roman"/>
                <w:b/>
                <w:bCs/>
                <w:iCs/>
                <w:szCs w:val="22"/>
              </w:rPr>
              <w:t xml:space="preserve">. ПК </w:t>
            </w:r>
            <w:r w:rsidR="009824C9">
              <w:rPr>
                <w:rFonts w:ascii="Times New Roman" w:hAnsi="Times New Roman"/>
                <w:b/>
                <w:bCs/>
                <w:iCs/>
                <w:szCs w:val="22"/>
              </w:rPr>
              <w:t>3</w:t>
            </w:r>
            <w:r w:rsidR="00EE3D70" w:rsidRPr="00EE3D70">
              <w:rPr>
                <w:rFonts w:ascii="Times New Roman" w:hAnsi="Times New Roman"/>
                <w:b/>
                <w:bCs/>
                <w:iCs/>
                <w:szCs w:val="22"/>
              </w:rPr>
              <w:t>.</w:t>
            </w:r>
            <w:r w:rsidR="009824C9">
              <w:rPr>
                <w:rFonts w:ascii="Times New Roman" w:hAnsi="Times New Roman"/>
                <w:b/>
                <w:bCs/>
                <w:iCs/>
                <w:szCs w:val="22"/>
              </w:rPr>
              <w:t>3</w:t>
            </w:r>
            <w:r w:rsidR="00EE3D70" w:rsidRPr="00EE3D70">
              <w:rPr>
                <w:rFonts w:ascii="Times New Roman" w:hAnsi="Times New Roman"/>
                <w:b/>
                <w:bCs/>
                <w:iCs/>
                <w:szCs w:val="22"/>
              </w:rPr>
              <w:t xml:space="preserve">. </w:t>
            </w:r>
          </w:p>
        </w:tc>
      </w:tr>
      <w:tr w:rsidR="00921C97" w:rsidRPr="003842E0" w:rsidTr="00921C97">
        <w:tc>
          <w:tcPr>
            <w:tcW w:w="1701" w:type="dxa"/>
            <w:shd w:val="clear" w:color="auto" w:fill="auto"/>
          </w:tcPr>
          <w:p w:rsidR="00921C97" w:rsidRPr="003842E0" w:rsidRDefault="00921C97" w:rsidP="0092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7513" w:type="dxa"/>
            <w:shd w:val="clear" w:color="auto" w:fill="auto"/>
          </w:tcPr>
          <w:p w:rsidR="006F0FC7" w:rsidRPr="006F0FC7" w:rsidRDefault="006F0FC7" w:rsidP="00F617DC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8E7455">
              <w:rPr>
                <w:rFonts w:ascii="Times New Roman" w:hAnsi="Times New Roman"/>
                <w:b/>
                <w:sz w:val="24"/>
                <w:szCs w:val="24"/>
              </w:rPr>
              <w:t>готовить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порции </w:t>
            </w:r>
            <w:r w:rsidR="0018495A">
              <w:rPr>
                <w:rFonts w:ascii="Times New Roman" w:hAnsi="Times New Roman"/>
                <w:b/>
                <w:sz w:val="24"/>
                <w:szCs w:val="24"/>
              </w:rPr>
              <w:t>салата «Греческий»</w:t>
            </w:r>
          </w:p>
          <w:p w:rsidR="009824C9" w:rsidRDefault="00921C97" w:rsidP="00F617DC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2E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Обязательный компонент </w:t>
            </w:r>
            <w:r w:rsidR="00230B0A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–</w:t>
            </w:r>
            <w:r w:rsidR="008E745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8495A" w:rsidRPr="009824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сыр</w:t>
            </w:r>
            <w:r w:rsidR="005B0433">
              <w:rPr>
                <w:rFonts w:ascii="Times New Roman" w:hAnsi="Times New Roman"/>
                <w:b/>
                <w:sz w:val="24"/>
                <w:szCs w:val="24"/>
              </w:rPr>
              <w:t xml:space="preserve"> Ф</w:t>
            </w:r>
            <w:r w:rsidR="009824C9">
              <w:rPr>
                <w:rFonts w:ascii="Times New Roman" w:hAnsi="Times New Roman"/>
                <w:b/>
                <w:sz w:val="24"/>
                <w:szCs w:val="24"/>
              </w:rPr>
              <w:t>ета</w:t>
            </w:r>
          </w:p>
          <w:p w:rsidR="00383FD1" w:rsidRPr="009824C9" w:rsidRDefault="009824C9" w:rsidP="00F617DC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 соус – заправка на основе оливкового масла</w:t>
            </w:r>
            <w:r w:rsidR="00230B0A" w:rsidRPr="00982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618E" w:rsidRPr="003842E0" w:rsidRDefault="009B618E" w:rsidP="009B618E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Допускается оформление на выбор обучающегося (можно использовать дополнительный ингредиент из списка продуктов)</w:t>
            </w:r>
            <w:proofErr w:type="gramEnd"/>
          </w:p>
          <w:p w:rsidR="00921C97" w:rsidRPr="003842E0" w:rsidRDefault="00921C97" w:rsidP="00921C9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 холодильниках и в местах хранения сыпучих продуктов должно быть организовано раздельное хранения сырья, полуфабрикатов</w:t>
            </w:r>
          </w:p>
          <w:p w:rsidR="00921C97" w:rsidRPr="003842E0" w:rsidRDefault="00921C97" w:rsidP="00921C9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Раковины и рабочие поверхности не должны быть загромождены</w:t>
            </w:r>
          </w:p>
          <w:p w:rsidR="00921C97" w:rsidRPr="003842E0" w:rsidRDefault="00921C97" w:rsidP="00921C9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921C97" w:rsidRPr="003842E0" w:rsidRDefault="00921C97" w:rsidP="00921C9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 должны работать чисто, аккуратно и эффективно</w:t>
            </w:r>
          </w:p>
          <w:p w:rsidR="00921C97" w:rsidRPr="003842E0" w:rsidRDefault="00921C97" w:rsidP="00921C9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921C97" w:rsidRPr="003842E0" w:rsidRDefault="00921C97" w:rsidP="00921C9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должно быть никаких загрязнений; продукты должны храниться отдельно, а все заготовки должны быть </w:t>
            </w:r>
            <w:proofErr w:type="gramStart"/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упакованы</w:t>
            </w:r>
            <w:proofErr w:type="gramEnd"/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\тарированы и маркированы</w:t>
            </w:r>
          </w:p>
          <w:p w:rsidR="00921C97" w:rsidRPr="003842E0" w:rsidRDefault="00921C97" w:rsidP="00921C97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должно быть чрезмерного расходования продуктов</w:t>
            </w:r>
          </w:p>
        </w:tc>
      </w:tr>
      <w:tr w:rsidR="00921C97" w:rsidRPr="003842E0" w:rsidTr="00921C97">
        <w:tc>
          <w:tcPr>
            <w:tcW w:w="1701" w:type="dxa"/>
            <w:shd w:val="clear" w:color="auto" w:fill="auto"/>
          </w:tcPr>
          <w:p w:rsidR="00921C97" w:rsidRPr="003842E0" w:rsidRDefault="00921C97" w:rsidP="0092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t>Особенности подачи</w:t>
            </w:r>
          </w:p>
        </w:tc>
        <w:tc>
          <w:tcPr>
            <w:tcW w:w="7513" w:type="dxa"/>
            <w:shd w:val="clear" w:color="auto" w:fill="auto"/>
          </w:tcPr>
          <w:p w:rsidR="003842E0" w:rsidRPr="003842E0" w:rsidRDefault="003842E0" w:rsidP="00383FD1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sz w:val="24"/>
                <w:szCs w:val="24"/>
              </w:rPr>
              <w:sym w:font="Symbol" w:char="F0B7"/>
            </w:r>
            <w:r w:rsidR="00B87A85">
              <w:rPr>
                <w:rFonts w:ascii="Times New Roman" w:hAnsi="Times New Roman"/>
                <w:sz w:val="24"/>
                <w:szCs w:val="24"/>
              </w:rPr>
              <w:t>Масса салата</w:t>
            </w:r>
            <w:r w:rsidR="00230B0A">
              <w:rPr>
                <w:rFonts w:ascii="Times New Roman" w:hAnsi="Times New Roman"/>
                <w:sz w:val="24"/>
                <w:szCs w:val="24"/>
              </w:rPr>
              <w:t xml:space="preserve"> максимум 20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0 г </w:t>
            </w:r>
          </w:p>
          <w:p w:rsidR="003842E0" w:rsidRPr="003842E0" w:rsidRDefault="003842E0" w:rsidP="00383FD1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F617D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орции </w:t>
            </w:r>
            <w:r w:rsidR="009824C9">
              <w:rPr>
                <w:rFonts w:ascii="Times New Roman" w:hAnsi="Times New Roman"/>
                <w:sz w:val="24"/>
                <w:szCs w:val="24"/>
              </w:rPr>
              <w:t>салата</w:t>
            </w:r>
            <w:r w:rsidR="00F617DC">
              <w:rPr>
                <w:rFonts w:ascii="Times New Roman" w:hAnsi="Times New Roman"/>
                <w:sz w:val="24"/>
                <w:szCs w:val="24"/>
              </w:rPr>
              <w:t xml:space="preserve"> подаются на круглых белых плоских тарелках диаметром 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7DC">
              <w:rPr>
                <w:rFonts w:ascii="Times New Roman" w:hAnsi="Times New Roman"/>
                <w:sz w:val="24"/>
                <w:szCs w:val="24"/>
              </w:rPr>
              <w:t>30-32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см </w:t>
            </w:r>
          </w:p>
          <w:p w:rsidR="003842E0" w:rsidRPr="003842E0" w:rsidRDefault="003842E0" w:rsidP="00383FD1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Температура подачи </w:t>
            </w:r>
            <w:r w:rsidR="00B20578">
              <w:rPr>
                <w:rFonts w:ascii="Times New Roman" w:hAnsi="Times New Roman"/>
                <w:sz w:val="24"/>
                <w:szCs w:val="24"/>
              </w:rPr>
              <w:t xml:space="preserve">блюда </w:t>
            </w:r>
            <w:r w:rsidR="009824C9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B87A85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 w:rsidR="00B20578"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  <w:p w:rsidR="003842E0" w:rsidRPr="003842E0" w:rsidRDefault="003842E0" w:rsidP="00383FD1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F617DC">
              <w:rPr>
                <w:rFonts w:ascii="Times New Roman" w:hAnsi="Times New Roman"/>
                <w:sz w:val="24"/>
                <w:szCs w:val="24"/>
              </w:rPr>
              <w:t xml:space="preserve"> Подаются два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идентичных блюда</w:t>
            </w:r>
          </w:p>
          <w:p w:rsidR="003842E0" w:rsidRPr="003842E0" w:rsidRDefault="003842E0" w:rsidP="00383FD1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Использование при подаче несъедобных компонентов, дополнительных аксессуаров и вспомогательного инвентаря на тарелках НЕ ДОПУСКАЕТСЯ!!! </w:t>
            </w:r>
          </w:p>
          <w:p w:rsidR="00921C97" w:rsidRPr="003842E0" w:rsidRDefault="00B20578" w:rsidP="00383FD1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тарелка подается на дегустацию</w:t>
            </w:r>
          </w:p>
        </w:tc>
      </w:tr>
      <w:tr w:rsidR="00921C97" w:rsidRPr="003842E0" w:rsidTr="00921C97">
        <w:tc>
          <w:tcPr>
            <w:tcW w:w="1701" w:type="dxa"/>
            <w:shd w:val="clear" w:color="auto" w:fill="auto"/>
          </w:tcPr>
          <w:p w:rsidR="00921C97" w:rsidRPr="003842E0" w:rsidRDefault="00921C97" w:rsidP="0092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t>Основные ингредиенты</w:t>
            </w:r>
          </w:p>
        </w:tc>
        <w:tc>
          <w:tcPr>
            <w:tcW w:w="7513" w:type="dxa"/>
            <w:shd w:val="clear" w:color="auto" w:fill="auto"/>
          </w:tcPr>
          <w:p w:rsidR="00921C97" w:rsidRPr="003842E0" w:rsidRDefault="00686850" w:rsidP="0068685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Используются продукты из заявки на сырье</w:t>
            </w:r>
          </w:p>
        </w:tc>
      </w:tr>
      <w:tr w:rsidR="00921C97" w:rsidRPr="003842E0" w:rsidTr="00921C97">
        <w:tc>
          <w:tcPr>
            <w:tcW w:w="1701" w:type="dxa"/>
            <w:shd w:val="clear" w:color="auto" w:fill="auto"/>
          </w:tcPr>
          <w:p w:rsidR="00921C97" w:rsidRPr="003842E0" w:rsidRDefault="00686850" w:rsidP="0092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Обязательные ингредиенты</w:t>
            </w:r>
          </w:p>
        </w:tc>
        <w:tc>
          <w:tcPr>
            <w:tcW w:w="7513" w:type="dxa"/>
            <w:shd w:val="clear" w:color="auto" w:fill="auto"/>
          </w:tcPr>
          <w:p w:rsidR="00921C97" w:rsidRPr="003842E0" w:rsidRDefault="00230B0A" w:rsidP="0068685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9824C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ыр </w:t>
            </w:r>
            <w:proofErr w:type="spellStart"/>
            <w:r w:rsidR="009824C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фета</w:t>
            </w:r>
            <w:proofErr w:type="spellEnd"/>
          </w:p>
        </w:tc>
      </w:tr>
      <w:tr w:rsidR="00686850" w:rsidRPr="003842E0" w:rsidTr="00921C97">
        <w:tc>
          <w:tcPr>
            <w:tcW w:w="1701" w:type="dxa"/>
            <w:shd w:val="clear" w:color="auto" w:fill="auto"/>
          </w:tcPr>
          <w:p w:rsidR="00686850" w:rsidRPr="003842E0" w:rsidRDefault="00686850" w:rsidP="0092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C0">
              <w:rPr>
                <w:rFonts w:ascii="Times New Roman" w:hAnsi="Times New Roman"/>
              </w:rPr>
              <w:t>Специальное оборудование</w:t>
            </w:r>
          </w:p>
        </w:tc>
        <w:tc>
          <w:tcPr>
            <w:tcW w:w="7513" w:type="dxa"/>
            <w:shd w:val="clear" w:color="auto" w:fill="auto"/>
          </w:tcPr>
          <w:p w:rsidR="00686850" w:rsidRPr="003842E0" w:rsidRDefault="00686850" w:rsidP="00686850">
            <w:pPr>
              <w:pStyle w:val="a5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</w:rPr>
              <w:t>Допускается использовать дополнительный инвентарь</w:t>
            </w:r>
          </w:p>
        </w:tc>
      </w:tr>
    </w:tbl>
    <w:p w:rsidR="00921C97" w:rsidRPr="00921C97" w:rsidRDefault="00921C97" w:rsidP="00921C97">
      <w:pPr>
        <w:spacing w:after="0" w:line="240" w:lineRule="auto"/>
        <w:rPr>
          <w:rFonts w:ascii="Times New Roman" w:hAnsi="Times New Roman"/>
          <w:szCs w:val="22"/>
        </w:rPr>
      </w:pPr>
    </w:p>
    <w:p w:rsidR="00921C97" w:rsidRDefault="00921C97">
      <w:pPr>
        <w:spacing w:after="0"/>
        <w:jc w:val="center"/>
        <w:rPr>
          <w:rFonts w:ascii="Times New Roman" w:hAnsi="Times New Roman"/>
          <w:b/>
        </w:rPr>
      </w:pPr>
    </w:p>
    <w:p w:rsidR="00921C97" w:rsidRDefault="00921C97">
      <w:pPr>
        <w:spacing w:after="0"/>
        <w:jc w:val="center"/>
        <w:rPr>
          <w:rFonts w:ascii="Times New Roman" w:hAnsi="Times New Roman"/>
          <w:b/>
        </w:rPr>
      </w:pPr>
    </w:p>
    <w:p w:rsidR="00921C97" w:rsidRDefault="00921C97" w:rsidP="00B87A85">
      <w:pPr>
        <w:spacing w:after="0"/>
        <w:rPr>
          <w:rFonts w:ascii="Times New Roman" w:hAnsi="Times New Roman"/>
          <w:b/>
        </w:rPr>
      </w:pPr>
    </w:p>
    <w:p w:rsidR="00B04E43" w:rsidRDefault="00B04E43" w:rsidP="00B87A85">
      <w:pPr>
        <w:spacing w:after="0"/>
        <w:rPr>
          <w:rFonts w:ascii="Times New Roman" w:hAnsi="Times New Roman"/>
          <w:b/>
        </w:rPr>
      </w:pPr>
    </w:p>
    <w:p w:rsidR="00B04E43" w:rsidRDefault="00B04E43" w:rsidP="00B87A85">
      <w:pPr>
        <w:spacing w:after="0"/>
        <w:rPr>
          <w:rFonts w:ascii="Times New Roman" w:hAnsi="Times New Roman"/>
          <w:b/>
        </w:rPr>
      </w:pPr>
    </w:p>
    <w:p w:rsidR="00B04E43" w:rsidRDefault="00B04E43" w:rsidP="00B87A85">
      <w:pPr>
        <w:spacing w:after="0"/>
        <w:rPr>
          <w:rFonts w:ascii="Times New Roman" w:hAnsi="Times New Roman"/>
          <w:b/>
        </w:rPr>
      </w:pPr>
    </w:p>
    <w:p w:rsidR="00B04E43" w:rsidRDefault="00B04E43" w:rsidP="00B87A85">
      <w:pPr>
        <w:spacing w:after="0"/>
        <w:rPr>
          <w:rFonts w:ascii="Times New Roman" w:hAnsi="Times New Roman"/>
          <w:b/>
        </w:rPr>
      </w:pPr>
    </w:p>
    <w:p w:rsidR="00B04E43" w:rsidRDefault="00B04E43" w:rsidP="00B87A85">
      <w:pPr>
        <w:spacing w:after="0"/>
        <w:rPr>
          <w:rFonts w:ascii="Times New Roman" w:hAnsi="Times New Roman"/>
          <w:b/>
        </w:rPr>
      </w:pPr>
    </w:p>
    <w:p w:rsidR="00B04E43" w:rsidRDefault="00B04E43" w:rsidP="00B87A85">
      <w:pPr>
        <w:spacing w:after="0"/>
        <w:rPr>
          <w:rFonts w:ascii="Times New Roman" w:hAnsi="Times New Roman"/>
          <w:b/>
        </w:rPr>
      </w:pPr>
    </w:p>
    <w:p w:rsidR="00B04E43" w:rsidRDefault="00B04E43" w:rsidP="00B87A85">
      <w:pPr>
        <w:spacing w:after="0"/>
        <w:rPr>
          <w:rFonts w:ascii="Times New Roman" w:hAnsi="Times New Roman"/>
          <w:b/>
        </w:rPr>
      </w:pPr>
    </w:p>
    <w:p w:rsidR="00B04E43" w:rsidRDefault="00B04E43" w:rsidP="00B87A85">
      <w:pPr>
        <w:spacing w:after="0"/>
        <w:rPr>
          <w:rFonts w:ascii="Times New Roman" w:hAnsi="Times New Roman"/>
          <w:b/>
        </w:rPr>
      </w:pPr>
    </w:p>
    <w:p w:rsidR="00F617DC" w:rsidRDefault="00F617D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513"/>
      </w:tblGrid>
      <w:tr w:rsidR="00F57595" w:rsidRPr="003842E0" w:rsidTr="001D4CAE">
        <w:tc>
          <w:tcPr>
            <w:tcW w:w="1701" w:type="dxa"/>
            <w:shd w:val="clear" w:color="auto" w:fill="auto"/>
          </w:tcPr>
          <w:p w:rsidR="00F57595" w:rsidRPr="003842E0" w:rsidRDefault="00F57595" w:rsidP="00F57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E0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 w:rsidRPr="00384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F57595" w:rsidRPr="00EE3D70" w:rsidRDefault="00B04E43" w:rsidP="001D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379A8">
              <w:rPr>
                <w:rFonts w:ascii="Times New Roman" w:hAnsi="Times New Roman"/>
                <w:b/>
                <w:sz w:val="24"/>
                <w:szCs w:val="24"/>
              </w:rPr>
              <w:t>алат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379A8">
              <w:rPr>
                <w:rFonts w:ascii="Times New Roman" w:hAnsi="Times New Roman"/>
                <w:b/>
                <w:sz w:val="24"/>
                <w:szCs w:val="24"/>
              </w:rPr>
              <w:t xml:space="preserve"> из сырых овощей и фруктов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 xml:space="preserve"> </w:t>
            </w:r>
            <w:r w:rsidR="00F57595">
              <w:rPr>
                <w:rFonts w:ascii="Times New Roman" w:hAnsi="Times New Roman"/>
                <w:b/>
                <w:bCs/>
                <w:iCs/>
                <w:szCs w:val="22"/>
              </w:rPr>
              <w:t>ПК 3.1.</w:t>
            </w:r>
            <w:r w:rsidR="00F57595" w:rsidRPr="00EE3D70">
              <w:rPr>
                <w:rFonts w:ascii="Times New Roman" w:hAnsi="Times New Roman"/>
                <w:b/>
                <w:bCs/>
                <w:iCs/>
                <w:szCs w:val="22"/>
              </w:rPr>
              <w:t xml:space="preserve">ПК </w:t>
            </w:r>
            <w:r w:rsidR="00F57595">
              <w:rPr>
                <w:rFonts w:ascii="Times New Roman" w:hAnsi="Times New Roman"/>
                <w:b/>
                <w:bCs/>
                <w:iCs/>
                <w:szCs w:val="22"/>
              </w:rPr>
              <w:t>3</w:t>
            </w:r>
            <w:r w:rsidR="00F57595" w:rsidRPr="00EE3D70">
              <w:rPr>
                <w:rFonts w:ascii="Times New Roman" w:hAnsi="Times New Roman"/>
                <w:b/>
                <w:bCs/>
                <w:iCs/>
                <w:szCs w:val="22"/>
              </w:rPr>
              <w:t>.</w:t>
            </w:r>
            <w:r w:rsidR="00F57595">
              <w:rPr>
                <w:rFonts w:ascii="Times New Roman" w:hAnsi="Times New Roman"/>
                <w:b/>
                <w:bCs/>
                <w:iCs/>
                <w:szCs w:val="22"/>
              </w:rPr>
              <w:t>2</w:t>
            </w:r>
            <w:r w:rsidR="00F57595" w:rsidRPr="00EE3D70">
              <w:rPr>
                <w:rFonts w:ascii="Times New Roman" w:hAnsi="Times New Roman"/>
                <w:b/>
                <w:bCs/>
                <w:iCs/>
                <w:szCs w:val="22"/>
              </w:rPr>
              <w:t xml:space="preserve">. ПК </w:t>
            </w:r>
            <w:r w:rsidR="00F57595">
              <w:rPr>
                <w:rFonts w:ascii="Times New Roman" w:hAnsi="Times New Roman"/>
                <w:b/>
                <w:bCs/>
                <w:iCs/>
                <w:szCs w:val="22"/>
              </w:rPr>
              <w:t>3</w:t>
            </w:r>
            <w:r w:rsidR="00F57595" w:rsidRPr="00EE3D70">
              <w:rPr>
                <w:rFonts w:ascii="Times New Roman" w:hAnsi="Times New Roman"/>
                <w:b/>
                <w:bCs/>
                <w:iCs/>
                <w:szCs w:val="22"/>
              </w:rPr>
              <w:t>.</w:t>
            </w:r>
            <w:r w:rsidR="00F57595">
              <w:rPr>
                <w:rFonts w:ascii="Times New Roman" w:hAnsi="Times New Roman"/>
                <w:b/>
                <w:bCs/>
                <w:iCs/>
                <w:szCs w:val="22"/>
              </w:rPr>
              <w:t>3</w:t>
            </w:r>
            <w:r w:rsidR="00F57595" w:rsidRPr="00EE3D70">
              <w:rPr>
                <w:rFonts w:ascii="Times New Roman" w:hAnsi="Times New Roman"/>
                <w:b/>
                <w:bCs/>
                <w:iCs/>
                <w:szCs w:val="22"/>
              </w:rPr>
              <w:t xml:space="preserve">. </w:t>
            </w:r>
          </w:p>
        </w:tc>
      </w:tr>
      <w:tr w:rsidR="00F57595" w:rsidRPr="003842E0" w:rsidTr="001D4CAE">
        <w:tc>
          <w:tcPr>
            <w:tcW w:w="1701" w:type="dxa"/>
            <w:shd w:val="clear" w:color="auto" w:fill="auto"/>
          </w:tcPr>
          <w:p w:rsidR="00F57595" w:rsidRPr="003842E0" w:rsidRDefault="00F57595" w:rsidP="001D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7513" w:type="dxa"/>
            <w:shd w:val="clear" w:color="auto" w:fill="auto"/>
          </w:tcPr>
          <w:p w:rsidR="00F57595" w:rsidRPr="006F0FC7" w:rsidRDefault="00F57595" w:rsidP="001D4CAE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готовить 2 порции салата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D48AF">
              <w:rPr>
                <w:rFonts w:ascii="Times New Roman" w:hAnsi="Times New Roman"/>
                <w:b/>
                <w:sz w:val="24"/>
                <w:szCs w:val="24"/>
              </w:rPr>
              <w:t>Микс-салат</w:t>
            </w:r>
            <w:proofErr w:type="spellEnd"/>
            <w:r w:rsidR="00ED48AF">
              <w:rPr>
                <w:rFonts w:ascii="Times New Roman" w:hAnsi="Times New Roman"/>
                <w:b/>
                <w:sz w:val="24"/>
                <w:szCs w:val="24"/>
              </w:rPr>
              <w:t xml:space="preserve"> с Пармезаном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57595" w:rsidRDefault="00F57595" w:rsidP="001D4CAE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2E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Обязательный компонент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ED48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редис</w:t>
            </w:r>
          </w:p>
          <w:p w:rsidR="00F57595" w:rsidRPr="009824C9" w:rsidRDefault="00F57595" w:rsidP="001D4CAE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 соус – заправка на основе оливкового масла</w:t>
            </w:r>
            <w:r w:rsidRPr="009824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Допускается оформление на выбор обучающегося (можно использовать дополнительный ингредиент из списка продуктов)</w:t>
            </w:r>
            <w:proofErr w:type="gramEnd"/>
          </w:p>
          <w:p w:rsidR="00F57595" w:rsidRPr="003842E0" w:rsidRDefault="00F57595" w:rsidP="001D4CA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 холодильниках и в местах хранения сыпучих продуктов должно быть организовано раздельное хранения сырья, полуфабрикатов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Раковины и рабочие поверхности не должны быть загромождены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 должны быть чистыми, опрятными, ухоженными и иметь презентабельный вид. Вы должны вымыть руки в начале работы, в процессе выполнения заданий и в конце работы после уборки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 должны работать чисто, аккуратно и эффективно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должно быть никаких загрязнений; продукты должны храниться отдельно, а все заготовки должны быть </w:t>
            </w:r>
            <w:proofErr w:type="gramStart"/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упакованы</w:t>
            </w:r>
            <w:proofErr w:type="gramEnd"/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\тарированы и маркированы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842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должно быть чрезмерного расходования продуктов</w:t>
            </w:r>
          </w:p>
        </w:tc>
      </w:tr>
      <w:tr w:rsidR="00F57595" w:rsidRPr="003842E0" w:rsidTr="001D4CAE">
        <w:tc>
          <w:tcPr>
            <w:tcW w:w="1701" w:type="dxa"/>
            <w:shd w:val="clear" w:color="auto" w:fill="auto"/>
          </w:tcPr>
          <w:p w:rsidR="00F57595" w:rsidRPr="003842E0" w:rsidRDefault="00F57595" w:rsidP="001D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t>Особенности подачи</w:t>
            </w:r>
          </w:p>
        </w:tc>
        <w:tc>
          <w:tcPr>
            <w:tcW w:w="7513" w:type="dxa"/>
            <w:shd w:val="clear" w:color="auto" w:fill="auto"/>
          </w:tcPr>
          <w:p w:rsidR="00F57595" w:rsidRPr="003842E0" w:rsidRDefault="00F57595" w:rsidP="001D4CA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r w:rsidR="00B87A85">
              <w:rPr>
                <w:rFonts w:ascii="Times New Roman" w:hAnsi="Times New Roman"/>
                <w:sz w:val="24"/>
                <w:szCs w:val="24"/>
              </w:rPr>
              <w:t>салата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максимум 20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0 г 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орции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салата подаются на круглых белых плоских тарелках диаметром 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30-32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см 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Температура подачи </w:t>
            </w:r>
            <w:r>
              <w:rPr>
                <w:rFonts w:ascii="Times New Roman" w:hAnsi="Times New Roman"/>
                <w:sz w:val="24"/>
                <w:szCs w:val="24"/>
              </w:rPr>
              <w:t>блюда не более 1</w:t>
            </w:r>
            <w:r w:rsidR="00ED48AF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°С</w:t>
            </w:r>
            <w:proofErr w:type="gramEnd"/>
          </w:p>
          <w:p w:rsidR="00F57595" w:rsidRPr="003842E0" w:rsidRDefault="00F57595" w:rsidP="001D4CA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Подаются два</w:t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идентичных блюда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842E0">
              <w:rPr>
                <w:rFonts w:ascii="Times New Roman" w:hAnsi="Times New Roman"/>
                <w:sz w:val="24"/>
                <w:szCs w:val="24"/>
              </w:rPr>
              <w:t xml:space="preserve"> Использование при подаче несъедобных компонентов, дополнительных аксессуаров и вспомогательного инвентаря на тарелках НЕ ДОПУСКАЕТСЯ!!! </w:t>
            </w:r>
          </w:p>
          <w:p w:rsidR="00F57595" w:rsidRPr="003842E0" w:rsidRDefault="00F57595" w:rsidP="001D4CA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 тарелка подается на дегустацию</w:t>
            </w:r>
          </w:p>
        </w:tc>
      </w:tr>
      <w:tr w:rsidR="00F57595" w:rsidRPr="003842E0" w:rsidTr="001D4CAE">
        <w:tc>
          <w:tcPr>
            <w:tcW w:w="1701" w:type="dxa"/>
            <w:shd w:val="clear" w:color="auto" w:fill="auto"/>
          </w:tcPr>
          <w:p w:rsidR="00F57595" w:rsidRPr="003842E0" w:rsidRDefault="00F57595" w:rsidP="001D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E0">
              <w:rPr>
                <w:rFonts w:ascii="Times New Roman" w:hAnsi="Times New Roman"/>
                <w:sz w:val="24"/>
                <w:szCs w:val="24"/>
              </w:rPr>
              <w:t>Основные ингредиенты</w:t>
            </w:r>
          </w:p>
        </w:tc>
        <w:tc>
          <w:tcPr>
            <w:tcW w:w="7513" w:type="dxa"/>
            <w:shd w:val="clear" w:color="auto" w:fill="auto"/>
          </w:tcPr>
          <w:p w:rsidR="00F57595" w:rsidRPr="003842E0" w:rsidRDefault="00F57595" w:rsidP="001D4CA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Используются продукты из заявки на сырье</w:t>
            </w:r>
          </w:p>
        </w:tc>
      </w:tr>
      <w:tr w:rsidR="00F57595" w:rsidRPr="003842E0" w:rsidTr="001D4CAE">
        <w:tc>
          <w:tcPr>
            <w:tcW w:w="1701" w:type="dxa"/>
            <w:shd w:val="clear" w:color="auto" w:fill="auto"/>
          </w:tcPr>
          <w:p w:rsidR="00F57595" w:rsidRPr="003842E0" w:rsidRDefault="00F57595" w:rsidP="001D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Обязательные ингредиенты</w:t>
            </w:r>
          </w:p>
        </w:tc>
        <w:tc>
          <w:tcPr>
            <w:tcW w:w="7513" w:type="dxa"/>
            <w:shd w:val="clear" w:color="auto" w:fill="auto"/>
          </w:tcPr>
          <w:p w:rsidR="00F57595" w:rsidRPr="003842E0" w:rsidRDefault="00ED48AF" w:rsidP="001D4CA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Редис</w:t>
            </w:r>
          </w:p>
        </w:tc>
      </w:tr>
      <w:tr w:rsidR="00F57595" w:rsidRPr="003842E0" w:rsidTr="001D4CAE">
        <w:tc>
          <w:tcPr>
            <w:tcW w:w="1701" w:type="dxa"/>
            <w:shd w:val="clear" w:color="auto" w:fill="auto"/>
          </w:tcPr>
          <w:p w:rsidR="00F57595" w:rsidRPr="003842E0" w:rsidRDefault="00F57595" w:rsidP="001D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BC0">
              <w:rPr>
                <w:rFonts w:ascii="Times New Roman" w:hAnsi="Times New Roman"/>
              </w:rPr>
              <w:t>Специальное оборудование</w:t>
            </w:r>
          </w:p>
        </w:tc>
        <w:tc>
          <w:tcPr>
            <w:tcW w:w="7513" w:type="dxa"/>
            <w:shd w:val="clear" w:color="auto" w:fill="auto"/>
          </w:tcPr>
          <w:p w:rsidR="00F57595" w:rsidRPr="003842E0" w:rsidRDefault="00F57595" w:rsidP="001D4CAE">
            <w:pPr>
              <w:pStyle w:val="a5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</w:rPr>
              <w:t>Допускается использовать дополнительный инвентарь</w:t>
            </w:r>
          </w:p>
        </w:tc>
      </w:tr>
    </w:tbl>
    <w:p w:rsidR="00F57595" w:rsidRPr="00921C97" w:rsidRDefault="00F57595" w:rsidP="00F57595">
      <w:pPr>
        <w:spacing w:after="0" w:line="240" w:lineRule="auto"/>
        <w:rPr>
          <w:rFonts w:ascii="Times New Roman" w:hAnsi="Times New Roman"/>
          <w:szCs w:val="22"/>
        </w:rPr>
      </w:pPr>
    </w:p>
    <w:p w:rsidR="001F2661" w:rsidRDefault="001F2661" w:rsidP="009B618E">
      <w:pPr>
        <w:spacing w:after="0"/>
        <w:rPr>
          <w:rFonts w:ascii="Times New Roman" w:hAnsi="Times New Roman"/>
          <w:b/>
        </w:rPr>
      </w:pPr>
    </w:p>
    <w:p w:rsidR="001F2661" w:rsidRDefault="001F2661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B04E43" w:rsidRDefault="00B04E43" w:rsidP="009B618E">
      <w:pPr>
        <w:spacing w:after="0"/>
        <w:rPr>
          <w:rFonts w:ascii="Times New Roman" w:hAnsi="Times New Roman"/>
          <w:b/>
        </w:rPr>
      </w:pPr>
    </w:p>
    <w:p w:rsidR="006C5AC1" w:rsidRDefault="006C5AC1" w:rsidP="0057239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  <w:r w:rsidR="001F2661">
        <w:rPr>
          <w:rFonts w:ascii="Times New Roman" w:hAnsi="Times New Roman"/>
          <w:b/>
        </w:rPr>
        <w:t xml:space="preserve"> 2</w:t>
      </w:r>
    </w:p>
    <w:p w:rsidR="009B618E" w:rsidRDefault="009B618E" w:rsidP="009B618E">
      <w:pPr>
        <w:spacing w:after="0"/>
        <w:jc w:val="center"/>
        <w:rPr>
          <w:rFonts w:ascii="Times New Roman" w:hAnsi="Times New Roman"/>
          <w:b/>
        </w:rPr>
      </w:pPr>
    </w:p>
    <w:p w:rsidR="009B618E" w:rsidRPr="00C266F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>ТЕХНОЛОГИЧЕСКАЯ КАРТА</w:t>
      </w:r>
    </w:p>
    <w:p w:rsidR="009B618E" w:rsidRPr="00C266FE" w:rsidRDefault="0018495A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  <w:r>
        <w:rPr>
          <w:rFonts w:ascii="Times New Roman" w:eastAsiaTheme="minorEastAsia" w:hAnsi="Times New Roman"/>
          <w:b/>
          <w:bCs/>
          <w:szCs w:val="22"/>
        </w:rPr>
        <w:t>На салат</w:t>
      </w:r>
      <w:r w:rsidR="009B618E" w:rsidRPr="00C266FE">
        <w:rPr>
          <w:rFonts w:ascii="Times New Roman" w:eastAsiaTheme="minorEastAsia" w:hAnsi="Times New Roman"/>
          <w:b/>
          <w:bCs/>
          <w:szCs w:val="22"/>
        </w:rPr>
        <w:t xml:space="preserve">  «</w:t>
      </w:r>
      <w:r>
        <w:rPr>
          <w:rFonts w:ascii="Times New Roman" w:eastAsiaTheme="minorEastAsia" w:hAnsi="Times New Roman"/>
          <w:b/>
          <w:bCs/>
          <w:szCs w:val="22"/>
        </w:rPr>
        <w:t>Греческий</w:t>
      </w:r>
      <w:r w:rsidR="009B618E" w:rsidRPr="00C266FE">
        <w:rPr>
          <w:rFonts w:ascii="Times New Roman" w:eastAsiaTheme="minorEastAsia" w:hAnsi="Times New Roman"/>
          <w:b/>
          <w:bCs/>
          <w:szCs w:val="22"/>
        </w:rPr>
        <w:t>»</w:t>
      </w:r>
    </w:p>
    <w:p w:rsidR="009B618E" w:rsidRPr="00C266F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Pr="00C266FE" w:rsidRDefault="009B618E" w:rsidP="009B618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 xml:space="preserve">Механическое оборудование: </w:t>
      </w:r>
      <w:r w:rsidR="001F2661">
        <w:rPr>
          <w:rFonts w:ascii="Times New Roman" w:eastAsiaTheme="minorEastAsia" w:hAnsi="Times New Roman"/>
          <w:szCs w:val="22"/>
        </w:rPr>
        <w:t>весы электронные, индукционная плита,</w:t>
      </w:r>
      <w:r>
        <w:rPr>
          <w:rFonts w:ascii="Times New Roman" w:eastAsiaTheme="minorEastAsia" w:hAnsi="Times New Roman"/>
          <w:szCs w:val="22"/>
        </w:rPr>
        <w:t xml:space="preserve"> </w:t>
      </w:r>
      <w:r w:rsidRPr="00C266FE">
        <w:rPr>
          <w:rFonts w:ascii="Times New Roman" w:eastAsiaTheme="minorEastAsia" w:hAnsi="Times New Roman"/>
          <w:szCs w:val="22"/>
        </w:rPr>
        <w:t>холодильное оборудование.</w:t>
      </w:r>
    </w:p>
    <w:p w:rsidR="009B618E" w:rsidRPr="00C266FE" w:rsidRDefault="009B618E" w:rsidP="009B618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proofErr w:type="gramStart"/>
      <w:r w:rsidRPr="00C266FE">
        <w:rPr>
          <w:rFonts w:ascii="Times New Roman" w:eastAsiaTheme="minorEastAsia" w:hAnsi="Times New Roman"/>
          <w:b/>
          <w:bCs/>
          <w:szCs w:val="22"/>
        </w:rPr>
        <w:t>Инвентарь</w:t>
      </w:r>
      <w:r>
        <w:rPr>
          <w:rFonts w:ascii="Times New Roman" w:eastAsiaTheme="minorEastAsia" w:hAnsi="Times New Roman"/>
          <w:b/>
          <w:bCs/>
          <w:szCs w:val="22"/>
        </w:rPr>
        <w:t>, инструменты, посуда</w:t>
      </w:r>
      <w:r w:rsidRPr="00C266FE">
        <w:rPr>
          <w:rFonts w:ascii="Times New Roman" w:eastAsiaTheme="minorEastAsia" w:hAnsi="Times New Roman"/>
          <w:b/>
          <w:bCs/>
          <w:szCs w:val="22"/>
        </w:rPr>
        <w:t>:</w:t>
      </w:r>
      <w:r w:rsidRPr="00C266FE">
        <w:rPr>
          <w:rFonts w:ascii="Times New Roman" w:eastAsiaTheme="minorEastAsia" w:hAnsi="Times New Roman"/>
          <w:szCs w:val="22"/>
        </w:rPr>
        <w:t xml:space="preserve"> нож поварской, </w:t>
      </w:r>
      <w:r>
        <w:rPr>
          <w:rFonts w:ascii="Times New Roman" w:eastAsiaTheme="minorEastAsia" w:hAnsi="Times New Roman"/>
          <w:szCs w:val="22"/>
        </w:rPr>
        <w:t xml:space="preserve">доски разделочные маркированные, </w:t>
      </w:r>
      <w:r w:rsidR="001C6103">
        <w:rPr>
          <w:rFonts w:ascii="Times New Roman" w:eastAsiaTheme="minorEastAsia" w:hAnsi="Times New Roman"/>
          <w:szCs w:val="22"/>
        </w:rPr>
        <w:t>сотейник</w:t>
      </w:r>
      <w:r w:rsidR="001F2661">
        <w:rPr>
          <w:rFonts w:ascii="Times New Roman" w:eastAsiaTheme="minorEastAsia" w:hAnsi="Times New Roman"/>
          <w:szCs w:val="22"/>
        </w:rPr>
        <w:t>,</w:t>
      </w:r>
      <w:r w:rsidR="001C6103">
        <w:rPr>
          <w:rFonts w:ascii="Times New Roman" w:eastAsiaTheme="minorEastAsia" w:hAnsi="Times New Roman"/>
          <w:szCs w:val="22"/>
        </w:rPr>
        <w:t xml:space="preserve"> сито,  лопатка силиконовая</w:t>
      </w:r>
      <w:r w:rsidRPr="00C266FE">
        <w:rPr>
          <w:rFonts w:ascii="Times New Roman" w:eastAsiaTheme="minorEastAsia" w:hAnsi="Times New Roman"/>
          <w:szCs w:val="22"/>
        </w:rPr>
        <w:t>.</w:t>
      </w:r>
      <w:proofErr w:type="gramEnd"/>
    </w:p>
    <w:p w:rsidR="009B618E" w:rsidRPr="00C266FE" w:rsidRDefault="009B618E" w:rsidP="009B618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</w:p>
    <w:tbl>
      <w:tblPr>
        <w:tblW w:w="1086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214"/>
        <w:gridCol w:w="850"/>
        <w:gridCol w:w="851"/>
        <w:gridCol w:w="850"/>
        <w:gridCol w:w="992"/>
        <w:gridCol w:w="5103"/>
      </w:tblGrid>
      <w:tr w:rsidR="009B618E" w:rsidRPr="00C266FE" w:rsidTr="00216340">
        <w:trPr>
          <w:trHeight w:val="1"/>
        </w:trPr>
        <w:tc>
          <w:tcPr>
            <w:tcW w:w="2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Наименование сырья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Расчет сырья на 1 порцию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8E" w:rsidRPr="00C266FE" w:rsidRDefault="008A4391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bCs/>
                <w:szCs w:val="22"/>
              </w:rPr>
              <w:t>Расчет сырья на  2</w:t>
            </w:r>
            <w:r w:rsidR="009B618E"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 xml:space="preserve"> порции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Процесс приготовления</w:t>
            </w:r>
          </w:p>
        </w:tc>
      </w:tr>
      <w:tr w:rsidR="009B618E" w:rsidRPr="00C266FE" w:rsidTr="00216340">
        <w:trPr>
          <w:trHeight w:val="1"/>
        </w:trPr>
        <w:tc>
          <w:tcPr>
            <w:tcW w:w="2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Брутто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Нетто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Брутто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Нетто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B0433" w:rsidRDefault="00D94F2D" w:rsidP="00216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Подготовленные овощи промывают.</w:t>
            </w:r>
            <w:r w:rsidR="005B0433">
              <w:rPr>
                <w:rFonts w:ascii="Times New Roman" w:eastAsiaTheme="minorEastAsia" w:hAnsi="Times New Roman"/>
                <w:szCs w:val="22"/>
              </w:rPr>
              <w:t xml:space="preserve"> Огурцы нарезают ломтиками, помидоры – крупным кубиком, лук репчатый нарезают кольцами, перец сладкий кубиком. Сыр Фета</w:t>
            </w:r>
            <w:r>
              <w:rPr>
                <w:rFonts w:ascii="Times New Roman" w:eastAsiaTheme="minorEastAsia" w:hAnsi="Times New Roman"/>
                <w:szCs w:val="22"/>
              </w:rPr>
              <w:t xml:space="preserve"> </w:t>
            </w:r>
            <w:r w:rsidR="005B0433">
              <w:rPr>
                <w:rFonts w:ascii="Times New Roman" w:eastAsiaTheme="minorEastAsia" w:hAnsi="Times New Roman"/>
                <w:szCs w:val="22"/>
              </w:rPr>
              <w:t>– произвольными кусками. Овощи смешивают, заправляют солью, сушеным базиликом и маслом оливковым.</w:t>
            </w:r>
          </w:p>
          <w:p w:rsidR="009B618E" w:rsidRPr="00C266FE" w:rsidRDefault="005B0433" w:rsidP="005B0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 xml:space="preserve">При подаче салат выкладывают в центр тарелки, сверху кладут кусочки сыра, маслины, зелень базилика. </w:t>
            </w: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Помидоры свежие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52,5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100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B95045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Огурцы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100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Лук репчатый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10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Сыр Фета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30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 xml:space="preserve">Маслины </w:t>
            </w:r>
            <w:r w:rsidRPr="00F93EB5">
              <w:rPr>
                <w:rFonts w:ascii="Times New Roman" w:eastAsiaTheme="minorEastAsia" w:hAnsi="Times New Roman"/>
                <w:sz w:val="20"/>
              </w:rPr>
              <w:t>без косточек консервированные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30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Перец сладкий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20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Зелень базилик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5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Оливковое масло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10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szCs w:val="22"/>
              </w:rPr>
              <w:t>Соль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Специи базилик сушеный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0,05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0,05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0,1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216340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bCs/>
                <w:szCs w:val="22"/>
              </w:rPr>
              <w:t>Выход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21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  <w:lang w:val="en-US"/>
              </w:rPr>
            </w:pPr>
            <w:r w:rsidRPr="001C6103">
              <w:rPr>
                <w:rFonts w:ascii="Times New Roman" w:eastAsiaTheme="minorEastAsia" w:hAnsi="Times New Roman"/>
                <w:b/>
                <w:bCs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1C6103" w:rsidRDefault="001C6103" w:rsidP="00181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1C6103">
              <w:rPr>
                <w:rFonts w:ascii="Times New Roman" w:eastAsiaTheme="minorEastAsia" w:hAnsi="Times New Roman"/>
                <w:szCs w:val="22"/>
              </w:rPr>
              <w:t>300</w:t>
            </w: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216340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</w:tbl>
    <w:p w:rsidR="009B618E" w:rsidRPr="00C266FE" w:rsidRDefault="00F93EB5" w:rsidP="009B618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>
        <w:rPr>
          <w:rFonts w:ascii="Times New Roman" w:eastAsiaTheme="minorEastAsia" w:hAnsi="Times New Roman"/>
          <w:b/>
          <w:bCs/>
          <w:szCs w:val="22"/>
        </w:rPr>
        <w:t>Срок реализации</w:t>
      </w:r>
      <w:r w:rsidR="009B618E" w:rsidRPr="00C266FE">
        <w:rPr>
          <w:rFonts w:ascii="Times New Roman" w:eastAsiaTheme="minorEastAsia" w:hAnsi="Times New Roman"/>
          <w:b/>
          <w:bCs/>
          <w:szCs w:val="22"/>
        </w:rPr>
        <w:t xml:space="preserve">: </w:t>
      </w:r>
      <w:r w:rsidR="001C6103">
        <w:rPr>
          <w:rFonts w:ascii="Times New Roman" w:eastAsiaTheme="minorEastAsia" w:hAnsi="Times New Roman"/>
          <w:bCs/>
          <w:szCs w:val="22"/>
        </w:rPr>
        <w:t xml:space="preserve"> по мере спроса</w:t>
      </w:r>
    </w:p>
    <w:p w:rsidR="009B618E" w:rsidRPr="00C266FE" w:rsidRDefault="009B618E" w:rsidP="009B618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 xml:space="preserve">Температура подачи: </w:t>
      </w:r>
      <w:r>
        <w:rPr>
          <w:rFonts w:ascii="Times New Roman" w:eastAsiaTheme="minorEastAsia" w:hAnsi="Times New Roman"/>
          <w:szCs w:val="22"/>
        </w:rPr>
        <w:t xml:space="preserve">   не </w:t>
      </w:r>
      <w:r w:rsidR="00F93EB5">
        <w:rPr>
          <w:rFonts w:ascii="Times New Roman" w:eastAsiaTheme="minorEastAsia" w:hAnsi="Times New Roman"/>
          <w:szCs w:val="22"/>
        </w:rPr>
        <w:t>более 1</w:t>
      </w:r>
      <w:r w:rsidR="001C6103">
        <w:rPr>
          <w:rFonts w:ascii="Times New Roman" w:eastAsiaTheme="minorEastAsia" w:hAnsi="Times New Roman"/>
          <w:szCs w:val="22"/>
        </w:rPr>
        <w:t>0</w:t>
      </w:r>
      <w:r w:rsidRPr="00C266FE">
        <w:rPr>
          <w:rFonts w:ascii="Times New Roman" w:eastAsiaTheme="minorEastAsia" w:hAnsi="Times New Roman"/>
          <w:szCs w:val="22"/>
          <w:vertAlign w:val="superscript"/>
        </w:rPr>
        <w:t>0</w:t>
      </w:r>
      <w:r w:rsidRPr="00C266FE">
        <w:rPr>
          <w:rFonts w:ascii="Times New Roman" w:eastAsiaTheme="minorEastAsia" w:hAnsi="Times New Roman"/>
          <w:szCs w:val="22"/>
        </w:rPr>
        <w:t>С</w:t>
      </w:r>
    </w:p>
    <w:p w:rsidR="009B618E" w:rsidRPr="00C266FE" w:rsidRDefault="009B618E" w:rsidP="009B618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>По</w:t>
      </w:r>
      <w:r w:rsidR="00F93EB5">
        <w:rPr>
          <w:rFonts w:ascii="Times New Roman" w:eastAsiaTheme="minorEastAsia" w:hAnsi="Times New Roman"/>
          <w:b/>
          <w:bCs/>
          <w:szCs w:val="22"/>
        </w:rPr>
        <w:t>суда по</w:t>
      </w:r>
      <w:r w:rsidRPr="00C266FE">
        <w:rPr>
          <w:rFonts w:ascii="Times New Roman" w:eastAsiaTheme="minorEastAsia" w:hAnsi="Times New Roman"/>
          <w:b/>
          <w:bCs/>
          <w:szCs w:val="22"/>
        </w:rPr>
        <w:t>дач</w:t>
      </w:r>
      <w:r w:rsidR="00F93EB5">
        <w:rPr>
          <w:rFonts w:ascii="Times New Roman" w:eastAsiaTheme="minorEastAsia" w:hAnsi="Times New Roman"/>
          <w:b/>
          <w:bCs/>
          <w:szCs w:val="22"/>
        </w:rPr>
        <w:t>и</w:t>
      </w:r>
      <w:r w:rsidRPr="00C266FE">
        <w:rPr>
          <w:rFonts w:ascii="Times New Roman" w:eastAsiaTheme="minorEastAsia" w:hAnsi="Times New Roman"/>
          <w:b/>
          <w:bCs/>
          <w:szCs w:val="22"/>
        </w:rPr>
        <w:t xml:space="preserve">: </w:t>
      </w:r>
      <w:r w:rsidRPr="00C266FE">
        <w:rPr>
          <w:rFonts w:ascii="Times New Roman" w:eastAsiaTheme="minorEastAsia" w:hAnsi="Times New Roman"/>
          <w:szCs w:val="22"/>
        </w:rPr>
        <w:t xml:space="preserve"> бел</w:t>
      </w:r>
      <w:r>
        <w:rPr>
          <w:rFonts w:ascii="Times New Roman" w:eastAsiaTheme="minorEastAsia" w:hAnsi="Times New Roman"/>
          <w:szCs w:val="22"/>
        </w:rPr>
        <w:t>ая</w:t>
      </w:r>
      <w:r w:rsidRPr="00C266FE">
        <w:rPr>
          <w:rFonts w:ascii="Times New Roman" w:eastAsiaTheme="minorEastAsia" w:hAnsi="Times New Roman"/>
          <w:szCs w:val="22"/>
        </w:rPr>
        <w:t xml:space="preserve"> плоск</w:t>
      </w:r>
      <w:r>
        <w:rPr>
          <w:rFonts w:ascii="Times New Roman" w:eastAsiaTheme="minorEastAsia" w:hAnsi="Times New Roman"/>
          <w:szCs w:val="22"/>
        </w:rPr>
        <w:t xml:space="preserve">ая </w:t>
      </w:r>
      <w:r w:rsidRPr="00C266FE">
        <w:rPr>
          <w:rFonts w:ascii="Times New Roman" w:eastAsiaTheme="minorEastAsia" w:hAnsi="Times New Roman"/>
          <w:szCs w:val="22"/>
        </w:rPr>
        <w:t xml:space="preserve"> тарелк</w:t>
      </w:r>
      <w:r>
        <w:rPr>
          <w:rFonts w:ascii="Times New Roman" w:eastAsiaTheme="minorEastAsia" w:hAnsi="Times New Roman"/>
          <w:szCs w:val="22"/>
        </w:rPr>
        <w:t>а</w:t>
      </w:r>
      <w:r w:rsidRPr="00C266FE">
        <w:rPr>
          <w:rFonts w:ascii="Times New Roman" w:eastAsiaTheme="minorEastAsia" w:hAnsi="Times New Roman"/>
          <w:szCs w:val="22"/>
        </w:rPr>
        <w:t xml:space="preserve"> диаметром</w:t>
      </w:r>
      <w:r w:rsidR="00F93EB5">
        <w:rPr>
          <w:rFonts w:ascii="Times New Roman" w:eastAsiaTheme="minorEastAsia" w:hAnsi="Times New Roman"/>
          <w:szCs w:val="22"/>
        </w:rPr>
        <w:t xml:space="preserve"> 30-</w:t>
      </w:r>
      <w:r w:rsidRPr="00C266FE">
        <w:rPr>
          <w:rFonts w:ascii="Times New Roman" w:eastAsiaTheme="minorEastAsia" w:hAnsi="Times New Roman"/>
          <w:szCs w:val="22"/>
        </w:rPr>
        <w:t xml:space="preserve"> 32см.</w:t>
      </w: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 xml:space="preserve">Декорирование: </w:t>
      </w:r>
      <w:r>
        <w:rPr>
          <w:rFonts w:ascii="Times New Roman" w:eastAsiaTheme="minorEastAsia" w:hAnsi="Times New Roman"/>
          <w:szCs w:val="22"/>
        </w:rPr>
        <w:t xml:space="preserve">на усмотрение </w:t>
      </w:r>
      <w:proofErr w:type="gramStart"/>
      <w:r>
        <w:rPr>
          <w:rFonts w:ascii="Times New Roman" w:eastAsiaTheme="minorEastAsia" w:hAnsi="Times New Roman"/>
          <w:szCs w:val="22"/>
        </w:rPr>
        <w:t>обучающегося</w:t>
      </w:r>
      <w:proofErr w:type="gramEnd"/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</w:p>
    <w:p w:rsidR="009B618E" w:rsidRPr="00C266FE" w:rsidRDefault="009B618E" w:rsidP="009B618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</w:p>
    <w:tbl>
      <w:tblPr>
        <w:tblStyle w:val="3"/>
        <w:tblW w:w="0" w:type="auto"/>
        <w:tblLook w:val="04A0"/>
      </w:tblPr>
      <w:tblGrid>
        <w:gridCol w:w="3301"/>
        <w:gridCol w:w="3302"/>
        <w:gridCol w:w="3302"/>
      </w:tblGrid>
      <w:tr w:rsidR="009B618E" w:rsidRPr="00C266FE" w:rsidTr="00216340">
        <w:tc>
          <w:tcPr>
            <w:tcW w:w="3301" w:type="dxa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266FE">
              <w:rPr>
                <w:rFonts w:ascii="Times New Roman" w:hAnsi="Times New Roman"/>
                <w:b/>
              </w:rPr>
              <w:t>Внешний вид</w:t>
            </w:r>
          </w:p>
        </w:tc>
        <w:tc>
          <w:tcPr>
            <w:tcW w:w="3302" w:type="dxa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266FE">
              <w:rPr>
                <w:rFonts w:ascii="Times New Roman" w:hAnsi="Times New Roman"/>
                <w:b/>
              </w:rPr>
              <w:t>Вкус и запах</w:t>
            </w:r>
          </w:p>
        </w:tc>
        <w:tc>
          <w:tcPr>
            <w:tcW w:w="3302" w:type="dxa"/>
          </w:tcPr>
          <w:p w:rsidR="009B618E" w:rsidRPr="00C266FE" w:rsidRDefault="009B618E" w:rsidP="00216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266FE">
              <w:rPr>
                <w:rFonts w:ascii="Times New Roman" w:hAnsi="Times New Roman"/>
                <w:b/>
              </w:rPr>
              <w:t>Консистенция</w:t>
            </w:r>
          </w:p>
        </w:tc>
      </w:tr>
      <w:tr w:rsidR="009B618E" w:rsidRPr="00C266FE" w:rsidTr="00216340">
        <w:tc>
          <w:tcPr>
            <w:tcW w:w="3301" w:type="dxa"/>
          </w:tcPr>
          <w:p w:rsidR="009B618E" w:rsidRPr="00C266FE" w:rsidRDefault="009B618E" w:rsidP="000B7B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="005D1E78">
              <w:rPr>
                <w:rFonts w:ascii="Times New Roman" w:hAnsi="Times New Roman"/>
              </w:rPr>
              <w:t>дают на</w:t>
            </w:r>
            <w:r>
              <w:rPr>
                <w:rFonts w:ascii="Times New Roman" w:hAnsi="Times New Roman"/>
              </w:rPr>
              <w:t xml:space="preserve"> отполированной тарелке</w:t>
            </w:r>
            <w:r w:rsidR="005D1E78">
              <w:rPr>
                <w:rFonts w:ascii="Times New Roman" w:hAnsi="Times New Roman"/>
              </w:rPr>
              <w:t xml:space="preserve">. </w:t>
            </w:r>
            <w:r w:rsidR="008A4391">
              <w:rPr>
                <w:rFonts w:ascii="Times New Roman" w:hAnsi="Times New Roman"/>
              </w:rPr>
              <w:t xml:space="preserve">Овощи </w:t>
            </w:r>
            <w:r w:rsidR="001F24E9">
              <w:rPr>
                <w:rFonts w:ascii="Times New Roman" w:hAnsi="Times New Roman"/>
              </w:rPr>
              <w:t>соответств</w:t>
            </w:r>
            <w:r w:rsidR="000B7B87">
              <w:rPr>
                <w:rFonts w:ascii="Times New Roman" w:hAnsi="Times New Roman"/>
              </w:rPr>
              <w:t xml:space="preserve">ующей </w:t>
            </w:r>
            <w:r w:rsidR="001F24E9">
              <w:rPr>
                <w:rFonts w:ascii="Times New Roman" w:hAnsi="Times New Roman"/>
              </w:rPr>
              <w:t>форм</w:t>
            </w:r>
            <w:r w:rsidR="000B7B87">
              <w:rPr>
                <w:rFonts w:ascii="Times New Roman" w:hAnsi="Times New Roman"/>
              </w:rPr>
              <w:t>ы</w:t>
            </w:r>
            <w:r w:rsidR="001F24E9">
              <w:rPr>
                <w:rFonts w:ascii="Times New Roman" w:hAnsi="Times New Roman"/>
              </w:rPr>
              <w:t xml:space="preserve"> нарезки</w:t>
            </w:r>
            <w:r w:rsidR="001C6103">
              <w:rPr>
                <w:rFonts w:ascii="Times New Roman" w:hAnsi="Times New Roman"/>
              </w:rPr>
              <w:t xml:space="preserve">. Цвет – свойственный </w:t>
            </w:r>
            <w:r w:rsidR="000B7B87">
              <w:rPr>
                <w:rFonts w:ascii="Times New Roman" w:hAnsi="Times New Roman"/>
              </w:rPr>
              <w:t>доброкачественному</w:t>
            </w:r>
            <w:r w:rsidR="001C6103">
              <w:rPr>
                <w:rFonts w:ascii="Times New Roman" w:hAnsi="Times New Roman"/>
              </w:rPr>
              <w:t xml:space="preserve"> овощу.</w:t>
            </w:r>
          </w:p>
        </w:tc>
        <w:tc>
          <w:tcPr>
            <w:tcW w:w="3302" w:type="dxa"/>
          </w:tcPr>
          <w:p w:rsidR="009B618E" w:rsidRPr="00C266FE" w:rsidRDefault="008A4391" w:rsidP="008A43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меру </w:t>
            </w:r>
            <w:proofErr w:type="gramStart"/>
            <w:r>
              <w:rPr>
                <w:rFonts w:ascii="Times New Roman" w:hAnsi="Times New Roman"/>
              </w:rPr>
              <w:t>соленый</w:t>
            </w:r>
            <w:proofErr w:type="gramEnd"/>
            <w:r>
              <w:rPr>
                <w:rFonts w:ascii="Times New Roman" w:hAnsi="Times New Roman"/>
              </w:rPr>
              <w:t xml:space="preserve">, с ароматом </w:t>
            </w:r>
            <w:r w:rsidR="001C6103">
              <w:rPr>
                <w:rFonts w:ascii="Times New Roman" w:hAnsi="Times New Roman"/>
              </w:rPr>
              <w:t xml:space="preserve">базилика и </w:t>
            </w:r>
            <w:r>
              <w:rPr>
                <w:rFonts w:ascii="Times New Roman" w:hAnsi="Times New Roman"/>
              </w:rPr>
              <w:t>использованных специй</w:t>
            </w:r>
            <w:r w:rsidR="009B618E" w:rsidRPr="00C266FE">
              <w:rPr>
                <w:rFonts w:ascii="Times New Roman" w:hAnsi="Times New Roman"/>
              </w:rPr>
              <w:t>, свойственный доброкачественным используемым  продуктам, без посторонних привкусов и запахов.</w:t>
            </w:r>
          </w:p>
        </w:tc>
        <w:tc>
          <w:tcPr>
            <w:tcW w:w="3302" w:type="dxa"/>
          </w:tcPr>
          <w:p w:rsidR="009B618E" w:rsidRPr="00C266FE" w:rsidRDefault="000B7B87" w:rsidP="000B7B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Овощей 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="001F24E9">
              <w:rPr>
                <w:rFonts w:ascii="Times New Roman" w:hAnsi="Times New Roman"/>
              </w:rPr>
              <w:t>пругая</w:t>
            </w:r>
            <w:proofErr w:type="gramEnd"/>
            <w:r w:rsidR="005B0433">
              <w:rPr>
                <w:rFonts w:ascii="Times New Roman" w:hAnsi="Times New Roman"/>
              </w:rPr>
              <w:t>, сочная.</w:t>
            </w:r>
          </w:p>
        </w:tc>
      </w:tr>
    </w:tbl>
    <w:p w:rsidR="00F57595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B04E43" w:rsidRDefault="00B04E43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F57595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>ТЕХНОЛОГИЧЕСКАЯ КАРТА</w:t>
      </w:r>
    </w:p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  <w:r>
        <w:rPr>
          <w:rFonts w:ascii="Times New Roman" w:eastAsiaTheme="minorEastAsia" w:hAnsi="Times New Roman"/>
          <w:b/>
          <w:bCs/>
          <w:szCs w:val="22"/>
        </w:rPr>
        <w:t>На салат</w:t>
      </w:r>
      <w:r w:rsidRPr="00C266FE">
        <w:rPr>
          <w:rFonts w:ascii="Times New Roman" w:eastAsiaTheme="minorEastAsia" w:hAnsi="Times New Roman"/>
          <w:b/>
          <w:bCs/>
          <w:szCs w:val="22"/>
        </w:rPr>
        <w:t xml:space="preserve">  «</w:t>
      </w:r>
      <w:proofErr w:type="spellStart"/>
      <w:r w:rsidR="00ED48AF">
        <w:rPr>
          <w:rFonts w:ascii="Times New Roman" w:eastAsiaTheme="minorEastAsia" w:hAnsi="Times New Roman"/>
          <w:b/>
          <w:bCs/>
          <w:szCs w:val="22"/>
        </w:rPr>
        <w:t>Микс-салат</w:t>
      </w:r>
      <w:proofErr w:type="spellEnd"/>
      <w:r w:rsidR="00ED48AF">
        <w:rPr>
          <w:rFonts w:ascii="Times New Roman" w:eastAsiaTheme="minorEastAsia" w:hAnsi="Times New Roman"/>
          <w:b/>
          <w:bCs/>
          <w:szCs w:val="22"/>
        </w:rPr>
        <w:t xml:space="preserve"> с П</w:t>
      </w:r>
      <w:r>
        <w:rPr>
          <w:rFonts w:ascii="Times New Roman" w:eastAsiaTheme="minorEastAsia" w:hAnsi="Times New Roman"/>
          <w:b/>
          <w:bCs/>
          <w:szCs w:val="22"/>
        </w:rPr>
        <w:t>армезаном</w:t>
      </w:r>
      <w:r w:rsidRPr="00C266FE">
        <w:rPr>
          <w:rFonts w:ascii="Times New Roman" w:eastAsiaTheme="minorEastAsia" w:hAnsi="Times New Roman"/>
          <w:b/>
          <w:bCs/>
          <w:szCs w:val="22"/>
        </w:rPr>
        <w:t>»</w:t>
      </w:r>
    </w:p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 xml:space="preserve">Механическое оборудование: </w:t>
      </w:r>
      <w:r>
        <w:rPr>
          <w:rFonts w:ascii="Times New Roman" w:eastAsiaTheme="minorEastAsia" w:hAnsi="Times New Roman"/>
          <w:szCs w:val="22"/>
        </w:rPr>
        <w:t xml:space="preserve">весы электронные, индукционная плита, холодильное оборудование, </w:t>
      </w:r>
      <w:proofErr w:type="spellStart"/>
      <w:r>
        <w:rPr>
          <w:rFonts w:ascii="Times New Roman" w:eastAsiaTheme="minorEastAsia" w:hAnsi="Times New Roman"/>
          <w:szCs w:val="22"/>
        </w:rPr>
        <w:t>слайсер</w:t>
      </w:r>
      <w:proofErr w:type="spellEnd"/>
      <w:r>
        <w:rPr>
          <w:rFonts w:ascii="Times New Roman" w:eastAsiaTheme="minorEastAsia" w:hAnsi="Times New Roman"/>
          <w:szCs w:val="22"/>
        </w:rPr>
        <w:t>.</w:t>
      </w:r>
    </w:p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proofErr w:type="gramStart"/>
      <w:r w:rsidRPr="00C266FE">
        <w:rPr>
          <w:rFonts w:ascii="Times New Roman" w:eastAsiaTheme="minorEastAsia" w:hAnsi="Times New Roman"/>
          <w:b/>
          <w:bCs/>
          <w:szCs w:val="22"/>
        </w:rPr>
        <w:t>Инвентарь</w:t>
      </w:r>
      <w:r>
        <w:rPr>
          <w:rFonts w:ascii="Times New Roman" w:eastAsiaTheme="minorEastAsia" w:hAnsi="Times New Roman"/>
          <w:b/>
          <w:bCs/>
          <w:szCs w:val="22"/>
        </w:rPr>
        <w:t>, инструменты, посуда</w:t>
      </w:r>
      <w:r w:rsidRPr="00C266FE">
        <w:rPr>
          <w:rFonts w:ascii="Times New Roman" w:eastAsiaTheme="minorEastAsia" w:hAnsi="Times New Roman"/>
          <w:b/>
          <w:bCs/>
          <w:szCs w:val="22"/>
        </w:rPr>
        <w:t>:</w:t>
      </w:r>
      <w:r w:rsidRPr="00C266FE">
        <w:rPr>
          <w:rFonts w:ascii="Times New Roman" w:eastAsiaTheme="minorEastAsia" w:hAnsi="Times New Roman"/>
          <w:szCs w:val="22"/>
        </w:rPr>
        <w:t xml:space="preserve"> нож поварской, </w:t>
      </w:r>
      <w:r>
        <w:rPr>
          <w:rFonts w:ascii="Times New Roman" w:eastAsiaTheme="minorEastAsia" w:hAnsi="Times New Roman"/>
          <w:szCs w:val="22"/>
        </w:rPr>
        <w:t>доски разделочные марки</w:t>
      </w:r>
      <w:r w:rsidR="00ED48AF">
        <w:rPr>
          <w:rFonts w:ascii="Times New Roman" w:eastAsiaTheme="minorEastAsia" w:hAnsi="Times New Roman"/>
          <w:szCs w:val="22"/>
        </w:rPr>
        <w:t>рованные,  лопатка силиконовая</w:t>
      </w:r>
      <w:r>
        <w:rPr>
          <w:rFonts w:ascii="Times New Roman" w:eastAsiaTheme="minorEastAsia" w:hAnsi="Times New Roman"/>
          <w:szCs w:val="22"/>
        </w:rPr>
        <w:t>,</w:t>
      </w:r>
      <w:r w:rsidR="00ED48AF">
        <w:rPr>
          <w:rFonts w:ascii="Times New Roman" w:eastAsiaTheme="minorEastAsia" w:hAnsi="Times New Roman"/>
          <w:szCs w:val="22"/>
        </w:rPr>
        <w:t xml:space="preserve"> сито, терка для сита.</w:t>
      </w:r>
      <w:proofErr w:type="gramEnd"/>
    </w:p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</w:p>
    <w:tbl>
      <w:tblPr>
        <w:tblW w:w="10773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214"/>
        <w:gridCol w:w="850"/>
        <w:gridCol w:w="851"/>
        <w:gridCol w:w="850"/>
        <w:gridCol w:w="992"/>
        <w:gridCol w:w="5016"/>
      </w:tblGrid>
      <w:tr w:rsidR="001C6103" w:rsidRPr="00C266FE" w:rsidTr="008B2EF2">
        <w:trPr>
          <w:trHeight w:val="1"/>
        </w:trPr>
        <w:tc>
          <w:tcPr>
            <w:tcW w:w="2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Наименование сырья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Расчет сырья на 1 порцию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bCs/>
                <w:szCs w:val="22"/>
              </w:rPr>
              <w:t>Расчет сырья на  2</w:t>
            </w: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 xml:space="preserve"> порции</w:t>
            </w:r>
          </w:p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Процесс приготовления</w:t>
            </w: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Брутто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Нетто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Брутто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szCs w:val="22"/>
                <w:lang w:val="en-US"/>
              </w:rPr>
            </w:pPr>
            <w:r w:rsidRPr="00C266FE">
              <w:rPr>
                <w:rFonts w:ascii="Times New Roman" w:eastAsiaTheme="minorEastAsia" w:hAnsi="Times New Roman"/>
                <w:b/>
                <w:bCs/>
                <w:szCs w:val="22"/>
              </w:rPr>
              <w:t>Нетто</w:t>
            </w:r>
          </w:p>
        </w:tc>
        <w:tc>
          <w:tcPr>
            <w:tcW w:w="5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Cs w:val="22"/>
              </w:rPr>
              <w:t>Салат-микс</w:t>
            </w:r>
            <w:proofErr w:type="spellEnd"/>
            <w:r>
              <w:rPr>
                <w:rFonts w:ascii="Times New Roman" w:eastAsiaTheme="minorEastAsia" w:hAnsi="Times New Roman"/>
                <w:szCs w:val="22"/>
              </w:rPr>
              <w:t>, перебирают, промывают, обсушивают. У помидоров вырезают место прикрепления плодоножки, нарезают дольками. Огурцы нарезают ломтиками, редис – кружочками</w:t>
            </w:r>
            <w:r w:rsidR="00ED48AF">
              <w:rPr>
                <w:rFonts w:ascii="Times New Roman" w:eastAsiaTheme="minorEastAsia" w:hAnsi="Times New Roman"/>
                <w:szCs w:val="22"/>
              </w:rPr>
              <w:t xml:space="preserve"> (слайсами)</w:t>
            </w:r>
            <w:r>
              <w:rPr>
                <w:rFonts w:ascii="Times New Roman" w:eastAsiaTheme="minorEastAsia" w:hAnsi="Times New Roman"/>
                <w:szCs w:val="22"/>
              </w:rPr>
              <w:t xml:space="preserve">.  Добавляют  кольца красного </w:t>
            </w:r>
            <w:proofErr w:type="gramStart"/>
            <w:r>
              <w:rPr>
                <w:rFonts w:ascii="Times New Roman" w:eastAsiaTheme="minorEastAsia" w:hAnsi="Times New Roman"/>
                <w:szCs w:val="22"/>
              </w:rPr>
              <w:t>лука</w:t>
            </w:r>
            <w:proofErr w:type="gramEnd"/>
            <w:r>
              <w:rPr>
                <w:rFonts w:ascii="Times New Roman" w:eastAsiaTheme="minorEastAsia" w:hAnsi="Times New Roman"/>
                <w:szCs w:val="22"/>
              </w:rPr>
              <w:t xml:space="preserve"> и свежую рубленую зелень петрушки. Овощи с </w:t>
            </w:r>
            <w:proofErr w:type="spellStart"/>
            <w:r>
              <w:rPr>
                <w:rFonts w:ascii="Times New Roman" w:eastAsiaTheme="minorEastAsia" w:hAnsi="Times New Roman"/>
                <w:szCs w:val="22"/>
              </w:rPr>
              <w:t>микс</w:t>
            </w:r>
            <w:proofErr w:type="spellEnd"/>
            <w:r>
              <w:rPr>
                <w:rFonts w:ascii="Times New Roman" w:eastAsiaTheme="minorEastAsia" w:hAnsi="Times New Roman"/>
                <w:szCs w:val="22"/>
              </w:rPr>
              <w:t xml:space="preserve"> - салатом укладывают в посуду, заправляют оливковым маслом, бальзамическим уксусом, солью, перцем, перемешивают. При подаче выкладывают на тарелку и сверху оформляют пластинами сыра «Пармезан»</w:t>
            </w:r>
            <w:r w:rsidR="00ED48AF">
              <w:rPr>
                <w:rFonts w:ascii="Times New Roman" w:eastAsiaTheme="minorEastAsia" w:hAnsi="Times New Roman"/>
                <w:szCs w:val="22"/>
              </w:rPr>
              <w:t>.</w:t>
            </w: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 xml:space="preserve">Салат </w:t>
            </w:r>
            <w:proofErr w:type="spellStart"/>
            <w:r>
              <w:rPr>
                <w:rFonts w:ascii="Times New Roman" w:eastAsiaTheme="minorEastAsia" w:hAnsi="Times New Roman"/>
                <w:szCs w:val="22"/>
              </w:rPr>
              <w:t>микс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70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Помидоры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90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Огурцы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50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Редис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30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Лук красный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20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Зелень петрушки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5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9C0B2B">
              <w:rPr>
                <w:rFonts w:ascii="Times New Roman" w:eastAsiaTheme="minorEastAsia" w:hAnsi="Times New Roman"/>
                <w:szCs w:val="22"/>
              </w:rPr>
              <w:t>Масло оливковое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15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Уксус бальзамический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10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F97A68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Соль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Перец молотый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A52BCE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0,01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9C0B2B">
              <w:rPr>
                <w:rFonts w:ascii="Times New Roman" w:eastAsiaTheme="minorEastAsia" w:hAnsi="Times New Roman"/>
                <w:szCs w:val="22"/>
              </w:rPr>
              <w:t>Сыр Пармезан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20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  <w:tr w:rsidR="001C6103" w:rsidRPr="00C266FE" w:rsidTr="008B2EF2">
        <w:trPr>
          <w:trHeight w:val="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Cs w:val="22"/>
              </w:rPr>
            </w:pPr>
            <w:r w:rsidRPr="009C0B2B">
              <w:rPr>
                <w:rFonts w:ascii="Times New Roman" w:eastAsiaTheme="minorEastAsia" w:hAnsi="Times New Roman"/>
                <w:b/>
                <w:szCs w:val="22"/>
              </w:rPr>
              <w:t>Выход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Cs w:val="22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9C0B2B" w:rsidRDefault="001C6103" w:rsidP="008B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Cs w:val="22"/>
              </w:rPr>
              <w:t>310</w:t>
            </w:r>
          </w:p>
        </w:tc>
        <w:tc>
          <w:tcPr>
            <w:tcW w:w="5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rPr>
                <w:rFonts w:eastAsiaTheme="minorEastAsia" w:cs="Calibri"/>
                <w:szCs w:val="22"/>
                <w:lang w:val="en-US"/>
              </w:rPr>
            </w:pPr>
          </w:p>
        </w:tc>
      </w:tr>
    </w:tbl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>
        <w:rPr>
          <w:rFonts w:ascii="Times New Roman" w:eastAsiaTheme="minorEastAsia" w:hAnsi="Times New Roman"/>
          <w:b/>
          <w:bCs/>
          <w:szCs w:val="22"/>
        </w:rPr>
        <w:t>Срок реализации</w:t>
      </w:r>
      <w:r w:rsidRPr="00C266FE">
        <w:rPr>
          <w:rFonts w:ascii="Times New Roman" w:eastAsiaTheme="minorEastAsia" w:hAnsi="Times New Roman"/>
          <w:b/>
          <w:bCs/>
          <w:szCs w:val="22"/>
        </w:rPr>
        <w:t xml:space="preserve">: </w:t>
      </w:r>
      <w:r w:rsidR="00ED48AF">
        <w:rPr>
          <w:rFonts w:ascii="Times New Roman" w:eastAsiaTheme="minorEastAsia" w:hAnsi="Times New Roman"/>
          <w:bCs/>
          <w:szCs w:val="22"/>
        </w:rPr>
        <w:t xml:space="preserve"> по мере спроса</w:t>
      </w:r>
    </w:p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 xml:space="preserve">Температура подачи: </w:t>
      </w:r>
      <w:r>
        <w:rPr>
          <w:rFonts w:ascii="Times New Roman" w:eastAsiaTheme="minorEastAsia" w:hAnsi="Times New Roman"/>
          <w:szCs w:val="22"/>
        </w:rPr>
        <w:t xml:space="preserve">   не более 1</w:t>
      </w:r>
      <w:r w:rsidR="00ED48AF">
        <w:rPr>
          <w:rFonts w:ascii="Times New Roman" w:eastAsiaTheme="minorEastAsia" w:hAnsi="Times New Roman"/>
          <w:szCs w:val="22"/>
        </w:rPr>
        <w:t>0</w:t>
      </w:r>
      <w:r w:rsidRPr="00C266FE">
        <w:rPr>
          <w:rFonts w:ascii="Times New Roman" w:eastAsiaTheme="minorEastAsia" w:hAnsi="Times New Roman"/>
          <w:szCs w:val="22"/>
          <w:vertAlign w:val="superscript"/>
        </w:rPr>
        <w:t>0</w:t>
      </w:r>
      <w:r w:rsidRPr="00C266FE">
        <w:rPr>
          <w:rFonts w:ascii="Times New Roman" w:eastAsiaTheme="minorEastAsia" w:hAnsi="Times New Roman"/>
          <w:szCs w:val="22"/>
        </w:rPr>
        <w:t>С</w:t>
      </w:r>
    </w:p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>По</w:t>
      </w:r>
      <w:r>
        <w:rPr>
          <w:rFonts w:ascii="Times New Roman" w:eastAsiaTheme="minorEastAsia" w:hAnsi="Times New Roman"/>
          <w:b/>
          <w:bCs/>
          <w:szCs w:val="22"/>
        </w:rPr>
        <w:t>суда по</w:t>
      </w:r>
      <w:r w:rsidRPr="00C266FE">
        <w:rPr>
          <w:rFonts w:ascii="Times New Roman" w:eastAsiaTheme="minorEastAsia" w:hAnsi="Times New Roman"/>
          <w:b/>
          <w:bCs/>
          <w:szCs w:val="22"/>
        </w:rPr>
        <w:t>дач</w:t>
      </w:r>
      <w:r>
        <w:rPr>
          <w:rFonts w:ascii="Times New Roman" w:eastAsiaTheme="minorEastAsia" w:hAnsi="Times New Roman"/>
          <w:b/>
          <w:bCs/>
          <w:szCs w:val="22"/>
        </w:rPr>
        <w:t>и</w:t>
      </w:r>
      <w:r w:rsidRPr="00C266FE">
        <w:rPr>
          <w:rFonts w:ascii="Times New Roman" w:eastAsiaTheme="minorEastAsia" w:hAnsi="Times New Roman"/>
          <w:b/>
          <w:bCs/>
          <w:szCs w:val="22"/>
        </w:rPr>
        <w:t xml:space="preserve">: </w:t>
      </w:r>
      <w:r w:rsidRPr="00C266FE">
        <w:rPr>
          <w:rFonts w:ascii="Times New Roman" w:eastAsiaTheme="minorEastAsia" w:hAnsi="Times New Roman"/>
          <w:szCs w:val="22"/>
        </w:rPr>
        <w:t xml:space="preserve"> бел</w:t>
      </w:r>
      <w:r>
        <w:rPr>
          <w:rFonts w:ascii="Times New Roman" w:eastAsiaTheme="minorEastAsia" w:hAnsi="Times New Roman"/>
          <w:szCs w:val="22"/>
        </w:rPr>
        <w:t>ая</w:t>
      </w:r>
      <w:r w:rsidRPr="00C266FE">
        <w:rPr>
          <w:rFonts w:ascii="Times New Roman" w:eastAsiaTheme="minorEastAsia" w:hAnsi="Times New Roman"/>
          <w:szCs w:val="22"/>
        </w:rPr>
        <w:t xml:space="preserve"> плоск</w:t>
      </w:r>
      <w:r>
        <w:rPr>
          <w:rFonts w:ascii="Times New Roman" w:eastAsiaTheme="minorEastAsia" w:hAnsi="Times New Roman"/>
          <w:szCs w:val="22"/>
        </w:rPr>
        <w:t xml:space="preserve">ая </w:t>
      </w:r>
      <w:r w:rsidRPr="00C266FE">
        <w:rPr>
          <w:rFonts w:ascii="Times New Roman" w:eastAsiaTheme="minorEastAsia" w:hAnsi="Times New Roman"/>
          <w:szCs w:val="22"/>
        </w:rPr>
        <w:t xml:space="preserve"> тарелк</w:t>
      </w:r>
      <w:r>
        <w:rPr>
          <w:rFonts w:ascii="Times New Roman" w:eastAsiaTheme="minorEastAsia" w:hAnsi="Times New Roman"/>
          <w:szCs w:val="22"/>
        </w:rPr>
        <w:t>а</w:t>
      </w:r>
      <w:r w:rsidRPr="00C266FE">
        <w:rPr>
          <w:rFonts w:ascii="Times New Roman" w:eastAsiaTheme="minorEastAsia" w:hAnsi="Times New Roman"/>
          <w:szCs w:val="22"/>
        </w:rPr>
        <w:t xml:space="preserve"> диаметром</w:t>
      </w:r>
      <w:r>
        <w:rPr>
          <w:rFonts w:ascii="Times New Roman" w:eastAsiaTheme="minorEastAsia" w:hAnsi="Times New Roman"/>
          <w:szCs w:val="22"/>
        </w:rPr>
        <w:t xml:space="preserve"> 30-</w:t>
      </w:r>
      <w:r w:rsidRPr="00C266FE">
        <w:rPr>
          <w:rFonts w:ascii="Times New Roman" w:eastAsiaTheme="minorEastAsia" w:hAnsi="Times New Roman"/>
          <w:szCs w:val="22"/>
        </w:rPr>
        <w:t xml:space="preserve"> 32см.</w:t>
      </w:r>
    </w:p>
    <w:p w:rsidR="001C6103" w:rsidRDefault="001C6103" w:rsidP="001C61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  <w:r w:rsidRPr="00C266FE">
        <w:rPr>
          <w:rFonts w:ascii="Times New Roman" w:eastAsiaTheme="minorEastAsia" w:hAnsi="Times New Roman"/>
          <w:b/>
          <w:bCs/>
          <w:szCs w:val="22"/>
        </w:rPr>
        <w:t xml:space="preserve">Декорирование: </w:t>
      </w:r>
      <w:r>
        <w:rPr>
          <w:rFonts w:ascii="Times New Roman" w:eastAsiaTheme="minorEastAsia" w:hAnsi="Times New Roman"/>
          <w:szCs w:val="22"/>
        </w:rPr>
        <w:t xml:space="preserve">на усмотрение </w:t>
      </w:r>
      <w:proofErr w:type="gramStart"/>
      <w:r>
        <w:rPr>
          <w:rFonts w:ascii="Times New Roman" w:eastAsiaTheme="minorEastAsia" w:hAnsi="Times New Roman"/>
          <w:szCs w:val="22"/>
        </w:rPr>
        <w:t>обучающегося</w:t>
      </w:r>
      <w:proofErr w:type="gramEnd"/>
    </w:p>
    <w:p w:rsidR="001C6103" w:rsidRDefault="001C6103" w:rsidP="001C61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</w:p>
    <w:p w:rsidR="001C6103" w:rsidRPr="00C266FE" w:rsidRDefault="001C6103" w:rsidP="001C61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Cs w:val="22"/>
        </w:rPr>
      </w:pPr>
    </w:p>
    <w:tbl>
      <w:tblPr>
        <w:tblStyle w:val="3"/>
        <w:tblW w:w="0" w:type="auto"/>
        <w:tblLook w:val="04A0"/>
      </w:tblPr>
      <w:tblGrid>
        <w:gridCol w:w="3301"/>
        <w:gridCol w:w="3302"/>
        <w:gridCol w:w="3302"/>
      </w:tblGrid>
      <w:tr w:rsidR="001C6103" w:rsidRPr="00C266FE" w:rsidTr="008B2EF2">
        <w:tc>
          <w:tcPr>
            <w:tcW w:w="3301" w:type="dxa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266FE">
              <w:rPr>
                <w:rFonts w:ascii="Times New Roman" w:hAnsi="Times New Roman"/>
                <w:b/>
              </w:rPr>
              <w:t>Внешний вид</w:t>
            </w:r>
          </w:p>
        </w:tc>
        <w:tc>
          <w:tcPr>
            <w:tcW w:w="3302" w:type="dxa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266FE">
              <w:rPr>
                <w:rFonts w:ascii="Times New Roman" w:hAnsi="Times New Roman"/>
                <w:b/>
              </w:rPr>
              <w:t>Вкус и запах</w:t>
            </w:r>
          </w:p>
        </w:tc>
        <w:tc>
          <w:tcPr>
            <w:tcW w:w="3302" w:type="dxa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266FE">
              <w:rPr>
                <w:rFonts w:ascii="Times New Roman" w:hAnsi="Times New Roman"/>
                <w:b/>
              </w:rPr>
              <w:t>Консистенция</w:t>
            </w:r>
          </w:p>
        </w:tc>
      </w:tr>
      <w:tr w:rsidR="001C6103" w:rsidRPr="00C266FE" w:rsidTr="008B2EF2">
        <w:tc>
          <w:tcPr>
            <w:tcW w:w="3301" w:type="dxa"/>
          </w:tcPr>
          <w:p w:rsidR="001C6103" w:rsidRPr="00C266FE" w:rsidRDefault="000B7B87" w:rsidP="008B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Подают на отполированной тарелке. Овощи соответствующей формы нарезки. Цвет – свойственный доброкачественному овощу</w:t>
            </w:r>
          </w:p>
        </w:tc>
        <w:tc>
          <w:tcPr>
            <w:tcW w:w="3302" w:type="dxa"/>
          </w:tcPr>
          <w:p w:rsidR="001C6103" w:rsidRPr="00C266FE" w:rsidRDefault="001C6103" w:rsidP="008B2EF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меру соленый, </w:t>
            </w:r>
            <w:r w:rsidR="00ED48AF">
              <w:rPr>
                <w:rFonts w:ascii="Times New Roman" w:hAnsi="Times New Roman"/>
              </w:rPr>
              <w:t>с ароматом использованных свежих овощей и сыра «Пармезан»</w:t>
            </w:r>
            <w:r w:rsidRPr="00C266FE">
              <w:rPr>
                <w:rFonts w:ascii="Times New Roman" w:hAnsi="Times New Roman"/>
              </w:rPr>
              <w:t>, свойственный доброкачественным используемым  продуктам, без посторонних привкусов и запахов.</w:t>
            </w:r>
          </w:p>
        </w:tc>
        <w:tc>
          <w:tcPr>
            <w:tcW w:w="3302" w:type="dxa"/>
          </w:tcPr>
          <w:p w:rsidR="001C6103" w:rsidRPr="00C266FE" w:rsidRDefault="000B7B87" w:rsidP="000B7B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Овощей у</w:t>
            </w:r>
            <w:r w:rsidR="001C6103">
              <w:rPr>
                <w:rFonts w:ascii="Times New Roman" w:hAnsi="Times New Roman"/>
              </w:rPr>
              <w:t>пругая, сочная.</w:t>
            </w:r>
          </w:p>
        </w:tc>
      </w:tr>
    </w:tbl>
    <w:p w:rsidR="001C6103" w:rsidRDefault="001C6103" w:rsidP="001C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1C6103" w:rsidRDefault="001C6103" w:rsidP="001C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1C6103" w:rsidRDefault="001C6103" w:rsidP="001C6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F57595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F57595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F57595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F57595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F57595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F57595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F57595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F57595" w:rsidRPr="00C266FE" w:rsidRDefault="00F57595" w:rsidP="009B618E">
      <w:pPr>
        <w:autoSpaceDE w:val="0"/>
        <w:autoSpaceDN w:val="0"/>
        <w:adjustRightInd w:val="0"/>
        <w:spacing w:after="0" w:line="240" w:lineRule="auto"/>
        <w:rPr>
          <w:rFonts w:eastAsiaTheme="minorEastAsia" w:cs="Calibri"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18495A" w:rsidRDefault="0018495A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18495A" w:rsidRDefault="0018495A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9B618E" w:rsidRDefault="009B618E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C57AA9" w:rsidRDefault="00C57AA9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C57AA9" w:rsidRDefault="00C57AA9" w:rsidP="009B6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Cs w:val="22"/>
        </w:rPr>
      </w:pPr>
    </w:p>
    <w:p w:rsidR="00216340" w:rsidRPr="00216340" w:rsidRDefault="00216340" w:rsidP="00216340">
      <w:pPr>
        <w:spacing w:after="0" w:line="240" w:lineRule="auto"/>
        <w:jc w:val="center"/>
        <w:rPr>
          <w:rFonts w:ascii="Times New Roman" w:hAnsi="Times New Roman"/>
          <w:b/>
          <w:szCs w:val="22"/>
        </w:rPr>
      </w:pPr>
    </w:p>
    <w:p w:rsidR="006F078C" w:rsidRPr="0018495A" w:rsidRDefault="006F078C" w:rsidP="0018495A">
      <w:pPr>
        <w:spacing w:after="0" w:line="240" w:lineRule="auto"/>
        <w:rPr>
          <w:rFonts w:ascii="Times New Roman" w:hAnsi="Times New Roman"/>
          <w:b/>
          <w:shd w:val="clear" w:color="auto" w:fill="FFFFFF"/>
        </w:rPr>
        <w:sectPr w:rsidR="006F078C" w:rsidRPr="0018495A" w:rsidSect="00E5418F">
          <w:pgSz w:w="11906" w:h="16838"/>
          <w:pgMar w:top="485" w:right="647" w:bottom="580" w:left="623" w:header="708" w:footer="708" w:gutter="0"/>
          <w:cols w:space="708"/>
          <w:docGrid w:linePitch="360"/>
        </w:sectPr>
      </w:pPr>
    </w:p>
    <w:p w:rsidR="0018495A" w:rsidRPr="0018495A" w:rsidRDefault="0018495A" w:rsidP="0018495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495A">
        <w:rPr>
          <w:rFonts w:ascii="Times New Roman" w:hAnsi="Times New Roman"/>
          <w:b/>
          <w:sz w:val="18"/>
          <w:szCs w:val="18"/>
        </w:rPr>
        <w:lastRenderedPageBreak/>
        <w:t xml:space="preserve">Критерии оценивания  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26"/>
        <w:gridCol w:w="10344"/>
        <w:gridCol w:w="423"/>
        <w:gridCol w:w="360"/>
        <w:gridCol w:w="330"/>
        <w:gridCol w:w="444"/>
        <w:gridCol w:w="426"/>
        <w:gridCol w:w="425"/>
        <w:gridCol w:w="425"/>
        <w:gridCol w:w="425"/>
        <w:gridCol w:w="426"/>
        <w:gridCol w:w="425"/>
        <w:gridCol w:w="425"/>
        <w:gridCol w:w="427"/>
      </w:tblGrid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мах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Санитария и гигиена/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 xml:space="preserve"> Спецодежда соответствует требованиям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                Д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>а – 5 баллов, Нет – 0 баллов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Организация и управление работой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Планирование и ведение рабочего процесса, расстановка приоритетов, выделяя наиболее важные задачи</w:t>
            </w:r>
          </w:p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 – организация рабочего процесса четкая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правильно расставляет приоритеты ; 4 – высокий уровень при выполнении задания;3 – средний уровень выполнения задания; 2 – рабочий процесс без четкой организации работы.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Санитария и гигиена, техника безопасности/             Персональная гигиена</w:t>
            </w:r>
          </w:p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 xml:space="preserve">5 – спецодежда чистая на протяжении всего рабочего времени, отсутствие плохих привычек, правильное снятие пробы, частое мытье рук, 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>соблюдает  строго выполняет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гигиенические нормы, правильное использование перчаток; 4 – незначительные ошибки; 3 – допускал ошибки при работе; 2 – грязная спецодежда, ошибки в течение всей  работы.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Санитария и гигиена, техника безопасности/Рабочее место</w:t>
            </w:r>
          </w:p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5 - пол, холодильник, рабочие поверхности чистые, соблюдается цветовая маркировка разделочных досок, строго выполняет гигиенические нормы; 4 –допускал незначительные нарушения; 3 –допускал ошибки во время работы; 2 -не соблюдал требования в течение всей работы.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Санитария и гигиена, техника безопасности/ Техника безопасности на рабочем месте</w:t>
            </w:r>
          </w:p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5- строго соблюдаются правила ТБ при работе с ножом, инвентарем  и оборудованием;  4 – допускаются незначительные нарушения, 3- допускаются нарушения во время работы; 2 – не соблюдаются правила ТБ.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Санитария и гигиена/ Корректное использование </w:t>
            </w:r>
            <w:proofErr w:type="gramStart"/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мусорных</w:t>
            </w:r>
            <w:proofErr w:type="gramEnd"/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баков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spell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-  2 балла,   Нет – 0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Подготовка ингредиентов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 xml:space="preserve">/ Контроль отходов 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>брак)                                Да- 2 балла,    Нет – 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Подготовка ингредиентов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 xml:space="preserve"> / Расточительность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Д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а- 2 балла,    Нет – 0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Подготовка ингредиентов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>/ Использование и инвентаря по назначению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 Д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а- 2 балла,    Нет – 0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Контроль времени </w:t>
            </w:r>
            <w:proofErr w:type="spellStart"/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подачи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spell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– 2 балла,   Нет – 0                                         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Компоненты блюда в соответствии с заданием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   Д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>а – 2 балла,   Нет – 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Правильность подачи в соответствии с заданием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    Д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а – 2 балла,   Нет – 0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Тарелка чистая, без капель и отпечатков пальцев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а – 2 балла,   Нет – 0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Масса </w:t>
            </w:r>
            <w:proofErr w:type="gramStart"/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размер ) блюда соответствуют </w:t>
            </w:r>
            <w:proofErr w:type="spellStart"/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заданию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spell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– 2 балла,   Нет – 0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Температура блюда соответствует заданию</w:t>
            </w:r>
            <w:proofErr w:type="gramStart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Д</w:t>
            </w:r>
            <w:proofErr w:type="gramEnd"/>
            <w:r w:rsidRPr="0018495A">
              <w:rPr>
                <w:rFonts w:ascii="Times New Roman" w:hAnsi="Times New Roman"/>
                <w:sz w:val="18"/>
                <w:szCs w:val="18"/>
              </w:rPr>
              <w:t xml:space="preserve">а – 2 балла,   Нет – 0  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rPr>
          <w:trHeight w:val="1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Презентация (бракераж) Отлично-5 баллов; Хорошо-4 балла; удовлетворительно-3 балла; неудовлетворительно-2 балла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rPr>
          <w:trHeight w:val="1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   Внешний вид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 xml:space="preserve"> от 2до 5 баллов</w:t>
            </w: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   Стиль креативность 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>от 2до5 баллов;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rPr>
          <w:trHeight w:val="1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   Текстура всех компонентов 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>от 2до5 баллов;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rPr>
          <w:trHeight w:val="2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   Вкус всех компонентов 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>от 2до5 баллов;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rPr>
          <w:trHeight w:val="3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49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 xml:space="preserve">   Качество блюда </w:t>
            </w:r>
            <w:r w:rsidRPr="0018495A">
              <w:rPr>
                <w:rFonts w:ascii="Times New Roman" w:hAnsi="Times New Roman"/>
                <w:sz w:val="18"/>
                <w:szCs w:val="18"/>
              </w:rPr>
              <w:t>от 2до5 баллов.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495A" w:rsidRPr="0018495A" w:rsidTr="0018495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итог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8495A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495A" w:rsidRPr="0018495A" w:rsidRDefault="0018495A" w:rsidP="001849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8495A">
        <w:rPr>
          <w:rFonts w:ascii="Times New Roman" w:hAnsi="Times New Roman"/>
          <w:sz w:val="16"/>
          <w:szCs w:val="16"/>
        </w:rPr>
        <w:t>Критерии оценки занятия учебной практики.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3686"/>
      </w:tblGrid>
      <w:tr w:rsidR="0018495A" w:rsidRPr="0018495A" w:rsidTr="00FB7D4B">
        <w:trPr>
          <w:trHeight w:val="270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Процент результативности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Качественная оценка индивидуальных образовательных достижений</w:t>
            </w:r>
          </w:p>
        </w:tc>
      </w:tr>
      <w:tr w:rsidR="0018495A" w:rsidRPr="0018495A" w:rsidTr="00FB7D4B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B04E43" w:rsidP="0018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Балл (</w:t>
            </w:r>
            <w:r w:rsidR="0018495A" w:rsidRPr="0018495A">
              <w:rPr>
                <w:rFonts w:ascii="Times New Roman" w:hAnsi="Times New Roman"/>
                <w:sz w:val="16"/>
                <w:szCs w:val="16"/>
              </w:rPr>
              <w:t>отметка)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Вербальный аналог</w:t>
            </w:r>
          </w:p>
        </w:tc>
      </w:tr>
      <w:tr w:rsidR="0018495A" w:rsidRPr="0018495A" w:rsidTr="00FB7D4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B04E43" w:rsidP="0018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100 % - 70 % (70 – 49</w:t>
            </w:r>
            <w:r w:rsidR="0018495A" w:rsidRPr="0018495A">
              <w:rPr>
                <w:rFonts w:ascii="Times New Roman" w:hAnsi="Times New Roman"/>
                <w:sz w:val="16"/>
                <w:szCs w:val="16"/>
              </w:rPr>
              <w:t xml:space="preserve"> баллов)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18495A" w:rsidRPr="0018495A" w:rsidTr="00FB7D4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B04E43" w:rsidP="0018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40,0- 69,99% (48-28 </w:t>
            </w:r>
            <w:r w:rsidR="0018495A" w:rsidRPr="0018495A">
              <w:rPr>
                <w:rFonts w:ascii="Times New Roman" w:hAnsi="Times New Roman"/>
                <w:sz w:val="16"/>
                <w:szCs w:val="16"/>
              </w:rPr>
              <w:t xml:space="preserve"> баллов)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</w:tr>
      <w:tr w:rsidR="0018495A" w:rsidRPr="0018495A" w:rsidTr="00FB7D4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B04E43" w:rsidP="0018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 – 39,9% (27- 14</w:t>
            </w:r>
            <w:r w:rsidR="0018495A" w:rsidRPr="0018495A">
              <w:rPr>
                <w:rFonts w:ascii="Times New Roman" w:hAnsi="Times New Roman"/>
                <w:sz w:val="16"/>
                <w:szCs w:val="16"/>
              </w:rPr>
              <w:t xml:space="preserve"> баллов)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удовлетворительно</w:t>
            </w:r>
          </w:p>
        </w:tc>
      </w:tr>
      <w:tr w:rsidR="0018495A" w:rsidRPr="0018495A" w:rsidTr="00FB7D4B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B04E43" w:rsidP="00B04E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0,0-19,9 % и менее ( 0-13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ба</w:t>
            </w:r>
            <w:r w:rsidR="0018495A" w:rsidRPr="0018495A">
              <w:rPr>
                <w:rFonts w:ascii="Times New Roman" w:hAnsi="Times New Roman"/>
                <w:sz w:val="16"/>
                <w:szCs w:val="16"/>
              </w:rPr>
              <w:t>ллов)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5A" w:rsidRPr="0018495A" w:rsidRDefault="0018495A" w:rsidP="001849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495A">
              <w:rPr>
                <w:rFonts w:ascii="Times New Roman" w:hAnsi="Times New Roman"/>
                <w:sz w:val="16"/>
                <w:szCs w:val="16"/>
              </w:rPr>
              <w:t>неудовлетворительно</w:t>
            </w:r>
          </w:p>
        </w:tc>
      </w:tr>
    </w:tbl>
    <w:p w:rsidR="00E5418F" w:rsidRDefault="00E5418F" w:rsidP="0018495A">
      <w:pPr>
        <w:spacing w:after="0"/>
        <w:rPr>
          <w:rFonts w:ascii="Times New Roman" w:hAnsi="Times New Roman"/>
          <w:b/>
          <w:shd w:val="clear" w:color="auto" w:fill="FFFFFF"/>
        </w:rPr>
      </w:pPr>
    </w:p>
    <w:sectPr w:rsidR="00E5418F" w:rsidSect="006F078C">
      <w:pgSz w:w="16838" w:h="11906" w:orient="landscape"/>
      <w:pgMar w:top="624" w:right="488" w:bottom="426" w:left="5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6CA"/>
    <w:multiLevelType w:val="hybridMultilevel"/>
    <w:tmpl w:val="DD6E6E30"/>
    <w:lvl w:ilvl="0" w:tplc="DDEC40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01D39"/>
    <w:multiLevelType w:val="hybridMultilevel"/>
    <w:tmpl w:val="A0A0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1D45"/>
    <w:multiLevelType w:val="hybridMultilevel"/>
    <w:tmpl w:val="55E2399A"/>
    <w:lvl w:ilvl="0" w:tplc="4A06366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0896"/>
    <w:multiLevelType w:val="hybridMultilevel"/>
    <w:tmpl w:val="0CA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4800"/>
    <w:multiLevelType w:val="hybridMultilevel"/>
    <w:tmpl w:val="C310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5E5C"/>
    <w:multiLevelType w:val="hybridMultilevel"/>
    <w:tmpl w:val="BD0A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70F68"/>
    <w:multiLevelType w:val="hybridMultilevel"/>
    <w:tmpl w:val="A0A0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3610"/>
    <w:multiLevelType w:val="hybridMultilevel"/>
    <w:tmpl w:val="A0A0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959EF"/>
    <w:multiLevelType w:val="hybridMultilevel"/>
    <w:tmpl w:val="934A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54A63"/>
    <w:multiLevelType w:val="hybridMultilevel"/>
    <w:tmpl w:val="FF3C2F44"/>
    <w:lvl w:ilvl="0" w:tplc="DA160D96">
      <w:start w:val="1"/>
      <w:numFmt w:val="decimal"/>
      <w:lvlText w:val="%1."/>
      <w:lvlJc w:val="left"/>
      <w:pPr>
        <w:ind w:left="809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51890"/>
    <w:multiLevelType w:val="hybridMultilevel"/>
    <w:tmpl w:val="1DDC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27A3C"/>
    <w:multiLevelType w:val="hybridMultilevel"/>
    <w:tmpl w:val="3CFAB264"/>
    <w:lvl w:ilvl="0" w:tplc="4A063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23DCE"/>
    <w:multiLevelType w:val="hybridMultilevel"/>
    <w:tmpl w:val="7D02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6524E"/>
    <w:multiLevelType w:val="hybridMultilevel"/>
    <w:tmpl w:val="A39C0952"/>
    <w:lvl w:ilvl="0" w:tplc="44A27FA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AB7099"/>
    <w:multiLevelType w:val="hybridMultilevel"/>
    <w:tmpl w:val="779E7E62"/>
    <w:lvl w:ilvl="0" w:tplc="614AEF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26F3B"/>
    <w:multiLevelType w:val="hybridMultilevel"/>
    <w:tmpl w:val="C836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E44FE"/>
    <w:multiLevelType w:val="hybridMultilevel"/>
    <w:tmpl w:val="4C3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E3085"/>
    <w:multiLevelType w:val="hybridMultilevel"/>
    <w:tmpl w:val="835AA326"/>
    <w:lvl w:ilvl="0" w:tplc="CB921B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17E2847"/>
    <w:multiLevelType w:val="hybridMultilevel"/>
    <w:tmpl w:val="E7EAAE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>
    <w:nsid w:val="51F437E3"/>
    <w:multiLevelType w:val="hybridMultilevel"/>
    <w:tmpl w:val="A0A0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21295"/>
    <w:multiLevelType w:val="hybridMultilevel"/>
    <w:tmpl w:val="258C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E3892"/>
    <w:multiLevelType w:val="hybridMultilevel"/>
    <w:tmpl w:val="0E0E6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A238B"/>
    <w:multiLevelType w:val="hybridMultilevel"/>
    <w:tmpl w:val="4C68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D2135"/>
    <w:multiLevelType w:val="hybridMultilevel"/>
    <w:tmpl w:val="55A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A76E1"/>
    <w:multiLevelType w:val="hybridMultilevel"/>
    <w:tmpl w:val="CD8C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022C8"/>
    <w:multiLevelType w:val="hybridMultilevel"/>
    <w:tmpl w:val="B2C483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755A3F2A"/>
    <w:multiLevelType w:val="hybridMultilevel"/>
    <w:tmpl w:val="274E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74A48"/>
    <w:multiLevelType w:val="hybridMultilevel"/>
    <w:tmpl w:val="8486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C3247"/>
    <w:multiLevelType w:val="hybridMultilevel"/>
    <w:tmpl w:val="9FB20EF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26"/>
  </w:num>
  <w:num w:numId="7">
    <w:abstractNumId w:val="9"/>
  </w:num>
  <w:num w:numId="8">
    <w:abstractNumId w:val="18"/>
  </w:num>
  <w:num w:numId="9">
    <w:abstractNumId w:val="13"/>
  </w:num>
  <w:num w:numId="10">
    <w:abstractNumId w:val="12"/>
  </w:num>
  <w:num w:numId="11">
    <w:abstractNumId w:val="15"/>
  </w:num>
  <w:num w:numId="12">
    <w:abstractNumId w:val="24"/>
  </w:num>
  <w:num w:numId="13">
    <w:abstractNumId w:val="17"/>
  </w:num>
  <w:num w:numId="14">
    <w:abstractNumId w:val="14"/>
  </w:num>
  <w:num w:numId="15">
    <w:abstractNumId w:val="23"/>
  </w:num>
  <w:num w:numId="16">
    <w:abstractNumId w:val="16"/>
  </w:num>
  <w:num w:numId="17">
    <w:abstractNumId w:val="10"/>
  </w:num>
  <w:num w:numId="18">
    <w:abstractNumId w:val="22"/>
  </w:num>
  <w:num w:numId="19">
    <w:abstractNumId w:val="27"/>
  </w:num>
  <w:num w:numId="20">
    <w:abstractNumId w:val="28"/>
  </w:num>
  <w:num w:numId="21">
    <w:abstractNumId w:val="3"/>
  </w:num>
  <w:num w:numId="22">
    <w:abstractNumId w:val="19"/>
  </w:num>
  <w:num w:numId="23">
    <w:abstractNumId w:val="5"/>
  </w:num>
  <w:num w:numId="24">
    <w:abstractNumId w:val="1"/>
  </w:num>
  <w:num w:numId="25">
    <w:abstractNumId w:val="7"/>
  </w:num>
  <w:num w:numId="26">
    <w:abstractNumId w:val="6"/>
  </w:num>
  <w:num w:numId="27">
    <w:abstractNumId w:val="20"/>
  </w:num>
  <w:num w:numId="28">
    <w:abstractNumId w:val="2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18F"/>
    <w:rsid w:val="0004135B"/>
    <w:rsid w:val="00044881"/>
    <w:rsid w:val="00096A9D"/>
    <w:rsid w:val="000B7B87"/>
    <w:rsid w:val="000F4D2A"/>
    <w:rsid w:val="00144234"/>
    <w:rsid w:val="0018495A"/>
    <w:rsid w:val="00186B93"/>
    <w:rsid w:val="001A7B92"/>
    <w:rsid w:val="001C6103"/>
    <w:rsid w:val="001D4B34"/>
    <w:rsid w:val="001E6864"/>
    <w:rsid w:val="001F24E9"/>
    <w:rsid w:val="001F2661"/>
    <w:rsid w:val="00216340"/>
    <w:rsid w:val="002231E6"/>
    <w:rsid w:val="00230B0A"/>
    <w:rsid w:val="002631B0"/>
    <w:rsid w:val="002831F3"/>
    <w:rsid w:val="0035378B"/>
    <w:rsid w:val="00380BC4"/>
    <w:rsid w:val="00381692"/>
    <w:rsid w:val="00383FD1"/>
    <w:rsid w:val="003842E0"/>
    <w:rsid w:val="003B2625"/>
    <w:rsid w:val="003D7C17"/>
    <w:rsid w:val="003E3C26"/>
    <w:rsid w:val="003F2C15"/>
    <w:rsid w:val="003F359F"/>
    <w:rsid w:val="00415CAE"/>
    <w:rsid w:val="00420E1E"/>
    <w:rsid w:val="00462B14"/>
    <w:rsid w:val="0051074C"/>
    <w:rsid w:val="005116C4"/>
    <w:rsid w:val="005152B3"/>
    <w:rsid w:val="00543269"/>
    <w:rsid w:val="00565B97"/>
    <w:rsid w:val="00572398"/>
    <w:rsid w:val="00584896"/>
    <w:rsid w:val="005A5828"/>
    <w:rsid w:val="005B0433"/>
    <w:rsid w:val="005D1E78"/>
    <w:rsid w:val="005E34FB"/>
    <w:rsid w:val="0062689F"/>
    <w:rsid w:val="00676B6E"/>
    <w:rsid w:val="00677A58"/>
    <w:rsid w:val="00686850"/>
    <w:rsid w:val="006A0C4B"/>
    <w:rsid w:val="006B09A0"/>
    <w:rsid w:val="006C301D"/>
    <w:rsid w:val="006C5AC1"/>
    <w:rsid w:val="006F078C"/>
    <w:rsid w:val="006F0FC7"/>
    <w:rsid w:val="00740A02"/>
    <w:rsid w:val="007E5ABB"/>
    <w:rsid w:val="007F514D"/>
    <w:rsid w:val="00811AAC"/>
    <w:rsid w:val="008139C8"/>
    <w:rsid w:val="0081741E"/>
    <w:rsid w:val="008338E3"/>
    <w:rsid w:val="00835509"/>
    <w:rsid w:val="00844416"/>
    <w:rsid w:val="00850A0A"/>
    <w:rsid w:val="008562CF"/>
    <w:rsid w:val="00857946"/>
    <w:rsid w:val="00867926"/>
    <w:rsid w:val="008A4391"/>
    <w:rsid w:val="008B26F8"/>
    <w:rsid w:val="008B357C"/>
    <w:rsid w:val="008B791E"/>
    <w:rsid w:val="008D5946"/>
    <w:rsid w:val="008E7455"/>
    <w:rsid w:val="008F10B5"/>
    <w:rsid w:val="009147B7"/>
    <w:rsid w:val="0092178D"/>
    <w:rsid w:val="00921C97"/>
    <w:rsid w:val="0093492E"/>
    <w:rsid w:val="00934EE3"/>
    <w:rsid w:val="009379A8"/>
    <w:rsid w:val="0095269D"/>
    <w:rsid w:val="00960002"/>
    <w:rsid w:val="00974A6E"/>
    <w:rsid w:val="009824C9"/>
    <w:rsid w:val="009B618E"/>
    <w:rsid w:val="00A01FDC"/>
    <w:rsid w:val="00A36AF3"/>
    <w:rsid w:val="00A75128"/>
    <w:rsid w:val="00B04E43"/>
    <w:rsid w:val="00B20578"/>
    <w:rsid w:val="00B42F66"/>
    <w:rsid w:val="00B532AE"/>
    <w:rsid w:val="00B63AD4"/>
    <w:rsid w:val="00B738AF"/>
    <w:rsid w:val="00B87A85"/>
    <w:rsid w:val="00BA154A"/>
    <w:rsid w:val="00BC082F"/>
    <w:rsid w:val="00BD2220"/>
    <w:rsid w:val="00C266FE"/>
    <w:rsid w:val="00C3582A"/>
    <w:rsid w:val="00C54A31"/>
    <w:rsid w:val="00C559C8"/>
    <w:rsid w:val="00C55C0B"/>
    <w:rsid w:val="00C57AA9"/>
    <w:rsid w:val="00C90A9A"/>
    <w:rsid w:val="00CD761A"/>
    <w:rsid w:val="00CF7879"/>
    <w:rsid w:val="00D23C73"/>
    <w:rsid w:val="00D53CD0"/>
    <w:rsid w:val="00D93502"/>
    <w:rsid w:val="00D94F2D"/>
    <w:rsid w:val="00E5418F"/>
    <w:rsid w:val="00E744F9"/>
    <w:rsid w:val="00E829D2"/>
    <w:rsid w:val="00E8795D"/>
    <w:rsid w:val="00EA7F2B"/>
    <w:rsid w:val="00ED48AF"/>
    <w:rsid w:val="00EE2709"/>
    <w:rsid w:val="00EE3D70"/>
    <w:rsid w:val="00F02BB8"/>
    <w:rsid w:val="00F05D8A"/>
    <w:rsid w:val="00F35C34"/>
    <w:rsid w:val="00F57595"/>
    <w:rsid w:val="00F617DC"/>
    <w:rsid w:val="00F93EB5"/>
    <w:rsid w:val="00FE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E5418F"/>
  </w:style>
  <w:style w:type="character" w:styleId="a3">
    <w:name w:val="Hyperlink"/>
    <w:rsid w:val="00E5418F"/>
    <w:rPr>
      <w:color w:val="0000FF"/>
      <w:u w:val="single"/>
    </w:rPr>
  </w:style>
  <w:style w:type="table" w:styleId="10">
    <w:name w:val="Table Simple 1"/>
    <w:basedOn w:val="a1"/>
    <w:rsid w:val="00E541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81741E"/>
    <w:pPr>
      <w:spacing w:after="0" w:line="240" w:lineRule="auto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81741E"/>
    <w:pPr>
      <w:spacing w:after="0" w:line="240" w:lineRule="auto"/>
    </w:pPr>
    <w:rPr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1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1C97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383FD1"/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38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3"/>
    <w:uiPriority w:val="99"/>
    <w:rsid w:val="00383FD1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38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383FD1"/>
  </w:style>
  <w:style w:type="table" w:customStyle="1" w:styleId="2">
    <w:name w:val="Сетка таблицы2"/>
    <w:basedOn w:val="a1"/>
    <w:next w:val="a4"/>
    <w:uiPriority w:val="59"/>
    <w:rsid w:val="00383FD1"/>
    <w:pPr>
      <w:spacing w:after="0" w:line="240" w:lineRule="auto"/>
    </w:pPr>
    <w:rPr>
      <w:rFonts w:eastAsia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383FD1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383FD1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15"/>
    <w:uiPriority w:val="99"/>
    <w:semiHidden/>
    <w:unhideWhenUsed/>
    <w:rsid w:val="0038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6"/>
    <w:uiPriority w:val="99"/>
    <w:semiHidden/>
    <w:rsid w:val="00383FD1"/>
  </w:style>
  <w:style w:type="paragraph" w:styleId="a8">
    <w:name w:val="footer"/>
    <w:basedOn w:val="a"/>
    <w:link w:val="16"/>
    <w:uiPriority w:val="99"/>
    <w:semiHidden/>
    <w:unhideWhenUsed/>
    <w:rsid w:val="00383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383FD1"/>
  </w:style>
  <w:style w:type="numbering" w:customStyle="1" w:styleId="20">
    <w:name w:val="Нет списка2"/>
    <w:next w:val="a2"/>
    <w:uiPriority w:val="99"/>
    <w:semiHidden/>
    <w:unhideWhenUsed/>
    <w:rsid w:val="00C266FE"/>
  </w:style>
  <w:style w:type="table" w:customStyle="1" w:styleId="3">
    <w:name w:val="Сетка таблицы3"/>
    <w:basedOn w:val="a1"/>
    <w:next w:val="a4"/>
    <w:uiPriority w:val="59"/>
    <w:rsid w:val="00C266FE"/>
    <w:pPr>
      <w:spacing w:after="0" w:line="240" w:lineRule="auto"/>
    </w:pPr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a1"/>
    <w:next w:val="10"/>
    <w:rsid w:val="00D53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95D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1A7B9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FC10-F2E9-420A-BF47-A199F5E6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9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67</cp:revision>
  <cp:lastPrinted>2020-09-25T09:30:00Z</cp:lastPrinted>
  <dcterms:created xsi:type="dcterms:W3CDTF">2020-09-25T09:29:00Z</dcterms:created>
  <dcterms:modified xsi:type="dcterms:W3CDTF">2021-10-15T10:24:00Z</dcterms:modified>
</cp:coreProperties>
</file>