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22" w:rsidRPr="00956E10" w:rsidRDefault="00956E10" w:rsidP="00956E1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6E10">
        <w:rPr>
          <w:rFonts w:ascii="Times New Roman" w:hAnsi="Times New Roman" w:cs="Times New Roman"/>
          <w:b/>
          <w:sz w:val="24"/>
          <w:szCs w:val="24"/>
        </w:rPr>
        <w:t>Компетентностный</w:t>
      </w:r>
      <w:proofErr w:type="spellEnd"/>
      <w:r w:rsidRPr="00956E10">
        <w:rPr>
          <w:rFonts w:ascii="Times New Roman" w:hAnsi="Times New Roman" w:cs="Times New Roman"/>
          <w:b/>
          <w:sz w:val="24"/>
          <w:szCs w:val="24"/>
        </w:rPr>
        <w:t xml:space="preserve"> подход в образовательном процессе</w:t>
      </w:r>
    </w:p>
    <w:p w:rsidR="00956E10" w:rsidRDefault="00956E10" w:rsidP="00956E1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56E10" w:rsidRPr="00956E10" w:rsidRDefault="00956E10" w:rsidP="00956E1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6E10">
        <w:rPr>
          <w:rFonts w:ascii="Times New Roman" w:hAnsi="Times New Roman" w:cs="Times New Roman"/>
          <w:sz w:val="24"/>
          <w:szCs w:val="24"/>
        </w:rPr>
        <w:t>Ларионова  С</w:t>
      </w:r>
      <w:r w:rsidRPr="00971C7D">
        <w:rPr>
          <w:rFonts w:ascii="Times New Roman" w:hAnsi="Times New Roman" w:cs="Times New Roman"/>
          <w:sz w:val="24"/>
          <w:szCs w:val="24"/>
        </w:rPr>
        <w:t>ветлана</w:t>
      </w:r>
      <w:proofErr w:type="gramEnd"/>
      <w:r w:rsidRPr="00971C7D">
        <w:rPr>
          <w:rFonts w:ascii="Times New Roman" w:hAnsi="Times New Roman" w:cs="Times New Roman"/>
          <w:sz w:val="24"/>
          <w:szCs w:val="24"/>
        </w:rPr>
        <w:t xml:space="preserve"> </w:t>
      </w:r>
      <w:r w:rsidRPr="00956E10">
        <w:rPr>
          <w:rFonts w:ascii="Times New Roman" w:hAnsi="Times New Roman" w:cs="Times New Roman"/>
          <w:sz w:val="24"/>
          <w:szCs w:val="24"/>
        </w:rPr>
        <w:t>Геннадьевна, преподаватель</w:t>
      </w:r>
    </w:p>
    <w:p w:rsidR="003141E9" w:rsidRPr="00956E10" w:rsidRDefault="003141E9" w:rsidP="00956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E10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Саратовской области</w:t>
      </w:r>
      <w:r w:rsidR="00971C7D">
        <w:rPr>
          <w:rFonts w:ascii="Times New Roman" w:hAnsi="Times New Roman" w:cs="Times New Roman"/>
          <w:sz w:val="24"/>
          <w:szCs w:val="24"/>
        </w:rPr>
        <w:t xml:space="preserve"> </w:t>
      </w:r>
      <w:r w:rsidRPr="00956E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56E10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956E10">
        <w:rPr>
          <w:rFonts w:ascii="Times New Roman" w:hAnsi="Times New Roman" w:cs="Times New Roman"/>
          <w:sz w:val="24"/>
          <w:szCs w:val="24"/>
        </w:rPr>
        <w:t xml:space="preserve"> медицинский колледж Святого Луки (</w:t>
      </w:r>
      <w:proofErr w:type="spellStart"/>
      <w:r w:rsidRPr="00956E10">
        <w:rPr>
          <w:rFonts w:ascii="Times New Roman" w:hAnsi="Times New Roman" w:cs="Times New Roman"/>
          <w:sz w:val="24"/>
          <w:szCs w:val="24"/>
        </w:rPr>
        <w:t>Войно</w:t>
      </w:r>
      <w:proofErr w:type="spellEnd"/>
      <w:r w:rsidRPr="00956E1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56E10">
        <w:rPr>
          <w:rFonts w:ascii="Times New Roman" w:hAnsi="Times New Roman" w:cs="Times New Roman"/>
          <w:sz w:val="24"/>
          <w:szCs w:val="24"/>
        </w:rPr>
        <w:t>Ясенецкого</w:t>
      </w:r>
      <w:proofErr w:type="spellEnd"/>
      <w:r w:rsidRPr="00956E10">
        <w:rPr>
          <w:rFonts w:ascii="Times New Roman" w:hAnsi="Times New Roman" w:cs="Times New Roman"/>
          <w:sz w:val="24"/>
          <w:szCs w:val="24"/>
        </w:rPr>
        <w:t>)»</w:t>
      </w:r>
    </w:p>
    <w:p w:rsidR="003141E9" w:rsidRPr="00956E10" w:rsidRDefault="003141E9" w:rsidP="00956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EDC" w:rsidRPr="00956E10" w:rsidRDefault="003141E9" w:rsidP="0095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E10">
        <w:rPr>
          <w:rFonts w:ascii="Times New Roman" w:hAnsi="Times New Roman" w:cs="Times New Roman"/>
          <w:sz w:val="24"/>
          <w:szCs w:val="24"/>
        </w:rPr>
        <w:t>К</w:t>
      </w:r>
      <w:r w:rsidRPr="00956E10">
        <w:rPr>
          <w:rFonts w:ascii="Times New Roman" w:hAnsi="Times New Roman" w:cs="Times New Roman"/>
          <w:sz w:val="24"/>
          <w:szCs w:val="24"/>
        </w:rPr>
        <w:t>омпетентностный</w:t>
      </w:r>
      <w:proofErr w:type="spellEnd"/>
      <w:r w:rsidRPr="00956E10">
        <w:rPr>
          <w:rFonts w:ascii="Times New Roman" w:hAnsi="Times New Roman" w:cs="Times New Roman"/>
          <w:sz w:val="24"/>
          <w:szCs w:val="24"/>
        </w:rPr>
        <w:t xml:space="preserve"> подход к организации образовательного процесса</w:t>
      </w:r>
      <w:r w:rsidRPr="00956E10">
        <w:rPr>
          <w:rFonts w:ascii="Times New Roman" w:hAnsi="Times New Roman" w:cs="Times New Roman"/>
          <w:sz w:val="24"/>
          <w:szCs w:val="24"/>
        </w:rPr>
        <w:t xml:space="preserve"> является в</w:t>
      </w:r>
      <w:r w:rsidR="00A94EDC" w:rsidRPr="00956E10">
        <w:rPr>
          <w:rFonts w:ascii="Times New Roman" w:hAnsi="Times New Roman" w:cs="Times New Roman"/>
          <w:sz w:val="24"/>
          <w:szCs w:val="24"/>
        </w:rPr>
        <w:t xml:space="preserve">ажной составляющей современных образовательных технологий. В стандартах третьего поколения компетентность – одна из его основополагающих составляющих, нацеленная на формирование профессионально подготовленного специалиста. Каждый из этапов образовательного процесса должен способствовать формированию общекультурных </w:t>
      </w:r>
      <w:r w:rsidR="00907514" w:rsidRPr="00956E10">
        <w:rPr>
          <w:rFonts w:ascii="Times New Roman" w:hAnsi="Times New Roman" w:cs="Times New Roman"/>
          <w:sz w:val="24"/>
          <w:szCs w:val="24"/>
        </w:rPr>
        <w:t>(ОК)</w:t>
      </w:r>
      <w:r w:rsidR="00A94EDC" w:rsidRPr="00956E10">
        <w:rPr>
          <w:rFonts w:ascii="Times New Roman" w:hAnsi="Times New Roman" w:cs="Times New Roman"/>
          <w:sz w:val="24"/>
          <w:szCs w:val="24"/>
        </w:rPr>
        <w:t xml:space="preserve"> и профессиональных компетенций </w:t>
      </w:r>
      <w:r w:rsidR="00907514" w:rsidRPr="00956E10">
        <w:rPr>
          <w:rFonts w:ascii="Times New Roman" w:hAnsi="Times New Roman" w:cs="Times New Roman"/>
          <w:sz w:val="24"/>
          <w:szCs w:val="24"/>
        </w:rPr>
        <w:t xml:space="preserve">(ПК) </w:t>
      </w:r>
      <w:r w:rsidR="00A94EDC" w:rsidRPr="00956E10">
        <w:rPr>
          <w:rFonts w:ascii="Times New Roman" w:hAnsi="Times New Roman" w:cs="Times New Roman"/>
          <w:sz w:val="24"/>
          <w:szCs w:val="24"/>
        </w:rPr>
        <w:t>будущего специалиста.</w:t>
      </w:r>
    </w:p>
    <w:p w:rsidR="00E664D1" w:rsidRPr="00956E10" w:rsidRDefault="00E664D1" w:rsidP="0095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E10">
        <w:rPr>
          <w:rFonts w:ascii="Times New Roman" w:hAnsi="Times New Roman" w:cs="Times New Roman"/>
          <w:sz w:val="24"/>
          <w:szCs w:val="24"/>
        </w:rPr>
        <w:t>Качественная  подготовка</w:t>
      </w:r>
      <w:proofErr w:type="gramEnd"/>
      <w:r w:rsidRPr="00956E10">
        <w:rPr>
          <w:rFonts w:ascii="Times New Roman" w:hAnsi="Times New Roman" w:cs="Times New Roman"/>
          <w:sz w:val="24"/>
          <w:szCs w:val="24"/>
        </w:rPr>
        <w:t xml:space="preserve">  </w:t>
      </w:r>
      <w:r w:rsidRPr="00956E10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Pr="00956E10">
        <w:rPr>
          <w:rFonts w:ascii="Times New Roman" w:hAnsi="Times New Roman" w:cs="Times New Roman"/>
          <w:sz w:val="24"/>
          <w:szCs w:val="24"/>
        </w:rPr>
        <w:t xml:space="preserve">в системе среднего профессионального образования  должна  быть практико-ориентированной, то есть обеспечивать связь </w:t>
      </w:r>
      <w:r w:rsidR="00FA1ACB">
        <w:rPr>
          <w:rFonts w:ascii="Times New Roman" w:hAnsi="Times New Roman" w:cs="Times New Roman"/>
          <w:sz w:val="24"/>
          <w:szCs w:val="24"/>
        </w:rPr>
        <w:t xml:space="preserve">изучаемых </w:t>
      </w:r>
      <w:r w:rsidRPr="00956E10">
        <w:rPr>
          <w:rFonts w:ascii="Times New Roman" w:hAnsi="Times New Roman" w:cs="Times New Roman"/>
          <w:sz w:val="24"/>
          <w:szCs w:val="24"/>
        </w:rPr>
        <w:t xml:space="preserve">фундаментальных теоретических </w:t>
      </w:r>
      <w:r w:rsidR="00FA1ACB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Pr="00956E10">
        <w:rPr>
          <w:rFonts w:ascii="Times New Roman" w:hAnsi="Times New Roman" w:cs="Times New Roman"/>
          <w:sz w:val="24"/>
          <w:szCs w:val="24"/>
        </w:rPr>
        <w:t xml:space="preserve"> с опытом их применения в профессиональной деятельности</w:t>
      </w:r>
      <w:r w:rsidR="00FA1ACB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Pr="00956E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4D1" w:rsidRPr="00956E10" w:rsidRDefault="00E664D1" w:rsidP="0095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10">
        <w:rPr>
          <w:rFonts w:ascii="Times New Roman" w:hAnsi="Times New Roman" w:cs="Times New Roman"/>
          <w:sz w:val="24"/>
          <w:szCs w:val="24"/>
        </w:rPr>
        <w:t>В связи с этим в процессе обучения студент должен научиться не только получать определенн</w:t>
      </w:r>
      <w:r w:rsidR="00FA1ACB">
        <w:rPr>
          <w:rFonts w:ascii="Times New Roman" w:hAnsi="Times New Roman" w:cs="Times New Roman"/>
          <w:sz w:val="24"/>
          <w:szCs w:val="24"/>
        </w:rPr>
        <w:t>ые знания и умения</w:t>
      </w:r>
      <w:r w:rsidRPr="00956E10">
        <w:rPr>
          <w:rFonts w:ascii="Times New Roman" w:hAnsi="Times New Roman" w:cs="Times New Roman"/>
          <w:sz w:val="24"/>
          <w:szCs w:val="24"/>
        </w:rPr>
        <w:t>, но и превращать их в компетенцию, то есть в набор знаний, практических умений, способов деятельности, информационной осведомленности и психологической готовности к определенному кругу предметов и процессов, необходимых для деятельности специалиста в соответствующей сфере. Важной составляющей формирования профессиональных компетенций является мотивация и максимальное приближение изучаемого материала к реальным процессам.</w:t>
      </w:r>
    </w:p>
    <w:p w:rsidR="00E664D1" w:rsidRPr="00956E10" w:rsidRDefault="00E664D1" w:rsidP="0095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10">
        <w:rPr>
          <w:rFonts w:ascii="Times New Roman" w:hAnsi="Times New Roman" w:cs="Times New Roman"/>
          <w:sz w:val="24"/>
          <w:szCs w:val="24"/>
        </w:rPr>
        <w:t xml:space="preserve">Изменение требований профессионального образования к результатам обучения повлекло за собой трансформацию процесса обучения и роли преподавателя. Основной акцент в обучении делается на различные формы работы, направленные на активизацию учебно-познавательный деятельности студентов и самостоятельную работу - внеаудиторную и на практических занятиях. Ориентация студентов на развитие самообразования стала особенно актуальной в связи с </w:t>
      </w:r>
      <w:r w:rsidRPr="00956E10">
        <w:rPr>
          <w:rFonts w:ascii="Times New Roman" w:hAnsi="Times New Roman" w:cs="Times New Roman"/>
          <w:sz w:val="24"/>
          <w:szCs w:val="24"/>
        </w:rPr>
        <w:t xml:space="preserve">внедрением дистанционного образования в условиях пандемии. </w:t>
      </w:r>
    </w:p>
    <w:p w:rsidR="00C43B86" w:rsidRPr="00956E10" w:rsidRDefault="00A94EDC" w:rsidP="0095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1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56E10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956E10">
        <w:rPr>
          <w:rFonts w:ascii="Times New Roman" w:hAnsi="Times New Roman" w:cs="Times New Roman"/>
          <w:sz w:val="24"/>
          <w:szCs w:val="24"/>
        </w:rPr>
        <w:t xml:space="preserve"> подходе </w:t>
      </w:r>
      <w:r w:rsidR="00DB7CD4" w:rsidRPr="00956E10">
        <w:rPr>
          <w:rFonts w:ascii="Times New Roman" w:hAnsi="Times New Roman" w:cs="Times New Roman"/>
          <w:sz w:val="24"/>
          <w:szCs w:val="24"/>
        </w:rPr>
        <w:t xml:space="preserve">существенно возрастает роль </w:t>
      </w:r>
      <w:r w:rsidR="00C43B86" w:rsidRPr="00956E10">
        <w:rPr>
          <w:rFonts w:ascii="Times New Roman" w:hAnsi="Times New Roman" w:cs="Times New Roman"/>
          <w:sz w:val="24"/>
          <w:szCs w:val="24"/>
        </w:rPr>
        <w:t xml:space="preserve">в освоении студентами профессиональных компетенций </w:t>
      </w:r>
      <w:r w:rsidR="00DB7CD4" w:rsidRPr="00956E10">
        <w:rPr>
          <w:rFonts w:ascii="Times New Roman" w:hAnsi="Times New Roman" w:cs="Times New Roman"/>
          <w:sz w:val="24"/>
          <w:szCs w:val="24"/>
        </w:rPr>
        <w:t xml:space="preserve">инновационных образовательных технологий, форм и способов активного обучения (деловых игр, дискуссий, проектов). </w:t>
      </w:r>
      <w:r w:rsidRPr="00956E10">
        <w:rPr>
          <w:rFonts w:ascii="Times New Roman" w:hAnsi="Times New Roman" w:cs="Times New Roman"/>
          <w:sz w:val="24"/>
          <w:szCs w:val="24"/>
        </w:rPr>
        <w:t xml:space="preserve">Предпочтительными </w:t>
      </w:r>
      <w:r w:rsidR="00FA1ACB">
        <w:rPr>
          <w:rFonts w:ascii="Times New Roman" w:hAnsi="Times New Roman" w:cs="Times New Roman"/>
          <w:sz w:val="24"/>
          <w:szCs w:val="24"/>
        </w:rPr>
        <w:t>становятся</w:t>
      </w:r>
      <w:r w:rsidRPr="00956E10">
        <w:rPr>
          <w:rFonts w:ascii="Times New Roman" w:hAnsi="Times New Roman" w:cs="Times New Roman"/>
          <w:sz w:val="24"/>
          <w:szCs w:val="24"/>
        </w:rPr>
        <w:t xml:space="preserve"> </w:t>
      </w:r>
      <w:r w:rsidR="00C43B86" w:rsidRPr="00956E10">
        <w:rPr>
          <w:rFonts w:ascii="Times New Roman" w:hAnsi="Times New Roman" w:cs="Times New Roman"/>
          <w:sz w:val="24"/>
          <w:szCs w:val="24"/>
        </w:rPr>
        <w:t>применение преподавателем методов активного обучения</w:t>
      </w:r>
      <w:r w:rsidR="00C43B86" w:rsidRPr="00956E10">
        <w:rPr>
          <w:rFonts w:ascii="Times New Roman" w:hAnsi="Times New Roman" w:cs="Times New Roman"/>
          <w:sz w:val="24"/>
          <w:szCs w:val="24"/>
        </w:rPr>
        <w:t xml:space="preserve"> </w:t>
      </w:r>
      <w:r w:rsidR="00C43B86" w:rsidRPr="00956E10">
        <w:rPr>
          <w:rFonts w:ascii="Times New Roman" w:hAnsi="Times New Roman" w:cs="Times New Roman"/>
          <w:sz w:val="24"/>
          <w:szCs w:val="24"/>
        </w:rPr>
        <w:t>как составной части современных инновационных технологий.</w:t>
      </w:r>
    </w:p>
    <w:p w:rsidR="00A94EDC" w:rsidRPr="00956E10" w:rsidRDefault="00C43B86" w:rsidP="0095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10">
        <w:rPr>
          <w:rFonts w:ascii="Times New Roman" w:hAnsi="Times New Roman" w:cs="Times New Roman"/>
          <w:sz w:val="24"/>
          <w:szCs w:val="24"/>
        </w:rPr>
        <w:t xml:space="preserve">Особую роль отводят активным и интерактивным образовательным технологиям. </w:t>
      </w:r>
      <w:r w:rsidR="00A94EDC" w:rsidRPr="00956E10">
        <w:rPr>
          <w:rFonts w:ascii="Times New Roman" w:hAnsi="Times New Roman" w:cs="Times New Roman"/>
          <w:sz w:val="24"/>
          <w:szCs w:val="24"/>
        </w:rPr>
        <w:t xml:space="preserve">Активные методы разработаны в противовес «пассивным методам обучения», и </w:t>
      </w:r>
      <w:r w:rsidR="00FA1ACB">
        <w:rPr>
          <w:rFonts w:ascii="Times New Roman" w:hAnsi="Times New Roman" w:cs="Times New Roman"/>
          <w:sz w:val="24"/>
          <w:szCs w:val="24"/>
        </w:rPr>
        <w:t xml:space="preserve">направлены на </w:t>
      </w:r>
      <w:r w:rsidR="00A94EDC" w:rsidRPr="00956E10">
        <w:rPr>
          <w:rFonts w:ascii="Times New Roman" w:hAnsi="Times New Roman" w:cs="Times New Roman"/>
          <w:sz w:val="24"/>
          <w:szCs w:val="24"/>
        </w:rPr>
        <w:t>побужд</w:t>
      </w:r>
      <w:r w:rsidR="00FA1ACB">
        <w:rPr>
          <w:rFonts w:ascii="Times New Roman" w:hAnsi="Times New Roman" w:cs="Times New Roman"/>
          <w:sz w:val="24"/>
          <w:szCs w:val="24"/>
        </w:rPr>
        <w:t>ение</w:t>
      </w:r>
      <w:r w:rsidR="00A94EDC" w:rsidRPr="00956E10">
        <w:rPr>
          <w:rFonts w:ascii="Times New Roman" w:hAnsi="Times New Roman" w:cs="Times New Roman"/>
          <w:sz w:val="24"/>
          <w:szCs w:val="24"/>
        </w:rPr>
        <w:t xml:space="preserve"> к активной мыслительной и практической деятельности обучающихся в процессе</w:t>
      </w:r>
      <w:r w:rsidR="00FA1A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1ACB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A94EDC" w:rsidRPr="00956E10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FA1ACB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FA1ACB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A94EDC" w:rsidRPr="00956E10">
        <w:rPr>
          <w:rFonts w:ascii="Times New Roman" w:hAnsi="Times New Roman" w:cs="Times New Roman"/>
          <w:sz w:val="24"/>
          <w:szCs w:val="24"/>
        </w:rPr>
        <w:t xml:space="preserve">. Интерактивное обучение ориентировано на более широкое взаимодействие </w:t>
      </w:r>
      <w:r w:rsidR="00FA1ACB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A94EDC" w:rsidRPr="00956E10">
        <w:rPr>
          <w:rFonts w:ascii="Times New Roman" w:hAnsi="Times New Roman" w:cs="Times New Roman"/>
          <w:sz w:val="24"/>
          <w:szCs w:val="24"/>
        </w:rPr>
        <w:t xml:space="preserve">не только с преподавателем, но и друг с другом. </w:t>
      </w:r>
      <w:r w:rsidR="009C7A18" w:rsidRPr="00956E10">
        <w:rPr>
          <w:rFonts w:ascii="Times New Roman" w:hAnsi="Times New Roman" w:cs="Times New Roman"/>
          <w:sz w:val="24"/>
          <w:szCs w:val="24"/>
        </w:rPr>
        <w:t xml:space="preserve">При этом отмечается </w:t>
      </w:r>
      <w:r w:rsidR="00A94EDC" w:rsidRPr="00956E10">
        <w:rPr>
          <w:rFonts w:ascii="Times New Roman" w:hAnsi="Times New Roman" w:cs="Times New Roman"/>
          <w:sz w:val="24"/>
          <w:szCs w:val="24"/>
        </w:rPr>
        <w:t>пробуждение интереса у студента</w:t>
      </w:r>
      <w:r w:rsidR="009C7A18" w:rsidRPr="00956E10">
        <w:rPr>
          <w:rFonts w:ascii="Times New Roman" w:hAnsi="Times New Roman" w:cs="Times New Roman"/>
          <w:sz w:val="24"/>
          <w:szCs w:val="24"/>
        </w:rPr>
        <w:t xml:space="preserve">, </w:t>
      </w:r>
      <w:r w:rsidR="00A94EDC" w:rsidRPr="00956E10">
        <w:rPr>
          <w:rFonts w:ascii="Times New Roman" w:hAnsi="Times New Roman" w:cs="Times New Roman"/>
          <w:sz w:val="24"/>
          <w:szCs w:val="24"/>
        </w:rPr>
        <w:t>эффективное усвоение учебного материала</w:t>
      </w:r>
      <w:r w:rsidR="009C7A18" w:rsidRPr="00956E10">
        <w:rPr>
          <w:rFonts w:ascii="Times New Roman" w:hAnsi="Times New Roman" w:cs="Times New Roman"/>
          <w:sz w:val="24"/>
          <w:szCs w:val="24"/>
        </w:rPr>
        <w:t>,</w:t>
      </w:r>
      <w:r w:rsidR="00A94EDC" w:rsidRPr="00956E10">
        <w:rPr>
          <w:rFonts w:ascii="Times New Roman" w:hAnsi="Times New Roman" w:cs="Times New Roman"/>
          <w:sz w:val="24"/>
          <w:szCs w:val="24"/>
        </w:rPr>
        <w:t xml:space="preserve"> самостоятельный поиск путей и вариантов поставленной учебной задачи</w:t>
      </w:r>
      <w:r w:rsidR="009C7A18" w:rsidRPr="00956E10">
        <w:rPr>
          <w:rFonts w:ascii="Times New Roman" w:hAnsi="Times New Roman" w:cs="Times New Roman"/>
          <w:sz w:val="24"/>
          <w:szCs w:val="24"/>
        </w:rPr>
        <w:t>,</w:t>
      </w:r>
      <w:r w:rsidR="00A94EDC" w:rsidRPr="00956E10">
        <w:rPr>
          <w:rFonts w:ascii="Times New Roman" w:hAnsi="Times New Roman" w:cs="Times New Roman"/>
          <w:sz w:val="24"/>
          <w:szCs w:val="24"/>
        </w:rPr>
        <w:t xml:space="preserve"> умение работать в команде, </w:t>
      </w:r>
      <w:r w:rsidR="009C7A18" w:rsidRPr="00956E10">
        <w:rPr>
          <w:rFonts w:ascii="Times New Roman" w:hAnsi="Times New Roman" w:cs="Times New Roman"/>
          <w:sz w:val="24"/>
          <w:szCs w:val="24"/>
        </w:rPr>
        <w:t>формир</w:t>
      </w:r>
      <w:r w:rsidR="00A94EDC" w:rsidRPr="00956E10">
        <w:rPr>
          <w:rFonts w:ascii="Times New Roman" w:hAnsi="Times New Roman" w:cs="Times New Roman"/>
          <w:sz w:val="24"/>
          <w:szCs w:val="24"/>
        </w:rPr>
        <w:t>ование жизненных и профессиональных навыков</w:t>
      </w:r>
      <w:r w:rsidR="009C7A18" w:rsidRPr="00956E10">
        <w:rPr>
          <w:rFonts w:ascii="Times New Roman" w:hAnsi="Times New Roman" w:cs="Times New Roman"/>
          <w:sz w:val="24"/>
          <w:szCs w:val="24"/>
        </w:rPr>
        <w:t>,</w:t>
      </w:r>
      <w:r w:rsidR="00A94EDC" w:rsidRPr="00956E10">
        <w:rPr>
          <w:rFonts w:ascii="Times New Roman" w:hAnsi="Times New Roman" w:cs="Times New Roman"/>
          <w:sz w:val="24"/>
          <w:szCs w:val="24"/>
        </w:rPr>
        <w:t xml:space="preserve"> выход на уровень осознанной компетентности студента.</w:t>
      </w:r>
      <w:r w:rsidR="00DB7CD4" w:rsidRPr="00956E10">
        <w:rPr>
          <w:rFonts w:ascii="Times New Roman" w:hAnsi="Times New Roman" w:cs="Times New Roman"/>
          <w:sz w:val="24"/>
          <w:szCs w:val="24"/>
        </w:rPr>
        <w:t xml:space="preserve"> </w:t>
      </w:r>
      <w:r w:rsidR="00A94EDC" w:rsidRPr="00956E10">
        <w:rPr>
          <w:rFonts w:ascii="Times New Roman" w:hAnsi="Times New Roman" w:cs="Times New Roman"/>
          <w:sz w:val="24"/>
          <w:szCs w:val="24"/>
        </w:rPr>
        <w:t xml:space="preserve">В результате применения этих </w:t>
      </w:r>
      <w:proofErr w:type="gramStart"/>
      <w:r w:rsidR="00A94EDC" w:rsidRPr="00956E10">
        <w:rPr>
          <w:rFonts w:ascii="Times New Roman" w:hAnsi="Times New Roman" w:cs="Times New Roman"/>
          <w:sz w:val="24"/>
          <w:szCs w:val="24"/>
        </w:rPr>
        <w:t>методов  у</w:t>
      </w:r>
      <w:proofErr w:type="gramEnd"/>
      <w:r w:rsidR="00A94EDC" w:rsidRPr="00956E10">
        <w:rPr>
          <w:rFonts w:ascii="Times New Roman" w:hAnsi="Times New Roman" w:cs="Times New Roman"/>
          <w:sz w:val="24"/>
          <w:szCs w:val="24"/>
        </w:rPr>
        <w:t xml:space="preserve"> студентов формируются навыки  практического применения полученных </w:t>
      </w:r>
      <w:r w:rsidR="00FA1ACB">
        <w:rPr>
          <w:rFonts w:ascii="Times New Roman" w:hAnsi="Times New Roman" w:cs="Times New Roman"/>
          <w:sz w:val="24"/>
          <w:szCs w:val="24"/>
        </w:rPr>
        <w:t xml:space="preserve">теоретических </w:t>
      </w:r>
      <w:r w:rsidR="00A94EDC" w:rsidRPr="00956E10">
        <w:rPr>
          <w:rFonts w:ascii="Times New Roman" w:hAnsi="Times New Roman" w:cs="Times New Roman"/>
          <w:sz w:val="24"/>
          <w:szCs w:val="24"/>
        </w:rPr>
        <w:t xml:space="preserve">знаний.  </w:t>
      </w:r>
    </w:p>
    <w:p w:rsidR="00A94EDC" w:rsidRPr="00956E10" w:rsidRDefault="00A94EDC" w:rsidP="0095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10">
        <w:rPr>
          <w:rFonts w:ascii="Times New Roman" w:hAnsi="Times New Roman" w:cs="Times New Roman"/>
          <w:sz w:val="24"/>
          <w:szCs w:val="24"/>
        </w:rPr>
        <w:t xml:space="preserve">Внедрение </w:t>
      </w:r>
      <w:proofErr w:type="spellStart"/>
      <w:r w:rsidRPr="00956E1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956E10">
        <w:rPr>
          <w:rFonts w:ascii="Times New Roman" w:hAnsi="Times New Roman" w:cs="Times New Roman"/>
          <w:sz w:val="24"/>
          <w:szCs w:val="24"/>
        </w:rPr>
        <w:t xml:space="preserve"> подхода требует принципиально нового учебно-методического обеспечения </w:t>
      </w:r>
      <w:r w:rsidR="00FA1ACB">
        <w:rPr>
          <w:rFonts w:ascii="Times New Roman" w:hAnsi="Times New Roman" w:cs="Times New Roman"/>
          <w:sz w:val="24"/>
          <w:szCs w:val="24"/>
        </w:rPr>
        <w:t xml:space="preserve">учебного </w:t>
      </w:r>
      <w:proofErr w:type="spellStart"/>
      <w:r w:rsidR="00FA1ACB">
        <w:rPr>
          <w:rFonts w:ascii="Times New Roman" w:hAnsi="Times New Roman" w:cs="Times New Roman"/>
          <w:sz w:val="24"/>
          <w:szCs w:val="24"/>
        </w:rPr>
        <w:t>пооцесса</w:t>
      </w:r>
      <w:proofErr w:type="spellEnd"/>
      <w:r w:rsidRPr="00956E10">
        <w:rPr>
          <w:rFonts w:ascii="Times New Roman" w:hAnsi="Times New Roman" w:cs="Times New Roman"/>
          <w:sz w:val="24"/>
          <w:szCs w:val="24"/>
        </w:rPr>
        <w:t>, основой которого становится интегрир</w:t>
      </w:r>
      <w:r w:rsidR="009C7A18" w:rsidRPr="00956E10">
        <w:rPr>
          <w:rFonts w:ascii="Times New Roman" w:hAnsi="Times New Roman" w:cs="Times New Roman"/>
          <w:sz w:val="24"/>
          <w:szCs w:val="24"/>
        </w:rPr>
        <w:t>ование</w:t>
      </w:r>
      <w:r w:rsidRPr="00956E10">
        <w:rPr>
          <w:rFonts w:ascii="Times New Roman" w:hAnsi="Times New Roman" w:cs="Times New Roman"/>
          <w:sz w:val="24"/>
          <w:szCs w:val="24"/>
        </w:rPr>
        <w:t xml:space="preserve"> новы</w:t>
      </w:r>
      <w:r w:rsidR="009C7A18" w:rsidRPr="00956E10">
        <w:rPr>
          <w:rFonts w:ascii="Times New Roman" w:hAnsi="Times New Roman" w:cs="Times New Roman"/>
          <w:sz w:val="24"/>
          <w:szCs w:val="24"/>
        </w:rPr>
        <w:t>х и традиционных образовательных технологий</w:t>
      </w:r>
      <w:r w:rsidRPr="00956E10">
        <w:rPr>
          <w:rFonts w:ascii="Times New Roman" w:hAnsi="Times New Roman" w:cs="Times New Roman"/>
          <w:sz w:val="24"/>
          <w:szCs w:val="24"/>
        </w:rPr>
        <w:t xml:space="preserve"> (информационны</w:t>
      </w:r>
      <w:r w:rsidR="009C7A18" w:rsidRPr="00956E10">
        <w:rPr>
          <w:rFonts w:ascii="Times New Roman" w:hAnsi="Times New Roman" w:cs="Times New Roman"/>
          <w:sz w:val="24"/>
          <w:szCs w:val="24"/>
        </w:rPr>
        <w:t>х</w:t>
      </w:r>
      <w:r w:rsidRPr="00956E10">
        <w:rPr>
          <w:rFonts w:ascii="Times New Roman" w:hAnsi="Times New Roman" w:cs="Times New Roman"/>
          <w:sz w:val="24"/>
          <w:szCs w:val="24"/>
        </w:rPr>
        <w:t>, телекоммуникационны</w:t>
      </w:r>
      <w:r w:rsidR="009C7A18" w:rsidRPr="00956E10">
        <w:rPr>
          <w:rFonts w:ascii="Times New Roman" w:hAnsi="Times New Roman" w:cs="Times New Roman"/>
          <w:sz w:val="24"/>
          <w:szCs w:val="24"/>
        </w:rPr>
        <w:t>х</w:t>
      </w:r>
      <w:r w:rsidRPr="00956E10">
        <w:rPr>
          <w:rFonts w:ascii="Times New Roman" w:hAnsi="Times New Roman" w:cs="Times New Roman"/>
          <w:sz w:val="24"/>
          <w:szCs w:val="24"/>
        </w:rPr>
        <w:t>, интерактивны</w:t>
      </w:r>
      <w:r w:rsidR="009C7A18" w:rsidRPr="00956E10">
        <w:rPr>
          <w:rFonts w:ascii="Times New Roman" w:hAnsi="Times New Roman" w:cs="Times New Roman"/>
          <w:sz w:val="24"/>
          <w:szCs w:val="24"/>
        </w:rPr>
        <w:t>х</w:t>
      </w:r>
      <w:r w:rsidRPr="00956E10">
        <w:rPr>
          <w:rFonts w:ascii="Times New Roman" w:hAnsi="Times New Roman" w:cs="Times New Roman"/>
          <w:sz w:val="24"/>
          <w:szCs w:val="24"/>
        </w:rPr>
        <w:t xml:space="preserve">), </w:t>
      </w:r>
      <w:r w:rsidR="009C7A18" w:rsidRPr="00956E10">
        <w:rPr>
          <w:rFonts w:ascii="Times New Roman" w:hAnsi="Times New Roman" w:cs="Times New Roman"/>
          <w:sz w:val="24"/>
          <w:szCs w:val="24"/>
        </w:rPr>
        <w:t xml:space="preserve"> и </w:t>
      </w:r>
      <w:r w:rsidRPr="00956E10">
        <w:rPr>
          <w:rFonts w:ascii="Times New Roman" w:hAnsi="Times New Roman" w:cs="Times New Roman"/>
          <w:sz w:val="24"/>
          <w:szCs w:val="24"/>
        </w:rPr>
        <w:t>активной творческой деятельности</w:t>
      </w:r>
      <w:r w:rsidR="00347900" w:rsidRPr="00956E10">
        <w:rPr>
          <w:rFonts w:ascii="Times New Roman" w:hAnsi="Times New Roman" w:cs="Times New Roman"/>
          <w:sz w:val="24"/>
          <w:szCs w:val="24"/>
        </w:rPr>
        <w:t xml:space="preserve"> </w:t>
      </w:r>
      <w:r w:rsidRPr="00956E10">
        <w:rPr>
          <w:rFonts w:ascii="Times New Roman" w:hAnsi="Times New Roman" w:cs="Times New Roman"/>
          <w:sz w:val="24"/>
          <w:szCs w:val="24"/>
        </w:rPr>
        <w:t xml:space="preserve">преподавателей в поиске современных технических </w:t>
      </w:r>
      <w:r w:rsidR="009C7A18" w:rsidRPr="00956E10">
        <w:rPr>
          <w:rFonts w:ascii="Times New Roman" w:hAnsi="Times New Roman" w:cs="Times New Roman"/>
          <w:sz w:val="24"/>
          <w:szCs w:val="24"/>
        </w:rPr>
        <w:t xml:space="preserve">и наглядных </w:t>
      </w:r>
      <w:r w:rsidRPr="00956E10">
        <w:rPr>
          <w:rFonts w:ascii="Times New Roman" w:hAnsi="Times New Roman" w:cs="Times New Roman"/>
          <w:sz w:val="24"/>
          <w:szCs w:val="24"/>
        </w:rPr>
        <w:t>средств повышения качества учебного процесса, таких как  электронные учебные пособия, мультимедийные средства, компьютерные тренажеры, электронная почта, дистанционное обучение, телеко</w:t>
      </w:r>
      <w:r w:rsidR="009C7A18" w:rsidRPr="00956E10">
        <w:rPr>
          <w:rFonts w:ascii="Times New Roman" w:hAnsi="Times New Roman" w:cs="Times New Roman"/>
          <w:sz w:val="24"/>
          <w:szCs w:val="24"/>
        </w:rPr>
        <w:t>нференции.</w:t>
      </w:r>
      <w:r w:rsidRPr="00956E10">
        <w:rPr>
          <w:rFonts w:ascii="Times New Roman" w:hAnsi="Times New Roman" w:cs="Times New Roman"/>
          <w:sz w:val="24"/>
          <w:szCs w:val="24"/>
        </w:rPr>
        <w:t xml:space="preserve">  </w:t>
      </w:r>
      <w:r w:rsidRPr="00956E10">
        <w:rPr>
          <w:rFonts w:ascii="Times New Roman" w:hAnsi="Times New Roman" w:cs="Times New Roman"/>
          <w:sz w:val="24"/>
          <w:szCs w:val="24"/>
        </w:rPr>
        <w:lastRenderedPageBreak/>
        <w:t>Возможность сделать изучаемый предмет наглядным должна являться одним из приоритетов в работе преподавателей.</w:t>
      </w:r>
    </w:p>
    <w:p w:rsidR="00A94EDC" w:rsidRPr="00956E10" w:rsidRDefault="00A94EDC" w:rsidP="0095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10">
        <w:rPr>
          <w:rFonts w:ascii="Times New Roman" w:hAnsi="Times New Roman" w:cs="Times New Roman"/>
          <w:sz w:val="24"/>
          <w:szCs w:val="24"/>
        </w:rPr>
        <w:t xml:space="preserve">Эффективным средством в обеспечении качества подготовки </w:t>
      </w:r>
      <w:proofErr w:type="gramStart"/>
      <w:r w:rsidRPr="00956E10">
        <w:rPr>
          <w:rFonts w:ascii="Times New Roman" w:hAnsi="Times New Roman" w:cs="Times New Roman"/>
          <w:sz w:val="24"/>
          <w:szCs w:val="24"/>
        </w:rPr>
        <w:t>студентов  является</w:t>
      </w:r>
      <w:proofErr w:type="gramEnd"/>
      <w:r w:rsidRPr="00956E10">
        <w:rPr>
          <w:rFonts w:ascii="Times New Roman" w:hAnsi="Times New Roman" w:cs="Times New Roman"/>
          <w:sz w:val="24"/>
          <w:szCs w:val="24"/>
        </w:rPr>
        <w:t xml:space="preserve"> привлечение их к научно</w:t>
      </w:r>
      <w:r w:rsidR="00907514" w:rsidRPr="00956E10">
        <w:rPr>
          <w:rFonts w:ascii="Times New Roman" w:hAnsi="Times New Roman" w:cs="Times New Roman"/>
          <w:sz w:val="24"/>
          <w:szCs w:val="24"/>
        </w:rPr>
        <w:t>-</w:t>
      </w:r>
      <w:r w:rsidRPr="00956E10">
        <w:rPr>
          <w:rFonts w:ascii="Times New Roman" w:hAnsi="Times New Roman" w:cs="Times New Roman"/>
          <w:sz w:val="24"/>
          <w:szCs w:val="24"/>
        </w:rPr>
        <w:t>исследовательской работе,  что способствует формированию научно-исследовательских компетенций</w:t>
      </w:r>
      <w:r w:rsidR="00907514" w:rsidRPr="00956E10">
        <w:rPr>
          <w:rFonts w:ascii="Times New Roman" w:hAnsi="Times New Roman" w:cs="Times New Roman"/>
          <w:sz w:val="24"/>
          <w:szCs w:val="24"/>
        </w:rPr>
        <w:t xml:space="preserve"> и </w:t>
      </w:r>
      <w:r w:rsidRPr="00956E10">
        <w:rPr>
          <w:rFonts w:ascii="Times New Roman" w:hAnsi="Times New Roman" w:cs="Times New Roman"/>
          <w:sz w:val="24"/>
          <w:szCs w:val="24"/>
        </w:rPr>
        <w:t xml:space="preserve"> залогом качества подготовки специалистов.</w:t>
      </w:r>
    </w:p>
    <w:p w:rsidR="00A94EDC" w:rsidRPr="00956E10" w:rsidRDefault="00A94EDC" w:rsidP="0095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1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r w:rsidR="00053A7E" w:rsidRPr="00956E10">
        <w:rPr>
          <w:rFonts w:ascii="Times New Roman" w:hAnsi="Times New Roman" w:cs="Times New Roman"/>
          <w:color w:val="000000"/>
          <w:sz w:val="24"/>
          <w:szCs w:val="24"/>
        </w:rPr>
        <w:t>среднего профессионального образования</w:t>
      </w:r>
      <w:r w:rsidR="00053A7E" w:rsidRPr="00956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6E10">
        <w:rPr>
          <w:rFonts w:ascii="Times New Roman" w:hAnsi="Times New Roman" w:cs="Times New Roman"/>
          <w:sz w:val="24"/>
          <w:szCs w:val="24"/>
        </w:rPr>
        <w:t>обучающимся</w:t>
      </w:r>
      <w:r w:rsidR="00A54DEB" w:rsidRPr="00956E10">
        <w:rPr>
          <w:rFonts w:ascii="Times New Roman" w:hAnsi="Times New Roman" w:cs="Times New Roman"/>
          <w:sz w:val="24"/>
          <w:szCs w:val="24"/>
        </w:rPr>
        <w:t xml:space="preserve">, как </w:t>
      </w:r>
      <w:r w:rsidR="00347900" w:rsidRPr="00956E10">
        <w:rPr>
          <w:rFonts w:ascii="Times New Roman" w:hAnsi="Times New Roman" w:cs="Times New Roman"/>
          <w:sz w:val="24"/>
          <w:szCs w:val="24"/>
        </w:rPr>
        <w:t xml:space="preserve">потребителям и </w:t>
      </w:r>
      <w:r w:rsidR="00A54DEB" w:rsidRPr="00956E10">
        <w:rPr>
          <w:rFonts w:ascii="Times New Roman" w:hAnsi="Times New Roman" w:cs="Times New Roman"/>
          <w:sz w:val="24"/>
          <w:szCs w:val="24"/>
        </w:rPr>
        <w:t>активным участникам этого процесса,</w:t>
      </w:r>
      <w:r w:rsidRPr="00956E10">
        <w:rPr>
          <w:rFonts w:ascii="Times New Roman" w:hAnsi="Times New Roman" w:cs="Times New Roman"/>
          <w:sz w:val="24"/>
          <w:szCs w:val="24"/>
        </w:rPr>
        <w:t xml:space="preserve"> должна быть предоставлена возможность оценивания содержания и качества учебного процесса, работы преподавателей. Одним из эффективных инструментов  контроля  </w:t>
      </w:r>
      <w:r w:rsidR="009D4E9B" w:rsidRPr="00956E10">
        <w:rPr>
          <w:rFonts w:ascii="Times New Roman" w:hAnsi="Times New Roman" w:cs="Times New Roman"/>
          <w:sz w:val="24"/>
          <w:szCs w:val="24"/>
        </w:rPr>
        <w:t xml:space="preserve">и оценки качества обучения  может </w:t>
      </w:r>
      <w:r w:rsidRPr="00956E10">
        <w:rPr>
          <w:rFonts w:ascii="Times New Roman" w:hAnsi="Times New Roman" w:cs="Times New Roman"/>
          <w:sz w:val="24"/>
          <w:szCs w:val="24"/>
        </w:rPr>
        <w:t xml:space="preserve"> стать </w:t>
      </w:r>
      <w:r w:rsidR="009D4E9B" w:rsidRPr="00956E10">
        <w:rPr>
          <w:rFonts w:ascii="Times New Roman" w:hAnsi="Times New Roman" w:cs="Times New Roman"/>
          <w:sz w:val="24"/>
          <w:szCs w:val="24"/>
        </w:rPr>
        <w:t>анкетирование</w:t>
      </w:r>
      <w:r w:rsidRPr="00956E10">
        <w:rPr>
          <w:rFonts w:ascii="Times New Roman" w:hAnsi="Times New Roman" w:cs="Times New Roman"/>
          <w:sz w:val="24"/>
          <w:szCs w:val="24"/>
        </w:rPr>
        <w:t xml:space="preserve"> </w:t>
      </w:r>
      <w:r w:rsidR="00FA1ACB">
        <w:rPr>
          <w:rFonts w:ascii="Times New Roman" w:hAnsi="Times New Roman" w:cs="Times New Roman"/>
          <w:sz w:val="24"/>
          <w:szCs w:val="24"/>
        </w:rPr>
        <w:t>обучающихся</w:t>
      </w:r>
      <w:r w:rsidR="00347900" w:rsidRPr="00956E10">
        <w:rPr>
          <w:rFonts w:ascii="Times New Roman" w:hAnsi="Times New Roman" w:cs="Times New Roman"/>
          <w:sz w:val="24"/>
          <w:szCs w:val="24"/>
        </w:rPr>
        <w:t xml:space="preserve">, </w:t>
      </w:r>
      <w:r w:rsidRPr="00956E10">
        <w:rPr>
          <w:rFonts w:ascii="Times New Roman" w:hAnsi="Times New Roman" w:cs="Times New Roman"/>
          <w:sz w:val="24"/>
          <w:szCs w:val="24"/>
        </w:rPr>
        <w:t xml:space="preserve">  позвол</w:t>
      </w:r>
      <w:r w:rsidR="00347900" w:rsidRPr="00956E10">
        <w:rPr>
          <w:rFonts w:ascii="Times New Roman" w:hAnsi="Times New Roman" w:cs="Times New Roman"/>
          <w:sz w:val="24"/>
          <w:szCs w:val="24"/>
        </w:rPr>
        <w:t>яющее</w:t>
      </w:r>
      <w:r w:rsidRPr="00956E1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56E10">
        <w:rPr>
          <w:rFonts w:ascii="Times New Roman" w:hAnsi="Times New Roman" w:cs="Times New Roman"/>
          <w:sz w:val="24"/>
          <w:szCs w:val="24"/>
        </w:rPr>
        <w:t>оперативно  оцени</w:t>
      </w:r>
      <w:r w:rsidR="00A54DEB" w:rsidRPr="00956E10">
        <w:rPr>
          <w:rFonts w:ascii="Times New Roman" w:hAnsi="Times New Roman" w:cs="Times New Roman"/>
          <w:sz w:val="24"/>
          <w:szCs w:val="24"/>
        </w:rPr>
        <w:t>ва</w:t>
      </w:r>
      <w:r w:rsidRPr="00956E10">
        <w:rPr>
          <w:rFonts w:ascii="Times New Roman" w:hAnsi="Times New Roman" w:cs="Times New Roman"/>
          <w:sz w:val="24"/>
          <w:szCs w:val="24"/>
        </w:rPr>
        <w:t>ть удовлетворенность студентов полученными знаниями и навыками</w:t>
      </w:r>
      <w:r w:rsidR="009D4E9B" w:rsidRPr="00956E10">
        <w:rPr>
          <w:rFonts w:ascii="Times New Roman" w:hAnsi="Times New Roman" w:cs="Times New Roman"/>
          <w:sz w:val="24"/>
          <w:szCs w:val="24"/>
        </w:rPr>
        <w:t>.</w:t>
      </w:r>
    </w:p>
    <w:p w:rsidR="00A54DEB" w:rsidRPr="00956E10" w:rsidRDefault="00347900" w:rsidP="0095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10">
        <w:rPr>
          <w:rFonts w:ascii="Times New Roman" w:hAnsi="Times New Roman" w:cs="Times New Roman"/>
          <w:sz w:val="24"/>
          <w:szCs w:val="24"/>
        </w:rPr>
        <w:t xml:space="preserve">В </w:t>
      </w:r>
      <w:r w:rsidR="00A94EDC" w:rsidRPr="00956E10">
        <w:rPr>
          <w:rFonts w:ascii="Times New Roman" w:hAnsi="Times New Roman" w:cs="Times New Roman"/>
          <w:sz w:val="24"/>
          <w:szCs w:val="24"/>
        </w:rPr>
        <w:t>оценке качества результатов образовательного процесса</w:t>
      </w:r>
      <w:r w:rsidR="00291DEF" w:rsidRPr="00956E1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proofErr w:type="gramStart"/>
      <w:r w:rsidR="00291DEF" w:rsidRPr="00956E10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="00291DEF" w:rsidRPr="00956E10">
        <w:rPr>
          <w:rFonts w:ascii="Times New Roman" w:hAnsi="Times New Roman" w:cs="Times New Roman"/>
          <w:sz w:val="24"/>
          <w:szCs w:val="24"/>
        </w:rPr>
        <w:t xml:space="preserve">  подходе</w:t>
      </w:r>
      <w:proofErr w:type="gramEnd"/>
      <w:r w:rsidR="00A94EDC" w:rsidRPr="00956E10">
        <w:rPr>
          <w:rFonts w:ascii="Times New Roman" w:hAnsi="Times New Roman" w:cs="Times New Roman"/>
          <w:sz w:val="24"/>
          <w:szCs w:val="24"/>
        </w:rPr>
        <w:t>,  на первый план выходит не объём усвоенных знаний, а уровень приобретённых компетенций, способность к самостоятельному приобретению знаний, развитие когнитивных и креативных способностей, способность  успешно использовать приобретенные знания и умения в профессиональной</w:t>
      </w:r>
      <w:r w:rsidR="00291DEF" w:rsidRPr="00956E10">
        <w:rPr>
          <w:rFonts w:ascii="Times New Roman" w:hAnsi="Times New Roman" w:cs="Times New Roman"/>
          <w:sz w:val="24"/>
          <w:szCs w:val="24"/>
        </w:rPr>
        <w:t xml:space="preserve"> </w:t>
      </w:r>
      <w:r w:rsidR="00A94EDC" w:rsidRPr="00956E10">
        <w:rPr>
          <w:rFonts w:ascii="Times New Roman" w:hAnsi="Times New Roman" w:cs="Times New Roman"/>
          <w:sz w:val="24"/>
          <w:szCs w:val="24"/>
        </w:rPr>
        <w:t xml:space="preserve">деятельности, способность адаптироваться в современных условиях. </w:t>
      </w:r>
    </w:p>
    <w:p w:rsidR="00A94EDC" w:rsidRPr="00956E10" w:rsidRDefault="00A94EDC" w:rsidP="0095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10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291DEF" w:rsidRPr="00956E10">
        <w:rPr>
          <w:rFonts w:ascii="Times New Roman" w:hAnsi="Times New Roman" w:cs="Times New Roman"/>
          <w:sz w:val="24"/>
          <w:szCs w:val="24"/>
        </w:rPr>
        <w:t xml:space="preserve">реализация новой образовательной концепции – процесс сложный и длительный.  </w:t>
      </w:r>
      <w:r w:rsidR="009744DD" w:rsidRPr="00956E10">
        <w:rPr>
          <w:rFonts w:ascii="Times New Roman" w:hAnsi="Times New Roman" w:cs="Times New Roman"/>
          <w:sz w:val="24"/>
          <w:szCs w:val="24"/>
        </w:rPr>
        <w:t>В</w:t>
      </w:r>
      <w:r w:rsidRPr="00956E10">
        <w:rPr>
          <w:rFonts w:ascii="Times New Roman" w:hAnsi="Times New Roman" w:cs="Times New Roman"/>
          <w:sz w:val="24"/>
          <w:szCs w:val="24"/>
        </w:rPr>
        <w:t xml:space="preserve">недрение </w:t>
      </w:r>
      <w:proofErr w:type="spellStart"/>
      <w:r w:rsidRPr="00956E1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956E10">
        <w:rPr>
          <w:rFonts w:ascii="Times New Roman" w:hAnsi="Times New Roman" w:cs="Times New Roman"/>
          <w:sz w:val="24"/>
          <w:szCs w:val="24"/>
        </w:rPr>
        <w:t xml:space="preserve"> подхода к обучению дает возможность выхода образовательного </w:t>
      </w:r>
      <w:proofErr w:type="gramStart"/>
      <w:r w:rsidRPr="00956E10">
        <w:rPr>
          <w:rFonts w:ascii="Times New Roman" w:hAnsi="Times New Roman" w:cs="Times New Roman"/>
          <w:sz w:val="24"/>
          <w:szCs w:val="24"/>
        </w:rPr>
        <w:t>процесса  на</w:t>
      </w:r>
      <w:proofErr w:type="gramEnd"/>
      <w:r w:rsidRPr="00956E10">
        <w:rPr>
          <w:rFonts w:ascii="Times New Roman" w:hAnsi="Times New Roman" w:cs="Times New Roman"/>
          <w:sz w:val="24"/>
          <w:szCs w:val="24"/>
        </w:rPr>
        <w:t xml:space="preserve"> качественно новый уровень</w:t>
      </w:r>
      <w:r w:rsidR="009744DD" w:rsidRPr="00956E10">
        <w:rPr>
          <w:rFonts w:ascii="Times New Roman" w:hAnsi="Times New Roman" w:cs="Times New Roman"/>
          <w:sz w:val="24"/>
          <w:szCs w:val="24"/>
        </w:rPr>
        <w:t xml:space="preserve"> и </w:t>
      </w:r>
      <w:r w:rsidRPr="00956E10">
        <w:rPr>
          <w:rFonts w:ascii="Times New Roman" w:hAnsi="Times New Roman" w:cs="Times New Roman"/>
          <w:sz w:val="24"/>
          <w:szCs w:val="24"/>
        </w:rPr>
        <w:t>способств</w:t>
      </w:r>
      <w:r w:rsidR="009744DD" w:rsidRPr="00956E10">
        <w:rPr>
          <w:rFonts w:ascii="Times New Roman" w:hAnsi="Times New Roman" w:cs="Times New Roman"/>
          <w:sz w:val="24"/>
          <w:szCs w:val="24"/>
        </w:rPr>
        <w:t>ует</w:t>
      </w:r>
      <w:r w:rsidRPr="00956E10">
        <w:rPr>
          <w:rFonts w:ascii="Times New Roman" w:hAnsi="Times New Roman" w:cs="Times New Roman"/>
          <w:sz w:val="24"/>
          <w:szCs w:val="24"/>
        </w:rPr>
        <w:t xml:space="preserve"> подготовке квалифицированн</w:t>
      </w:r>
      <w:r w:rsidR="00A54DEB" w:rsidRPr="00956E10">
        <w:rPr>
          <w:rFonts w:ascii="Times New Roman" w:hAnsi="Times New Roman" w:cs="Times New Roman"/>
          <w:sz w:val="24"/>
          <w:szCs w:val="24"/>
        </w:rPr>
        <w:t>ых</w:t>
      </w:r>
      <w:r w:rsidRPr="00956E10">
        <w:rPr>
          <w:rFonts w:ascii="Times New Roman" w:hAnsi="Times New Roman" w:cs="Times New Roman"/>
          <w:sz w:val="24"/>
          <w:szCs w:val="24"/>
        </w:rPr>
        <w:t>, конкурентоспособн</w:t>
      </w:r>
      <w:r w:rsidR="00A54DEB" w:rsidRPr="00956E10">
        <w:rPr>
          <w:rFonts w:ascii="Times New Roman" w:hAnsi="Times New Roman" w:cs="Times New Roman"/>
          <w:sz w:val="24"/>
          <w:szCs w:val="24"/>
        </w:rPr>
        <w:t>ых</w:t>
      </w:r>
      <w:r w:rsidR="00DB7CD4" w:rsidRPr="00956E10">
        <w:rPr>
          <w:rFonts w:ascii="Times New Roman" w:hAnsi="Times New Roman" w:cs="Times New Roman"/>
          <w:sz w:val="24"/>
          <w:szCs w:val="24"/>
        </w:rPr>
        <w:t xml:space="preserve"> на рынке труда специалистов</w:t>
      </w:r>
      <w:r w:rsidRPr="00956E10">
        <w:rPr>
          <w:rFonts w:ascii="Times New Roman" w:hAnsi="Times New Roman" w:cs="Times New Roman"/>
          <w:sz w:val="24"/>
          <w:szCs w:val="24"/>
        </w:rPr>
        <w:t>, способн</w:t>
      </w:r>
      <w:r w:rsidR="00DB7CD4" w:rsidRPr="00956E10">
        <w:rPr>
          <w:rFonts w:ascii="Times New Roman" w:hAnsi="Times New Roman" w:cs="Times New Roman"/>
          <w:sz w:val="24"/>
          <w:szCs w:val="24"/>
        </w:rPr>
        <w:t>ых</w:t>
      </w:r>
      <w:r w:rsidRPr="00956E10">
        <w:rPr>
          <w:rFonts w:ascii="Times New Roman" w:hAnsi="Times New Roman" w:cs="Times New Roman"/>
          <w:sz w:val="24"/>
          <w:szCs w:val="24"/>
        </w:rPr>
        <w:t xml:space="preserve"> к эффективной работе на уро</w:t>
      </w:r>
      <w:r w:rsidR="00853B28" w:rsidRPr="00956E10">
        <w:rPr>
          <w:rFonts w:ascii="Times New Roman" w:hAnsi="Times New Roman" w:cs="Times New Roman"/>
          <w:sz w:val="24"/>
          <w:szCs w:val="24"/>
        </w:rPr>
        <w:t>вне мировых стандартов, готовых</w:t>
      </w:r>
      <w:r w:rsidRPr="00956E10">
        <w:rPr>
          <w:rFonts w:ascii="Times New Roman" w:hAnsi="Times New Roman" w:cs="Times New Roman"/>
          <w:sz w:val="24"/>
          <w:szCs w:val="24"/>
        </w:rPr>
        <w:t xml:space="preserve"> к постоянному профессиональному росту.</w:t>
      </w:r>
    </w:p>
    <w:p w:rsidR="00053A7E" w:rsidRPr="00956E10" w:rsidRDefault="00053A7E" w:rsidP="00956E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3A7E" w:rsidRPr="00956E10" w:rsidRDefault="00053A7E" w:rsidP="00956E1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94EDC" w:rsidRPr="00956E10" w:rsidRDefault="00907514" w:rsidP="00956E1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56E10">
        <w:rPr>
          <w:rFonts w:ascii="Times New Roman" w:hAnsi="Times New Roman" w:cs="Times New Roman"/>
          <w:sz w:val="24"/>
          <w:szCs w:val="24"/>
        </w:rPr>
        <w:t>Литература.</w:t>
      </w:r>
    </w:p>
    <w:p w:rsidR="00AA1335" w:rsidRPr="00956E10" w:rsidRDefault="009744DD" w:rsidP="0095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10">
        <w:rPr>
          <w:rFonts w:ascii="Times New Roman" w:hAnsi="Times New Roman" w:cs="Times New Roman"/>
          <w:sz w:val="24"/>
          <w:szCs w:val="24"/>
        </w:rPr>
        <w:t>1.</w:t>
      </w:r>
      <w:r w:rsidR="00E92FB3" w:rsidRPr="00956E10">
        <w:rPr>
          <w:sz w:val="24"/>
          <w:szCs w:val="24"/>
        </w:rPr>
        <w:t xml:space="preserve"> </w:t>
      </w:r>
      <w:r w:rsidR="00E92FB3" w:rsidRPr="00956E10">
        <w:rPr>
          <w:rFonts w:ascii="Times New Roman" w:hAnsi="Times New Roman" w:cs="Times New Roman"/>
          <w:sz w:val="24"/>
          <w:szCs w:val="24"/>
        </w:rPr>
        <w:t xml:space="preserve">Инновационные тенденции развития системы </w:t>
      </w:r>
      <w:proofErr w:type="gramStart"/>
      <w:r w:rsidR="00E92FB3" w:rsidRPr="00956E10">
        <w:rPr>
          <w:rFonts w:ascii="Times New Roman" w:hAnsi="Times New Roman" w:cs="Times New Roman"/>
          <w:sz w:val="24"/>
          <w:szCs w:val="24"/>
        </w:rPr>
        <w:t>образования :</w:t>
      </w:r>
      <w:proofErr w:type="gramEnd"/>
      <w:r w:rsidR="00E92FB3" w:rsidRPr="00956E10">
        <w:rPr>
          <w:rFonts w:ascii="Times New Roman" w:hAnsi="Times New Roman" w:cs="Times New Roman"/>
          <w:sz w:val="24"/>
          <w:szCs w:val="24"/>
        </w:rPr>
        <w:t xml:space="preserve"> материалы VI </w:t>
      </w:r>
      <w:proofErr w:type="spellStart"/>
      <w:r w:rsidR="00E92FB3" w:rsidRPr="00956E10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E92FB3" w:rsidRPr="00956E10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="00E92FB3" w:rsidRPr="00956E10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E92FB3" w:rsidRPr="00956E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2FB3" w:rsidRPr="00956E1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E92FB3" w:rsidRPr="00956E10">
        <w:rPr>
          <w:rFonts w:ascii="Times New Roman" w:hAnsi="Times New Roman" w:cs="Times New Roman"/>
          <w:sz w:val="24"/>
          <w:szCs w:val="24"/>
        </w:rPr>
        <w:t xml:space="preserve">. (Чебоксары, 19 февр. 2017 г.) / </w:t>
      </w:r>
      <w:proofErr w:type="spellStart"/>
      <w:proofErr w:type="gramStart"/>
      <w:r w:rsidR="00E92FB3" w:rsidRPr="00956E10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="00E92FB3" w:rsidRPr="00956E1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E92FB3" w:rsidRPr="00956E10">
        <w:rPr>
          <w:rFonts w:ascii="Times New Roman" w:hAnsi="Times New Roman" w:cs="Times New Roman"/>
          <w:sz w:val="24"/>
          <w:szCs w:val="24"/>
        </w:rPr>
        <w:t xml:space="preserve"> О. Н. Широков [и др.]. – Чебоксары: ЦНС «</w:t>
      </w:r>
      <w:proofErr w:type="spellStart"/>
      <w:r w:rsidR="00E92FB3" w:rsidRPr="00956E10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="00E92FB3" w:rsidRPr="00956E10">
        <w:rPr>
          <w:rFonts w:ascii="Times New Roman" w:hAnsi="Times New Roman" w:cs="Times New Roman"/>
          <w:sz w:val="24"/>
          <w:szCs w:val="24"/>
        </w:rPr>
        <w:t xml:space="preserve"> плюс», 2017. – 280 с.</w:t>
      </w:r>
    </w:p>
    <w:p w:rsidR="007E12BA" w:rsidRPr="00956E10" w:rsidRDefault="009744DD" w:rsidP="00956E1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10">
        <w:rPr>
          <w:rFonts w:ascii="Times New Roman" w:hAnsi="Times New Roman" w:cs="Times New Roman"/>
          <w:sz w:val="24"/>
          <w:szCs w:val="24"/>
        </w:rPr>
        <w:t>2.</w:t>
      </w:r>
      <w:r w:rsidR="007E12BA" w:rsidRPr="00956E10">
        <w:rPr>
          <w:sz w:val="24"/>
          <w:szCs w:val="24"/>
        </w:rPr>
        <w:t xml:space="preserve"> </w:t>
      </w:r>
      <w:r w:rsidR="007E12BA" w:rsidRPr="00956E10">
        <w:rPr>
          <w:rFonts w:ascii="Times New Roman" w:hAnsi="Times New Roman" w:cs="Times New Roman"/>
          <w:sz w:val="24"/>
          <w:szCs w:val="24"/>
        </w:rPr>
        <w:t xml:space="preserve">Троянская С.Л. Т 769 Основы </w:t>
      </w:r>
      <w:proofErr w:type="spellStart"/>
      <w:r w:rsidR="007E12BA" w:rsidRPr="00956E1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7E12BA" w:rsidRPr="00956E10">
        <w:rPr>
          <w:rFonts w:ascii="Times New Roman" w:hAnsi="Times New Roman" w:cs="Times New Roman"/>
          <w:sz w:val="24"/>
          <w:szCs w:val="24"/>
        </w:rPr>
        <w:t xml:space="preserve"> подхода в высшем образовании: учебное пособие. – Ижевск: Издательский центр «Удмуртский университет», 2016. – 176 с</w:t>
      </w:r>
    </w:p>
    <w:p w:rsidR="00651B6C" w:rsidRPr="00956E10" w:rsidRDefault="009744DD" w:rsidP="0095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10">
        <w:rPr>
          <w:rFonts w:ascii="Times New Roman" w:hAnsi="Times New Roman" w:cs="Times New Roman"/>
          <w:sz w:val="24"/>
          <w:szCs w:val="24"/>
        </w:rPr>
        <w:t>3.</w:t>
      </w:r>
      <w:r w:rsidR="00960F58" w:rsidRPr="00956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F58" w:rsidRPr="00956E10">
        <w:rPr>
          <w:rFonts w:ascii="Times New Roman" w:hAnsi="Times New Roman" w:cs="Times New Roman"/>
          <w:sz w:val="24"/>
          <w:szCs w:val="24"/>
        </w:rPr>
        <w:t>Безусова</w:t>
      </w:r>
      <w:proofErr w:type="spellEnd"/>
      <w:r w:rsidR="00960F58" w:rsidRPr="00956E10">
        <w:rPr>
          <w:rFonts w:ascii="Times New Roman" w:hAnsi="Times New Roman" w:cs="Times New Roman"/>
          <w:sz w:val="24"/>
          <w:szCs w:val="24"/>
        </w:rPr>
        <w:t xml:space="preserve"> Т.А. Пути организации компетентного подхода в сфере высшего профессионального образования. </w:t>
      </w:r>
      <w:proofErr w:type="spellStart"/>
      <w:r w:rsidR="00960F58" w:rsidRPr="00956E10">
        <w:rPr>
          <w:rFonts w:ascii="Times New Roman" w:hAnsi="Times New Roman" w:cs="Times New Roman"/>
          <w:sz w:val="24"/>
          <w:szCs w:val="24"/>
        </w:rPr>
        <w:t>Фізикоматематична</w:t>
      </w:r>
      <w:proofErr w:type="spellEnd"/>
      <w:r w:rsidR="00960F58" w:rsidRPr="00956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F58" w:rsidRPr="00956E10">
        <w:rPr>
          <w:rFonts w:ascii="Times New Roman" w:hAnsi="Times New Roman" w:cs="Times New Roman"/>
          <w:sz w:val="24"/>
          <w:szCs w:val="24"/>
        </w:rPr>
        <w:t>освіта</w:t>
      </w:r>
      <w:proofErr w:type="spellEnd"/>
      <w:r w:rsidR="00960F58" w:rsidRPr="00956E10"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="00960F58" w:rsidRPr="00956E10">
        <w:rPr>
          <w:rFonts w:ascii="Times New Roman" w:hAnsi="Times New Roman" w:cs="Times New Roman"/>
          <w:sz w:val="24"/>
          <w:szCs w:val="24"/>
        </w:rPr>
        <w:t>Випуск</w:t>
      </w:r>
      <w:proofErr w:type="spellEnd"/>
      <w:r w:rsidR="00960F58" w:rsidRPr="00956E10">
        <w:rPr>
          <w:rFonts w:ascii="Times New Roman" w:hAnsi="Times New Roman" w:cs="Times New Roman"/>
          <w:sz w:val="24"/>
          <w:szCs w:val="24"/>
        </w:rPr>
        <w:t xml:space="preserve"> 1(15). С. 137-141.</w:t>
      </w:r>
    </w:p>
    <w:p w:rsidR="009744DD" w:rsidRPr="00956E10" w:rsidRDefault="009744DD" w:rsidP="00956E1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10">
        <w:rPr>
          <w:rFonts w:ascii="Times New Roman" w:hAnsi="Times New Roman" w:cs="Times New Roman"/>
          <w:sz w:val="24"/>
          <w:szCs w:val="24"/>
        </w:rPr>
        <w:t>4.</w:t>
      </w:r>
      <w:r w:rsidR="00762A45" w:rsidRPr="00956E10">
        <w:rPr>
          <w:rFonts w:ascii="Times New Roman" w:hAnsi="Times New Roman" w:cs="Times New Roman"/>
          <w:sz w:val="24"/>
          <w:szCs w:val="24"/>
        </w:rPr>
        <w:t xml:space="preserve">ГБОУ ВПО ИГМУ Минздрава России, © Коллектив авторов, Инновационные </w:t>
      </w:r>
      <w:r w:rsidRPr="00956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B6C" w:rsidRPr="00956E10" w:rsidRDefault="00530555" w:rsidP="0095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10">
        <w:rPr>
          <w:rFonts w:ascii="Times New Roman" w:hAnsi="Times New Roman" w:cs="Times New Roman"/>
          <w:sz w:val="24"/>
          <w:szCs w:val="24"/>
        </w:rPr>
        <w:t xml:space="preserve">  </w:t>
      </w:r>
      <w:r w:rsidR="00762A45" w:rsidRPr="00956E10">
        <w:rPr>
          <w:rFonts w:ascii="Times New Roman" w:hAnsi="Times New Roman" w:cs="Times New Roman"/>
          <w:sz w:val="24"/>
          <w:szCs w:val="24"/>
        </w:rPr>
        <w:t xml:space="preserve">технологии в фармации. </w:t>
      </w:r>
      <w:proofErr w:type="spellStart"/>
      <w:r w:rsidR="007E12BA" w:rsidRPr="00956E1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7E12BA" w:rsidRPr="00956E10">
        <w:rPr>
          <w:rFonts w:ascii="Times New Roman" w:hAnsi="Times New Roman" w:cs="Times New Roman"/>
          <w:sz w:val="24"/>
          <w:szCs w:val="24"/>
        </w:rPr>
        <w:t xml:space="preserve">. 7 </w:t>
      </w:r>
      <w:r w:rsidR="007E12BA" w:rsidRPr="00956E10">
        <w:rPr>
          <w:rFonts w:ascii="Times New Roman" w:hAnsi="Times New Roman" w:cs="Times New Roman"/>
          <w:sz w:val="24"/>
          <w:szCs w:val="24"/>
        </w:rPr>
        <w:t xml:space="preserve">. </w:t>
      </w:r>
      <w:r w:rsidR="007E12BA" w:rsidRPr="00956E10">
        <w:rPr>
          <w:rFonts w:ascii="Times New Roman" w:hAnsi="Times New Roman" w:cs="Times New Roman"/>
          <w:sz w:val="24"/>
          <w:szCs w:val="24"/>
        </w:rPr>
        <w:t>Сб. науч. тр. / под</w:t>
      </w:r>
      <w:r w:rsidR="007E12BA" w:rsidRPr="00956E10">
        <w:rPr>
          <w:rFonts w:ascii="Times New Roman" w:hAnsi="Times New Roman" w:cs="Times New Roman"/>
          <w:sz w:val="24"/>
          <w:szCs w:val="24"/>
        </w:rPr>
        <w:t xml:space="preserve"> </w:t>
      </w:r>
      <w:r w:rsidR="007E12BA" w:rsidRPr="00956E10">
        <w:rPr>
          <w:rFonts w:ascii="Times New Roman" w:hAnsi="Times New Roman" w:cs="Times New Roman"/>
          <w:sz w:val="24"/>
          <w:szCs w:val="24"/>
        </w:rPr>
        <w:t xml:space="preserve">ред. Е.Г. </w:t>
      </w:r>
      <w:proofErr w:type="gramStart"/>
      <w:r w:rsidR="007E12BA" w:rsidRPr="00956E10">
        <w:rPr>
          <w:rFonts w:ascii="Times New Roman" w:hAnsi="Times New Roman" w:cs="Times New Roman"/>
          <w:sz w:val="24"/>
          <w:szCs w:val="24"/>
        </w:rPr>
        <w:t>Приваловой.–</w:t>
      </w:r>
      <w:proofErr w:type="gramEnd"/>
      <w:r w:rsidR="007E12BA" w:rsidRPr="00956E10">
        <w:rPr>
          <w:rFonts w:ascii="Times New Roman" w:hAnsi="Times New Roman" w:cs="Times New Roman"/>
          <w:sz w:val="24"/>
          <w:szCs w:val="24"/>
        </w:rPr>
        <w:t xml:space="preserve"> Иркутск : ИГМУ, 2020. – 386 с.</w:t>
      </w:r>
    </w:p>
    <w:p w:rsidR="00A94EDC" w:rsidRPr="00956E10" w:rsidRDefault="00A94EDC" w:rsidP="00956E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4EDC" w:rsidRPr="00956E10" w:rsidRDefault="00A94EDC" w:rsidP="00956E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4EDC" w:rsidRPr="00956E10" w:rsidRDefault="00A94EDC" w:rsidP="00956E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4EDC" w:rsidRPr="00956E10" w:rsidRDefault="00A94EDC" w:rsidP="009075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4EDC" w:rsidRPr="00956E10" w:rsidRDefault="00A94EDC" w:rsidP="009075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4EDC" w:rsidRPr="00A94EDC" w:rsidRDefault="00A94EDC" w:rsidP="00A94ED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0F92" w:rsidRPr="00A94EDC" w:rsidRDefault="006A0F92" w:rsidP="00A94ED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A0F92" w:rsidRPr="00A94EDC" w:rsidSect="00956E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769F6"/>
    <w:multiLevelType w:val="hybridMultilevel"/>
    <w:tmpl w:val="3B52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1C"/>
    <w:rsid w:val="00053A7E"/>
    <w:rsid w:val="00291DEF"/>
    <w:rsid w:val="003141E9"/>
    <w:rsid w:val="00347900"/>
    <w:rsid w:val="004E0EC4"/>
    <w:rsid w:val="00530555"/>
    <w:rsid w:val="00640422"/>
    <w:rsid w:val="00651B6C"/>
    <w:rsid w:val="0066071C"/>
    <w:rsid w:val="006A0F92"/>
    <w:rsid w:val="00762A45"/>
    <w:rsid w:val="007E12BA"/>
    <w:rsid w:val="00853B28"/>
    <w:rsid w:val="00907514"/>
    <w:rsid w:val="00956E10"/>
    <w:rsid w:val="00960F58"/>
    <w:rsid w:val="00971C7D"/>
    <w:rsid w:val="009744DD"/>
    <w:rsid w:val="009C7A18"/>
    <w:rsid w:val="009D4E9B"/>
    <w:rsid w:val="00A54DEB"/>
    <w:rsid w:val="00A7380D"/>
    <w:rsid w:val="00A94EDC"/>
    <w:rsid w:val="00AA1335"/>
    <w:rsid w:val="00AD0F98"/>
    <w:rsid w:val="00C43B86"/>
    <w:rsid w:val="00DB7CD4"/>
    <w:rsid w:val="00E103ED"/>
    <w:rsid w:val="00E664D1"/>
    <w:rsid w:val="00E92FB3"/>
    <w:rsid w:val="00FA1ACB"/>
    <w:rsid w:val="00F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929D0-C304-4A0F-B109-880DE6CA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сергей</dc:creator>
  <cp:keywords/>
  <dc:description/>
  <cp:lastModifiedBy>сергей сергей</cp:lastModifiedBy>
  <cp:revision>5</cp:revision>
  <dcterms:created xsi:type="dcterms:W3CDTF">2021-09-01T18:29:00Z</dcterms:created>
  <dcterms:modified xsi:type="dcterms:W3CDTF">2021-09-02T14:15:00Z</dcterms:modified>
</cp:coreProperties>
</file>