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7131" w14:textId="0433DEDD" w:rsidR="005730BB" w:rsidRDefault="005730BB" w:rsidP="00957DFE">
      <w:pPr>
        <w:ind w:firstLine="709"/>
        <w:jc w:val="center"/>
        <w:rPr>
          <w:b/>
          <w:bCs/>
          <w:szCs w:val="28"/>
        </w:rPr>
      </w:pPr>
      <w:r w:rsidRPr="00957DFE">
        <w:rPr>
          <w:b/>
          <w:bCs/>
          <w:szCs w:val="28"/>
        </w:rPr>
        <w:t xml:space="preserve">Роль математики в формировании </w:t>
      </w:r>
      <w:r w:rsidR="008F08B8" w:rsidRPr="00957DFE">
        <w:rPr>
          <w:b/>
          <w:bCs/>
          <w:szCs w:val="28"/>
        </w:rPr>
        <w:t>«</w:t>
      </w:r>
      <w:r w:rsidRPr="00957DFE">
        <w:rPr>
          <w:b/>
          <w:bCs/>
          <w:szCs w:val="28"/>
        </w:rPr>
        <w:t>навыков будущего</w:t>
      </w:r>
      <w:r w:rsidR="008F08B8" w:rsidRPr="00957DFE">
        <w:rPr>
          <w:b/>
          <w:bCs/>
          <w:szCs w:val="28"/>
        </w:rPr>
        <w:t>»</w:t>
      </w:r>
    </w:p>
    <w:p w14:paraId="54F98399" w14:textId="033A7115" w:rsidR="00957DFE" w:rsidRDefault="00957DFE" w:rsidP="00957DFE">
      <w:pPr>
        <w:ind w:firstLine="709"/>
        <w:jc w:val="center"/>
        <w:rPr>
          <w:b/>
          <w:bCs/>
          <w:szCs w:val="28"/>
        </w:rPr>
      </w:pPr>
    </w:p>
    <w:p w14:paraId="7410E6B4" w14:textId="4ABB0EFF" w:rsidR="00957DFE" w:rsidRDefault="00957DFE" w:rsidP="00957DFE">
      <w:pPr>
        <w:ind w:firstLine="709"/>
        <w:rPr>
          <w:szCs w:val="28"/>
        </w:rPr>
      </w:pPr>
      <w:r>
        <w:rPr>
          <w:szCs w:val="28"/>
        </w:rPr>
        <w:t>Васильева Татьяна Александровна</w:t>
      </w:r>
    </w:p>
    <w:p w14:paraId="053B3923" w14:textId="382DDF9C" w:rsidR="00957DFE" w:rsidRDefault="00957DFE" w:rsidP="00957DFE">
      <w:pPr>
        <w:ind w:firstLine="709"/>
        <w:rPr>
          <w:szCs w:val="28"/>
        </w:rPr>
      </w:pPr>
      <w:r>
        <w:rPr>
          <w:szCs w:val="28"/>
        </w:rPr>
        <w:t>Преподаватель</w:t>
      </w:r>
    </w:p>
    <w:p w14:paraId="4B112885" w14:textId="77777777" w:rsidR="00EF6CAE" w:rsidRDefault="00EF6CAE" w:rsidP="00EF6CAE">
      <w:pPr>
        <w:ind w:firstLine="709"/>
        <w:rPr>
          <w:szCs w:val="28"/>
        </w:rPr>
      </w:pPr>
      <w:r w:rsidRPr="00EF6CAE">
        <w:rPr>
          <w:szCs w:val="28"/>
        </w:rPr>
        <w:t>Государственное бюджетное профессиональное образовательное учреждение</w:t>
      </w:r>
      <w:r>
        <w:rPr>
          <w:szCs w:val="28"/>
        </w:rPr>
        <w:t xml:space="preserve"> </w:t>
      </w:r>
    </w:p>
    <w:p w14:paraId="540D0991" w14:textId="0FF52821" w:rsidR="00EF6CAE" w:rsidRPr="00EF6CAE" w:rsidRDefault="00EF6CAE" w:rsidP="00EF6CAE">
      <w:pPr>
        <w:ind w:firstLine="709"/>
        <w:rPr>
          <w:szCs w:val="28"/>
        </w:rPr>
      </w:pPr>
      <w:r w:rsidRPr="00EF6CAE">
        <w:rPr>
          <w:szCs w:val="28"/>
        </w:rPr>
        <w:t>"Южно-Уральский многопрофильный колледж" (ГБПОУ "ЮУМК")</w:t>
      </w:r>
    </w:p>
    <w:p w14:paraId="6C86BA43" w14:textId="77777777" w:rsidR="00EF6CAE" w:rsidRDefault="00EF6CAE" w:rsidP="00957DFE">
      <w:pPr>
        <w:ind w:firstLine="709"/>
        <w:jc w:val="both"/>
        <w:rPr>
          <w:szCs w:val="28"/>
        </w:rPr>
      </w:pPr>
    </w:p>
    <w:p w14:paraId="74E7C4DF" w14:textId="1334D2C6" w:rsidR="0055499D" w:rsidRPr="00957DFE" w:rsidRDefault="00313338" w:rsidP="00EF6CAE">
      <w:pPr>
        <w:ind w:firstLine="709"/>
        <w:jc w:val="both"/>
        <w:rPr>
          <w:szCs w:val="28"/>
        </w:rPr>
      </w:pPr>
      <w:r w:rsidRPr="00957DFE">
        <w:rPr>
          <w:szCs w:val="28"/>
        </w:rPr>
        <w:t xml:space="preserve">Жизнь не стоит на месте: она неумолимо быстро движется вперед. А вместе с ней развивается современный мир, который постоянно модернизируется и дополняется новыми элементами. </w:t>
      </w:r>
    </w:p>
    <w:p w14:paraId="09C218DB" w14:textId="35610816" w:rsidR="00AE1490" w:rsidRPr="00957DFE" w:rsidRDefault="00AE1490" w:rsidP="00957DFE">
      <w:pPr>
        <w:ind w:firstLine="709"/>
        <w:jc w:val="both"/>
        <w:rPr>
          <w:szCs w:val="28"/>
        </w:rPr>
      </w:pPr>
      <w:r w:rsidRPr="00957DFE">
        <w:rPr>
          <w:szCs w:val="28"/>
        </w:rPr>
        <w:t xml:space="preserve">Актуальность же вопроса изучения математики остается неизменной как у школьников, так и у студентов колледжей. </w:t>
      </w:r>
    </w:p>
    <w:p w14:paraId="3482EFE0" w14:textId="4F3CDB39" w:rsidR="00674969" w:rsidRPr="00957DFE" w:rsidRDefault="00AE1490" w:rsidP="00957DFE">
      <w:pPr>
        <w:ind w:firstLine="709"/>
        <w:jc w:val="both"/>
        <w:rPr>
          <w:szCs w:val="28"/>
        </w:rPr>
      </w:pPr>
      <w:r w:rsidRPr="00957DFE">
        <w:rPr>
          <w:szCs w:val="28"/>
        </w:rPr>
        <w:t>Как преподаватель, работающий в системе среднего профессионального образования, я обучаю математике студентов разных специальностей</w:t>
      </w:r>
      <w:r w:rsidR="00C31C7B" w:rsidRPr="00957DFE">
        <w:rPr>
          <w:szCs w:val="28"/>
        </w:rPr>
        <w:t>:</w:t>
      </w:r>
      <w:r w:rsidRPr="00957DFE">
        <w:rPr>
          <w:szCs w:val="28"/>
        </w:rPr>
        <w:t xml:space="preserve"> </w:t>
      </w:r>
      <w:r w:rsidR="008F08B8" w:rsidRPr="00957DFE">
        <w:rPr>
          <w:szCs w:val="28"/>
        </w:rPr>
        <w:t>и</w:t>
      </w:r>
      <w:r w:rsidRPr="00957DFE">
        <w:rPr>
          <w:szCs w:val="28"/>
        </w:rPr>
        <w:t xml:space="preserve"> технических,</w:t>
      </w:r>
      <w:r w:rsidR="008F08B8" w:rsidRPr="00957DFE">
        <w:rPr>
          <w:szCs w:val="28"/>
        </w:rPr>
        <w:t xml:space="preserve"> </w:t>
      </w:r>
      <w:r w:rsidRPr="00957DFE">
        <w:rPr>
          <w:szCs w:val="28"/>
        </w:rPr>
        <w:t xml:space="preserve">и интеллектуальных. </w:t>
      </w:r>
      <w:r w:rsidR="00C31C7B" w:rsidRPr="00957DFE">
        <w:rPr>
          <w:szCs w:val="28"/>
        </w:rPr>
        <w:t>Тема</w:t>
      </w:r>
      <w:r w:rsidRPr="00957DFE">
        <w:rPr>
          <w:szCs w:val="28"/>
        </w:rPr>
        <w:t xml:space="preserve"> необходимости изучения математики их волнует с первого урока </w:t>
      </w:r>
      <w:r w:rsidR="008F08B8" w:rsidRPr="00957DFE">
        <w:rPr>
          <w:szCs w:val="28"/>
        </w:rPr>
        <w:t xml:space="preserve">первого </w:t>
      </w:r>
      <w:r w:rsidRPr="00957DFE">
        <w:rPr>
          <w:szCs w:val="28"/>
        </w:rPr>
        <w:t>курса обучения.</w:t>
      </w:r>
      <w:r w:rsidR="00674969" w:rsidRPr="00957DFE">
        <w:rPr>
          <w:szCs w:val="28"/>
        </w:rPr>
        <w:t xml:space="preserve"> </w:t>
      </w:r>
    </w:p>
    <w:p w14:paraId="1B33B1F3" w14:textId="726B2C60" w:rsidR="00EC2092" w:rsidRPr="00957DFE" w:rsidRDefault="00EC2092" w:rsidP="00957DFE">
      <w:pPr>
        <w:ind w:firstLine="709"/>
        <w:jc w:val="both"/>
        <w:rPr>
          <w:szCs w:val="28"/>
        </w:rPr>
      </w:pPr>
      <w:r w:rsidRPr="00957DFE">
        <w:rPr>
          <w:szCs w:val="28"/>
        </w:rPr>
        <w:t>Многие</w:t>
      </w:r>
      <w:r w:rsidR="005F70E2" w:rsidRPr="00957DFE">
        <w:rPr>
          <w:szCs w:val="28"/>
        </w:rPr>
        <w:t xml:space="preserve"> ученые</w:t>
      </w:r>
      <w:r w:rsidRPr="00957DFE">
        <w:rPr>
          <w:szCs w:val="28"/>
        </w:rPr>
        <w:t xml:space="preserve"> называют </w:t>
      </w:r>
      <w:r w:rsidR="008F08B8" w:rsidRPr="00957DFE">
        <w:rPr>
          <w:szCs w:val="28"/>
        </w:rPr>
        <w:t xml:space="preserve">математику </w:t>
      </w:r>
      <w:r w:rsidRPr="00957DFE">
        <w:rPr>
          <w:szCs w:val="28"/>
        </w:rPr>
        <w:t>универсальным языком мира</w:t>
      </w:r>
      <w:r w:rsidR="005F70E2" w:rsidRPr="00957DFE">
        <w:rPr>
          <w:szCs w:val="28"/>
        </w:rPr>
        <w:t>. Они считают, что любое явление или предмет можно разложить на математические формулы.</w:t>
      </w:r>
    </w:p>
    <w:p w14:paraId="655DD668" w14:textId="77777777" w:rsidR="00A31418" w:rsidRDefault="005F70E2" w:rsidP="00957DFE">
      <w:pPr>
        <w:ind w:firstLine="709"/>
        <w:jc w:val="both"/>
        <w:rPr>
          <w:szCs w:val="28"/>
        </w:rPr>
      </w:pPr>
      <w:r w:rsidRPr="00957DFE">
        <w:rPr>
          <w:szCs w:val="28"/>
        </w:rPr>
        <w:t xml:space="preserve">Большинство </w:t>
      </w:r>
      <w:r w:rsidR="00674969" w:rsidRPr="00957DFE">
        <w:rPr>
          <w:szCs w:val="28"/>
        </w:rPr>
        <w:t>студент</w:t>
      </w:r>
      <w:r w:rsidRPr="00957DFE">
        <w:rPr>
          <w:szCs w:val="28"/>
        </w:rPr>
        <w:t>ов</w:t>
      </w:r>
      <w:r w:rsidR="00674969" w:rsidRPr="00957DFE">
        <w:rPr>
          <w:szCs w:val="28"/>
        </w:rPr>
        <w:t xml:space="preserve"> знают, что математика является основой физики, информатики, механики, программирования, астрономии, химии, биологии</w:t>
      </w:r>
    </w:p>
    <w:p w14:paraId="60D88638" w14:textId="0D508729" w:rsidR="005F70E2" w:rsidRPr="00957DFE" w:rsidRDefault="00674969" w:rsidP="00957DFE">
      <w:pPr>
        <w:ind w:firstLine="709"/>
        <w:jc w:val="both"/>
        <w:rPr>
          <w:szCs w:val="28"/>
        </w:rPr>
      </w:pPr>
      <w:r w:rsidRPr="00957DFE">
        <w:rPr>
          <w:szCs w:val="28"/>
        </w:rPr>
        <w:t xml:space="preserve">, экономики и многих других </w:t>
      </w:r>
      <w:r w:rsidR="00D867B5" w:rsidRPr="00957DFE">
        <w:rPr>
          <w:szCs w:val="28"/>
        </w:rPr>
        <w:t xml:space="preserve">наук и </w:t>
      </w:r>
      <w:r w:rsidRPr="00957DFE">
        <w:rPr>
          <w:szCs w:val="28"/>
        </w:rPr>
        <w:t xml:space="preserve">отраслей. Но за формулами и задачами трудно увидеть реальное практическое применение.  </w:t>
      </w:r>
    </w:p>
    <w:p w14:paraId="63075BAC" w14:textId="768852CA" w:rsidR="005F70E2" w:rsidRPr="00957DFE" w:rsidRDefault="005F70E2" w:rsidP="00957DFE">
      <w:pPr>
        <w:ind w:firstLine="709"/>
        <w:jc w:val="both"/>
        <w:rPr>
          <w:szCs w:val="28"/>
        </w:rPr>
      </w:pPr>
      <w:r w:rsidRPr="00957DFE">
        <w:rPr>
          <w:szCs w:val="28"/>
        </w:rPr>
        <w:t>Математика – наука, которая не имеет возраста. Знание математики никогда не устаревает. Даже</w:t>
      </w:r>
      <w:r w:rsidR="008F08B8" w:rsidRPr="00957DFE">
        <w:rPr>
          <w:szCs w:val="28"/>
        </w:rPr>
        <w:t xml:space="preserve"> </w:t>
      </w:r>
      <w:r w:rsidRPr="00957DFE">
        <w:rPr>
          <w:szCs w:val="28"/>
        </w:rPr>
        <w:t xml:space="preserve">если некоторые профессии, связанные с математикой, устаревают, то другие становятся популярными. </w:t>
      </w:r>
    </w:p>
    <w:p w14:paraId="7DD9286B" w14:textId="5287D2F2" w:rsidR="009A6699" w:rsidRPr="00957DFE" w:rsidRDefault="00313338" w:rsidP="00957DFE">
      <w:pPr>
        <w:ind w:firstLine="709"/>
        <w:jc w:val="both"/>
        <w:rPr>
          <w:szCs w:val="28"/>
        </w:rPr>
      </w:pPr>
      <w:r w:rsidRPr="00957DFE">
        <w:rPr>
          <w:szCs w:val="28"/>
        </w:rPr>
        <w:t xml:space="preserve">Работодатели предъявляют все больше требований для </w:t>
      </w:r>
      <w:r w:rsidR="009A6699" w:rsidRPr="00957DFE">
        <w:rPr>
          <w:szCs w:val="28"/>
        </w:rPr>
        <w:t xml:space="preserve">специалистов, которые получили образование и стали соискателями работы. Современный специалист должен не только </w:t>
      </w:r>
      <w:r w:rsidR="0088732F" w:rsidRPr="00957DFE">
        <w:rPr>
          <w:szCs w:val="28"/>
        </w:rPr>
        <w:t xml:space="preserve">обладать </w:t>
      </w:r>
      <w:r w:rsidR="009A6699" w:rsidRPr="00957DFE">
        <w:rPr>
          <w:szCs w:val="28"/>
        </w:rPr>
        <w:t>компетенциями освоенной</w:t>
      </w:r>
      <w:r w:rsidR="0088732F" w:rsidRPr="00957DFE">
        <w:rPr>
          <w:szCs w:val="28"/>
        </w:rPr>
        <w:t xml:space="preserve"> </w:t>
      </w:r>
      <w:r w:rsidR="009A6699" w:rsidRPr="00957DFE">
        <w:rPr>
          <w:szCs w:val="28"/>
        </w:rPr>
        <w:t xml:space="preserve">профессии, но и </w:t>
      </w:r>
      <w:r w:rsidR="0088732F" w:rsidRPr="00957DFE">
        <w:rPr>
          <w:szCs w:val="28"/>
        </w:rPr>
        <w:t xml:space="preserve">владеть </w:t>
      </w:r>
      <w:r w:rsidR="009A6699" w:rsidRPr="00957DFE">
        <w:rPr>
          <w:szCs w:val="28"/>
        </w:rPr>
        <w:t>целым списком</w:t>
      </w:r>
      <w:r w:rsidR="00AE1490" w:rsidRPr="00957DFE">
        <w:rPr>
          <w:szCs w:val="28"/>
        </w:rPr>
        <w:t xml:space="preserve"> «навыков будущего»</w:t>
      </w:r>
      <w:r w:rsidR="00674969" w:rsidRPr="00957DFE">
        <w:rPr>
          <w:szCs w:val="28"/>
        </w:rPr>
        <w:t>.</w:t>
      </w:r>
    </w:p>
    <w:p w14:paraId="38054C33" w14:textId="130AC033" w:rsidR="00674969" w:rsidRPr="00957DFE" w:rsidRDefault="00674969" w:rsidP="00957DFE">
      <w:pPr>
        <w:ind w:firstLine="709"/>
        <w:jc w:val="both"/>
        <w:rPr>
          <w:color w:val="000000"/>
          <w:szCs w:val="28"/>
        </w:rPr>
      </w:pPr>
      <w:r w:rsidRPr="00957DFE">
        <w:rPr>
          <w:i/>
          <w:iCs/>
          <w:color w:val="000000"/>
          <w:szCs w:val="28"/>
        </w:rPr>
        <w:t xml:space="preserve">«Навыки будущего — это навыки, которые пригодятся нам завтра. В завтрашнем мире тоже нужно будет </w:t>
      </w:r>
      <w:r w:rsidRPr="00957DFE">
        <w:rPr>
          <w:b/>
          <w:bCs/>
          <w:i/>
          <w:iCs/>
          <w:color w:val="000000"/>
          <w:szCs w:val="28"/>
        </w:rPr>
        <w:t>уметь считать</w:t>
      </w:r>
      <w:r w:rsidRPr="00957DFE">
        <w:rPr>
          <w:i/>
          <w:iCs/>
          <w:color w:val="000000"/>
          <w:szCs w:val="28"/>
        </w:rPr>
        <w:t>. Но успех будет зависеть и от того, сможет ли человек получить навыки 21-го века», — говорит руководитель проекта </w:t>
      </w:r>
      <w:r w:rsidRPr="00957DFE">
        <w:rPr>
          <w:i/>
          <w:iCs/>
          <w:color w:val="0077FF"/>
          <w:szCs w:val="28"/>
          <w:u w:val="single"/>
        </w:rPr>
        <w:t>«Атлас новых профессий»</w:t>
      </w:r>
      <w:r w:rsidRPr="00957DFE">
        <w:rPr>
          <w:i/>
          <w:iCs/>
          <w:color w:val="000000"/>
          <w:szCs w:val="28"/>
        </w:rPr>
        <w:t> Дмитрий Судаков.</w:t>
      </w:r>
    </w:p>
    <w:p w14:paraId="3FB4644F" w14:textId="03EA53A7" w:rsidR="00674969" w:rsidRPr="00957DFE" w:rsidRDefault="00E7378E" w:rsidP="00957DFE">
      <w:pPr>
        <w:ind w:firstLine="709"/>
        <w:jc w:val="both"/>
        <w:rPr>
          <w:szCs w:val="28"/>
        </w:rPr>
      </w:pPr>
      <w:r w:rsidRPr="00957DFE">
        <w:rPr>
          <w:color w:val="000000"/>
          <w:szCs w:val="28"/>
        </w:rPr>
        <w:t xml:space="preserve">Математика помогает развить </w:t>
      </w:r>
      <w:r w:rsidR="00D006F0" w:rsidRPr="00957DFE">
        <w:rPr>
          <w:color w:val="000000"/>
          <w:szCs w:val="28"/>
        </w:rPr>
        <w:t>следующие</w:t>
      </w:r>
      <w:r w:rsidRPr="00957DFE">
        <w:rPr>
          <w:color w:val="000000"/>
          <w:szCs w:val="28"/>
        </w:rPr>
        <w:t xml:space="preserve"> «навыки будущего»:</w:t>
      </w:r>
    </w:p>
    <w:p w14:paraId="61F0EDF9" w14:textId="73057A9D" w:rsidR="009A6699" w:rsidRPr="00957DFE" w:rsidRDefault="00D006F0" w:rsidP="00957D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957DFE">
        <w:rPr>
          <w:rFonts w:ascii="Times New Roman" w:hAnsi="Times New Roman" w:cs="Times New Roman"/>
          <w:szCs w:val="28"/>
        </w:rPr>
        <w:t>о</w:t>
      </w:r>
      <w:r w:rsidR="009A6699" w:rsidRPr="00957DFE">
        <w:rPr>
          <w:rFonts w:ascii="Times New Roman" w:hAnsi="Times New Roman" w:cs="Times New Roman"/>
          <w:szCs w:val="28"/>
        </w:rPr>
        <w:t>бучаемость</w:t>
      </w:r>
      <w:r w:rsidR="00E7378E" w:rsidRPr="00957DFE">
        <w:rPr>
          <w:rFonts w:ascii="Times New Roman" w:hAnsi="Times New Roman" w:cs="Times New Roman"/>
          <w:szCs w:val="28"/>
        </w:rPr>
        <w:t xml:space="preserve"> (образование не должно завершаться окончанием любой образовательной ступени)</w:t>
      </w:r>
      <w:r w:rsidRPr="00957DFE">
        <w:rPr>
          <w:rFonts w:ascii="Times New Roman" w:hAnsi="Times New Roman" w:cs="Times New Roman"/>
          <w:szCs w:val="28"/>
        </w:rPr>
        <w:t>;</w:t>
      </w:r>
    </w:p>
    <w:p w14:paraId="0DD253EE" w14:textId="2050575A" w:rsidR="009A6699" w:rsidRPr="00957DFE" w:rsidRDefault="00D006F0" w:rsidP="00957D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957DFE">
        <w:rPr>
          <w:rFonts w:ascii="Times New Roman" w:hAnsi="Times New Roman" w:cs="Times New Roman"/>
          <w:szCs w:val="28"/>
        </w:rPr>
        <w:t>у</w:t>
      </w:r>
      <w:r w:rsidR="009A6699" w:rsidRPr="00957DFE">
        <w:rPr>
          <w:rFonts w:ascii="Times New Roman" w:hAnsi="Times New Roman" w:cs="Times New Roman"/>
          <w:szCs w:val="28"/>
        </w:rPr>
        <w:t>мение решать сложные задачи</w:t>
      </w:r>
      <w:r w:rsidR="00E7378E" w:rsidRPr="00957DFE">
        <w:rPr>
          <w:rFonts w:ascii="Times New Roman" w:hAnsi="Times New Roman" w:cs="Times New Roman"/>
          <w:szCs w:val="28"/>
        </w:rPr>
        <w:t xml:space="preserve"> (умение решать комплексные задачи,</w:t>
      </w:r>
      <w:r w:rsidR="00D867B5" w:rsidRPr="00957DFE">
        <w:rPr>
          <w:rFonts w:ascii="Times New Roman" w:hAnsi="Times New Roman" w:cs="Times New Roman"/>
          <w:szCs w:val="28"/>
        </w:rPr>
        <w:t xml:space="preserve"> </w:t>
      </w:r>
      <w:r w:rsidR="00E7378E" w:rsidRPr="00957DFE">
        <w:rPr>
          <w:rFonts w:ascii="Times New Roman" w:hAnsi="Times New Roman" w:cs="Times New Roman"/>
          <w:szCs w:val="28"/>
        </w:rPr>
        <w:t>выполнять новые задания, выбирать лучшее решение)</w:t>
      </w:r>
      <w:r w:rsidRPr="00957DFE">
        <w:rPr>
          <w:rFonts w:ascii="Times New Roman" w:hAnsi="Times New Roman" w:cs="Times New Roman"/>
          <w:szCs w:val="28"/>
        </w:rPr>
        <w:t>;</w:t>
      </w:r>
    </w:p>
    <w:p w14:paraId="666D3C43" w14:textId="212B9E34" w:rsidR="009A6699" w:rsidRPr="00957DFE" w:rsidRDefault="00D006F0" w:rsidP="00957D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957DFE">
        <w:rPr>
          <w:rFonts w:ascii="Times New Roman" w:hAnsi="Times New Roman" w:cs="Times New Roman"/>
          <w:szCs w:val="28"/>
        </w:rPr>
        <w:t>к</w:t>
      </w:r>
      <w:r w:rsidR="009A6699" w:rsidRPr="00957DFE">
        <w:rPr>
          <w:rFonts w:ascii="Times New Roman" w:hAnsi="Times New Roman" w:cs="Times New Roman"/>
          <w:szCs w:val="28"/>
        </w:rPr>
        <w:t>реативность</w:t>
      </w:r>
      <w:r w:rsidR="00E7378E" w:rsidRPr="00957DFE">
        <w:rPr>
          <w:rFonts w:ascii="Times New Roman" w:hAnsi="Times New Roman" w:cs="Times New Roman"/>
          <w:szCs w:val="28"/>
        </w:rPr>
        <w:t xml:space="preserve"> (способность мыслить нестандартно)</w:t>
      </w:r>
      <w:r w:rsidRPr="00957DFE">
        <w:rPr>
          <w:rFonts w:ascii="Times New Roman" w:hAnsi="Times New Roman" w:cs="Times New Roman"/>
          <w:szCs w:val="28"/>
        </w:rPr>
        <w:t>;</w:t>
      </w:r>
    </w:p>
    <w:p w14:paraId="0A00E7CF" w14:textId="424E1BB8" w:rsidR="009A6699" w:rsidRPr="00957DFE" w:rsidRDefault="00D006F0" w:rsidP="00957D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957DFE">
        <w:rPr>
          <w:rFonts w:ascii="Times New Roman" w:hAnsi="Times New Roman" w:cs="Times New Roman"/>
          <w:szCs w:val="28"/>
        </w:rPr>
        <w:t>к</w:t>
      </w:r>
      <w:r w:rsidR="009A6699" w:rsidRPr="00957DFE">
        <w:rPr>
          <w:rFonts w:ascii="Times New Roman" w:hAnsi="Times New Roman" w:cs="Times New Roman"/>
          <w:szCs w:val="28"/>
        </w:rPr>
        <w:t>ритическое мышление</w:t>
      </w:r>
      <w:r w:rsidR="00E7378E" w:rsidRPr="00957DFE">
        <w:rPr>
          <w:rFonts w:ascii="Times New Roman" w:hAnsi="Times New Roman" w:cs="Times New Roman"/>
          <w:szCs w:val="28"/>
        </w:rPr>
        <w:t xml:space="preserve"> (умение работать с большим объемом информации, оценивать утверждения, обосновывать свое решение)</w:t>
      </w:r>
      <w:r w:rsidRPr="00957DFE">
        <w:rPr>
          <w:rFonts w:ascii="Times New Roman" w:hAnsi="Times New Roman" w:cs="Times New Roman"/>
          <w:szCs w:val="28"/>
        </w:rPr>
        <w:t>;</w:t>
      </w:r>
    </w:p>
    <w:p w14:paraId="4D972C32" w14:textId="57E6D152" w:rsidR="0088732F" w:rsidRPr="00957DFE" w:rsidRDefault="00D006F0" w:rsidP="00957D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957DFE">
        <w:rPr>
          <w:rFonts w:ascii="Times New Roman" w:hAnsi="Times New Roman" w:cs="Times New Roman"/>
          <w:szCs w:val="28"/>
        </w:rPr>
        <w:t>к</w:t>
      </w:r>
      <w:r w:rsidR="009A6699" w:rsidRPr="00957DFE">
        <w:rPr>
          <w:rFonts w:ascii="Times New Roman" w:hAnsi="Times New Roman" w:cs="Times New Roman"/>
          <w:szCs w:val="28"/>
        </w:rPr>
        <w:t>огнитивная гибкость</w:t>
      </w:r>
      <w:r w:rsidR="00E7378E" w:rsidRPr="00957DFE">
        <w:rPr>
          <w:rFonts w:ascii="Times New Roman" w:hAnsi="Times New Roman" w:cs="Times New Roman"/>
          <w:szCs w:val="28"/>
        </w:rPr>
        <w:t xml:space="preserve"> (</w:t>
      </w:r>
      <w:r w:rsidR="00EC2092" w:rsidRPr="00957DFE">
        <w:rPr>
          <w:rFonts w:ascii="Times New Roman" w:hAnsi="Times New Roman" w:cs="Times New Roman"/>
          <w:szCs w:val="28"/>
        </w:rPr>
        <w:t>умение быстро переключаться, решать несколько задач одновременно, умение решать сложные задачи)</w:t>
      </w:r>
      <w:r w:rsidRPr="00957DFE">
        <w:rPr>
          <w:rFonts w:ascii="Times New Roman" w:hAnsi="Times New Roman" w:cs="Times New Roman"/>
          <w:szCs w:val="28"/>
        </w:rPr>
        <w:t>.</w:t>
      </w:r>
      <w:r w:rsidR="00EC2092" w:rsidRPr="00957DFE">
        <w:rPr>
          <w:rFonts w:ascii="Times New Roman" w:hAnsi="Times New Roman" w:cs="Times New Roman"/>
          <w:szCs w:val="28"/>
        </w:rPr>
        <w:t xml:space="preserve"> </w:t>
      </w:r>
    </w:p>
    <w:p w14:paraId="4E1BE03C" w14:textId="3B0FD98E" w:rsidR="00B74C49" w:rsidRPr="00957DFE" w:rsidRDefault="00B74C49" w:rsidP="00957DFE">
      <w:pPr>
        <w:ind w:firstLine="709"/>
        <w:jc w:val="both"/>
        <w:rPr>
          <w:szCs w:val="28"/>
        </w:rPr>
      </w:pPr>
      <w:r w:rsidRPr="00957DFE">
        <w:rPr>
          <w:szCs w:val="28"/>
        </w:rPr>
        <w:t>«Навыки будущего» являются составляющей универсальных учебных действий, отраженных в образовательной программе, поэтому целесообразно показать, как при изучении разных разделов курса математики формируются эти навыки.</w:t>
      </w:r>
    </w:p>
    <w:p w14:paraId="6A19FB85" w14:textId="2F27270D" w:rsidR="00B74C49" w:rsidRPr="00957DFE" w:rsidRDefault="00B74C49" w:rsidP="00957DFE">
      <w:pPr>
        <w:ind w:firstLine="709"/>
        <w:jc w:val="both"/>
        <w:rPr>
          <w:szCs w:val="28"/>
        </w:rPr>
      </w:pPr>
      <w:r w:rsidRPr="00957DFE">
        <w:rPr>
          <w:szCs w:val="28"/>
        </w:rPr>
        <w:t>Для того чтобы у студентов сложилось четкое осознание значимости изучения математ</w:t>
      </w:r>
      <w:r w:rsidR="00C30364" w:rsidRPr="00957DFE">
        <w:rPr>
          <w:szCs w:val="28"/>
        </w:rPr>
        <w:t>и</w:t>
      </w:r>
      <w:r w:rsidRPr="00957DFE">
        <w:rPr>
          <w:szCs w:val="28"/>
        </w:rPr>
        <w:t>ки</w:t>
      </w:r>
      <w:r w:rsidR="00D006F0" w:rsidRPr="00957DFE">
        <w:rPr>
          <w:szCs w:val="28"/>
        </w:rPr>
        <w:t>,</w:t>
      </w:r>
      <w:r w:rsidR="00C30364" w:rsidRPr="00957DFE">
        <w:rPr>
          <w:szCs w:val="28"/>
        </w:rPr>
        <w:t xml:space="preserve"> в процессе обучения необходимо реализовывать принцип преемственности обучения. Такой принцип будет способствовать повышению качества учебного процесса, придаст ему</w:t>
      </w:r>
      <w:r w:rsidRPr="00957DFE">
        <w:rPr>
          <w:szCs w:val="28"/>
        </w:rPr>
        <w:t xml:space="preserve"> </w:t>
      </w:r>
      <w:r w:rsidR="00C30364" w:rsidRPr="00957DFE">
        <w:rPr>
          <w:szCs w:val="28"/>
        </w:rPr>
        <w:t>поступательно-восходящий характер, а результаты будут непрерывно-развивающими</w:t>
      </w:r>
      <w:r w:rsidR="00D006F0" w:rsidRPr="00957DFE">
        <w:rPr>
          <w:szCs w:val="28"/>
        </w:rPr>
        <w:t>ся</w:t>
      </w:r>
      <w:r w:rsidR="00C30364" w:rsidRPr="00957DFE">
        <w:rPr>
          <w:szCs w:val="28"/>
        </w:rPr>
        <w:t>. Это залог эффективного усвоения знаний, умений и навыков и условие их совершенствования и развития.</w:t>
      </w:r>
    </w:p>
    <w:p w14:paraId="7FE91C84" w14:textId="26424FC9" w:rsidR="00B819D6" w:rsidRPr="00957DFE" w:rsidRDefault="00C30364" w:rsidP="00957DFE">
      <w:pPr>
        <w:ind w:firstLine="709"/>
        <w:jc w:val="both"/>
        <w:rPr>
          <w:szCs w:val="28"/>
        </w:rPr>
      </w:pPr>
      <w:r w:rsidRPr="00957DFE">
        <w:rPr>
          <w:szCs w:val="28"/>
        </w:rPr>
        <w:lastRenderedPageBreak/>
        <w:t xml:space="preserve">В курсе изучения </w:t>
      </w:r>
      <w:r w:rsidR="001A2DD2" w:rsidRPr="00957DFE">
        <w:rPr>
          <w:szCs w:val="28"/>
        </w:rPr>
        <w:t>дисциплины «Элементы высшей математики» есть такие разделы</w:t>
      </w:r>
      <w:r w:rsidR="00D006F0" w:rsidRPr="00957DFE">
        <w:rPr>
          <w:szCs w:val="28"/>
        </w:rPr>
        <w:t>,</w:t>
      </w:r>
      <w:r w:rsidR="001A2DD2" w:rsidRPr="00957DFE">
        <w:rPr>
          <w:szCs w:val="28"/>
        </w:rPr>
        <w:t xml:space="preserve"> как «Основы теории комплексных чисел» и «Системы линейных уравнений». Рассмотрим</w:t>
      </w:r>
      <w:r w:rsidR="00B819D6" w:rsidRPr="00957DFE">
        <w:rPr>
          <w:szCs w:val="28"/>
        </w:rPr>
        <w:t>,</w:t>
      </w:r>
      <w:r w:rsidR="001A2DD2" w:rsidRPr="00957DFE">
        <w:rPr>
          <w:szCs w:val="28"/>
        </w:rPr>
        <w:t xml:space="preserve"> как принцип преемственности </w:t>
      </w:r>
      <w:r w:rsidR="00B819D6" w:rsidRPr="00957DFE">
        <w:rPr>
          <w:szCs w:val="28"/>
        </w:rPr>
        <w:t xml:space="preserve">при изучении данных разделов </w:t>
      </w:r>
      <w:r w:rsidR="001A2DD2" w:rsidRPr="00957DFE">
        <w:rPr>
          <w:szCs w:val="28"/>
        </w:rPr>
        <w:t>помогает ф</w:t>
      </w:r>
      <w:r w:rsidR="00B819D6" w:rsidRPr="00957DFE">
        <w:rPr>
          <w:szCs w:val="28"/>
        </w:rPr>
        <w:t>ормировать «навыки будущего».</w:t>
      </w:r>
    </w:p>
    <w:p w14:paraId="13F41E91" w14:textId="3E8BF469" w:rsidR="00AB3981" w:rsidRPr="00957DFE" w:rsidRDefault="00B819D6" w:rsidP="00957DFE">
      <w:pPr>
        <w:ind w:firstLine="709"/>
        <w:jc w:val="both"/>
        <w:rPr>
          <w:szCs w:val="28"/>
        </w:rPr>
      </w:pPr>
      <w:r w:rsidRPr="00957DFE">
        <w:rPr>
          <w:szCs w:val="28"/>
        </w:rPr>
        <w:t xml:space="preserve">Итак, раздел «Основы теории комплексных чисел» изучается раньше, поэтому будем придерживаться того, что у студентов уже сформированы основные понятия из этого раздела. </w:t>
      </w:r>
      <w:r w:rsidR="00D27CBA" w:rsidRPr="00957DFE">
        <w:rPr>
          <w:szCs w:val="28"/>
        </w:rPr>
        <w:t>Для р</w:t>
      </w:r>
      <w:r w:rsidR="00AB3981" w:rsidRPr="00957DFE">
        <w:rPr>
          <w:szCs w:val="28"/>
        </w:rPr>
        <w:t>ешен</w:t>
      </w:r>
      <w:r w:rsidR="00D27CBA" w:rsidRPr="00957DFE">
        <w:rPr>
          <w:szCs w:val="28"/>
        </w:rPr>
        <w:t>ия</w:t>
      </w:r>
      <w:r w:rsidR="00AB3981" w:rsidRPr="00957DFE">
        <w:rPr>
          <w:szCs w:val="28"/>
        </w:rPr>
        <w:t xml:space="preserve"> систем </w:t>
      </w:r>
      <w:r w:rsidRPr="00957DFE">
        <w:rPr>
          <w:szCs w:val="28"/>
        </w:rPr>
        <w:t xml:space="preserve">линейных уравнений </w:t>
      </w:r>
      <w:r w:rsidR="00D27CBA" w:rsidRPr="00957DFE">
        <w:rPr>
          <w:szCs w:val="28"/>
        </w:rPr>
        <w:t xml:space="preserve">применяются различные способы: сложения, подстановки, графический, но </w:t>
      </w:r>
      <w:r w:rsidR="005730BB" w:rsidRPr="00957DFE">
        <w:rPr>
          <w:szCs w:val="28"/>
        </w:rPr>
        <w:t xml:space="preserve">мы </w:t>
      </w:r>
      <w:r w:rsidR="00D27CBA" w:rsidRPr="00957DFE">
        <w:rPr>
          <w:szCs w:val="28"/>
        </w:rPr>
        <w:t>рассмотрим решение по</w:t>
      </w:r>
      <w:r w:rsidR="00AB3981" w:rsidRPr="00957DFE">
        <w:rPr>
          <w:szCs w:val="28"/>
        </w:rPr>
        <w:t xml:space="preserve"> формулам Крамера. </w:t>
      </w:r>
      <w:r w:rsidR="00D27CBA" w:rsidRPr="00957DFE">
        <w:rPr>
          <w:szCs w:val="28"/>
        </w:rPr>
        <w:t>После изучения теоретического материала,</w:t>
      </w:r>
      <w:r w:rsidR="00CB7474" w:rsidRPr="00957DFE">
        <w:rPr>
          <w:szCs w:val="28"/>
        </w:rPr>
        <w:t xml:space="preserve"> </w:t>
      </w:r>
      <w:r w:rsidR="00D27CBA" w:rsidRPr="00957DFE">
        <w:rPr>
          <w:szCs w:val="28"/>
        </w:rPr>
        <w:t>рассматриваем практическую часть.</w:t>
      </w:r>
    </w:p>
    <w:p w14:paraId="12C5D95C" w14:textId="68C101F6" w:rsidR="00C30364" w:rsidRPr="00957DFE" w:rsidRDefault="00AB3981" w:rsidP="00957DFE">
      <w:pPr>
        <w:ind w:firstLine="709"/>
        <w:jc w:val="both"/>
        <w:rPr>
          <w:szCs w:val="28"/>
        </w:rPr>
      </w:pPr>
      <w:r w:rsidRPr="00957DFE">
        <w:rPr>
          <w:szCs w:val="28"/>
        </w:rPr>
        <w:t>Пример (Богомолов Н.В</w:t>
      </w:r>
      <w:r w:rsidR="00AA2B18" w:rsidRPr="00957DFE">
        <w:rPr>
          <w:szCs w:val="28"/>
        </w:rPr>
        <w:t>. Математика: Учебник для ссузов)</w:t>
      </w:r>
      <w:r w:rsidR="00B819D6" w:rsidRPr="00957DFE">
        <w:rPr>
          <w:szCs w:val="28"/>
        </w:rPr>
        <w:t xml:space="preserve"> </w:t>
      </w:r>
    </w:p>
    <w:p w14:paraId="4F75194D" w14:textId="0D9008F2" w:rsidR="00AA2B18" w:rsidRPr="00957DFE" w:rsidRDefault="00AA2B18" w:rsidP="00957DFE">
      <w:pPr>
        <w:ind w:firstLine="709"/>
        <w:jc w:val="both"/>
        <w:rPr>
          <w:rFonts w:eastAsiaTheme="minorEastAsia"/>
          <w:i/>
          <w:szCs w:val="28"/>
        </w:rPr>
      </w:pPr>
      <w:r w:rsidRPr="00957DFE">
        <w:rPr>
          <w:szCs w:val="28"/>
        </w:rPr>
        <w:t>Решить систему уравнений:</w:t>
      </w:r>
      <m:oMath>
        <m:r>
          <m:rPr>
            <m:sty m:val="p"/>
          </m:rPr>
          <w:rPr>
            <w:rFonts w:ascii="Cambria Math" w:hAnsi="Cambria Math"/>
            <w:szCs w:val="28"/>
          </w:rPr>
          <w:br/>
        </m:r>
      </m:oMath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Cs w:val="28"/>
                    </w:rPr>
                    <m:t>4x-3y=-1,</m:t>
                  </m:r>
                </m:e>
                <m:e>
                  <m:r>
                    <w:rPr>
                      <w:rFonts w:ascii="Cambria Math" w:hAnsi="Cambria Math"/>
                      <w:szCs w:val="28"/>
                    </w:rPr>
                    <m:t>3x+4y=18.</m:t>
                  </m:r>
                </m:e>
              </m:eqArr>
            </m:e>
          </m:d>
        </m:oMath>
      </m:oMathPara>
    </w:p>
    <w:p w14:paraId="69B3E109" w14:textId="1C3299A2" w:rsidR="00AA2B18" w:rsidRPr="00957DFE" w:rsidRDefault="00AA2B18" w:rsidP="00957DFE">
      <w:pPr>
        <w:ind w:firstLine="709"/>
        <w:jc w:val="both"/>
        <w:rPr>
          <w:rFonts w:eastAsiaTheme="minorEastAsia"/>
          <w:iCs/>
          <w:szCs w:val="28"/>
        </w:rPr>
      </w:pPr>
      <w:r w:rsidRPr="00957DFE">
        <w:rPr>
          <w:rFonts w:eastAsiaTheme="minorEastAsia"/>
          <w:iCs/>
          <w:szCs w:val="28"/>
        </w:rPr>
        <w:t xml:space="preserve">РЕШЕНИЕ. Так как </w:t>
      </w:r>
      <m:oMath>
        <m:r>
          <w:rPr>
            <w:rFonts w:ascii="Cambria Math" w:eastAsiaTheme="minorEastAsia" w:hAnsi="Cambria Math"/>
            <w:szCs w:val="28"/>
          </w:rPr>
          <m:t>∆=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iCs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4</m:t>
                  </m:r>
                </m:e>
              </m:mr>
            </m:m>
          </m:e>
        </m:d>
        <m:r>
          <w:rPr>
            <w:rFonts w:ascii="Cambria Math" w:eastAsiaTheme="minorEastAsia" w:hAnsi="Cambria Math"/>
            <w:szCs w:val="28"/>
          </w:rPr>
          <m:t>=4∙4-3∙</m:t>
        </m:r>
        <m:d>
          <m:dPr>
            <m:ctrlPr>
              <w:rPr>
                <w:rFonts w:ascii="Cambria Math" w:eastAsiaTheme="minorEastAsia" w:hAnsi="Cambria Math"/>
                <w:i/>
                <w:iCs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Cs w:val="28"/>
              </w:rPr>
              <m:t>-3</m:t>
            </m:r>
          </m:e>
        </m:d>
        <m:r>
          <w:rPr>
            <w:rFonts w:ascii="Cambria Math" w:eastAsiaTheme="minorEastAsia" w:hAnsi="Cambria Math"/>
            <w:szCs w:val="28"/>
          </w:rPr>
          <m:t>=25,</m:t>
        </m:r>
      </m:oMath>
      <w:r w:rsidR="00CA429A" w:rsidRPr="00957DFE">
        <w:rPr>
          <w:rFonts w:eastAsiaTheme="minorEastAsia"/>
          <w:iCs/>
          <w:szCs w:val="28"/>
        </w:rPr>
        <w:t xml:space="preserve"> система совместна и имеет единственное решение, которое находится по формулам:</w:t>
      </w:r>
    </w:p>
    <w:p w14:paraId="5C3CA4AE" w14:textId="656AC7B0" w:rsidR="00CA429A" w:rsidRPr="00957DFE" w:rsidRDefault="00CA429A" w:rsidP="00957DFE">
      <w:pPr>
        <w:ind w:firstLine="709"/>
        <w:jc w:val="both"/>
        <w:rPr>
          <w:rFonts w:eastAsiaTheme="minorEastAsia"/>
          <w:iCs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iCs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18</m:t>
                        </m:r>
                      </m:e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4</m:t>
                        </m:r>
                      </m:e>
                    </m:mr>
                  </m:m>
                </m:e>
              </m:d>
            </m:num>
            <m:den>
              <m:r>
                <w:rPr>
                  <w:rFonts w:ascii="Cambria Math" w:hAnsi="Cambria Math"/>
                  <w:szCs w:val="28"/>
                </w:rPr>
                <m:t>25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-1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∙4-18∙(-3)</m:t>
              </m:r>
            </m:num>
            <m:den>
              <m:r>
                <w:rPr>
                  <w:rFonts w:ascii="Cambria Math" w:hAnsi="Cambria Math"/>
                  <w:szCs w:val="28"/>
                </w:rPr>
                <m:t>25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50</m:t>
              </m:r>
            </m:num>
            <m:den>
              <m:r>
                <w:rPr>
                  <w:rFonts w:ascii="Cambria Math" w:hAnsi="Cambria Math"/>
                  <w:szCs w:val="28"/>
                </w:rPr>
                <m:t>25</m:t>
              </m:r>
            </m:den>
          </m:f>
          <m:r>
            <w:rPr>
              <w:rFonts w:ascii="Cambria Math" w:hAnsi="Cambria Math"/>
              <w:szCs w:val="28"/>
            </w:rPr>
            <m:t>=2,</m:t>
          </m:r>
        </m:oMath>
      </m:oMathPara>
    </w:p>
    <w:p w14:paraId="74993B38" w14:textId="48B967A2" w:rsidR="00CA429A" w:rsidRPr="00957DFE" w:rsidRDefault="00CA429A" w:rsidP="00957DFE">
      <w:pPr>
        <w:ind w:firstLine="709"/>
        <w:jc w:val="both"/>
        <w:rPr>
          <w:rFonts w:eastAsiaTheme="minorEastAsia"/>
          <w:iCs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iCs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18</m:t>
                        </m:r>
                      </m:e>
                    </m:mr>
                  </m:m>
                </m:e>
              </m:d>
            </m:num>
            <m:den>
              <m:r>
                <w:rPr>
                  <w:rFonts w:ascii="Cambria Math" w:hAnsi="Cambria Math"/>
                  <w:szCs w:val="28"/>
                </w:rPr>
                <m:t>25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4∙18-3∙(-1)</m:t>
              </m:r>
            </m:num>
            <m:den>
              <m:r>
                <w:rPr>
                  <w:rFonts w:ascii="Cambria Math" w:hAnsi="Cambria Math"/>
                  <w:szCs w:val="28"/>
                </w:rPr>
                <m:t>25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75</m:t>
              </m:r>
            </m:num>
            <m:den>
              <m:r>
                <w:rPr>
                  <w:rFonts w:ascii="Cambria Math" w:hAnsi="Cambria Math"/>
                  <w:szCs w:val="28"/>
                </w:rPr>
                <m:t>25</m:t>
              </m:r>
            </m:den>
          </m:f>
          <m:r>
            <w:rPr>
              <w:rFonts w:ascii="Cambria Math" w:hAnsi="Cambria Math"/>
              <w:szCs w:val="28"/>
            </w:rPr>
            <m:t>=3.</m:t>
          </m:r>
        </m:oMath>
      </m:oMathPara>
    </w:p>
    <w:p w14:paraId="08C2B13E" w14:textId="77777777" w:rsidR="00CA429A" w:rsidRPr="00957DFE" w:rsidRDefault="00CA429A" w:rsidP="00957DFE">
      <w:pPr>
        <w:ind w:firstLine="709"/>
        <w:jc w:val="both"/>
        <w:rPr>
          <w:rFonts w:eastAsiaTheme="minorEastAsia"/>
          <w:iCs/>
          <w:szCs w:val="28"/>
        </w:rPr>
      </w:pPr>
    </w:p>
    <w:p w14:paraId="0BC981E1" w14:textId="1AC720C0" w:rsidR="00CA429A" w:rsidRPr="00957DFE" w:rsidRDefault="00CA429A" w:rsidP="00957DFE">
      <w:pPr>
        <w:ind w:firstLine="709"/>
        <w:jc w:val="both"/>
        <w:rPr>
          <w:rFonts w:eastAsiaTheme="minorEastAsia"/>
          <w:iCs/>
          <w:szCs w:val="28"/>
        </w:rPr>
      </w:pPr>
      <w:r w:rsidRPr="00957DFE">
        <w:rPr>
          <w:rFonts w:eastAsiaTheme="minorEastAsia"/>
          <w:iCs/>
          <w:szCs w:val="28"/>
        </w:rPr>
        <w:t>Ответ (2;3)</w:t>
      </w:r>
    </w:p>
    <w:p w14:paraId="644033F9" w14:textId="77777777" w:rsidR="00D867B5" w:rsidRPr="00957DFE" w:rsidRDefault="00D867B5" w:rsidP="00957DFE">
      <w:pPr>
        <w:ind w:firstLine="709"/>
        <w:jc w:val="both"/>
        <w:rPr>
          <w:rFonts w:eastAsiaTheme="minorEastAsia"/>
          <w:iCs/>
          <w:szCs w:val="28"/>
        </w:rPr>
      </w:pPr>
    </w:p>
    <w:p w14:paraId="6056C70B" w14:textId="2083BD9E" w:rsidR="00CA429A" w:rsidRPr="00957DFE" w:rsidRDefault="0030769C" w:rsidP="00957DFE">
      <w:pPr>
        <w:ind w:firstLine="709"/>
        <w:jc w:val="both"/>
        <w:rPr>
          <w:iCs/>
          <w:szCs w:val="28"/>
        </w:rPr>
      </w:pPr>
      <w:r w:rsidRPr="00957DFE">
        <w:rPr>
          <w:iCs/>
          <w:szCs w:val="28"/>
        </w:rPr>
        <w:t>Как правило</w:t>
      </w:r>
      <w:r w:rsidR="00D006F0" w:rsidRPr="00957DFE">
        <w:rPr>
          <w:iCs/>
          <w:szCs w:val="28"/>
        </w:rPr>
        <w:t>,</w:t>
      </w:r>
      <w:r w:rsidRPr="00957DFE">
        <w:rPr>
          <w:iCs/>
          <w:szCs w:val="28"/>
        </w:rPr>
        <w:t xml:space="preserve"> студент</w:t>
      </w:r>
      <w:r w:rsidR="00914936" w:rsidRPr="00957DFE">
        <w:rPr>
          <w:iCs/>
          <w:szCs w:val="28"/>
        </w:rPr>
        <w:t>ам</w:t>
      </w:r>
      <w:r w:rsidRPr="00957DFE">
        <w:rPr>
          <w:iCs/>
          <w:szCs w:val="28"/>
        </w:rPr>
        <w:t xml:space="preserve"> нравится изучение данной темы</w:t>
      </w:r>
      <w:r w:rsidR="00D006F0" w:rsidRPr="00957DFE">
        <w:rPr>
          <w:iCs/>
          <w:szCs w:val="28"/>
        </w:rPr>
        <w:t>:</w:t>
      </w:r>
      <w:r w:rsidRPr="00957DFE">
        <w:rPr>
          <w:iCs/>
          <w:szCs w:val="28"/>
        </w:rPr>
        <w:t xml:space="preserve"> способ Крамера является одним из самых простых, формулы легко запоминаются и усваиваются, а </w:t>
      </w:r>
      <w:r w:rsidR="00914936" w:rsidRPr="00957DFE">
        <w:rPr>
          <w:iCs/>
          <w:szCs w:val="28"/>
        </w:rPr>
        <w:t xml:space="preserve">большинство </w:t>
      </w:r>
      <w:r w:rsidRPr="00957DFE">
        <w:rPr>
          <w:iCs/>
          <w:szCs w:val="28"/>
        </w:rPr>
        <w:t>студент</w:t>
      </w:r>
      <w:r w:rsidR="00914936" w:rsidRPr="00957DFE">
        <w:rPr>
          <w:iCs/>
          <w:szCs w:val="28"/>
        </w:rPr>
        <w:t>ов</w:t>
      </w:r>
      <w:r w:rsidRPr="00957DFE">
        <w:rPr>
          <w:iCs/>
          <w:szCs w:val="28"/>
        </w:rPr>
        <w:t xml:space="preserve"> показывают хорошие результаты при вычислениях</w:t>
      </w:r>
      <w:r w:rsidR="00914936" w:rsidRPr="00957DFE">
        <w:rPr>
          <w:iCs/>
          <w:szCs w:val="28"/>
        </w:rPr>
        <w:t xml:space="preserve"> и получают правильное решение.</w:t>
      </w:r>
      <w:r w:rsidRPr="00957DFE">
        <w:rPr>
          <w:iCs/>
          <w:szCs w:val="28"/>
        </w:rPr>
        <w:t xml:space="preserve"> </w:t>
      </w:r>
    </w:p>
    <w:p w14:paraId="45CB2DD5" w14:textId="68BD4584" w:rsidR="0030769C" w:rsidRPr="00957DFE" w:rsidRDefault="0030769C" w:rsidP="00957DFE">
      <w:pPr>
        <w:ind w:firstLine="709"/>
        <w:jc w:val="both"/>
        <w:rPr>
          <w:iCs/>
          <w:szCs w:val="28"/>
        </w:rPr>
      </w:pPr>
      <w:r w:rsidRPr="00957DFE">
        <w:rPr>
          <w:iCs/>
          <w:szCs w:val="28"/>
        </w:rPr>
        <w:t xml:space="preserve">И в этот момент </w:t>
      </w:r>
      <w:r w:rsidR="00D27CBA" w:rsidRPr="00957DFE">
        <w:rPr>
          <w:iCs/>
          <w:szCs w:val="28"/>
        </w:rPr>
        <w:t xml:space="preserve">целесообразно для формирования «навыков будущего» применить принцип преемственности и предложить решить систему линейных уравнений с комплексными числами. </w:t>
      </w:r>
    </w:p>
    <w:p w14:paraId="395DB636" w14:textId="4D2D0764" w:rsidR="00A23294" w:rsidRPr="00957DFE" w:rsidRDefault="00D27CBA" w:rsidP="00957DFE">
      <w:pPr>
        <w:ind w:firstLine="709"/>
        <w:jc w:val="both"/>
        <w:rPr>
          <w:iCs/>
          <w:szCs w:val="28"/>
        </w:rPr>
      </w:pPr>
      <w:r w:rsidRPr="00957DFE">
        <w:rPr>
          <w:iCs/>
          <w:szCs w:val="28"/>
        </w:rPr>
        <w:t>Такой вариант формирует</w:t>
      </w:r>
      <w:r w:rsidR="00D867B5" w:rsidRPr="00957DFE">
        <w:rPr>
          <w:iCs/>
          <w:szCs w:val="28"/>
        </w:rPr>
        <w:t xml:space="preserve"> следующие </w:t>
      </w:r>
      <w:r w:rsidRPr="00957DFE">
        <w:rPr>
          <w:iCs/>
          <w:szCs w:val="28"/>
        </w:rPr>
        <w:t>навык</w:t>
      </w:r>
      <w:r w:rsidR="00D867B5" w:rsidRPr="00957DFE">
        <w:rPr>
          <w:iCs/>
          <w:szCs w:val="28"/>
        </w:rPr>
        <w:t xml:space="preserve">и: </w:t>
      </w:r>
      <w:r w:rsidRPr="00957DFE">
        <w:rPr>
          <w:iCs/>
          <w:szCs w:val="28"/>
        </w:rPr>
        <w:t>обучаемость и умение решать более сложные задачи.</w:t>
      </w:r>
      <w:r w:rsidR="00914936" w:rsidRPr="00957DFE">
        <w:rPr>
          <w:iCs/>
          <w:szCs w:val="28"/>
        </w:rPr>
        <w:t xml:space="preserve"> Решение систем с комплексными числами</w:t>
      </w:r>
      <w:r w:rsidR="009805D1" w:rsidRPr="00957DFE">
        <w:rPr>
          <w:iCs/>
          <w:szCs w:val="28"/>
        </w:rPr>
        <w:t xml:space="preserve"> определенно расширяет кругозор студентов и побуждает к практической деятельности</w:t>
      </w:r>
      <w:r w:rsidR="00D867B5" w:rsidRPr="00957DFE">
        <w:rPr>
          <w:iCs/>
          <w:szCs w:val="28"/>
        </w:rPr>
        <w:t xml:space="preserve"> – </w:t>
      </w:r>
      <w:r w:rsidR="009805D1" w:rsidRPr="00957DFE">
        <w:rPr>
          <w:iCs/>
          <w:szCs w:val="28"/>
        </w:rPr>
        <w:t>исследовани</w:t>
      </w:r>
      <w:r w:rsidR="00D006F0" w:rsidRPr="00957DFE">
        <w:rPr>
          <w:iCs/>
          <w:szCs w:val="28"/>
        </w:rPr>
        <w:t>ю</w:t>
      </w:r>
      <w:r w:rsidR="009805D1" w:rsidRPr="00957DFE">
        <w:rPr>
          <w:iCs/>
          <w:szCs w:val="28"/>
        </w:rPr>
        <w:t>. Кроме того</w:t>
      </w:r>
      <w:r w:rsidR="00A23294" w:rsidRPr="00957DFE">
        <w:rPr>
          <w:iCs/>
          <w:szCs w:val="28"/>
        </w:rPr>
        <w:t>,</w:t>
      </w:r>
      <w:r w:rsidR="009805D1" w:rsidRPr="00957DFE">
        <w:rPr>
          <w:iCs/>
          <w:szCs w:val="28"/>
        </w:rPr>
        <w:t xml:space="preserve"> в новом проекте КИМов ЕГЭ – 2022 по математике одно из новшеств – это задача на комплексные числа, </w:t>
      </w:r>
      <w:r w:rsidR="00D006F0" w:rsidRPr="00957DFE">
        <w:rPr>
          <w:iCs/>
          <w:szCs w:val="28"/>
        </w:rPr>
        <w:t xml:space="preserve">следовательно </w:t>
      </w:r>
      <w:r w:rsidR="009805D1" w:rsidRPr="00957DFE">
        <w:rPr>
          <w:iCs/>
          <w:szCs w:val="28"/>
        </w:rPr>
        <w:t>расширение применения знани</w:t>
      </w:r>
      <w:r w:rsidR="00D006F0" w:rsidRPr="00957DFE">
        <w:rPr>
          <w:iCs/>
          <w:szCs w:val="28"/>
        </w:rPr>
        <w:t xml:space="preserve">й </w:t>
      </w:r>
      <w:r w:rsidR="009805D1" w:rsidRPr="00957DFE">
        <w:rPr>
          <w:iCs/>
          <w:szCs w:val="28"/>
        </w:rPr>
        <w:t>по этой теме является актуально</w:t>
      </w:r>
      <w:r w:rsidR="00A23294" w:rsidRPr="00957DFE">
        <w:rPr>
          <w:iCs/>
          <w:szCs w:val="28"/>
        </w:rPr>
        <w:t>-значим</w:t>
      </w:r>
      <w:r w:rsidR="00D006F0" w:rsidRPr="00957DFE">
        <w:rPr>
          <w:iCs/>
          <w:szCs w:val="28"/>
        </w:rPr>
        <w:t>ым</w:t>
      </w:r>
      <w:r w:rsidR="009805D1" w:rsidRPr="00957DFE">
        <w:rPr>
          <w:iCs/>
          <w:szCs w:val="28"/>
        </w:rPr>
        <w:t>.</w:t>
      </w:r>
    </w:p>
    <w:p w14:paraId="6D11DDFE" w14:textId="77777777" w:rsidR="004268C5" w:rsidRPr="00957DFE" w:rsidRDefault="004268C5" w:rsidP="00957DFE">
      <w:pPr>
        <w:ind w:firstLine="709"/>
        <w:jc w:val="both"/>
        <w:rPr>
          <w:iCs/>
          <w:szCs w:val="28"/>
        </w:rPr>
      </w:pPr>
      <w:r w:rsidRPr="00957DFE">
        <w:rPr>
          <w:iCs/>
          <w:szCs w:val="28"/>
        </w:rPr>
        <w:t>Рассмотрим систему линейных уравнений с комплексными числами:</w:t>
      </w:r>
    </w:p>
    <w:p w14:paraId="4020D290" w14:textId="32404299" w:rsidR="00D27CBA" w:rsidRPr="00957DFE" w:rsidRDefault="00A31418" w:rsidP="00957DFE">
      <w:pPr>
        <w:ind w:firstLine="709"/>
        <w:jc w:val="both"/>
        <w:rPr>
          <w:iCs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1+</m:t>
                    </m:r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  <w:iCs/>
                        <w:szCs w:val="28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szCs w:val="28"/>
                  </w:rPr>
                  <m:t>∙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1-</m:t>
                    </m:r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szCs w:val="28"/>
                  </w:rPr>
                  <m:t>∙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Cs w:val="28"/>
                  </w:rPr>
                  <m:t>=5-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Cs w:val="28"/>
                  </w:rPr>
                  <m:t xml:space="preserve">,    </m:t>
                </m:r>
                <m:ctrlPr>
                  <w:rPr>
                    <w:rFonts w:ascii="Cambria Math" w:hAnsi="Cambria Math"/>
                    <w:i/>
                    <w:iCs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hAnsi="Cambria Math"/>
                    <w:szCs w:val="28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1-</m:t>
                    </m:r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szCs w:val="28"/>
                  </w:rPr>
                  <m:t>∙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Cs w:val="28"/>
                  </w:rPr>
                  <m:t>+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Cs w:val="28"/>
                  </w:rPr>
                  <m:t>∙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Cs w:val="28"/>
                  </w:rPr>
                  <m:t xml:space="preserve">=-1.                     </m:t>
                </m:r>
                <m:ctrlPr>
                  <w:rPr>
                    <w:rFonts w:ascii="Cambria Math" w:hAnsi="Cambria Math"/>
                    <w:i/>
                    <w:iCs/>
                    <w:szCs w:val="28"/>
                    <w:lang w:val="en-US"/>
                  </w:rPr>
                </m:ctrlPr>
              </m:e>
            </m:eqArr>
          </m:e>
        </m:d>
      </m:oMath>
      <w:r w:rsidR="009805D1" w:rsidRPr="00957DFE">
        <w:rPr>
          <w:iCs/>
          <w:szCs w:val="28"/>
        </w:rPr>
        <w:t xml:space="preserve"> </w:t>
      </w:r>
    </w:p>
    <w:p w14:paraId="78100FCF" w14:textId="39CC90DD" w:rsidR="007B46A3" w:rsidRPr="00957DFE" w:rsidRDefault="007B46A3" w:rsidP="00957DFE">
      <w:pPr>
        <w:ind w:firstLine="709"/>
        <w:jc w:val="both"/>
        <w:rPr>
          <w:iCs/>
          <w:szCs w:val="28"/>
        </w:rPr>
      </w:pPr>
      <w:r w:rsidRPr="00957DFE">
        <w:rPr>
          <w:iCs/>
          <w:szCs w:val="28"/>
        </w:rPr>
        <w:t>Как ранее говорилось, систему можно решать любым способом. Поэтому можно предложить студентам ее решить одним из наиболее привычных для них способов</w:t>
      </w:r>
      <w:r w:rsidR="00D867B5" w:rsidRPr="00957DFE">
        <w:rPr>
          <w:iCs/>
          <w:szCs w:val="28"/>
        </w:rPr>
        <w:t xml:space="preserve"> – </w:t>
      </w:r>
      <w:r w:rsidRPr="00957DFE">
        <w:rPr>
          <w:iCs/>
          <w:szCs w:val="28"/>
        </w:rPr>
        <w:t>методом подстановки.</w:t>
      </w:r>
    </w:p>
    <w:p w14:paraId="5A2592B1" w14:textId="7A64A64C" w:rsidR="007B46A3" w:rsidRPr="00957DFE" w:rsidRDefault="007B46A3" w:rsidP="00957DFE">
      <w:pPr>
        <w:ind w:firstLine="709"/>
        <w:jc w:val="both"/>
        <w:rPr>
          <w:iCs/>
          <w:szCs w:val="28"/>
        </w:rPr>
      </w:pPr>
      <w:r w:rsidRPr="00957DFE">
        <w:rPr>
          <w:iCs/>
          <w:szCs w:val="28"/>
        </w:rPr>
        <w:t xml:space="preserve">Для этого выразим </w:t>
      </w:r>
      <w:r w:rsidR="00296F5F" w:rsidRPr="00957DFE">
        <w:rPr>
          <w:iCs/>
          <w:szCs w:val="28"/>
        </w:rPr>
        <w:t xml:space="preserve">во втором уравнении системы </w:t>
      </w:r>
      <w:r w:rsidRPr="00957DFE">
        <w:rPr>
          <w:iCs/>
          <w:szCs w:val="28"/>
        </w:rPr>
        <w:t>одну переменную через другую:</w:t>
      </w:r>
    </w:p>
    <w:p w14:paraId="46DCC7E3" w14:textId="5434FFC2" w:rsidR="007B46A3" w:rsidRPr="00957DFE" w:rsidRDefault="007B46A3" w:rsidP="00957DFE">
      <w:pPr>
        <w:ind w:firstLine="709"/>
        <w:jc w:val="both"/>
        <w:rPr>
          <w:rFonts w:eastAsiaTheme="minorEastAsia"/>
          <w:iCs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>iy=-1-</m:t>
          </m:r>
          <m:d>
            <m:dPr>
              <m:ctrlPr>
                <w:rPr>
                  <w:rFonts w:ascii="Cambria Math" w:hAnsi="Cambria Math"/>
                  <w:i/>
                  <w:iCs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1-i</m:t>
              </m:r>
            </m:e>
          </m:d>
          <m:r>
            <w:rPr>
              <w:rFonts w:ascii="Cambria Math" w:hAnsi="Cambria Math"/>
              <w:szCs w:val="28"/>
            </w:rPr>
            <m:t>x,</m:t>
          </m:r>
        </m:oMath>
      </m:oMathPara>
    </w:p>
    <w:p w14:paraId="0DFCC87E" w14:textId="15DDFBF6" w:rsidR="007B46A3" w:rsidRPr="00957DFE" w:rsidRDefault="007B46A3" w:rsidP="00957DFE">
      <w:pPr>
        <w:ind w:firstLine="709"/>
        <w:jc w:val="both"/>
        <w:rPr>
          <w:rFonts w:eastAsiaTheme="minorEastAsia"/>
          <w:iCs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-1-(1-i)x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/>
              <w:szCs w:val="28"/>
            </w:rPr>
            <m:t>;</m:t>
          </m:r>
        </m:oMath>
      </m:oMathPara>
    </w:p>
    <w:p w14:paraId="0017D893" w14:textId="46CED67A" w:rsidR="00296F5F" w:rsidRPr="00957DFE" w:rsidRDefault="00296F5F" w:rsidP="00957DFE">
      <w:pPr>
        <w:ind w:firstLine="709"/>
        <w:jc w:val="both"/>
        <w:rPr>
          <w:rFonts w:eastAsiaTheme="minorEastAsia"/>
          <w:iCs/>
          <w:szCs w:val="28"/>
        </w:rPr>
      </w:pPr>
      <w:r w:rsidRPr="00957DFE">
        <w:rPr>
          <w:rFonts w:eastAsiaTheme="minorEastAsia"/>
          <w:iCs/>
          <w:szCs w:val="28"/>
        </w:rPr>
        <w:t xml:space="preserve">В первое уравнение системы вместо переменной </w:t>
      </w:r>
      <w:r w:rsidRPr="00957DFE">
        <w:rPr>
          <w:rFonts w:eastAsiaTheme="minorEastAsia"/>
          <w:iCs/>
          <w:szCs w:val="28"/>
          <w:lang w:val="en-US"/>
        </w:rPr>
        <w:t>y</w:t>
      </w:r>
      <w:r w:rsidRPr="00957DFE">
        <w:rPr>
          <w:rFonts w:eastAsiaTheme="minorEastAsia"/>
          <w:iCs/>
          <w:szCs w:val="28"/>
        </w:rPr>
        <w:t>, подставим полученное выражение:</w:t>
      </w:r>
    </w:p>
    <w:p w14:paraId="0806F30C" w14:textId="052C12C0" w:rsidR="00296F5F" w:rsidRPr="00957DFE" w:rsidRDefault="00A31418" w:rsidP="00957DFE">
      <w:pPr>
        <w:ind w:firstLine="709"/>
        <w:jc w:val="both"/>
        <w:rPr>
          <w:rFonts w:eastAsiaTheme="minorEastAsia"/>
          <w:i/>
          <w:iCs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iCs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1+i</m:t>
              </m:r>
              <m:ctrlPr>
                <w:rPr>
                  <w:rFonts w:ascii="Cambria Math" w:eastAsiaTheme="minorEastAsia" w:hAnsi="Cambria Math"/>
                  <w:i/>
                  <w:iCs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x+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1-i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iCs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-1-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1-i</m:t>
                      </m:r>
                    </m:e>
                  </m:d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i</m:t>
                  </m:r>
                </m:den>
              </m:f>
            </m:e>
          </m:d>
          <m:r>
            <w:rPr>
              <w:rFonts w:ascii="Cambria Math" w:eastAsiaTheme="minorEastAsia" w:hAnsi="Cambria Math"/>
              <w:szCs w:val="28"/>
              <w:lang w:val="en-US"/>
            </w:rPr>
            <m:t>=5-i,</m:t>
          </m:r>
        </m:oMath>
      </m:oMathPara>
    </w:p>
    <w:p w14:paraId="06D80182" w14:textId="75443314" w:rsidR="00296F5F" w:rsidRPr="00957DFE" w:rsidRDefault="00296F5F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>Выполняем алгебраические преобразования:</w:t>
      </w:r>
    </w:p>
    <w:p w14:paraId="546887D1" w14:textId="45C56F4C" w:rsidR="00296F5F" w:rsidRPr="00957DFE" w:rsidRDefault="00296F5F" w:rsidP="00957DFE">
      <w:pPr>
        <w:ind w:firstLine="709"/>
        <w:jc w:val="both"/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</w:rPr>
            <w:lastRenderedPageBreak/>
            <m:t>x+xi+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8"/>
                    </w:rPr>
                    <m:t>(1-i)(-1-x+xi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8"/>
                    </w:rPr>
                    <m:t>i</m:t>
                  </m:r>
                </m:den>
              </m:f>
            </m:e>
          </m:d>
          <m:r>
            <w:rPr>
              <w:rFonts w:ascii="Cambria Math" w:eastAsiaTheme="minorEastAsia" w:hAnsi="Cambria Math"/>
              <w:szCs w:val="28"/>
            </w:rPr>
            <m:t>=5-i,</m:t>
          </m:r>
        </m:oMath>
      </m:oMathPara>
    </w:p>
    <w:p w14:paraId="57E303BE" w14:textId="19416819" w:rsidR="00296F5F" w:rsidRPr="00957DFE" w:rsidRDefault="00A31418" w:rsidP="00957DFE">
      <w:pPr>
        <w:ind w:firstLine="709"/>
        <w:jc w:val="both"/>
        <w:rPr>
          <w:rFonts w:eastAsiaTheme="minorEastAsia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xi+x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8"/>
                </w:rPr>
                <m:t>-1+i-x+xi+xi-x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=5-i,           i≠0,</m:t>
          </m:r>
        </m:oMath>
      </m:oMathPara>
    </w:p>
    <w:p w14:paraId="06C35C4B" w14:textId="46B1247D" w:rsidR="00084E79" w:rsidRPr="00957DFE" w:rsidRDefault="00F72BE9" w:rsidP="00957DFE">
      <w:pPr>
        <w:ind w:firstLine="709"/>
        <w:jc w:val="both"/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</w:rPr>
            <m:t>3xi-1-x+i-5i+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8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8"/>
            </w:rPr>
            <m:t>=0,</m:t>
          </m:r>
        </m:oMath>
      </m:oMathPara>
    </w:p>
    <w:p w14:paraId="3659B747" w14:textId="5E7B7D39" w:rsidR="00084E79" w:rsidRPr="00957DFE" w:rsidRDefault="00084E79" w:rsidP="00957DFE">
      <w:pPr>
        <w:ind w:firstLine="709"/>
        <w:jc w:val="both"/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</w:rPr>
            <m:t>3xi-2-x-4i=0,</m:t>
          </m:r>
        </m:oMath>
      </m:oMathPara>
    </w:p>
    <w:p w14:paraId="427FCB73" w14:textId="3B9C0BB6" w:rsidR="00F72BE9" w:rsidRPr="00957DFE" w:rsidRDefault="00A31418" w:rsidP="00957DFE">
      <w:pPr>
        <w:ind w:firstLine="709"/>
        <w:jc w:val="both"/>
        <w:rPr>
          <w:rFonts w:eastAsiaTheme="minorEastAsia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</w:rPr>
                <m:t>3i-1</m:t>
              </m:r>
            </m:e>
          </m:d>
          <m:r>
            <w:rPr>
              <w:rFonts w:ascii="Cambria Math" w:eastAsiaTheme="minorEastAsia" w:hAnsi="Cambria Math"/>
              <w:szCs w:val="28"/>
            </w:rPr>
            <m:t>x=4i+2,</m:t>
          </m:r>
        </m:oMath>
      </m:oMathPara>
    </w:p>
    <w:p w14:paraId="6C7A113E" w14:textId="3E2A043A" w:rsidR="00F72BE9" w:rsidRPr="00957DFE" w:rsidRDefault="00F72BE9" w:rsidP="00957DFE">
      <w:pPr>
        <w:ind w:firstLine="709"/>
        <w:jc w:val="both"/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4i+2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3i-1</m:t>
              </m:r>
            </m:den>
          </m:f>
          <m:r>
            <w:rPr>
              <w:rFonts w:ascii="Cambria Math" w:eastAsiaTheme="minorEastAsia" w:hAnsi="Cambria Math"/>
              <w:szCs w:val="28"/>
            </w:rPr>
            <m:t xml:space="preserve">,         </m:t>
          </m:r>
        </m:oMath>
      </m:oMathPara>
    </w:p>
    <w:p w14:paraId="6CF0F5FE" w14:textId="3A17AFA4" w:rsidR="00F72BE9" w:rsidRPr="00957DFE" w:rsidRDefault="00F72BE9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>Умножим числитель и знаменатель дроби на сопряженный множитель:</w:t>
      </w:r>
    </w:p>
    <w:p w14:paraId="420E6D59" w14:textId="36CC6B9E" w:rsidR="00F72BE9" w:rsidRPr="00957DFE" w:rsidRDefault="00F72BE9" w:rsidP="00957DFE">
      <w:pPr>
        <w:ind w:firstLine="709"/>
        <w:jc w:val="both"/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(</m:t>
              </m:r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4i+2)(3i+1)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(3i-1)(3i+1)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12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8"/>
                </w:rPr>
                <m:t>+6i+4i+2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-9-1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10i-10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-10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-10(1-i)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-10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=1-i;</m:t>
          </m:r>
        </m:oMath>
      </m:oMathPara>
    </w:p>
    <w:p w14:paraId="5B495F91" w14:textId="2D3A1E0C" w:rsidR="00E85664" w:rsidRPr="00957DFE" w:rsidRDefault="00E85664" w:rsidP="00957DFE">
      <w:pPr>
        <w:ind w:firstLine="709"/>
        <w:jc w:val="both"/>
        <w:rPr>
          <w:rFonts w:eastAsiaTheme="minorEastAsia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  <w:lang w:val="en-US"/>
            </w:rPr>
            <m:t>x=1-i;</m:t>
          </m:r>
        </m:oMath>
      </m:oMathPara>
    </w:p>
    <w:p w14:paraId="299F6B3B" w14:textId="14334573" w:rsidR="00E85664" w:rsidRPr="00957DFE" w:rsidRDefault="00E85664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 xml:space="preserve">Подставим данное выражение и найдем переменную </w:t>
      </w:r>
      <w:r w:rsidRPr="00957DFE">
        <w:rPr>
          <w:rFonts w:eastAsiaTheme="minorEastAsia"/>
          <w:szCs w:val="28"/>
          <w:lang w:val="en-US"/>
        </w:rPr>
        <w:t>y</w:t>
      </w:r>
      <w:r w:rsidRPr="00957DFE">
        <w:rPr>
          <w:rFonts w:eastAsiaTheme="minorEastAsia"/>
          <w:szCs w:val="28"/>
        </w:rPr>
        <w:t>:</w:t>
      </w:r>
    </w:p>
    <w:p w14:paraId="0DFC032E" w14:textId="4DAA3945" w:rsidR="00E85664" w:rsidRPr="00957DFE" w:rsidRDefault="00E85664" w:rsidP="00957DFE">
      <w:pPr>
        <w:ind w:firstLine="709"/>
        <w:jc w:val="both"/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(-1-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1-i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1-i</m:t>
                  </m:r>
                </m:e>
              </m:d>
              <m:r>
                <w:rPr>
                  <w:rFonts w:ascii="Cambria Math" w:eastAsiaTheme="minorEastAsia" w:hAnsi="Cambria Math"/>
                  <w:szCs w:val="28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2i-1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/>
              <w:szCs w:val="28"/>
            </w:rPr>
            <m:t>,</m:t>
          </m:r>
        </m:oMath>
      </m:oMathPara>
    </w:p>
    <w:p w14:paraId="1663E17D" w14:textId="38851EE3" w:rsidR="00E85664" w:rsidRPr="00957DFE" w:rsidRDefault="00E85664" w:rsidP="00957DFE">
      <w:pPr>
        <w:ind w:firstLine="709"/>
        <w:jc w:val="both"/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2i-1</m:t>
                  </m:r>
                </m:e>
              </m:d>
              <m:r>
                <w:rPr>
                  <w:rFonts w:ascii="Cambria Math" w:eastAsiaTheme="minorEastAsia" w:hAnsi="Cambria Math"/>
                  <w:szCs w:val="28"/>
                </w:rPr>
                <m:t>i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Cs w:val="28"/>
            </w:rPr>
            <m:t>=2+i;</m:t>
          </m:r>
        </m:oMath>
      </m:oMathPara>
    </w:p>
    <w:p w14:paraId="65FEBDDC" w14:textId="69184C23" w:rsidR="00A01E77" w:rsidRPr="00957DFE" w:rsidRDefault="00A01E77" w:rsidP="00957DFE">
      <w:pPr>
        <w:ind w:firstLine="709"/>
        <w:jc w:val="both"/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</w:rPr>
            <m:t>y=2+i;</m:t>
          </m:r>
        </m:oMath>
      </m:oMathPara>
    </w:p>
    <w:p w14:paraId="2DC42D86" w14:textId="1C4F1D75" w:rsidR="00A01E77" w:rsidRPr="00957DFE" w:rsidRDefault="00A01E77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 xml:space="preserve">Получили </w:t>
      </w:r>
      <m:oMath>
        <m:r>
          <w:rPr>
            <w:rFonts w:ascii="Cambria Math" w:eastAsiaTheme="minorEastAsia" w:hAnsi="Cambria Math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Cs w:val="28"/>
          </w:rPr>
          <m:t>=1-</m:t>
        </m:r>
        <m:r>
          <w:rPr>
            <w:rFonts w:ascii="Cambria Math" w:eastAsiaTheme="minorEastAsia" w:hAnsi="Cambria Math"/>
            <w:szCs w:val="28"/>
            <w:lang w:val="en-US"/>
          </w:rPr>
          <m:t>i</m:t>
        </m:r>
        <m:r>
          <w:rPr>
            <w:rFonts w:ascii="Cambria Math" w:eastAsiaTheme="minorEastAsia" w:hAnsi="Cambria Math"/>
            <w:szCs w:val="28"/>
          </w:rPr>
          <m:t>;</m:t>
        </m:r>
      </m:oMath>
      <w:r w:rsidRPr="00957DFE">
        <w:rPr>
          <w:rFonts w:eastAsiaTheme="minorEastAsia"/>
          <w:szCs w:val="28"/>
        </w:rPr>
        <w:t xml:space="preserve"> </w:t>
      </w:r>
      <m:oMath>
        <m:r>
          <w:rPr>
            <w:rFonts w:ascii="Cambria Math" w:eastAsiaTheme="minorEastAsia" w:hAnsi="Cambria Math"/>
            <w:szCs w:val="28"/>
          </w:rPr>
          <m:t>y=2+i;</m:t>
        </m:r>
      </m:oMath>
    </w:p>
    <w:p w14:paraId="7D8DEF1C" w14:textId="692AF4A3" w:rsidR="00A01E77" w:rsidRPr="00957DFE" w:rsidRDefault="00A01E77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 xml:space="preserve">Как мы видим, такое решение системы приводит к множественным преобразованиям, и оно довольно емкое. </w:t>
      </w:r>
    </w:p>
    <w:p w14:paraId="2229E008" w14:textId="721E1EC4" w:rsidR="00A01E77" w:rsidRPr="00957DFE" w:rsidRDefault="00A01E77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>Для сравнения можно решить данную систему методом Крамера.</w:t>
      </w:r>
    </w:p>
    <w:p w14:paraId="088F3872" w14:textId="562F3CBD" w:rsidR="00A01E77" w:rsidRPr="00957DFE" w:rsidRDefault="00A01E77" w:rsidP="00957DFE">
      <w:pPr>
        <w:ind w:firstLine="709"/>
        <w:jc w:val="both"/>
        <w:rPr>
          <w:rFonts w:eastAsiaTheme="minorEastAsia"/>
          <w:iCs/>
          <w:szCs w:val="28"/>
        </w:rPr>
      </w:pPr>
      <m:oMath>
        <m:r>
          <w:rPr>
            <w:rFonts w:ascii="Cambria Math" w:eastAsiaTheme="minorEastAsia" w:hAnsi="Cambria Math"/>
            <w:szCs w:val="28"/>
          </w:rPr>
          <m:t>∆=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iCs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1+</m:t>
                  </m:r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i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1-i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1-i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i</m:t>
                  </m:r>
                </m:e>
              </m:mr>
            </m:m>
          </m:e>
        </m:d>
        <m:r>
          <w:rPr>
            <w:rFonts w:ascii="Cambria Math" w:eastAsiaTheme="minorEastAsia" w:hAnsi="Cambria Math"/>
            <w:szCs w:val="28"/>
          </w:rPr>
          <m:t>=i+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i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Cs w:val="28"/>
          </w:rPr>
          <m:t>-1+i+i-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i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Cs w:val="28"/>
          </w:rPr>
          <m:t>=3i-1≠0</m:t>
        </m:r>
      </m:oMath>
      <w:r w:rsidRPr="00957DFE">
        <w:rPr>
          <w:rFonts w:eastAsiaTheme="minorEastAsia"/>
          <w:iCs/>
          <w:szCs w:val="28"/>
        </w:rPr>
        <w:t>, значит данную систему можно решить по формулам Крамера</w:t>
      </w:r>
      <w:r w:rsidR="00AB3DFB" w:rsidRPr="00957DFE">
        <w:rPr>
          <w:rFonts w:eastAsiaTheme="minorEastAsia"/>
          <w:iCs/>
          <w:szCs w:val="28"/>
        </w:rPr>
        <w:t>.</w:t>
      </w:r>
    </w:p>
    <w:p w14:paraId="6D3A02C3" w14:textId="430743C4" w:rsidR="00AB3DFB" w:rsidRPr="00957DFE" w:rsidRDefault="00AB3DFB" w:rsidP="00957DFE">
      <w:pPr>
        <w:ind w:firstLine="709"/>
        <w:jc w:val="both"/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</w:rPr>
                          <m:t>5-i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</w:rPr>
                          <m:t>1-i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</w:rPr>
                          <m:t>i</m:t>
                        </m:r>
                      </m:e>
                    </m:mr>
                  </m:m>
                </m:e>
              </m:d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3i-1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4i+2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3i-1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(4i+2)(3i+1)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(3i-1)(3i+1)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=1-i,</m:t>
          </m:r>
        </m:oMath>
      </m:oMathPara>
    </w:p>
    <w:p w14:paraId="08BF8C26" w14:textId="77777777" w:rsidR="00AB3DFB" w:rsidRPr="00957DFE" w:rsidRDefault="00AB3DFB" w:rsidP="00957DFE">
      <w:pPr>
        <w:ind w:firstLine="709"/>
        <w:jc w:val="both"/>
        <w:rPr>
          <w:rFonts w:eastAsiaTheme="minorEastAsia"/>
          <w:szCs w:val="28"/>
        </w:rPr>
      </w:pPr>
    </w:p>
    <w:p w14:paraId="3F4EC8C0" w14:textId="3F1DDEC7" w:rsidR="00AB3DFB" w:rsidRPr="00957DFE" w:rsidRDefault="00AB3DFB" w:rsidP="00957DFE">
      <w:pPr>
        <w:ind w:firstLine="709"/>
        <w:jc w:val="both"/>
        <w:rPr>
          <w:rFonts w:eastAsiaTheme="minorEastAsia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</w:rPr>
                          <m:t>1+i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</w:rPr>
                          <m:t>5-i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</w:rPr>
                          <m:t>1-i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</w:rPr>
                          <m:t>-1</m:t>
                        </m:r>
                      </m:e>
                    </m:mr>
                  </m:m>
                </m:e>
              </m:d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3i-1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5i-5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3i-1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(5i-5)(3i+1)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(3i-1)(3i+1)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=2+i;</m:t>
          </m:r>
        </m:oMath>
      </m:oMathPara>
    </w:p>
    <w:p w14:paraId="07E03354" w14:textId="2E06C325" w:rsidR="0025452B" w:rsidRPr="00957DFE" w:rsidRDefault="0025452B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 xml:space="preserve">Ответ: </w:t>
      </w:r>
      <m:oMath>
        <m:r>
          <w:rPr>
            <w:rFonts w:ascii="Cambria Math" w:eastAsiaTheme="minorEastAsia" w:hAnsi="Cambria Math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Cs w:val="28"/>
          </w:rPr>
          <m:t>=1-</m:t>
        </m:r>
        <m:r>
          <w:rPr>
            <w:rFonts w:ascii="Cambria Math" w:eastAsiaTheme="minorEastAsia" w:hAnsi="Cambria Math"/>
            <w:szCs w:val="28"/>
            <w:lang w:val="en-US"/>
          </w:rPr>
          <m:t>i</m:t>
        </m:r>
        <m:r>
          <w:rPr>
            <w:rFonts w:ascii="Cambria Math" w:eastAsiaTheme="minorEastAsia" w:hAnsi="Cambria Math"/>
            <w:szCs w:val="28"/>
          </w:rPr>
          <m:t>;</m:t>
        </m:r>
      </m:oMath>
      <w:r w:rsidRPr="00957DFE">
        <w:rPr>
          <w:rFonts w:eastAsiaTheme="minorEastAsia"/>
          <w:szCs w:val="28"/>
        </w:rPr>
        <w:t xml:space="preserve"> </w:t>
      </w:r>
      <m:oMath>
        <m:r>
          <w:rPr>
            <w:rFonts w:ascii="Cambria Math" w:eastAsiaTheme="minorEastAsia" w:hAnsi="Cambria Math"/>
            <w:szCs w:val="28"/>
          </w:rPr>
          <m:t>y=2+i;</m:t>
        </m:r>
      </m:oMath>
    </w:p>
    <w:p w14:paraId="43794936" w14:textId="77777777" w:rsidR="0025452B" w:rsidRPr="00957DFE" w:rsidRDefault="0025452B" w:rsidP="00957DFE">
      <w:pPr>
        <w:ind w:firstLine="709"/>
        <w:jc w:val="both"/>
        <w:rPr>
          <w:rFonts w:eastAsiaTheme="minorEastAsia"/>
          <w:szCs w:val="28"/>
        </w:rPr>
      </w:pPr>
    </w:p>
    <w:p w14:paraId="2AAFCFE9" w14:textId="77777777" w:rsidR="00D006F0" w:rsidRPr="00957DFE" w:rsidRDefault="0025452B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 xml:space="preserve">При данном подходе к решению системы мы задействовали все вышеперечисленные «навыки будущего». </w:t>
      </w:r>
    </w:p>
    <w:p w14:paraId="2DBF0A3D" w14:textId="77777777" w:rsidR="002F27CA" w:rsidRPr="00957DFE" w:rsidRDefault="0025452B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>Например</w:t>
      </w:r>
      <w:r w:rsidR="00D006F0" w:rsidRPr="00957DFE">
        <w:rPr>
          <w:rFonts w:eastAsiaTheme="minorEastAsia"/>
          <w:szCs w:val="28"/>
        </w:rPr>
        <w:t>,</w:t>
      </w:r>
      <w:r w:rsidRPr="00957DFE">
        <w:rPr>
          <w:rFonts w:eastAsiaTheme="minorEastAsia"/>
          <w:szCs w:val="28"/>
        </w:rPr>
        <w:t xml:space="preserve"> креативность: </w:t>
      </w:r>
      <w:r w:rsidR="00CB7474" w:rsidRPr="00957DFE">
        <w:rPr>
          <w:rFonts w:eastAsiaTheme="minorEastAsia"/>
          <w:szCs w:val="28"/>
        </w:rPr>
        <w:t>этот навык помогает формировать творческое мышление, развивает способности генерировать идеи, учит решать нестандартные задачи в различных областях современной жизни. Именно развитие креативности в</w:t>
      </w:r>
      <w:r w:rsidR="00251F87" w:rsidRPr="00957DFE">
        <w:rPr>
          <w:rFonts w:eastAsiaTheme="minorEastAsia"/>
          <w:szCs w:val="28"/>
        </w:rPr>
        <w:t xml:space="preserve"> большинстве случаев помогает решить олимпиадные задачи и задачи, предлагаемые для поступления в технические ВУЗы. </w:t>
      </w:r>
    </w:p>
    <w:p w14:paraId="72CEDE2C" w14:textId="2424AAF4" w:rsidR="00A954AD" w:rsidRPr="00957DFE" w:rsidRDefault="00A954AD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>Для развития данного навыка необходимо в рамках изучения темы предлагать различные виды заданий, например,</w:t>
      </w:r>
      <w:r w:rsidR="00D867B5" w:rsidRPr="00957DFE">
        <w:rPr>
          <w:rFonts w:eastAsiaTheme="minorEastAsia"/>
          <w:szCs w:val="28"/>
        </w:rPr>
        <w:t xml:space="preserve"> </w:t>
      </w:r>
      <w:r w:rsidRPr="00957DFE">
        <w:rPr>
          <w:rFonts w:eastAsiaTheme="minorEastAsia"/>
          <w:szCs w:val="28"/>
        </w:rPr>
        <w:t>реш</w:t>
      </w:r>
      <w:r w:rsidR="00D867B5" w:rsidRPr="00957DFE">
        <w:rPr>
          <w:rFonts w:eastAsiaTheme="minorEastAsia"/>
          <w:szCs w:val="28"/>
        </w:rPr>
        <w:t>ение</w:t>
      </w:r>
      <w:r w:rsidRPr="00957DFE">
        <w:rPr>
          <w:rFonts w:eastAsiaTheme="minorEastAsia"/>
          <w:szCs w:val="28"/>
        </w:rPr>
        <w:t xml:space="preserve"> систем</w:t>
      </w:r>
      <w:r w:rsidR="00D867B5" w:rsidRPr="00957DFE">
        <w:rPr>
          <w:rFonts w:eastAsiaTheme="minorEastAsia"/>
          <w:szCs w:val="28"/>
        </w:rPr>
        <w:t>ы</w:t>
      </w:r>
      <w:r w:rsidRPr="00957DFE">
        <w:rPr>
          <w:rFonts w:eastAsiaTheme="minorEastAsia"/>
          <w:szCs w:val="28"/>
        </w:rPr>
        <w:t xml:space="preserve"> уравнений с параметром:</w:t>
      </w:r>
    </w:p>
    <w:p w14:paraId="54793A1B" w14:textId="1E6A6814" w:rsidR="0025452B" w:rsidRPr="00957DFE" w:rsidRDefault="00A954AD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 xml:space="preserve">Найти все значения параметра </w:t>
      </w:r>
      <w:r w:rsidRPr="00957DFE">
        <w:rPr>
          <w:rFonts w:eastAsiaTheme="minorEastAsia"/>
          <w:b/>
          <w:bCs/>
          <w:i/>
          <w:iCs/>
          <w:szCs w:val="28"/>
        </w:rPr>
        <w:t>а</w:t>
      </w:r>
      <w:r w:rsidRPr="00957DFE">
        <w:rPr>
          <w:rFonts w:eastAsiaTheme="minorEastAsia"/>
          <w:szCs w:val="28"/>
        </w:rPr>
        <w:t>, при которых система имеет</w:t>
      </w:r>
      <w:r w:rsidR="00D867B5" w:rsidRPr="00957DFE">
        <w:rPr>
          <w:rFonts w:eastAsiaTheme="minorEastAsia"/>
          <w:szCs w:val="28"/>
        </w:rPr>
        <w:t xml:space="preserve"> </w:t>
      </w:r>
      <w:r w:rsidRPr="00957DFE">
        <w:rPr>
          <w:rFonts w:eastAsiaTheme="minorEastAsia"/>
          <w:szCs w:val="28"/>
        </w:rPr>
        <w:t>бесконечно много</w:t>
      </w:r>
      <w:r w:rsidR="00D867B5" w:rsidRPr="00957DFE">
        <w:rPr>
          <w:rFonts w:eastAsiaTheme="minorEastAsia"/>
          <w:szCs w:val="28"/>
        </w:rPr>
        <w:t xml:space="preserve"> </w:t>
      </w:r>
      <w:r w:rsidRPr="00957DFE">
        <w:rPr>
          <w:rFonts w:eastAsiaTheme="minorEastAsia"/>
          <w:szCs w:val="28"/>
        </w:rPr>
        <w:t>решений</w:t>
      </w:r>
      <w:r w:rsidR="00D867B5" w:rsidRPr="00957DFE">
        <w:rPr>
          <w:rFonts w:eastAsiaTheme="minorEastAsia"/>
          <w:szCs w:val="28"/>
        </w:rPr>
        <w:t>.</w:t>
      </w:r>
      <m:oMath>
        <m:r>
          <m:rPr>
            <m:sty m:val="p"/>
          </m:rPr>
          <w:rPr>
            <w:rFonts w:ascii="Cambria Math" w:hAnsi="Cambria Math"/>
            <w:szCs w:val="28"/>
          </w:rPr>
          <w:br/>
        </m:r>
      </m:oMath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Cs w:val="28"/>
                    </w:rPr>
                    <m:t xml:space="preserve"> 6x+2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b</m:t>
                  </m:r>
                  <m:r>
                    <w:rPr>
                      <w:rFonts w:ascii="Cambria Math" w:hAnsi="Cambria Math"/>
                      <w:szCs w:val="28"/>
                    </w:rPr>
                    <m:t>y=3,</m:t>
                  </m:r>
                </m:e>
                <m:e>
                  <m:r>
                    <w:rPr>
                      <w:rFonts w:ascii="Cambria Math" w:hAnsi="Cambria Math"/>
                      <w:szCs w:val="28"/>
                    </w:rPr>
                    <m:t>4x+2y= 2.</m:t>
                  </m:r>
                </m:e>
              </m:eqArr>
            </m:e>
          </m:d>
        </m:oMath>
      </m:oMathPara>
    </w:p>
    <w:p w14:paraId="6D93B291" w14:textId="16E342AA" w:rsidR="00A954AD" w:rsidRPr="00957DFE" w:rsidRDefault="0038465C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 xml:space="preserve">Ответ: система имеет бесконечно много решений при </w:t>
      </w:r>
      <m:oMath>
        <m:r>
          <w:rPr>
            <w:rFonts w:ascii="Cambria Math" w:hAnsi="Cambria Math"/>
            <w:szCs w:val="28"/>
            <w:lang w:val="en-US"/>
          </w:rPr>
          <m:t>b</m:t>
        </m:r>
        <m:r>
          <w:rPr>
            <w:rFonts w:ascii="Cambria Math" w:hAnsi="Cambria Math"/>
            <w:szCs w:val="28"/>
          </w:rPr>
          <m:t>=1,5.</m:t>
        </m:r>
      </m:oMath>
    </w:p>
    <w:p w14:paraId="58CFDE56" w14:textId="6F4B3157" w:rsidR="0038465C" w:rsidRPr="00957DFE" w:rsidRDefault="00405392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 xml:space="preserve">Принцип преемственности работает и при решении неравенств. </w:t>
      </w:r>
    </w:p>
    <w:p w14:paraId="4FBBB8BE" w14:textId="3F5BD68C" w:rsidR="00D867B5" w:rsidRPr="00957DFE" w:rsidRDefault="00405392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>Пример</w:t>
      </w:r>
      <w:r w:rsidR="00D867B5" w:rsidRPr="00957DFE">
        <w:rPr>
          <w:rFonts w:eastAsiaTheme="minorEastAsia"/>
          <w:szCs w:val="28"/>
        </w:rPr>
        <w:t>.</w:t>
      </w:r>
    </w:p>
    <w:p w14:paraId="3E096D4D" w14:textId="3033E386" w:rsidR="00405392" w:rsidRPr="00957DFE" w:rsidRDefault="00405392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>Решить неравенство</w:t>
      </w:r>
      <w:r w:rsidR="00D867B5" w:rsidRPr="00957DFE">
        <w:rPr>
          <w:rFonts w:eastAsiaTheme="minorEastAsia"/>
          <w:szCs w:val="28"/>
        </w:rPr>
        <w:t xml:space="preserve">: </w:t>
      </w:r>
    </w:p>
    <w:p w14:paraId="75CCD714" w14:textId="2FD94A70" w:rsidR="00405392" w:rsidRPr="00957DFE" w:rsidRDefault="00405392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lastRenderedPageBreak/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8"/>
              </w:rPr>
              <m:t>2</m:t>
            </m:r>
            <m:r>
              <w:rPr>
                <w:rFonts w:ascii="Cambria Math" w:eastAsiaTheme="minorEastAsia" w:hAnsi="Cambria Math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Cs w:val="28"/>
              </w:rPr>
              <m:t>-3</m:t>
            </m:r>
            <m:r>
              <w:rPr>
                <w:rFonts w:ascii="Cambria Math" w:eastAsiaTheme="minorEastAsia" w:hAnsi="Cambria Math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Cs w:val="28"/>
              </w:rPr>
              <m:t>-2</m:t>
            </m:r>
          </m:e>
        </m:rad>
        <m:r>
          <w:rPr>
            <w:rFonts w:ascii="Cambria Math" w:eastAsiaTheme="minorEastAsia" w:hAnsi="Cambria Math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8"/>
              </w:rPr>
              <m:t>x+2y-8</m:t>
            </m:r>
          </m:e>
        </m:rad>
        <m:r>
          <w:rPr>
            <w:rFonts w:ascii="Cambria Math" w:eastAsiaTheme="minorEastAsia" w:hAnsi="Cambria Math"/>
            <w:szCs w:val="28"/>
          </w:rPr>
          <m:t xml:space="preserve"> ≤0,</m:t>
        </m:r>
      </m:oMath>
      <w:r w:rsidRPr="00957DFE">
        <w:rPr>
          <w:rFonts w:eastAsiaTheme="minorEastAsia"/>
          <w:szCs w:val="28"/>
        </w:rPr>
        <w:t xml:space="preserve"> </w:t>
      </w:r>
    </w:p>
    <w:p w14:paraId="1B0AD849" w14:textId="0C506C8E" w:rsidR="00405392" w:rsidRPr="00957DFE" w:rsidRDefault="00405392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>после преобразований мы получаем систему</w:t>
      </w:r>
    </w:p>
    <w:p w14:paraId="046143E1" w14:textId="54DA49C0" w:rsidR="00405392" w:rsidRPr="00957DFE" w:rsidRDefault="00A31418" w:rsidP="00957DFE">
      <w:pPr>
        <w:ind w:firstLine="709"/>
        <w:jc w:val="both"/>
        <w:rPr>
          <w:rFonts w:eastAsiaTheme="minorEastAsia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Cs w:val="28"/>
                    </w:rPr>
                    <m:t xml:space="preserve"> 2x-3y=2,</m:t>
                  </m:r>
                </m:e>
                <m:e>
                  <m:r>
                    <w:rPr>
                      <w:rFonts w:ascii="Cambria Math" w:hAnsi="Cambria Math"/>
                      <w:szCs w:val="28"/>
                    </w:rPr>
                    <m:t>x+2y= 8,</m:t>
                  </m:r>
                </m:e>
              </m:eqArr>
            </m:e>
          </m:d>
        </m:oMath>
      </m:oMathPara>
    </w:p>
    <w:p w14:paraId="554C24E3" w14:textId="288949EC" w:rsidR="00405392" w:rsidRPr="00957DFE" w:rsidRDefault="00405392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 xml:space="preserve">Для решения данной </w:t>
      </w:r>
      <w:r w:rsidR="00A32361" w:rsidRPr="00957DFE">
        <w:rPr>
          <w:rFonts w:eastAsiaTheme="minorEastAsia"/>
          <w:szCs w:val="28"/>
        </w:rPr>
        <w:t xml:space="preserve">системы можно использовать метод </w:t>
      </w:r>
      <w:r w:rsidR="00B02EE5" w:rsidRPr="00957DFE">
        <w:rPr>
          <w:rFonts w:eastAsiaTheme="minorEastAsia"/>
          <w:szCs w:val="28"/>
        </w:rPr>
        <w:t xml:space="preserve">Крамера. </w:t>
      </w:r>
      <w:r w:rsidR="00A32361" w:rsidRPr="00957DFE">
        <w:rPr>
          <w:rFonts w:eastAsiaTheme="minorEastAsia"/>
          <w:szCs w:val="28"/>
        </w:rPr>
        <w:t xml:space="preserve"> </w:t>
      </w:r>
      <w:r w:rsidR="00B02EE5" w:rsidRPr="00957DFE">
        <w:rPr>
          <w:rFonts w:eastAsiaTheme="minorEastAsia"/>
          <w:szCs w:val="28"/>
        </w:rPr>
        <w:t>Д</w:t>
      </w:r>
      <w:r w:rsidR="00A32361" w:rsidRPr="00957DFE">
        <w:rPr>
          <w:rFonts w:eastAsiaTheme="minorEastAsia"/>
          <w:szCs w:val="28"/>
        </w:rPr>
        <w:t>алее по восходящей можно рассмотреть задачу с параметрами:</w:t>
      </w:r>
    </w:p>
    <w:p w14:paraId="59A08073" w14:textId="1576F2F0" w:rsidR="00D867B5" w:rsidRPr="00957DFE" w:rsidRDefault="00A32361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>Пример</w:t>
      </w:r>
      <w:r w:rsidR="00D867B5" w:rsidRPr="00957DFE">
        <w:rPr>
          <w:rFonts w:eastAsiaTheme="minorEastAsia"/>
          <w:szCs w:val="28"/>
        </w:rPr>
        <w:t>.</w:t>
      </w:r>
    </w:p>
    <w:p w14:paraId="5430B010" w14:textId="51AC4A05" w:rsidR="00A32361" w:rsidRPr="00957DFE" w:rsidRDefault="00A32361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 xml:space="preserve">При каких значениях параметра </w:t>
      </w:r>
      <w:r w:rsidRPr="00957DFE">
        <w:rPr>
          <w:rFonts w:eastAsiaTheme="minorEastAsia"/>
          <w:b/>
          <w:bCs/>
          <w:i/>
          <w:iCs/>
          <w:szCs w:val="28"/>
        </w:rPr>
        <w:t>а</w:t>
      </w:r>
      <w:r w:rsidRPr="00957DFE">
        <w:rPr>
          <w:rFonts w:eastAsiaTheme="minorEastAsia"/>
          <w:i/>
          <w:iCs/>
          <w:szCs w:val="28"/>
        </w:rPr>
        <w:t xml:space="preserve"> </w:t>
      </w:r>
      <w:r w:rsidRPr="00957DFE">
        <w:rPr>
          <w:rFonts w:eastAsiaTheme="minorEastAsia"/>
          <w:szCs w:val="28"/>
        </w:rPr>
        <w:t>неравенство</w:t>
      </w:r>
    </w:p>
    <w:p w14:paraId="0C8F9FB6" w14:textId="476F5722" w:rsidR="00A32361" w:rsidRPr="00957DFE" w:rsidRDefault="00A32361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ax</m:t>
            </m:r>
            <m:r>
              <w:rPr>
                <w:rFonts w:ascii="Cambria Math" w:eastAsiaTheme="minorEastAsia" w:hAnsi="Cambria Math"/>
                <w:szCs w:val="28"/>
              </w:rPr>
              <m:t>-3</m:t>
            </m:r>
            <m:r>
              <w:rPr>
                <w:rFonts w:ascii="Cambria Math" w:eastAsiaTheme="minorEastAsia" w:hAnsi="Cambria Math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Cs w:val="28"/>
              </w:rPr>
              <m:t>-2</m:t>
            </m:r>
          </m:e>
        </m:rad>
        <m:r>
          <w:rPr>
            <w:rFonts w:ascii="Cambria Math" w:eastAsiaTheme="minorEastAsia" w:hAnsi="Cambria Math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8"/>
              </w:rPr>
              <m:t>x+2y-8</m:t>
            </m:r>
          </m:e>
        </m:rad>
        <m:r>
          <w:rPr>
            <w:rFonts w:ascii="Cambria Math" w:eastAsiaTheme="minorEastAsia" w:hAnsi="Cambria Math"/>
            <w:szCs w:val="28"/>
          </w:rPr>
          <m:t xml:space="preserve"> ≤0,</m:t>
        </m:r>
      </m:oMath>
      <w:r w:rsidRPr="00957DFE">
        <w:rPr>
          <w:rFonts w:eastAsiaTheme="minorEastAsia"/>
          <w:szCs w:val="28"/>
        </w:rPr>
        <w:t xml:space="preserve"> имеет ровно одно решение?</w:t>
      </w:r>
    </w:p>
    <w:p w14:paraId="678D7FBD" w14:textId="77777777" w:rsidR="00A32361" w:rsidRPr="00957DFE" w:rsidRDefault="00A32361" w:rsidP="00957DFE">
      <w:pPr>
        <w:ind w:firstLine="709"/>
        <w:jc w:val="both"/>
        <w:rPr>
          <w:rFonts w:eastAsiaTheme="minorEastAsia"/>
          <w:szCs w:val="28"/>
        </w:rPr>
      </w:pPr>
    </w:p>
    <w:p w14:paraId="45E41FC0" w14:textId="6DC4F370" w:rsidR="009F11F7" w:rsidRPr="00957DFE" w:rsidRDefault="00A32361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>Для развития навыка креативности необходимо использовать и ме</w:t>
      </w:r>
      <w:r w:rsidR="009F11F7" w:rsidRPr="00957DFE">
        <w:rPr>
          <w:rFonts w:eastAsiaTheme="minorEastAsia"/>
          <w:szCs w:val="28"/>
        </w:rPr>
        <w:t>ж</w:t>
      </w:r>
      <w:r w:rsidRPr="00957DFE">
        <w:rPr>
          <w:rFonts w:eastAsiaTheme="minorEastAsia"/>
          <w:szCs w:val="28"/>
        </w:rPr>
        <w:t xml:space="preserve">предметные связи. </w:t>
      </w:r>
      <w:r w:rsidR="009F11F7" w:rsidRPr="00957DFE">
        <w:rPr>
          <w:rFonts w:eastAsiaTheme="minorEastAsia"/>
          <w:szCs w:val="28"/>
        </w:rPr>
        <w:t>В качестве примера можно рассмотреть</w:t>
      </w:r>
      <w:r w:rsidRPr="00957DFE">
        <w:rPr>
          <w:rFonts w:eastAsiaTheme="minorEastAsia"/>
          <w:szCs w:val="28"/>
        </w:rPr>
        <w:t xml:space="preserve"> </w:t>
      </w:r>
      <w:r w:rsidR="009F11F7" w:rsidRPr="00957DFE">
        <w:rPr>
          <w:rFonts w:eastAsiaTheme="minorEastAsia"/>
          <w:szCs w:val="28"/>
        </w:rPr>
        <w:t>задачу из физики</w:t>
      </w:r>
      <w:r w:rsidR="00D867B5" w:rsidRPr="00957DFE">
        <w:rPr>
          <w:rFonts w:eastAsiaTheme="minorEastAsia"/>
          <w:szCs w:val="28"/>
        </w:rPr>
        <w:t>.</w:t>
      </w:r>
    </w:p>
    <w:p w14:paraId="576BCFBB" w14:textId="471D4D9F" w:rsidR="009F11F7" w:rsidRPr="00957DFE" w:rsidRDefault="009F11F7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b/>
          <w:bCs/>
          <w:szCs w:val="28"/>
        </w:rPr>
        <w:t xml:space="preserve">Через неподвижный блок переброшена нерастяжимая нить. На концах этой нити подвешены группы равных масс М. На один из грузов поставили дополнительный груз массой </w:t>
      </w:r>
      <w:r w:rsidRPr="00957DFE">
        <w:rPr>
          <w:rFonts w:eastAsiaTheme="minorEastAsia"/>
          <w:b/>
          <w:bCs/>
          <w:szCs w:val="28"/>
          <w:lang w:val="en-US"/>
        </w:rPr>
        <w:t>m</w:t>
      </w:r>
      <w:r w:rsidRPr="00957DFE">
        <w:rPr>
          <w:rFonts w:eastAsiaTheme="minorEastAsia"/>
          <w:b/>
          <w:bCs/>
          <w:szCs w:val="28"/>
        </w:rPr>
        <w:t xml:space="preserve">. Определить ускорение движения грузов, силу натяжения нити, силу давления груза </w:t>
      </w:r>
      <w:r w:rsidRPr="00957DFE">
        <w:rPr>
          <w:rFonts w:eastAsiaTheme="minorEastAsia"/>
          <w:b/>
          <w:bCs/>
          <w:szCs w:val="28"/>
          <w:lang w:val="en-US"/>
        </w:rPr>
        <w:t>m</w:t>
      </w:r>
      <w:r w:rsidRPr="00957DFE">
        <w:rPr>
          <w:rFonts w:eastAsiaTheme="minorEastAsia"/>
          <w:b/>
          <w:bCs/>
          <w:szCs w:val="28"/>
        </w:rPr>
        <w:t xml:space="preserve"> на груз М. Массой блока и нити можно пренебречь.</w:t>
      </w:r>
    </w:p>
    <w:p w14:paraId="42B8194C" w14:textId="77777777" w:rsidR="004B676C" w:rsidRPr="00957DFE" w:rsidRDefault="004B676C" w:rsidP="00957DFE">
      <w:pPr>
        <w:ind w:firstLine="709"/>
        <w:jc w:val="both"/>
        <w:rPr>
          <w:rFonts w:eastAsiaTheme="minorEastAsia"/>
          <w:szCs w:val="28"/>
        </w:rPr>
      </w:pPr>
    </w:p>
    <w:p w14:paraId="4A37AF24" w14:textId="2BAF4C88" w:rsidR="009F11F7" w:rsidRPr="00957DFE" w:rsidRDefault="009F11F7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>Решение данной задачи сводится к решению уравнений:</w:t>
      </w:r>
    </w:p>
    <w:p w14:paraId="7F17C1AA" w14:textId="77777777" w:rsidR="004B676C" w:rsidRPr="00957DFE" w:rsidRDefault="004B676C" w:rsidP="00957DFE">
      <w:pPr>
        <w:ind w:firstLine="709"/>
        <w:jc w:val="both"/>
        <w:rPr>
          <w:rFonts w:eastAsiaTheme="minorEastAsia"/>
          <w:szCs w:val="28"/>
        </w:rPr>
      </w:pPr>
    </w:p>
    <w:p w14:paraId="3E9DB2D3" w14:textId="2B6A23AB" w:rsidR="009F11F7" w:rsidRPr="00957DFE" w:rsidRDefault="00A31418" w:rsidP="00957DFE">
      <w:pPr>
        <w:ind w:firstLine="709"/>
        <w:jc w:val="both"/>
        <w:rPr>
          <w:rFonts w:eastAsiaTheme="minorEastAsia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Cs w:val="28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T-Ma+0P=Mg,</m:t>
                  </m: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1T+Ma-1P=Mg,</m:t>
                  </m:r>
                  <m:ctrlPr>
                    <w:rPr>
                      <w:rFonts w:ascii="Cambria Math" w:eastAsia="Cambria Math" w:hAnsi="Cambria Math" w:cs="Cambria Math"/>
                      <w:i/>
                      <w:szCs w:val="28"/>
                      <w:lang w:val="en-US"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Cs w:val="28"/>
                      <w:lang w:val="en-US"/>
                    </w:rPr>
                    <m:t>0T+ma+1P=mg.</m:t>
                  </m: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e>
              </m:eqArr>
            </m:e>
          </m:d>
        </m:oMath>
      </m:oMathPara>
    </w:p>
    <w:p w14:paraId="7D3FEFF9" w14:textId="77777777" w:rsidR="004B676C" w:rsidRPr="00957DFE" w:rsidRDefault="004B676C" w:rsidP="00957DFE">
      <w:pPr>
        <w:jc w:val="both"/>
        <w:rPr>
          <w:rFonts w:eastAsiaTheme="minorEastAsia"/>
          <w:szCs w:val="28"/>
        </w:rPr>
      </w:pPr>
    </w:p>
    <w:p w14:paraId="21E71D08" w14:textId="4D6D82CE" w:rsidR="009F11F7" w:rsidRPr="00957DFE" w:rsidRDefault="00A31418" w:rsidP="00957DFE">
      <w:pPr>
        <w:jc w:val="both"/>
        <w:rPr>
          <w:rFonts w:eastAsiaTheme="minorEastAsia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8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Cs w:val="28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-M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M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m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Cs w:val="28"/>
          </w:rPr>
          <m:t>=2M+m</m:t>
        </m:r>
      </m:oMath>
      <w:r w:rsidR="004B676C" w:rsidRPr="00957DFE">
        <w:rPr>
          <w:rFonts w:eastAsiaTheme="minorEastAsia"/>
          <w:szCs w:val="28"/>
        </w:rPr>
        <w:t>;</w:t>
      </w:r>
    </w:p>
    <w:p w14:paraId="5B253904" w14:textId="77777777" w:rsidR="004B676C" w:rsidRPr="00957DFE" w:rsidRDefault="004B676C" w:rsidP="00957DFE">
      <w:pPr>
        <w:ind w:firstLine="709"/>
        <w:jc w:val="both"/>
        <w:rPr>
          <w:rFonts w:eastAsiaTheme="minorEastAsia"/>
          <w:szCs w:val="28"/>
        </w:rPr>
      </w:pPr>
    </w:p>
    <w:p w14:paraId="5F120D6E" w14:textId="18E62D2E" w:rsidR="004B676C" w:rsidRPr="00957DFE" w:rsidRDefault="00A31418" w:rsidP="00957DFE">
      <w:pPr>
        <w:jc w:val="both"/>
        <w:rPr>
          <w:rFonts w:eastAsiaTheme="minorEastAsia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8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Cs w:val="28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Mg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-M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Mg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M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mg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m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Cs w:val="28"/>
          </w:rPr>
          <m:t>=2Mmg+2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Cs w:val="28"/>
          </w:rPr>
          <m:t>g</m:t>
        </m:r>
      </m:oMath>
      <w:r w:rsidR="004B676C" w:rsidRPr="00957DFE">
        <w:rPr>
          <w:rFonts w:eastAsiaTheme="minorEastAsia"/>
          <w:szCs w:val="28"/>
        </w:rPr>
        <w:t>;</w:t>
      </w:r>
    </w:p>
    <w:p w14:paraId="6E3B936E" w14:textId="77777777" w:rsidR="004B676C" w:rsidRPr="00957DFE" w:rsidRDefault="004B676C" w:rsidP="00957DFE">
      <w:pPr>
        <w:ind w:firstLine="709"/>
        <w:jc w:val="both"/>
        <w:rPr>
          <w:rFonts w:eastAsiaTheme="minorEastAsia"/>
          <w:szCs w:val="28"/>
        </w:rPr>
      </w:pPr>
    </w:p>
    <w:p w14:paraId="3CADC1B5" w14:textId="7DF9B55B" w:rsidR="004B676C" w:rsidRPr="00957DFE" w:rsidRDefault="00A31418" w:rsidP="00957DFE">
      <w:pPr>
        <w:jc w:val="both"/>
        <w:rPr>
          <w:rFonts w:eastAsiaTheme="minorEastAsia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8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Cs w:val="28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Mg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Mg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mg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Cs w:val="28"/>
          </w:rPr>
          <m:t>=mg</m:t>
        </m:r>
      </m:oMath>
      <w:r w:rsidR="004B676C" w:rsidRPr="00957DFE">
        <w:rPr>
          <w:rFonts w:eastAsiaTheme="minorEastAsia"/>
          <w:szCs w:val="28"/>
        </w:rPr>
        <w:t>;</w:t>
      </w:r>
    </w:p>
    <w:p w14:paraId="6FAF6ADA" w14:textId="37A324B5" w:rsidR="004B676C" w:rsidRPr="00957DFE" w:rsidRDefault="004B676C" w:rsidP="00957DFE">
      <w:pPr>
        <w:ind w:firstLine="709"/>
        <w:jc w:val="both"/>
        <w:rPr>
          <w:rFonts w:eastAsiaTheme="minorEastAsia"/>
          <w:szCs w:val="28"/>
        </w:rPr>
      </w:pPr>
    </w:p>
    <w:p w14:paraId="08C402CF" w14:textId="5239206D" w:rsidR="004B676C" w:rsidRPr="00957DFE" w:rsidRDefault="00A31418" w:rsidP="00957DFE">
      <w:pPr>
        <w:jc w:val="both"/>
        <w:rPr>
          <w:rFonts w:eastAsiaTheme="minorEastAsia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8"/>
                <w:lang w:eastAsia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Cs w:val="28"/>
                    <w:lang w:eastAsia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-M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Mg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M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Mg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m</m:t>
                  </m:r>
                </m:e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mg</m:t>
                  </m:r>
                </m:e>
              </m:mr>
            </m:m>
          </m:e>
        </m:d>
        <m:r>
          <w:rPr>
            <w:rFonts w:ascii="Cambria Math" w:eastAsiaTheme="minorEastAsia" w:hAnsi="Cambria Math"/>
            <w:szCs w:val="28"/>
          </w:rPr>
          <m:t>=2Mmg</m:t>
        </m:r>
      </m:oMath>
      <w:r w:rsidR="00B02EE5" w:rsidRPr="00957DFE">
        <w:rPr>
          <w:rFonts w:eastAsiaTheme="minorEastAsia"/>
          <w:szCs w:val="28"/>
        </w:rPr>
        <w:t>.</w:t>
      </w:r>
    </w:p>
    <w:p w14:paraId="156E9283" w14:textId="7AC157A9" w:rsidR="00A32361" w:rsidRPr="00957DFE" w:rsidRDefault="00A32361" w:rsidP="00957DFE">
      <w:pPr>
        <w:ind w:firstLine="709"/>
        <w:jc w:val="both"/>
        <w:rPr>
          <w:rFonts w:eastAsiaTheme="minorEastAsia"/>
          <w:szCs w:val="28"/>
        </w:rPr>
      </w:pPr>
    </w:p>
    <w:p w14:paraId="25280B90" w14:textId="1760FE8E" w:rsidR="00405392" w:rsidRPr="00957DFE" w:rsidRDefault="004B676C" w:rsidP="00957DFE">
      <w:pPr>
        <w:ind w:firstLine="709"/>
        <w:jc w:val="both"/>
        <w:rPr>
          <w:rFonts w:eastAsiaTheme="minorEastAsia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  <w:lang w:val="en-US"/>
            </w:rPr>
            <m:t>T=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2Mg(m+M)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2M+m</m:t>
              </m:r>
            </m:den>
          </m:f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14:paraId="74539E48" w14:textId="77777777" w:rsidR="00B02EE5" w:rsidRPr="00957DFE" w:rsidRDefault="00B02EE5" w:rsidP="00957DFE">
      <w:pPr>
        <w:ind w:firstLine="709"/>
        <w:jc w:val="both"/>
        <w:rPr>
          <w:rFonts w:eastAsiaTheme="minorEastAsia"/>
          <w:szCs w:val="28"/>
          <w:lang w:val="en-US"/>
        </w:rPr>
      </w:pPr>
    </w:p>
    <w:p w14:paraId="24F55BBC" w14:textId="7F124075" w:rsidR="00405392" w:rsidRPr="00957DFE" w:rsidRDefault="00B02EE5" w:rsidP="00957DFE">
      <w:pPr>
        <w:ind w:firstLine="709"/>
        <w:jc w:val="both"/>
        <w:rPr>
          <w:rFonts w:eastAsiaTheme="minorEastAsia"/>
          <w:i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  <w:lang w:val="en-US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mg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2M+m</m:t>
              </m:r>
            </m:den>
          </m:f>
          <m:r>
            <w:rPr>
              <w:rFonts w:ascii="Cambria Math" w:eastAsiaTheme="minorEastAsia" w:hAnsi="Cambria Math"/>
              <w:szCs w:val="28"/>
              <w:lang w:val="en-US"/>
            </w:rPr>
            <m:t>;</m:t>
          </m:r>
        </m:oMath>
      </m:oMathPara>
    </w:p>
    <w:p w14:paraId="53C546C7" w14:textId="77777777" w:rsidR="00B02EE5" w:rsidRPr="00957DFE" w:rsidRDefault="00B02EE5" w:rsidP="00957DFE">
      <w:pPr>
        <w:ind w:firstLine="709"/>
        <w:jc w:val="both"/>
        <w:rPr>
          <w:rFonts w:eastAsiaTheme="minorEastAsia"/>
          <w:i/>
          <w:szCs w:val="28"/>
          <w:lang w:val="en-US"/>
        </w:rPr>
      </w:pPr>
    </w:p>
    <w:p w14:paraId="130FFAF2" w14:textId="695BBECA" w:rsidR="00B02EE5" w:rsidRPr="00957DFE" w:rsidRDefault="00B02EE5" w:rsidP="00957DFE">
      <w:pPr>
        <w:ind w:firstLine="709"/>
        <w:jc w:val="both"/>
        <w:rPr>
          <w:rFonts w:eastAsiaTheme="minorEastAsia"/>
          <w:i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  <w:lang w:val="en-US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2Mmg</m:t>
              </m:r>
            </m:num>
            <m:den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2M+m</m:t>
              </m:r>
            </m:den>
          </m:f>
          <m:r>
            <w:rPr>
              <w:rFonts w:ascii="Cambria Math" w:eastAsiaTheme="minorEastAsia" w:hAnsi="Cambria Math"/>
              <w:szCs w:val="28"/>
              <w:lang w:val="en-US"/>
            </w:rPr>
            <m:t>.</m:t>
          </m:r>
        </m:oMath>
      </m:oMathPara>
    </w:p>
    <w:p w14:paraId="7FB32811" w14:textId="77777777" w:rsidR="00D867B5" w:rsidRPr="00957DFE" w:rsidRDefault="00D867B5" w:rsidP="00957DFE">
      <w:pPr>
        <w:ind w:firstLine="709"/>
        <w:jc w:val="both"/>
        <w:rPr>
          <w:rFonts w:eastAsiaTheme="minorEastAsia"/>
          <w:i/>
          <w:szCs w:val="28"/>
        </w:rPr>
      </w:pPr>
    </w:p>
    <w:p w14:paraId="78BD42A7" w14:textId="2590236C" w:rsidR="00A1215E" w:rsidRPr="00957DFE" w:rsidRDefault="00B02EE5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 xml:space="preserve">При решении таких разноплановых задач хорошо развивается и навык «когнитивная гибкость». Это особенность приспосабливаться к новым, неожиданным и быстро меняющимся ситуациям. Например, оценив ситуацию на дороге, выбрать наиболее верный </w:t>
      </w:r>
      <w:r w:rsidRPr="00957DFE">
        <w:rPr>
          <w:rFonts w:eastAsiaTheme="minorEastAsia"/>
          <w:szCs w:val="28"/>
        </w:rPr>
        <w:lastRenderedPageBreak/>
        <w:t>маршрут, чтобы избежать пробки</w:t>
      </w:r>
      <w:r w:rsidR="00A1215E" w:rsidRPr="00957DFE">
        <w:rPr>
          <w:rFonts w:eastAsiaTheme="minorEastAsia"/>
          <w:szCs w:val="28"/>
        </w:rPr>
        <w:t>. На уроках математики при изучении одной темы</w:t>
      </w:r>
      <w:r w:rsidR="00D006F0" w:rsidRPr="00957DFE">
        <w:rPr>
          <w:rFonts w:eastAsiaTheme="minorEastAsia"/>
          <w:szCs w:val="28"/>
        </w:rPr>
        <w:t xml:space="preserve"> </w:t>
      </w:r>
      <w:r w:rsidR="00A1215E" w:rsidRPr="00957DFE">
        <w:rPr>
          <w:rFonts w:eastAsiaTheme="minorEastAsia"/>
          <w:szCs w:val="28"/>
        </w:rPr>
        <w:t>можно предлагать много других задач, как из курса математики, так и из других областей.</w:t>
      </w:r>
    </w:p>
    <w:p w14:paraId="2A773538" w14:textId="77777777" w:rsidR="00D867B5" w:rsidRPr="00957DFE" w:rsidRDefault="00A1215E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 xml:space="preserve">Развитие таких навыков, как обучаемость и </w:t>
      </w:r>
      <w:r w:rsidR="005730BB" w:rsidRPr="00957DFE">
        <w:rPr>
          <w:rFonts w:eastAsiaTheme="minorEastAsia"/>
          <w:szCs w:val="28"/>
        </w:rPr>
        <w:t xml:space="preserve">умение </w:t>
      </w:r>
      <w:r w:rsidRPr="00957DFE">
        <w:rPr>
          <w:rFonts w:eastAsiaTheme="minorEastAsia"/>
          <w:szCs w:val="28"/>
        </w:rPr>
        <w:t xml:space="preserve">решать сложные задачи, происходит при изучении данного предмета на протяжении всего курса. Одной из особенностей изучения является постижение предмета от простого к сложному. Овладевая простыми алгебраическими операциями с помощью навыка «обучаемость», можно решать сложнейшие экономические задачи, которые предлагает выпускной экзамен. Расчет сложных процентов помогает в жизни оценить </w:t>
      </w:r>
      <w:r w:rsidR="00F925B7" w:rsidRPr="00957DFE">
        <w:rPr>
          <w:rFonts w:eastAsiaTheme="minorEastAsia"/>
          <w:szCs w:val="28"/>
        </w:rPr>
        <w:t>финансовое положение семьи и выбрать оптимальное решение.</w:t>
      </w:r>
      <w:r w:rsidR="00D867B5" w:rsidRPr="00957DFE">
        <w:rPr>
          <w:rFonts w:eastAsiaTheme="minorEastAsia"/>
          <w:szCs w:val="28"/>
        </w:rPr>
        <w:t xml:space="preserve"> </w:t>
      </w:r>
    </w:p>
    <w:p w14:paraId="3DF00DD6" w14:textId="73ECC051" w:rsidR="003B07CE" w:rsidRPr="00957DFE" w:rsidRDefault="00F925B7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 xml:space="preserve">Многозадачность </w:t>
      </w:r>
      <w:r w:rsidR="00D006F0" w:rsidRPr="00957DFE">
        <w:rPr>
          <w:rFonts w:eastAsiaTheme="minorEastAsia"/>
          <w:szCs w:val="28"/>
        </w:rPr>
        <w:t>– э</w:t>
      </w:r>
      <w:r w:rsidRPr="00957DFE">
        <w:rPr>
          <w:rFonts w:eastAsiaTheme="minorEastAsia"/>
          <w:szCs w:val="28"/>
        </w:rPr>
        <w:t>то один из важнейших компонентов предмета «Математика». Как правило, сложная задача</w:t>
      </w:r>
      <w:r w:rsidR="003B07CE" w:rsidRPr="00957DFE">
        <w:rPr>
          <w:rFonts w:eastAsiaTheme="minorEastAsia"/>
          <w:szCs w:val="28"/>
        </w:rPr>
        <w:t xml:space="preserve"> — это</w:t>
      </w:r>
      <w:r w:rsidRPr="00957DFE">
        <w:rPr>
          <w:rFonts w:eastAsiaTheme="minorEastAsia"/>
          <w:szCs w:val="28"/>
        </w:rPr>
        <w:t xml:space="preserve"> комбинация из нескольких простых задач. При решении сложных задач преподавателю очень важно донести до учеников или студентов принцип</w:t>
      </w:r>
      <w:r w:rsidR="00D867B5" w:rsidRPr="00957DFE">
        <w:rPr>
          <w:rFonts w:eastAsiaTheme="minorEastAsia"/>
          <w:szCs w:val="28"/>
        </w:rPr>
        <w:t>ы</w:t>
      </w:r>
      <w:r w:rsidRPr="00957DFE">
        <w:rPr>
          <w:rFonts w:eastAsiaTheme="minorEastAsia"/>
          <w:szCs w:val="28"/>
        </w:rPr>
        <w:t xml:space="preserve"> решения</w:t>
      </w:r>
      <w:r w:rsidR="003B07CE" w:rsidRPr="00957DFE">
        <w:rPr>
          <w:rFonts w:eastAsiaTheme="minorEastAsia"/>
          <w:szCs w:val="28"/>
        </w:rPr>
        <w:t>:</w:t>
      </w:r>
    </w:p>
    <w:p w14:paraId="385D31EA" w14:textId="77777777" w:rsidR="00957DFE" w:rsidRPr="00957DFE" w:rsidRDefault="003B07CE" w:rsidP="00957DFE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Cs w:val="28"/>
        </w:rPr>
      </w:pPr>
      <w:r w:rsidRPr="00957DFE">
        <w:rPr>
          <w:rFonts w:ascii="Times New Roman" w:eastAsiaTheme="minorEastAsia" w:hAnsi="Times New Roman" w:cs="Times New Roman"/>
          <w:szCs w:val="28"/>
        </w:rPr>
        <w:t>не знае</w:t>
      </w:r>
      <w:r w:rsidR="00C31C7B" w:rsidRPr="00957DFE">
        <w:rPr>
          <w:rFonts w:ascii="Times New Roman" w:eastAsiaTheme="minorEastAsia" w:hAnsi="Times New Roman" w:cs="Times New Roman"/>
          <w:szCs w:val="28"/>
        </w:rPr>
        <w:t>те</w:t>
      </w:r>
      <w:r w:rsidRPr="00957DFE">
        <w:rPr>
          <w:rFonts w:ascii="Times New Roman" w:eastAsiaTheme="minorEastAsia" w:hAnsi="Times New Roman" w:cs="Times New Roman"/>
          <w:szCs w:val="28"/>
        </w:rPr>
        <w:t>, как решать</w:t>
      </w:r>
      <w:r w:rsidR="00D867B5" w:rsidRPr="00957DFE">
        <w:rPr>
          <w:rFonts w:ascii="Times New Roman" w:eastAsiaTheme="minorEastAsia" w:hAnsi="Times New Roman" w:cs="Times New Roman"/>
          <w:szCs w:val="28"/>
        </w:rPr>
        <w:t xml:space="preserve"> –</w:t>
      </w:r>
      <w:r w:rsidRPr="00957DFE">
        <w:rPr>
          <w:rFonts w:ascii="Times New Roman" w:eastAsiaTheme="minorEastAsia" w:hAnsi="Times New Roman" w:cs="Times New Roman"/>
          <w:szCs w:val="28"/>
        </w:rPr>
        <w:t xml:space="preserve"> используй</w:t>
      </w:r>
      <w:r w:rsidR="00C31C7B" w:rsidRPr="00957DFE">
        <w:rPr>
          <w:rFonts w:ascii="Times New Roman" w:eastAsiaTheme="minorEastAsia" w:hAnsi="Times New Roman" w:cs="Times New Roman"/>
          <w:szCs w:val="28"/>
        </w:rPr>
        <w:t>те</w:t>
      </w:r>
      <w:r w:rsidRPr="00957DFE">
        <w:rPr>
          <w:rFonts w:ascii="Times New Roman" w:eastAsiaTheme="minorEastAsia" w:hAnsi="Times New Roman" w:cs="Times New Roman"/>
          <w:szCs w:val="28"/>
        </w:rPr>
        <w:t xml:space="preserve"> все</w:t>
      </w:r>
      <w:r w:rsidR="00D867B5" w:rsidRPr="00957DFE">
        <w:rPr>
          <w:rFonts w:ascii="Times New Roman" w:eastAsiaTheme="minorEastAsia" w:hAnsi="Times New Roman" w:cs="Times New Roman"/>
          <w:szCs w:val="28"/>
        </w:rPr>
        <w:t>,</w:t>
      </w:r>
      <w:r w:rsidRPr="00957DFE">
        <w:rPr>
          <w:rFonts w:ascii="Times New Roman" w:eastAsiaTheme="minorEastAsia" w:hAnsi="Times New Roman" w:cs="Times New Roman"/>
          <w:szCs w:val="28"/>
        </w:rPr>
        <w:t xml:space="preserve"> что изучил</w:t>
      </w:r>
      <w:r w:rsidR="00C31C7B" w:rsidRPr="00957DFE">
        <w:rPr>
          <w:rFonts w:ascii="Times New Roman" w:eastAsiaTheme="minorEastAsia" w:hAnsi="Times New Roman" w:cs="Times New Roman"/>
          <w:szCs w:val="28"/>
        </w:rPr>
        <w:t>и</w:t>
      </w:r>
      <w:r w:rsidRPr="00957DFE">
        <w:rPr>
          <w:rFonts w:ascii="Times New Roman" w:eastAsiaTheme="minorEastAsia" w:hAnsi="Times New Roman" w:cs="Times New Roman"/>
          <w:szCs w:val="28"/>
        </w:rPr>
        <w:t xml:space="preserve"> ранее;</w:t>
      </w:r>
    </w:p>
    <w:p w14:paraId="065BB66E" w14:textId="1250947D" w:rsidR="003B07CE" w:rsidRPr="00957DFE" w:rsidRDefault="003B07CE" w:rsidP="00957DFE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Cs w:val="28"/>
        </w:rPr>
      </w:pPr>
      <w:r w:rsidRPr="00957DFE">
        <w:rPr>
          <w:rFonts w:ascii="Times New Roman" w:eastAsiaTheme="minorEastAsia" w:hAnsi="Times New Roman" w:cs="Times New Roman"/>
          <w:szCs w:val="28"/>
        </w:rPr>
        <w:t>главное не сдаваться, не надо бояться тупиковых решений</w:t>
      </w:r>
      <w:r w:rsidR="00D867B5" w:rsidRPr="00957DFE">
        <w:rPr>
          <w:rFonts w:ascii="Times New Roman" w:eastAsiaTheme="minorEastAsia" w:hAnsi="Times New Roman" w:cs="Times New Roman"/>
          <w:szCs w:val="28"/>
        </w:rPr>
        <w:t>:</w:t>
      </w:r>
      <w:r w:rsidRPr="00957DFE">
        <w:rPr>
          <w:rFonts w:ascii="Times New Roman" w:eastAsiaTheme="minorEastAsia" w:hAnsi="Times New Roman" w:cs="Times New Roman"/>
          <w:szCs w:val="28"/>
        </w:rPr>
        <w:t xml:space="preserve"> </w:t>
      </w:r>
      <w:r w:rsidR="00D867B5" w:rsidRPr="00957DFE">
        <w:rPr>
          <w:rFonts w:ascii="Times New Roman" w:eastAsiaTheme="minorEastAsia" w:hAnsi="Times New Roman" w:cs="Times New Roman"/>
          <w:szCs w:val="28"/>
        </w:rPr>
        <w:t>н</w:t>
      </w:r>
      <w:r w:rsidRPr="00957DFE">
        <w:rPr>
          <w:rFonts w:ascii="Times New Roman" w:eastAsiaTheme="minorEastAsia" w:hAnsi="Times New Roman" w:cs="Times New Roman"/>
          <w:szCs w:val="28"/>
        </w:rPr>
        <w:t>е получилось одно решение, надо начинать решать другим способом;</w:t>
      </w:r>
    </w:p>
    <w:p w14:paraId="787B8706" w14:textId="29F97F66" w:rsidR="003B07CE" w:rsidRPr="00957DFE" w:rsidRDefault="003B07CE" w:rsidP="00957DFE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Cs w:val="28"/>
        </w:rPr>
      </w:pPr>
      <w:r w:rsidRPr="00957DFE">
        <w:rPr>
          <w:rFonts w:ascii="Times New Roman" w:eastAsiaTheme="minorEastAsia" w:hAnsi="Times New Roman" w:cs="Times New Roman"/>
          <w:szCs w:val="28"/>
        </w:rPr>
        <w:t>используйте принцип случайностей и закономерностей</w:t>
      </w:r>
      <w:r w:rsidR="00C31C7B" w:rsidRPr="00957DFE">
        <w:rPr>
          <w:rFonts w:ascii="Times New Roman" w:eastAsiaTheme="minorEastAsia" w:hAnsi="Times New Roman" w:cs="Times New Roman"/>
          <w:szCs w:val="28"/>
        </w:rPr>
        <w:t>.</w:t>
      </w:r>
    </w:p>
    <w:p w14:paraId="6D944EF1" w14:textId="68D4BFA2" w:rsidR="00BF3654" w:rsidRPr="00957DFE" w:rsidRDefault="00F06692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>Развитие навыков будущего в изучении предмета «Математика» позволяет натренировать мозг до высокой степени точности. В жизни сами по себе математические понятия утратят свою первоначальную значимость, а высокий уровень мышления останется. Большинство математических понятий</w:t>
      </w:r>
      <w:r w:rsidR="00C31C7B" w:rsidRPr="00957DFE">
        <w:rPr>
          <w:rFonts w:eastAsiaTheme="minorEastAsia"/>
          <w:szCs w:val="28"/>
        </w:rPr>
        <w:t xml:space="preserve"> </w:t>
      </w:r>
      <w:r w:rsidRPr="00957DFE">
        <w:rPr>
          <w:rFonts w:eastAsiaTheme="minorEastAsia"/>
          <w:szCs w:val="28"/>
        </w:rPr>
        <w:t>абстрактны, поэтому воспринимаются обучающимися</w:t>
      </w:r>
      <w:r w:rsidR="00C31C7B" w:rsidRPr="00957DFE">
        <w:rPr>
          <w:rFonts w:eastAsiaTheme="minorEastAsia"/>
          <w:szCs w:val="28"/>
        </w:rPr>
        <w:t xml:space="preserve"> с определенной долей критики</w:t>
      </w:r>
      <w:r w:rsidRPr="00957DFE">
        <w:rPr>
          <w:rFonts w:eastAsiaTheme="minorEastAsia"/>
          <w:szCs w:val="28"/>
        </w:rPr>
        <w:t xml:space="preserve">, но именно они совершенно незаметно формируют и развивают качества, которые «руками не потрогать и словами не назвать»: обучаемость, многозадачность, </w:t>
      </w:r>
      <w:r w:rsidR="00BF3654" w:rsidRPr="00957DFE">
        <w:rPr>
          <w:rFonts w:eastAsiaTheme="minorEastAsia"/>
          <w:szCs w:val="28"/>
        </w:rPr>
        <w:t xml:space="preserve">креативность, абстрактное мышление, прогнозирование, быстрота мышления, тренировка памяти, умение находить закономерности, логически мыслить, </w:t>
      </w:r>
      <w:r w:rsidR="00C31C7B" w:rsidRPr="00957DFE">
        <w:rPr>
          <w:rFonts w:eastAsiaTheme="minorEastAsia"/>
          <w:szCs w:val="28"/>
        </w:rPr>
        <w:t>прин</w:t>
      </w:r>
      <w:r w:rsidR="00502F68" w:rsidRPr="00957DFE">
        <w:rPr>
          <w:rFonts w:eastAsiaTheme="minorEastAsia"/>
          <w:szCs w:val="28"/>
        </w:rPr>
        <w:t>имать</w:t>
      </w:r>
      <w:r w:rsidR="00C31C7B" w:rsidRPr="00957DFE">
        <w:rPr>
          <w:rFonts w:eastAsiaTheme="minorEastAsia"/>
          <w:szCs w:val="28"/>
        </w:rPr>
        <w:t xml:space="preserve"> решения</w:t>
      </w:r>
      <w:r w:rsidR="00BF3654" w:rsidRPr="00957DFE">
        <w:rPr>
          <w:rFonts w:eastAsiaTheme="minorEastAsia"/>
          <w:szCs w:val="28"/>
        </w:rPr>
        <w:t xml:space="preserve"> в условиях сложного выбора, выстраив</w:t>
      </w:r>
      <w:r w:rsidR="00502F68" w:rsidRPr="00957DFE">
        <w:rPr>
          <w:rFonts w:eastAsiaTheme="minorEastAsia"/>
          <w:szCs w:val="28"/>
        </w:rPr>
        <w:t>ать</w:t>
      </w:r>
      <w:r w:rsidR="00BF3654" w:rsidRPr="00957DFE">
        <w:rPr>
          <w:rFonts w:eastAsiaTheme="minorEastAsia"/>
          <w:szCs w:val="28"/>
        </w:rPr>
        <w:t xml:space="preserve"> сложны</w:t>
      </w:r>
      <w:r w:rsidR="00502F68" w:rsidRPr="00957DFE">
        <w:rPr>
          <w:rFonts w:eastAsiaTheme="minorEastAsia"/>
          <w:szCs w:val="28"/>
        </w:rPr>
        <w:t>е</w:t>
      </w:r>
      <w:r w:rsidR="00BF3654" w:rsidRPr="00957DFE">
        <w:rPr>
          <w:rFonts w:eastAsiaTheme="minorEastAsia"/>
          <w:szCs w:val="28"/>
        </w:rPr>
        <w:t xml:space="preserve"> концепци</w:t>
      </w:r>
      <w:r w:rsidR="00502F68" w:rsidRPr="00957DFE">
        <w:rPr>
          <w:rFonts w:eastAsiaTheme="minorEastAsia"/>
          <w:szCs w:val="28"/>
        </w:rPr>
        <w:t>и</w:t>
      </w:r>
      <w:r w:rsidR="00BF3654" w:rsidRPr="00957DFE">
        <w:rPr>
          <w:rFonts w:eastAsiaTheme="minorEastAsia"/>
          <w:szCs w:val="28"/>
        </w:rPr>
        <w:t xml:space="preserve"> и операци</w:t>
      </w:r>
      <w:r w:rsidR="00502F68" w:rsidRPr="00957DFE">
        <w:rPr>
          <w:rFonts w:eastAsiaTheme="minorEastAsia"/>
          <w:szCs w:val="28"/>
        </w:rPr>
        <w:t>и</w:t>
      </w:r>
      <w:r w:rsidR="00BF3654" w:rsidRPr="00957DFE">
        <w:rPr>
          <w:rFonts w:eastAsiaTheme="minorEastAsia"/>
          <w:szCs w:val="28"/>
        </w:rPr>
        <w:t>. В математике, как и в спорте</w:t>
      </w:r>
      <w:r w:rsidR="00C31C7B" w:rsidRPr="00957DFE">
        <w:rPr>
          <w:rFonts w:eastAsiaTheme="minorEastAsia"/>
          <w:szCs w:val="28"/>
        </w:rPr>
        <w:t>,</w:t>
      </w:r>
      <w:r w:rsidR="00BF3654" w:rsidRPr="00957DFE">
        <w:rPr>
          <w:rFonts w:eastAsiaTheme="minorEastAsia"/>
          <w:szCs w:val="28"/>
        </w:rPr>
        <w:t xml:space="preserve"> очень важна дисциплина: нельзя стать чемпионом, не прикладывая к этому усилий и ежедневных многочасовых тренировок. Поэтому очень важно заниматься математикой с раннего возраста и в</w:t>
      </w:r>
      <w:r w:rsidR="00502F68" w:rsidRPr="00957DFE">
        <w:rPr>
          <w:rFonts w:eastAsiaTheme="minorEastAsia"/>
          <w:szCs w:val="28"/>
        </w:rPr>
        <w:t xml:space="preserve"> период</w:t>
      </w:r>
      <w:r w:rsidR="00BF3654" w:rsidRPr="00957DFE">
        <w:rPr>
          <w:rFonts w:eastAsiaTheme="minorEastAsia"/>
          <w:szCs w:val="28"/>
        </w:rPr>
        <w:t xml:space="preserve"> становления личности, когда формируются каркас и скелет мышления. </w:t>
      </w:r>
    </w:p>
    <w:p w14:paraId="300C3F1A" w14:textId="77777777" w:rsidR="00C31C7B" w:rsidRPr="00957DFE" w:rsidRDefault="00BF3654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>За неинтересными формулами и расчетами</w:t>
      </w:r>
      <w:r w:rsidR="006B6FA0" w:rsidRPr="00957DFE">
        <w:rPr>
          <w:rFonts w:eastAsiaTheme="minorEastAsia"/>
          <w:szCs w:val="28"/>
        </w:rPr>
        <w:t>, как правило,</w:t>
      </w:r>
      <w:r w:rsidRPr="00957DFE">
        <w:rPr>
          <w:rFonts w:eastAsiaTheme="minorEastAsia"/>
          <w:szCs w:val="28"/>
        </w:rPr>
        <w:t xml:space="preserve"> </w:t>
      </w:r>
      <w:r w:rsidR="006B6FA0" w:rsidRPr="00957DFE">
        <w:rPr>
          <w:rFonts w:eastAsiaTheme="minorEastAsia"/>
          <w:szCs w:val="28"/>
        </w:rPr>
        <w:t xml:space="preserve">стоит </w:t>
      </w:r>
      <w:r w:rsidR="00C31C7B" w:rsidRPr="00957DFE">
        <w:rPr>
          <w:rFonts w:eastAsiaTheme="minorEastAsia"/>
          <w:szCs w:val="28"/>
        </w:rPr>
        <w:t>на</w:t>
      </w:r>
      <w:r w:rsidR="006B6FA0" w:rsidRPr="00957DFE">
        <w:rPr>
          <w:rFonts w:eastAsiaTheme="minorEastAsia"/>
          <w:szCs w:val="28"/>
        </w:rPr>
        <w:t xml:space="preserve">много большее – это логика и упорядоченность. Многие успешные люди довольно много времени уделяли математике. </w:t>
      </w:r>
    </w:p>
    <w:p w14:paraId="3F83F224" w14:textId="798017BF" w:rsidR="006B6FA0" w:rsidRPr="00957DFE" w:rsidRDefault="006B6FA0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>Например, интересный факт из жизни Стива Джобса.</w:t>
      </w:r>
      <w:r w:rsidR="00BF3654" w:rsidRPr="00957DFE">
        <w:rPr>
          <w:rFonts w:eastAsiaTheme="minorEastAsia"/>
          <w:szCs w:val="28"/>
        </w:rPr>
        <w:t xml:space="preserve"> </w:t>
      </w:r>
      <w:r w:rsidRPr="00957DFE">
        <w:rPr>
          <w:color w:val="000000" w:themeColor="text1"/>
          <w:szCs w:val="28"/>
          <w:shd w:val="clear" w:color="auto" w:fill="FFFFFF"/>
        </w:rPr>
        <w:t>Мало кто знает, что кумиром Стива Джобса был английский математик Алан Тьюринг.</w:t>
      </w:r>
      <w:r w:rsidR="00C31C7B" w:rsidRPr="00957DFE">
        <w:rPr>
          <w:color w:val="000000" w:themeColor="text1"/>
          <w:szCs w:val="28"/>
          <w:shd w:val="clear" w:color="auto" w:fill="FFFFFF"/>
        </w:rPr>
        <w:t xml:space="preserve"> </w:t>
      </w:r>
      <w:r w:rsidRPr="00957DFE">
        <w:rPr>
          <w:rFonts w:eastAsiaTheme="minorEastAsia"/>
          <w:color w:val="000000" w:themeColor="text1"/>
          <w:szCs w:val="28"/>
        </w:rPr>
        <w:t>Гениального ученого порой называют «отцом информатики и искусственного интеллекта»</w:t>
      </w:r>
      <w:r w:rsidR="005B39E9" w:rsidRPr="00957DFE">
        <w:rPr>
          <w:rFonts w:eastAsiaTheme="minorEastAsia"/>
          <w:color w:val="000000" w:themeColor="text1"/>
          <w:szCs w:val="28"/>
        </w:rPr>
        <w:t xml:space="preserve">. Чем же Алан Тьюринг заслужил уважение со стороны Стива </w:t>
      </w:r>
      <w:r w:rsidR="005B39E9" w:rsidRPr="00957DFE">
        <w:rPr>
          <w:rFonts w:eastAsiaTheme="minorEastAsia"/>
          <w:szCs w:val="28"/>
        </w:rPr>
        <w:t>Джобса и других «монстров» современной кибернетики? Как и многие гении, Алан Тьюринг был нестандартным ребенком</w:t>
      </w:r>
      <w:r w:rsidR="00502F68" w:rsidRPr="00957DFE">
        <w:rPr>
          <w:rFonts w:eastAsiaTheme="minorEastAsia"/>
          <w:szCs w:val="28"/>
        </w:rPr>
        <w:t>: о</w:t>
      </w:r>
      <w:r w:rsidR="005B39E9" w:rsidRPr="00957DFE">
        <w:rPr>
          <w:rFonts w:eastAsiaTheme="minorEastAsia"/>
          <w:szCs w:val="28"/>
        </w:rPr>
        <w:t>н не интересовался ничем, кроме математики.</w:t>
      </w:r>
    </w:p>
    <w:p w14:paraId="228E2C4E" w14:textId="0C8314F9" w:rsidR="006B6FA0" w:rsidRPr="00957DFE" w:rsidRDefault="00C31C7B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t xml:space="preserve">Что касается самого Джобса, </w:t>
      </w:r>
      <w:r w:rsidR="00502F68" w:rsidRPr="00957DFE">
        <w:rPr>
          <w:rFonts w:eastAsiaTheme="minorEastAsia"/>
          <w:szCs w:val="28"/>
        </w:rPr>
        <w:t xml:space="preserve">то </w:t>
      </w:r>
      <w:r w:rsidRPr="00957DFE">
        <w:rPr>
          <w:rFonts w:eastAsiaTheme="minorEastAsia"/>
          <w:szCs w:val="28"/>
        </w:rPr>
        <w:t>в</w:t>
      </w:r>
      <w:r w:rsidR="006B6FA0" w:rsidRPr="00957DFE">
        <w:rPr>
          <w:rFonts w:eastAsiaTheme="minorEastAsia"/>
          <w:szCs w:val="28"/>
        </w:rPr>
        <w:t xml:space="preserve"> школе Стив поначалу учился довольно плохо. К счастью, Джобсу повезло, что у него в школе оказалась очень хорошая учительница, которая смогла его заинтересовать математикой с самых начальных классов. Вот как он сам это вспоминал:</w:t>
      </w:r>
      <w:r w:rsidRPr="00957DFE">
        <w:rPr>
          <w:rFonts w:eastAsiaTheme="minorEastAsia"/>
          <w:szCs w:val="28"/>
        </w:rPr>
        <w:t xml:space="preserve"> </w:t>
      </w:r>
      <w:r w:rsidR="006B6FA0" w:rsidRPr="00957DFE">
        <w:rPr>
          <w:rFonts w:eastAsiaTheme="minorEastAsia"/>
          <w:szCs w:val="28"/>
        </w:rPr>
        <w:t>«В продвинутом классе преподавала Имоджен Хилл по прозвищу Тедди, женщина весьма горячего нрава</w:t>
      </w:r>
      <w:r w:rsidRPr="00957DFE">
        <w:rPr>
          <w:rFonts w:eastAsiaTheme="minorEastAsia"/>
          <w:szCs w:val="28"/>
        </w:rPr>
        <w:t xml:space="preserve">». </w:t>
      </w:r>
      <w:r w:rsidR="006B6FA0" w:rsidRPr="00957DFE">
        <w:rPr>
          <w:rFonts w:eastAsiaTheme="minorEastAsia"/>
          <w:szCs w:val="28"/>
        </w:rPr>
        <w:t xml:space="preserve">Джобс утверждал, что она стала одним из его добрых гениев. Понаблюдав за Стивом пару недель, учительница решила, что лучший способ договориться с ним </w:t>
      </w:r>
      <w:r w:rsidRPr="00957DFE">
        <w:rPr>
          <w:rFonts w:eastAsiaTheme="minorEastAsia"/>
          <w:szCs w:val="28"/>
        </w:rPr>
        <w:t>–</w:t>
      </w:r>
      <w:r w:rsidR="006B6FA0" w:rsidRPr="00957DFE">
        <w:rPr>
          <w:rFonts w:eastAsiaTheme="minorEastAsia"/>
          <w:szCs w:val="28"/>
        </w:rPr>
        <w:t xml:space="preserve"> это взятка. «Однажды после школы она протянула мне сборник задач по математике и велела дома решить все до единой. Я подумал, что она рехнулась. Тогда миссис Хилл достала огромный леденец и пообещала, что, когда я все сделаю, получу его и еще пять долларов в придачу. Спустя два дня я отдал ей тетрадь с выполненными заданиями». А через несколько месяцев нужда во взятках отпала сама собой. «Мне захотелось учиться и радовать учительницу успехами».</w:t>
      </w:r>
    </w:p>
    <w:p w14:paraId="28802A77" w14:textId="3F795AFC" w:rsidR="004B676C" w:rsidRPr="00957DFE" w:rsidRDefault="006B6FA0" w:rsidP="00957DFE">
      <w:pPr>
        <w:ind w:firstLine="709"/>
        <w:jc w:val="both"/>
        <w:rPr>
          <w:rFonts w:eastAsiaTheme="minorEastAsia"/>
          <w:szCs w:val="28"/>
        </w:rPr>
      </w:pPr>
      <w:r w:rsidRPr="00957DFE">
        <w:rPr>
          <w:rFonts w:eastAsiaTheme="minorEastAsia"/>
          <w:szCs w:val="28"/>
        </w:rPr>
        <w:lastRenderedPageBreak/>
        <w:t xml:space="preserve"> </w:t>
      </w:r>
      <w:r w:rsidR="00745984" w:rsidRPr="00957DFE">
        <w:rPr>
          <w:rFonts w:eastAsiaTheme="minorEastAsia"/>
          <w:szCs w:val="28"/>
        </w:rPr>
        <w:tab/>
      </w:r>
      <w:r w:rsidR="005B39E9" w:rsidRPr="00957DFE">
        <w:rPr>
          <w:rFonts w:eastAsiaTheme="minorEastAsia"/>
          <w:szCs w:val="28"/>
        </w:rPr>
        <w:t>В завершении данной статьи мне бы хотелось всем преподавателям пожелать вселять любовь к математике своим ученикам</w:t>
      </w:r>
      <w:r w:rsidR="00502F68" w:rsidRPr="00957DFE">
        <w:rPr>
          <w:rFonts w:eastAsiaTheme="minorEastAsia"/>
          <w:szCs w:val="28"/>
        </w:rPr>
        <w:t>, тем самым помогая им</w:t>
      </w:r>
      <w:r w:rsidR="005B39E9" w:rsidRPr="00957DFE">
        <w:rPr>
          <w:rFonts w:eastAsiaTheme="minorEastAsia"/>
          <w:szCs w:val="28"/>
        </w:rPr>
        <w:t xml:space="preserve"> формирова</w:t>
      </w:r>
      <w:r w:rsidR="00502F68" w:rsidRPr="00957DFE">
        <w:rPr>
          <w:rFonts w:eastAsiaTheme="minorEastAsia"/>
          <w:szCs w:val="28"/>
        </w:rPr>
        <w:t>ть</w:t>
      </w:r>
      <w:r w:rsidR="005B39E9" w:rsidRPr="00957DFE">
        <w:rPr>
          <w:rFonts w:eastAsiaTheme="minorEastAsia"/>
          <w:szCs w:val="28"/>
        </w:rPr>
        <w:t xml:space="preserve"> </w:t>
      </w:r>
      <w:r w:rsidR="00745984" w:rsidRPr="00957DFE">
        <w:rPr>
          <w:rFonts w:eastAsiaTheme="minorEastAsia"/>
          <w:szCs w:val="28"/>
        </w:rPr>
        <w:t>«</w:t>
      </w:r>
      <w:r w:rsidR="005B39E9" w:rsidRPr="00957DFE">
        <w:rPr>
          <w:rFonts w:eastAsiaTheme="minorEastAsia"/>
          <w:szCs w:val="28"/>
        </w:rPr>
        <w:t>навык</w:t>
      </w:r>
      <w:r w:rsidR="00502F68" w:rsidRPr="00957DFE">
        <w:rPr>
          <w:rFonts w:eastAsiaTheme="minorEastAsia"/>
          <w:szCs w:val="28"/>
        </w:rPr>
        <w:t>и</w:t>
      </w:r>
      <w:r w:rsidR="005B39E9" w:rsidRPr="00957DFE">
        <w:rPr>
          <w:rFonts w:eastAsiaTheme="minorEastAsia"/>
          <w:szCs w:val="28"/>
        </w:rPr>
        <w:t xml:space="preserve"> будущего</w:t>
      </w:r>
      <w:r w:rsidR="00745984" w:rsidRPr="00957DFE">
        <w:rPr>
          <w:rFonts w:eastAsiaTheme="minorEastAsia"/>
          <w:szCs w:val="28"/>
        </w:rPr>
        <w:t>»</w:t>
      </w:r>
      <w:r w:rsidR="005B39E9" w:rsidRPr="00957DFE">
        <w:rPr>
          <w:rFonts w:eastAsiaTheme="minorEastAsia"/>
          <w:szCs w:val="28"/>
        </w:rPr>
        <w:t>, чтобы</w:t>
      </w:r>
      <w:r w:rsidR="00502F68" w:rsidRPr="00957DFE">
        <w:rPr>
          <w:rFonts w:eastAsiaTheme="minorEastAsia"/>
          <w:szCs w:val="28"/>
        </w:rPr>
        <w:t xml:space="preserve"> впоследствии</w:t>
      </w:r>
      <w:r w:rsidR="005B39E9" w:rsidRPr="00957DFE">
        <w:rPr>
          <w:rFonts w:eastAsiaTheme="minorEastAsia"/>
          <w:szCs w:val="28"/>
        </w:rPr>
        <w:t xml:space="preserve"> они могли </w:t>
      </w:r>
      <w:r w:rsidR="0069102D" w:rsidRPr="00957DFE">
        <w:rPr>
          <w:rFonts w:eastAsiaTheme="minorEastAsia"/>
          <w:szCs w:val="28"/>
        </w:rPr>
        <w:t xml:space="preserve">добиться успеха </w:t>
      </w:r>
      <w:r w:rsidR="002F27CA" w:rsidRPr="00957DFE">
        <w:rPr>
          <w:rFonts w:eastAsiaTheme="minorEastAsia"/>
          <w:szCs w:val="28"/>
        </w:rPr>
        <w:t>в</w:t>
      </w:r>
      <w:r w:rsidR="00957DFE" w:rsidRPr="00957DFE">
        <w:rPr>
          <w:rFonts w:eastAsiaTheme="minorEastAsia"/>
          <w:szCs w:val="28"/>
        </w:rPr>
        <w:t xml:space="preserve"> </w:t>
      </w:r>
      <w:r w:rsidR="00745984" w:rsidRPr="00957DFE">
        <w:rPr>
          <w:rFonts w:eastAsiaTheme="minorEastAsia"/>
          <w:szCs w:val="28"/>
        </w:rPr>
        <w:t>быстроменяюще</w:t>
      </w:r>
      <w:r w:rsidR="002F27CA" w:rsidRPr="00957DFE">
        <w:rPr>
          <w:rFonts w:eastAsiaTheme="minorEastAsia"/>
          <w:szCs w:val="28"/>
        </w:rPr>
        <w:t xml:space="preserve">мся </w:t>
      </w:r>
      <w:r w:rsidR="00745984" w:rsidRPr="00957DFE">
        <w:rPr>
          <w:rFonts w:eastAsiaTheme="minorEastAsia"/>
          <w:szCs w:val="28"/>
        </w:rPr>
        <w:t>современно</w:t>
      </w:r>
      <w:r w:rsidR="002F27CA" w:rsidRPr="00957DFE">
        <w:rPr>
          <w:rFonts w:eastAsiaTheme="minorEastAsia"/>
          <w:szCs w:val="28"/>
        </w:rPr>
        <w:t>м</w:t>
      </w:r>
      <w:r w:rsidR="00745984" w:rsidRPr="00957DFE">
        <w:rPr>
          <w:rFonts w:eastAsiaTheme="minorEastAsia"/>
          <w:szCs w:val="28"/>
        </w:rPr>
        <w:t xml:space="preserve"> мир</w:t>
      </w:r>
      <w:r w:rsidR="002F27CA" w:rsidRPr="00957DFE">
        <w:rPr>
          <w:rFonts w:eastAsiaTheme="minorEastAsia"/>
          <w:szCs w:val="28"/>
        </w:rPr>
        <w:t>е</w:t>
      </w:r>
      <w:r w:rsidR="00745984" w:rsidRPr="00957DFE">
        <w:rPr>
          <w:rFonts w:eastAsiaTheme="minorEastAsia"/>
          <w:szCs w:val="28"/>
        </w:rPr>
        <w:t>.</w:t>
      </w:r>
    </w:p>
    <w:p w14:paraId="35E6FE98" w14:textId="77777777" w:rsidR="00313338" w:rsidRPr="00C31C7B" w:rsidRDefault="00313338" w:rsidP="00C31C7B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sectPr w:rsidR="00313338" w:rsidRPr="00C31C7B" w:rsidSect="00EF6CA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3246B"/>
    <w:multiLevelType w:val="hybridMultilevel"/>
    <w:tmpl w:val="A478F738"/>
    <w:lvl w:ilvl="0" w:tplc="8DD6F354">
      <w:start w:val="1"/>
      <w:numFmt w:val="bullet"/>
      <w:lvlText w:val=""/>
      <w:lvlJc w:val="left"/>
      <w:pPr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091B"/>
    <w:multiLevelType w:val="hybridMultilevel"/>
    <w:tmpl w:val="F44A71FA"/>
    <w:lvl w:ilvl="0" w:tplc="8DD6F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38"/>
    <w:rsid w:val="00084E79"/>
    <w:rsid w:val="000E3F78"/>
    <w:rsid w:val="000E3FBC"/>
    <w:rsid w:val="001A2DD2"/>
    <w:rsid w:val="00251F87"/>
    <w:rsid w:val="0025452B"/>
    <w:rsid w:val="00296F5F"/>
    <w:rsid w:val="002F27CA"/>
    <w:rsid w:val="0030769C"/>
    <w:rsid w:val="00313338"/>
    <w:rsid w:val="0038465C"/>
    <w:rsid w:val="003B07CE"/>
    <w:rsid w:val="00405392"/>
    <w:rsid w:val="004268C5"/>
    <w:rsid w:val="004B676C"/>
    <w:rsid w:val="00502F68"/>
    <w:rsid w:val="0055499D"/>
    <w:rsid w:val="005730BB"/>
    <w:rsid w:val="005B39E9"/>
    <w:rsid w:val="005F70E2"/>
    <w:rsid w:val="00674969"/>
    <w:rsid w:val="0069102D"/>
    <w:rsid w:val="006B6FA0"/>
    <w:rsid w:val="00745984"/>
    <w:rsid w:val="00781B2F"/>
    <w:rsid w:val="007B46A3"/>
    <w:rsid w:val="007E3CCB"/>
    <w:rsid w:val="0088732F"/>
    <w:rsid w:val="008F08B8"/>
    <w:rsid w:val="00914936"/>
    <w:rsid w:val="00957DFE"/>
    <w:rsid w:val="009805D1"/>
    <w:rsid w:val="009A6699"/>
    <w:rsid w:val="009F11F7"/>
    <w:rsid w:val="00A01E77"/>
    <w:rsid w:val="00A1215E"/>
    <w:rsid w:val="00A23294"/>
    <w:rsid w:val="00A31418"/>
    <w:rsid w:val="00A32361"/>
    <w:rsid w:val="00A954AD"/>
    <w:rsid w:val="00AA2B18"/>
    <w:rsid w:val="00AB3981"/>
    <w:rsid w:val="00AB3DFB"/>
    <w:rsid w:val="00AE1490"/>
    <w:rsid w:val="00B02EE5"/>
    <w:rsid w:val="00B74C49"/>
    <w:rsid w:val="00B819D6"/>
    <w:rsid w:val="00BF3654"/>
    <w:rsid w:val="00C30364"/>
    <w:rsid w:val="00C31C7B"/>
    <w:rsid w:val="00CA429A"/>
    <w:rsid w:val="00CB7474"/>
    <w:rsid w:val="00D006F0"/>
    <w:rsid w:val="00D27CBA"/>
    <w:rsid w:val="00D867B5"/>
    <w:rsid w:val="00E7378E"/>
    <w:rsid w:val="00E85664"/>
    <w:rsid w:val="00EC2092"/>
    <w:rsid w:val="00EF6CAE"/>
    <w:rsid w:val="00F06692"/>
    <w:rsid w:val="00F72BE9"/>
    <w:rsid w:val="00F9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C736"/>
  <w15:chartTrackingRefBased/>
  <w15:docId w15:val="{0947349B-63DE-C44D-8F73-B96B0579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FA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69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674969"/>
  </w:style>
  <w:style w:type="character" w:styleId="a4">
    <w:name w:val="Hyperlink"/>
    <w:basedOn w:val="a0"/>
    <w:uiPriority w:val="99"/>
    <w:semiHidden/>
    <w:unhideWhenUsed/>
    <w:rsid w:val="0067496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AA2B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2021-08-04T15:17:00Z</dcterms:created>
  <dcterms:modified xsi:type="dcterms:W3CDTF">2021-08-04T15:17:00Z</dcterms:modified>
</cp:coreProperties>
</file>