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CA" w:rsidRPr="00E3411D" w:rsidRDefault="004752CA" w:rsidP="004752CA">
      <w:pPr>
        <w:spacing w:after="0" w:line="240" w:lineRule="auto"/>
        <w:ind w:firstLine="17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34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Профилактика суицида среди подростков как составляющая ценностных ориентиров воспитания</w:t>
      </w:r>
      <w:r w:rsidR="004C60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 внеаудиторных мероприяти</w:t>
      </w:r>
      <w:r w:rsidR="006A52FC" w:rsidRPr="00E34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ях </w:t>
      </w:r>
    </w:p>
    <w:p w:rsidR="004752CA" w:rsidRPr="00E3411D" w:rsidRDefault="004752CA" w:rsidP="0097428A">
      <w:pPr>
        <w:spacing w:after="0" w:line="240" w:lineRule="auto"/>
        <w:ind w:firstLine="17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34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4752CA" w:rsidRPr="00E3411D" w:rsidRDefault="004752CA" w:rsidP="004752C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341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3411D">
        <w:rPr>
          <w:rFonts w:ascii="Times New Roman" w:hAnsi="Times New Roman" w:cs="Times New Roman"/>
          <w:i/>
          <w:sz w:val="24"/>
          <w:szCs w:val="24"/>
        </w:rPr>
        <w:t>Монтян Анастасия Владимировна</w:t>
      </w:r>
    </w:p>
    <w:p w:rsidR="004752CA" w:rsidRPr="00E3411D" w:rsidRDefault="004752CA" w:rsidP="004752C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3411D">
        <w:rPr>
          <w:rFonts w:ascii="Times New Roman" w:hAnsi="Times New Roman" w:cs="Times New Roman"/>
          <w:i/>
          <w:sz w:val="24"/>
          <w:szCs w:val="24"/>
        </w:rPr>
        <w:t>Преподаватель</w:t>
      </w:r>
    </w:p>
    <w:p w:rsidR="004752CA" w:rsidRPr="00E3411D" w:rsidRDefault="004752CA" w:rsidP="004752C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3411D">
        <w:rPr>
          <w:rFonts w:ascii="Times New Roman" w:hAnsi="Times New Roman" w:cs="Times New Roman"/>
          <w:i/>
          <w:sz w:val="24"/>
          <w:szCs w:val="24"/>
        </w:rPr>
        <w:t xml:space="preserve">Частное профессиональное образовательное учреждение </w:t>
      </w:r>
    </w:p>
    <w:p w:rsidR="004752CA" w:rsidRPr="00E3411D" w:rsidRDefault="004752CA" w:rsidP="004752C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3411D">
        <w:rPr>
          <w:rFonts w:ascii="Times New Roman" w:hAnsi="Times New Roman" w:cs="Times New Roman"/>
          <w:i/>
          <w:sz w:val="24"/>
          <w:szCs w:val="24"/>
        </w:rPr>
        <w:t>Тюменского областного союза потребительских обществ</w:t>
      </w:r>
    </w:p>
    <w:p w:rsidR="004752CA" w:rsidRPr="00E3411D" w:rsidRDefault="004752CA" w:rsidP="004752C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3411D">
        <w:rPr>
          <w:rFonts w:ascii="Times New Roman" w:hAnsi="Times New Roman" w:cs="Times New Roman"/>
          <w:i/>
          <w:sz w:val="24"/>
          <w:szCs w:val="24"/>
        </w:rPr>
        <w:t xml:space="preserve">«Тюменский колледж экономики, управления и права»  </w:t>
      </w:r>
    </w:p>
    <w:p w:rsidR="004752CA" w:rsidRPr="00E3411D" w:rsidRDefault="004752CA" w:rsidP="0097428A">
      <w:pPr>
        <w:spacing w:after="0" w:line="240" w:lineRule="auto"/>
        <w:ind w:firstLine="17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C49" w:rsidRPr="00E3411D" w:rsidRDefault="00B74118" w:rsidP="00A37E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3411D">
        <w:rPr>
          <w:rFonts w:ascii="Times New Roman" w:hAnsi="Times New Roman" w:cs="Times New Roman"/>
          <w:sz w:val="24"/>
          <w:szCs w:val="24"/>
          <w:shd w:val="clear" w:color="auto" w:fill="FFFFFF"/>
        </w:rPr>
        <w:t>Подростковый возраст – один из самых сложных периодов в жизни человека. Происходит очень быстрое развитие всех систем и органов, начинает активно функционировать гормональная система. Происходит и перестройка психики. В этот период жизни подросток активно ведет поиск своего “я”, что может сопровождаться чувством неуверенности в себе, в собственной ценности как личности, вопросами о смысле жизни. В такой период подростки являются особенно уязвимыми, ведь кризис может перерасти в суицидальную ситуацию.</w:t>
      </w:r>
      <w:r w:rsidR="00286C49" w:rsidRPr="00E341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4752CA" w:rsidRPr="00E3411D" w:rsidRDefault="00286C49" w:rsidP="00A37E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1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Суицидальное поведение может быть следствием социально-психологической </w:t>
      </w:r>
      <w:proofErr w:type="spellStart"/>
      <w:r w:rsidRPr="00E341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дезадаптации</w:t>
      </w:r>
      <w:proofErr w:type="spellEnd"/>
      <w:r w:rsidRPr="00E341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личности учащихся в условиях переживаемых ими конфликтов. </w:t>
      </w:r>
      <w:r w:rsidR="004752CA" w:rsidRPr="00E3411D">
        <w:rPr>
          <w:rFonts w:ascii="Times New Roman" w:hAnsi="Times New Roman" w:cs="Times New Roman"/>
          <w:sz w:val="24"/>
          <w:szCs w:val="24"/>
        </w:rPr>
        <w:t>70% подростков, в качестве повода, толкнувшего их на попытку суицида, называют разного рода конфликт</w:t>
      </w:r>
      <w:r w:rsidR="004C6021">
        <w:rPr>
          <w:rFonts w:ascii="Times New Roman" w:hAnsi="Times New Roman" w:cs="Times New Roman"/>
          <w:sz w:val="24"/>
          <w:szCs w:val="24"/>
        </w:rPr>
        <w:t>ы</w:t>
      </w:r>
      <w:r w:rsidR="004752CA" w:rsidRPr="00E3411D">
        <w:rPr>
          <w:rFonts w:ascii="Times New Roman" w:hAnsi="Times New Roman" w:cs="Times New Roman"/>
          <w:sz w:val="24"/>
          <w:szCs w:val="24"/>
        </w:rPr>
        <w:t xml:space="preserve"> в учебной среде. Но причиной является, как правило, неблагополучие в семье. Однако это «неблагополучие» имеет не внешний, но содержательный характер: в первую очередь нарушены </w:t>
      </w:r>
      <w:proofErr w:type="spellStart"/>
      <w:r w:rsidR="004752CA" w:rsidRPr="00E3411D">
        <w:rPr>
          <w:rFonts w:ascii="Times New Roman" w:hAnsi="Times New Roman" w:cs="Times New Roman"/>
          <w:sz w:val="24"/>
          <w:szCs w:val="24"/>
        </w:rPr>
        <w:t>родительско</w:t>
      </w:r>
      <w:proofErr w:type="spellEnd"/>
      <w:r w:rsidR="004C6021">
        <w:rPr>
          <w:rFonts w:ascii="Times New Roman" w:hAnsi="Times New Roman" w:cs="Times New Roman"/>
          <w:sz w:val="24"/>
          <w:szCs w:val="24"/>
        </w:rPr>
        <w:t xml:space="preserve"> </w:t>
      </w:r>
      <w:r w:rsidR="004752CA" w:rsidRPr="00E3411D">
        <w:rPr>
          <w:rFonts w:ascii="Times New Roman" w:hAnsi="Times New Roman" w:cs="Times New Roman"/>
          <w:sz w:val="24"/>
          <w:szCs w:val="24"/>
        </w:rPr>
        <w:t>-</w:t>
      </w:r>
      <w:r w:rsidR="004C6021">
        <w:rPr>
          <w:rFonts w:ascii="Times New Roman" w:hAnsi="Times New Roman" w:cs="Times New Roman"/>
          <w:sz w:val="24"/>
          <w:szCs w:val="24"/>
        </w:rPr>
        <w:t xml:space="preserve"> </w:t>
      </w:r>
      <w:r w:rsidR="004752CA" w:rsidRPr="00E3411D">
        <w:rPr>
          <w:rFonts w:ascii="Times New Roman" w:hAnsi="Times New Roman" w:cs="Times New Roman"/>
          <w:sz w:val="24"/>
          <w:szCs w:val="24"/>
        </w:rPr>
        <w:t>детские</w:t>
      </w:r>
      <w:r w:rsidR="00276933" w:rsidRPr="00E3411D">
        <w:rPr>
          <w:rFonts w:ascii="Times New Roman" w:hAnsi="Times New Roman" w:cs="Times New Roman"/>
          <w:sz w:val="24"/>
          <w:szCs w:val="24"/>
        </w:rPr>
        <w:t xml:space="preserve"> (подростковые)</w:t>
      </w:r>
      <w:r w:rsidR="004752CA" w:rsidRPr="00E3411D">
        <w:rPr>
          <w:rFonts w:ascii="Times New Roman" w:hAnsi="Times New Roman" w:cs="Times New Roman"/>
          <w:sz w:val="24"/>
          <w:szCs w:val="24"/>
        </w:rPr>
        <w:t xml:space="preserve"> отношения. Роль «последней капли» играют ситуации </w:t>
      </w:r>
      <w:r w:rsidR="00276933" w:rsidRPr="00E3411D">
        <w:rPr>
          <w:rFonts w:ascii="Times New Roman" w:hAnsi="Times New Roman" w:cs="Times New Roman"/>
          <w:sz w:val="24"/>
          <w:szCs w:val="24"/>
        </w:rPr>
        <w:t>в учебе</w:t>
      </w:r>
      <w:r w:rsidR="004752CA" w:rsidRPr="00E3411D">
        <w:rPr>
          <w:rFonts w:ascii="Times New Roman" w:hAnsi="Times New Roman" w:cs="Times New Roman"/>
          <w:sz w:val="24"/>
          <w:szCs w:val="24"/>
        </w:rPr>
        <w:t>, поскольку учебное заведение – это</w:t>
      </w:r>
      <w:r w:rsidR="004C6021">
        <w:rPr>
          <w:rFonts w:ascii="Times New Roman" w:hAnsi="Times New Roman" w:cs="Times New Roman"/>
          <w:sz w:val="24"/>
          <w:szCs w:val="24"/>
        </w:rPr>
        <w:t xml:space="preserve"> то место, </w:t>
      </w:r>
      <w:r w:rsidR="00276933" w:rsidRPr="00E3411D">
        <w:rPr>
          <w:rFonts w:ascii="Times New Roman" w:hAnsi="Times New Roman" w:cs="Times New Roman"/>
          <w:sz w:val="24"/>
          <w:szCs w:val="24"/>
        </w:rPr>
        <w:t>где обучающие проводят большую часть свое</w:t>
      </w:r>
      <w:r w:rsidR="004C6021">
        <w:rPr>
          <w:rFonts w:ascii="Times New Roman" w:hAnsi="Times New Roman" w:cs="Times New Roman"/>
          <w:sz w:val="24"/>
          <w:szCs w:val="24"/>
        </w:rPr>
        <w:t xml:space="preserve">го времени, и где </w:t>
      </w:r>
      <w:r w:rsidR="00276933" w:rsidRPr="00E3411D">
        <w:rPr>
          <w:rFonts w:ascii="Times New Roman" w:hAnsi="Times New Roman" w:cs="Times New Roman"/>
          <w:sz w:val="24"/>
          <w:szCs w:val="24"/>
        </w:rPr>
        <w:t xml:space="preserve">происходит большая часть социальных контактов и взаимодействий подростка.  </w:t>
      </w:r>
    </w:p>
    <w:p w:rsidR="00B74118" w:rsidRPr="00E3411D" w:rsidRDefault="009973A7" w:rsidP="00B74118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E3411D">
        <w:t>Внеаудиторное мероприятие-это одна из организационных форм, широко используемых в воспитательной работе образовательного учреждения.</w:t>
      </w:r>
      <w:r w:rsidR="00B74118" w:rsidRPr="00E3411D">
        <w:t xml:space="preserve"> </w:t>
      </w:r>
      <w:r w:rsidR="00D80D48" w:rsidRPr="00E3411D">
        <w:rPr>
          <w:bCs/>
          <w:shd w:val="clear" w:color="auto" w:fill="FFFFFF"/>
        </w:rPr>
        <w:t>Внеаудиторные</w:t>
      </w:r>
      <w:r w:rsidR="00D80D48" w:rsidRPr="00E3411D">
        <w:rPr>
          <w:shd w:val="clear" w:color="auto" w:fill="FFFFFF"/>
        </w:rPr>
        <w:t> воспитательные </w:t>
      </w:r>
      <w:r w:rsidR="00D80D48" w:rsidRPr="00E3411D">
        <w:rPr>
          <w:bCs/>
          <w:shd w:val="clear" w:color="auto" w:fill="FFFFFF"/>
        </w:rPr>
        <w:t>мероприятия</w:t>
      </w:r>
      <w:r w:rsidR="00D80D48" w:rsidRPr="00E3411D">
        <w:rPr>
          <w:shd w:val="clear" w:color="auto" w:fill="FFFFFF"/>
        </w:rPr>
        <w:t> имеют ряд особенностей по сравнению с </w:t>
      </w:r>
      <w:r w:rsidR="00D80D48" w:rsidRPr="00E3411D">
        <w:rPr>
          <w:bCs/>
          <w:shd w:val="clear" w:color="auto" w:fill="FFFFFF"/>
        </w:rPr>
        <w:t>уроками</w:t>
      </w:r>
      <w:r w:rsidR="00D80D48" w:rsidRPr="00E3411D">
        <w:rPr>
          <w:shd w:val="clear" w:color="auto" w:fill="FFFFFF"/>
        </w:rPr>
        <w:t xml:space="preserve">: – </w:t>
      </w:r>
      <w:r w:rsidR="00A37E23" w:rsidRPr="00E3411D">
        <w:rPr>
          <w:shd w:val="clear" w:color="auto" w:fill="FFFFFF"/>
        </w:rPr>
        <w:t>о</w:t>
      </w:r>
      <w:r w:rsidR="00D80D48" w:rsidRPr="00E3411D">
        <w:rPr>
          <w:shd w:val="clear" w:color="auto" w:fill="FFFFFF"/>
        </w:rPr>
        <w:t>тсутств</w:t>
      </w:r>
      <w:r w:rsidR="00A37E23" w:rsidRPr="00E3411D">
        <w:rPr>
          <w:shd w:val="clear" w:color="auto" w:fill="FFFFFF"/>
        </w:rPr>
        <w:t>ует</w:t>
      </w:r>
      <w:r w:rsidR="00D80D48" w:rsidRPr="00E3411D">
        <w:rPr>
          <w:shd w:val="clear" w:color="auto" w:fill="FFFFFF"/>
        </w:rPr>
        <w:t xml:space="preserve"> жестк</w:t>
      </w:r>
      <w:r w:rsidR="00A37E23" w:rsidRPr="00E3411D">
        <w:rPr>
          <w:shd w:val="clear" w:color="auto" w:fill="FFFFFF"/>
        </w:rPr>
        <w:t>ая</w:t>
      </w:r>
      <w:r w:rsidR="00D80D48" w:rsidRPr="00E3411D">
        <w:rPr>
          <w:shd w:val="clear" w:color="auto" w:fill="FFFFFF"/>
        </w:rPr>
        <w:t xml:space="preserve"> регламентаци</w:t>
      </w:r>
      <w:r w:rsidR="00A37E23" w:rsidRPr="00E3411D">
        <w:rPr>
          <w:shd w:val="clear" w:color="auto" w:fill="FFFFFF"/>
        </w:rPr>
        <w:t>я,</w:t>
      </w:r>
      <w:r w:rsidR="00D80D48" w:rsidRPr="00E3411D">
        <w:rPr>
          <w:shd w:val="clear" w:color="auto" w:fill="FFFFFF"/>
        </w:rPr>
        <w:t xml:space="preserve"> </w:t>
      </w:r>
      <w:r w:rsidR="00A37E23" w:rsidRPr="00E3411D">
        <w:rPr>
          <w:shd w:val="clear" w:color="auto" w:fill="FFFFFF"/>
        </w:rPr>
        <w:t>- п</w:t>
      </w:r>
      <w:r w:rsidR="005D63F5">
        <w:rPr>
          <w:shd w:val="clear" w:color="auto" w:fill="FFFFFF"/>
        </w:rPr>
        <w:t xml:space="preserve">едагог имеет </w:t>
      </w:r>
      <w:r w:rsidR="00D80D48" w:rsidRPr="00E3411D">
        <w:rPr>
          <w:shd w:val="clear" w:color="auto" w:fill="FFFFFF"/>
        </w:rPr>
        <w:t>большую свободу выбора содержания, форм, средств, методов работы, чем при проведении </w:t>
      </w:r>
      <w:r w:rsidR="00D80D48" w:rsidRPr="00E3411D">
        <w:rPr>
          <w:bCs/>
          <w:shd w:val="clear" w:color="auto" w:fill="FFFFFF"/>
        </w:rPr>
        <w:t>урока</w:t>
      </w:r>
      <w:r w:rsidR="00A37E23" w:rsidRPr="00E3411D">
        <w:rPr>
          <w:shd w:val="clear" w:color="auto" w:fill="FFFFFF"/>
        </w:rPr>
        <w:t xml:space="preserve">, - обучающиеся чувствуют себя более комфортно и свободно выражают свое мнение и мысли.   </w:t>
      </w:r>
      <w:r w:rsidRPr="00E3411D">
        <w:t xml:space="preserve"> </w:t>
      </w:r>
    </w:p>
    <w:p w:rsidR="00777386" w:rsidRDefault="009973A7" w:rsidP="0077738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411D">
        <w:rPr>
          <w:color w:val="000000"/>
        </w:rPr>
        <w:t xml:space="preserve">Психолого-педагогическое сопровождение </w:t>
      </w:r>
      <w:r w:rsidR="000A20BF">
        <w:rPr>
          <w:color w:val="000000"/>
        </w:rPr>
        <w:t xml:space="preserve">играет важную роль, </w:t>
      </w:r>
      <w:r w:rsidRPr="00E3411D">
        <w:rPr>
          <w:color w:val="000000"/>
        </w:rPr>
        <w:t xml:space="preserve">при проведении внеаудиторных </w:t>
      </w:r>
      <w:r w:rsidR="00A37E23" w:rsidRPr="00E3411D">
        <w:rPr>
          <w:color w:val="000000"/>
        </w:rPr>
        <w:t xml:space="preserve">мероприятий, так как на внеаудиторных мероприятиях решаются задачи связанные с патриотическим, гражданским и духовно-нравственным воспитанием, психологическим комфортом обучающихся, так же развиваются чувства </w:t>
      </w:r>
      <w:proofErr w:type="spellStart"/>
      <w:r w:rsidR="00A37E23" w:rsidRPr="00E3411D">
        <w:rPr>
          <w:color w:val="000000"/>
        </w:rPr>
        <w:t>эмпатии</w:t>
      </w:r>
      <w:proofErr w:type="spellEnd"/>
      <w:r w:rsidR="00A37E23" w:rsidRPr="00E3411D">
        <w:rPr>
          <w:color w:val="000000"/>
        </w:rPr>
        <w:t xml:space="preserve">, эстетический вкус, самодисциплина, этические нормы и т.д.  </w:t>
      </w:r>
      <w:r w:rsidR="00C31C1F" w:rsidRPr="00C31C1F">
        <w:rPr>
          <w:color w:val="000000"/>
        </w:rPr>
        <w:t xml:space="preserve">При проведении </w:t>
      </w:r>
      <w:r w:rsidRPr="00C31C1F">
        <w:rPr>
          <w:color w:val="000000"/>
        </w:rPr>
        <w:t>в</w:t>
      </w:r>
      <w:r w:rsidR="00A37E23" w:rsidRPr="00C31C1F">
        <w:rPr>
          <w:color w:val="000000"/>
        </w:rPr>
        <w:t>неаудиторны</w:t>
      </w:r>
      <w:r w:rsidR="00C31C1F" w:rsidRPr="00C31C1F">
        <w:rPr>
          <w:color w:val="000000"/>
        </w:rPr>
        <w:t>х</w:t>
      </w:r>
      <w:r w:rsidRPr="00C31C1F">
        <w:rPr>
          <w:color w:val="000000"/>
        </w:rPr>
        <w:t xml:space="preserve"> мероприяти</w:t>
      </w:r>
      <w:r w:rsidR="00C31C1F" w:rsidRPr="00C31C1F">
        <w:rPr>
          <w:color w:val="000000"/>
        </w:rPr>
        <w:t>й</w:t>
      </w:r>
      <w:r w:rsidRPr="00C31C1F">
        <w:rPr>
          <w:color w:val="000000"/>
        </w:rPr>
        <w:t xml:space="preserve"> </w:t>
      </w:r>
      <w:r w:rsidR="00C31C1F" w:rsidRPr="00C31C1F">
        <w:rPr>
          <w:color w:val="000000"/>
        </w:rPr>
        <w:t xml:space="preserve">нужно </w:t>
      </w:r>
      <w:r w:rsidRPr="00C31C1F">
        <w:rPr>
          <w:color w:val="000000"/>
        </w:rPr>
        <w:t xml:space="preserve">опираться на </w:t>
      </w:r>
      <w:r w:rsidR="00C31C1F">
        <w:rPr>
          <w:color w:val="000000"/>
        </w:rPr>
        <w:t xml:space="preserve">передовые </w:t>
      </w:r>
      <w:r w:rsidRPr="00C31C1F">
        <w:rPr>
          <w:color w:val="000000"/>
        </w:rPr>
        <w:t xml:space="preserve">достижения </w:t>
      </w:r>
      <w:r w:rsidR="00C31C1F">
        <w:rPr>
          <w:color w:val="000000"/>
        </w:rPr>
        <w:t xml:space="preserve">в </w:t>
      </w:r>
      <w:r w:rsidRPr="00C31C1F">
        <w:rPr>
          <w:color w:val="000000"/>
        </w:rPr>
        <w:t>науки и техники, в целях нахождения в наибольшей степени эффективных средств достижения намеченных в мероприятии результатов. Тем более актуальным, является тема данной статьи, это профилактика суицида среди подростков, как составляющая ценностных ориентиров воспитания.</w:t>
      </w:r>
      <w:r w:rsidR="00C31C1F">
        <w:rPr>
          <w:color w:val="000000"/>
        </w:rPr>
        <w:t xml:space="preserve"> </w:t>
      </w:r>
    </w:p>
    <w:p w:rsidR="00777386" w:rsidRDefault="00AE36D7" w:rsidP="0077738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E3411D">
        <w:rPr>
          <w:color w:val="000000"/>
        </w:rPr>
        <w:t>Комплекс в</w:t>
      </w:r>
      <w:r w:rsidR="008809A0" w:rsidRPr="00E3411D">
        <w:rPr>
          <w:color w:val="000000"/>
        </w:rPr>
        <w:t>неаудиторны</w:t>
      </w:r>
      <w:r w:rsidRPr="00E3411D">
        <w:rPr>
          <w:color w:val="000000"/>
        </w:rPr>
        <w:t>х</w:t>
      </w:r>
      <w:r w:rsidR="008809A0" w:rsidRPr="00E3411D">
        <w:rPr>
          <w:color w:val="000000"/>
        </w:rPr>
        <w:t xml:space="preserve"> мероприяти</w:t>
      </w:r>
      <w:r w:rsidRPr="00E3411D">
        <w:rPr>
          <w:color w:val="000000"/>
        </w:rPr>
        <w:t>й</w:t>
      </w:r>
      <w:r w:rsidR="008809A0" w:rsidRPr="00E3411D">
        <w:rPr>
          <w:color w:val="000000"/>
        </w:rPr>
        <w:t xml:space="preserve"> представленны</w:t>
      </w:r>
      <w:r w:rsidRPr="00E3411D">
        <w:rPr>
          <w:color w:val="000000"/>
        </w:rPr>
        <w:t>х</w:t>
      </w:r>
      <w:r w:rsidR="008809A0" w:rsidRPr="00E3411D">
        <w:rPr>
          <w:color w:val="000000"/>
        </w:rPr>
        <w:t xml:space="preserve"> в данной статье, призваны помочь педагогу выявить настроения обучающихся, а так же объяснись и н</w:t>
      </w:r>
      <w:r w:rsidR="005D63F5">
        <w:rPr>
          <w:color w:val="000000"/>
        </w:rPr>
        <w:t>аправить обучающегося</w:t>
      </w:r>
      <w:r w:rsidR="008809A0" w:rsidRPr="00E3411D">
        <w:rPr>
          <w:color w:val="000000"/>
        </w:rPr>
        <w:t xml:space="preserve"> за квалифицированной помощью к штатному психологу учрежд</w:t>
      </w:r>
      <w:r w:rsidRPr="00E3411D">
        <w:rPr>
          <w:color w:val="000000"/>
        </w:rPr>
        <w:t>ения</w:t>
      </w:r>
      <w:r w:rsidR="008809A0" w:rsidRPr="00E3411D">
        <w:rPr>
          <w:color w:val="000000"/>
        </w:rPr>
        <w:t xml:space="preserve">,  </w:t>
      </w:r>
      <w:r w:rsidR="008D3367" w:rsidRPr="00E3411D">
        <w:rPr>
          <w:color w:val="000000"/>
        </w:rPr>
        <w:t xml:space="preserve">и </w:t>
      </w:r>
      <w:r w:rsidR="008809A0" w:rsidRPr="00E3411D">
        <w:t>оказа</w:t>
      </w:r>
      <w:r w:rsidR="008D3367" w:rsidRPr="00E3411D">
        <w:t xml:space="preserve">ть </w:t>
      </w:r>
      <w:r w:rsidR="008809A0" w:rsidRPr="00E3411D">
        <w:t>психолого-педагогическ</w:t>
      </w:r>
      <w:r w:rsidR="008D3367" w:rsidRPr="00E3411D">
        <w:t>ую</w:t>
      </w:r>
      <w:r w:rsidR="008809A0" w:rsidRPr="00E3411D">
        <w:t xml:space="preserve"> консультативн</w:t>
      </w:r>
      <w:r w:rsidR="008D3367" w:rsidRPr="00E3411D">
        <w:t xml:space="preserve">ую помощь </w:t>
      </w:r>
      <w:r w:rsidR="008809A0" w:rsidRPr="00E3411D">
        <w:t xml:space="preserve">родителям </w:t>
      </w:r>
      <w:r w:rsidR="008D3367" w:rsidRPr="00E3411D">
        <w:t>по усилению внимания к поведению их ребенка.</w:t>
      </w:r>
      <w:r w:rsidRPr="00E3411D">
        <w:t xml:space="preserve"> </w:t>
      </w:r>
    </w:p>
    <w:p w:rsidR="005D63F5" w:rsidRDefault="00AE36D7" w:rsidP="002D07B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212121"/>
          <w:shd w:val="clear" w:color="auto" w:fill="FFFFFF"/>
        </w:rPr>
      </w:pPr>
      <w:r w:rsidRPr="00E3411D">
        <w:t xml:space="preserve">Примером такой работы классный час тема: </w:t>
      </w:r>
      <w:r w:rsidRPr="00E3411D">
        <w:rPr>
          <w:b/>
        </w:rPr>
        <w:t>«Метафорические ассоциативные карты».</w:t>
      </w:r>
      <w:r w:rsidRPr="00E3411D">
        <w:t xml:space="preserve"> </w:t>
      </w:r>
      <w:r w:rsidR="00777386" w:rsidRPr="00E3411D">
        <w:rPr>
          <w:color w:val="000000"/>
        </w:rPr>
        <w:t xml:space="preserve">Метафорические карты относятся к категории проективных методик, то есть таких, которые ставят целью поднятие из подсознания бессознательных установок, которые определяют нашу реакцию на разнообразные ситуации из окружающей действительности. </w:t>
      </w:r>
      <w:r w:rsidR="001F6179" w:rsidRPr="00C61612">
        <w:rPr>
          <w:bCs/>
          <w:shd w:val="clear" w:color="auto" w:fill="FFFFFF"/>
        </w:rPr>
        <w:t>Метафорические</w:t>
      </w:r>
      <w:r w:rsidR="001F6179" w:rsidRPr="00C61612">
        <w:rPr>
          <w:shd w:val="clear" w:color="auto" w:fill="FFFFFF"/>
        </w:rPr>
        <w:t> </w:t>
      </w:r>
      <w:r w:rsidR="001F6179" w:rsidRPr="00C61612">
        <w:rPr>
          <w:bCs/>
          <w:shd w:val="clear" w:color="auto" w:fill="FFFFFF"/>
        </w:rPr>
        <w:t>карты</w:t>
      </w:r>
      <w:r w:rsidR="001F6179" w:rsidRPr="00C61612">
        <w:rPr>
          <w:shd w:val="clear" w:color="auto" w:fill="FFFFFF"/>
        </w:rPr>
        <w:t> – набор картинок величиной с игральную </w:t>
      </w:r>
      <w:r w:rsidR="001F6179" w:rsidRPr="00C61612">
        <w:rPr>
          <w:bCs/>
          <w:shd w:val="clear" w:color="auto" w:fill="FFFFFF"/>
        </w:rPr>
        <w:t>карту</w:t>
      </w:r>
      <w:r w:rsidR="001F6179" w:rsidRPr="00C61612">
        <w:rPr>
          <w:shd w:val="clear" w:color="auto" w:fill="FFFFFF"/>
        </w:rPr>
        <w:t xml:space="preserve"> с различными изображениями. На них могут быть изображены люди, дома, животные, растения, </w:t>
      </w:r>
      <w:r w:rsidR="001F6179" w:rsidRPr="00C61612">
        <w:rPr>
          <w:shd w:val="clear" w:color="auto" w:fill="FFFFFF"/>
        </w:rPr>
        <w:lastRenderedPageBreak/>
        <w:t>абстрактные рисунки и множество других вариантов изображений.</w:t>
      </w:r>
      <w:r w:rsidR="002D07BD" w:rsidRPr="00C61612">
        <w:rPr>
          <w:shd w:val="clear" w:color="auto" w:fill="FFFFFF"/>
        </w:rPr>
        <w:t xml:space="preserve"> </w:t>
      </w:r>
      <w:r w:rsidR="002D07BD" w:rsidRPr="00C61612">
        <w:rPr>
          <w:color w:val="212121"/>
          <w:shd w:val="clear" w:color="auto" w:fill="FFFFFF"/>
        </w:rPr>
        <w:t xml:space="preserve">Когда человек всматривается в метафорическую карту, он, по сути дела, путешествует по своему внутреннему </w:t>
      </w:r>
      <w:r w:rsidR="002D07BD" w:rsidRPr="00C61612">
        <w:rPr>
          <w:b/>
        </w:rPr>
        <w:t>«</w:t>
      </w:r>
      <w:r w:rsidR="002D07BD" w:rsidRPr="00C61612">
        <w:rPr>
          <w:color w:val="212121"/>
          <w:shd w:val="clear" w:color="auto" w:fill="FFFFFF"/>
        </w:rPr>
        <w:t>музею души</w:t>
      </w:r>
      <w:r w:rsidR="002D07BD" w:rsidRPr="00C61612">
        <w:rPr>
          <w:b/>
        </w:rPr>
        <w:t>»</w:t>
      </w:r>
      <w:r w:rsidR="005D63F5">
        <w:rPr>
          <w:color w:val="212121"/>
          <w:shd w:val="clear" w:color="auto" w:fill="FFFFFF"/>
        </w:rPr>
        <w:t xml:space="preserve">. Важнее всего понимать, </w:t>
      </w:r>
      <w:r w:rsidR="002D07BD" w:rsidRPr="00C61612">
        <w:rPr>
          <w:color w:val="212121"/>
          <w:shd w:val="clear" w:color="auto" w:fill="FFFFFF"/>
        </w:rPr>
        <w:t>что главное – не то, что изображено на</w:t>
      </w:r>
      <w:r w:rsidR="005D63F5">
        <w:rPr>
          <w:color w:val="212121"/>
          <w:shd w:val="clear" w:color="auto" w:fill="FFFFFF"/>
        </w:rPr>
        <w:t xml:space="preserve"> карте, а то, </w:t>
      </w:r>
      <w:r w:rsidR="002D07BD" w:rsidRPr="00C61612">
        <w:rPr>
          <w:color w:val="212121"/>
          <w:shd w:val="clear" w:color="auto" w:fill="FFFFFF"/>
        </w:rPr>
        <w:t xml:space="preserve">как изображенное на ней </w:t>
      </w:r>
      <w:r w:rsidR="005D63F5">
        <w:rPr>
          <w:color w:val="212121"/>
          <w:shd w:val="clear" w:color="auto" w:fill="FFFFFF"/>
        </w:rPr>
        <w:t xml:space="preserve">откликается в человеке. </w:t>
      </w:r>
    </w:p>
    <w:p w:rsidR="002D07BD" w:rsidRPr="00C61612" w:rsidRDefault="005D63F5" w:rsidP="002D07B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212121"/>
          <w:shd w:val="clear" w:color="auto" w:fill="FFFFFF"/>
        </w:rPr>
      </w:pPr>
      <w:r>
        <w:rPr>
          <w:color w:val="212121"/>
          <w:shd w:val="clear" w:color="auto" w:fill="FFFFFF"/>
        </w:rPr>
        <w:t xml:space="preserve">В </w:t>
      </w:r>
      <w:r w:rsidR="002D07BD" w:rsidRPr="00C61612">
        <w:rPr>
          <w:color w:val="212121"/>
          <w:shd w:val="clear" w:color="auto" w:fill="FFFFFF"/>
        </w:rPr>
        <w:t>одной и той же картинке разные люди увидят совершенно разные образы, или феномены, и в ответ на этот стимул (визуальный образ) каждый вынесет свое внутреннее содержание актуальных переживаний. Каждый человек в процессе работы сам определяет их смысл.</w:t>
      </w:r>
    </w:p>
    <w:p w:rsidR="002D07BD" w:rsidRDefault="0097428A" w:rsidP="002D07B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411D">
        <w:rPr>
          <w:color w:val="000000"/>
        </w:rPr>
        <w:t>Накануне классного часа</w:t>
      </w:r>
      <w:r w:rsidR="002D07BD">
        <w:rPr>
          <w:color w:val="000000"/>
        </w:rPr>
        <w:t>,</w:t>
      </w:r>
      <w:r w:rsidR="005D63F5">
        <w:rPr>
          <w:color w:val="000000"/>
        </w:rPr>
        <w:t xml:space="preserve"> что бы подготовить </w:t>
      </w:r>
      <w:r w:rsidR="002D07BD">
        <w:rPr>
          <w:color w:val="000000"/>
        </w:rPr>
        <w:t>к продуктивной работе,</w:t>
      </w:r>
      <w:r w:rsidRPr="00E3411D">
        <w:rPr>
          <w:color w:val="000000"/>
        </w:rPr>
        <w:t xml:space="preserve"> студентам было предложено выполнить домашнее з</w:t>
      </w:r>
      <w:r w:rsidR="00AE36D7" w:rsidRPr="00E3411D">
        <w:rPr>
          <w:color w:val="000000"/>
        </w:rPr>
        <w:t xml:space="preserve">адание – нарисовать свой страх, и </w:t>
      </w:r>
      <w:r w:rsidRPr="00E3411D">
        <w:rPr>
          <w:color w:val="000000"/>
        </w:rPr>
        <w:t>дать своему страху имя. В работе использовалась проективная методики А.И. Захарова «Мои страхи».</w:t>
      </w:r>
      <w:r w:rsidR="00AE36D7" w:rsidRPr="00E3411D">
        <w:rPr>
          <w:color w:val="000000"/>
        </w:rPr>
        <w:t xml:space="preserve"> </w:t>
      </w:r>
      <w:r w:rsidRPr="00E3411D">
        <w:rPr>
          <w:color w:val="000000"/>
        </w:rPr>
        <w:t>По желанию студенты</w:t>
      </w:r>
      <w:r w:rsidR="005D63F5">
        <w:rPr>
          <w:color w:val="000000"/>
        </w:rPr>
        <w:t xml:space="preserve"> рассказывали о своих рисунках, ш</w:t>
      </w:r>
      <w:r w:rsidRPr="00E3411D">
        <w:rPr>
          <w:color w:val="000000"/>
        </w:rPr>
        <w:t>ло живое обсуждение. После обсуждения было предложено несколько вариантов избавления от своего страха: уничтожить рисунок (страх); превратить страшное в смешное, дорисовав рисунок; украсить его, чтобы оно само себе понравилось и стало добрым</w:t>
      </w:r>
      <w:r w:rsidR="00AE36D7" w:rsidRPr="00E3411D">
        <w:rPr>
          <w:color w:val="000000"/>
        </w:rPr>
        <w:t>, м</w:t>
      </w:r>
      <w:r w:rsidRPr="00E3411D">
        <w:rPr>
          <w:color w:val="000000"/>
        </w:rPr>
        <w:t>о</w:t>
      </w:r>
      <w:r w:rsidR="00AE36D7" w:rsidRPr="00E3411D">
        <w:rPr>
          <w:color w:val="000000"/>
        </w:rPr>
        <w:t xml:space="preserve">жно было придумать свой вариант. </w:t>
      </w:r>
      <w:r w:rsidRPr="00E3411D">
        <w:rPr>
          <w:color w:val="000000"/>
        </w:rPr>
        <w:t xml:space="preserve">При анализе диагностированного материала </w:t>
      </w:r>
      <w:r w:rsidR="00AE36D7" w:rsidRPr="00E3411D">
        <w:rPr>
          <w:color w:val="000000"/>
        </w:rPr>
        <w:t xml:space="preserve">классным руководителем </w:t>
      </w:r>
      <w:r w:rsidRPr="00E3411D">
        <w:rPr>
          <w:color w:val="000000"/>
        </w:rPr>
        <w:t xml:space="preserve">(23 рисунка) были получены следующие результаты: у большинства выражен страх животных или насекомых </w:t>
      </w:r>
      <w:r w:rsidR="00345B4E" w:rsidRPr="00E3411D">
        <w:rPr>
          <w:color w:val="000000"/>
        </w:rPr>
        <w:t>38%</w:t>
      </w:r>
      <w:r w:rsidRPr="00E3411D">
        <w:rPr>
          <w:color w:val="000000"/>
        </w:rPr>
        <w:t xml:space="preserve">, </w:t>
      </w:r>
      <w:r w:rsidR="00345B4E" w:rsidRPr="00E3411D">
        <w:rPr>
          <w:color w:val="000000"/>
        </w:rPr>
        <w:t xml:space="preserve">боятся </w:t>
      </w:r>
      <w:r w:rsidRPr="00E3411D">
        <w:rPr>
          <w:color w:val="000000"/>
        </w:rPr>
        <w:t>темнот</w:t>
      </w:r>
      <w:r w:rsidR="00345B4E" w:rsidRPr="00E3411D">
        <w:rPr>
          <w:color w:val="000000"/>
        </w:rPr>
        <w:t>ы</w:t>
      </w:r>
      <w:r w:rsidRPr="00E3411D">
        <w:rPr>
          <w:color w:val="000000"/>
        </w:rPr>
        <w:t xml:space="preserve"> и неизвестност</w:t>
      </w:r>
      <w:r w:rsidR="00345B4E" w:rsidRPr="00E3411D">
        <w:rPr>
          <w:color w:val="000000"/>
        </w:rPr>
        <w:t>и 18%</w:t>
      </w:r>
      <w:r w:rsidRPr="00E3411D">
        <w:rPr>
          <w:color w:val="000000"/>
        </w:rPr>
        <w:t>, осуждения толпы или группы лиц</w:t>
      </w:r>
      <w:r w:rsidR="00345B4E" w:rsidRPr="00E3411D">
        <w:rPr>
          <w:color w:val="000000"/>
        </w:rPr>
        <w:t xml:space="preserve"> 22%</w:t>
      </w:r>
      <w:r w:rsidRPr="00E3411D">
        <w:rPr>
          <w:color w:val="000000"/>
        </w:rPr>
        <w:t xml:space="preserve">, </w:t>
      </w:r>
      <w:r w:rsidR="00345B4E" w:rsidRPr="00E3411D">
        <w:rPr>
          <w:color w:val="000000"/>
        </w:rPr>
        <w:t xml:space="preserve">боятся </w:t>
      </w:r>
      <w:r w:rsidRPr="00E3411D">
        <w:rPr>
          <w:color w:val="000000"/>
        </w:rPr>
        <w:t>смерт</w:t>
      </w:r>
      <w:r w:rsidR="00345B4E" w:rsidRPr="00E3411D">
        <w:rPr>
          <w:color w:val="000000"/>
        </w:rPr>
        <w:t>и</w:t>
      </w:r>
      <w:r w:rsidRPr="00E3411D">
        <w:rPr>
          <w:color w:val="000000"/>
        </w:rPr>
        <w:t xml:space="preserve"> или кладбищ</w:t>
      </w:r>
      <w:r w:rsidR="00345B4E" w:rsidRPr="00E3411D">
        <w:rPr>
          <w:color w:val="000000"/>
        </w:rPr>
        <w:t>а 10%  одиночества боятся 12 % обучающихся</w:t>
      </w:r>
      <w:r w:rsidRPr="00E3411D">
        <w:rPr>
          <w:color w:val="000000"/>
        </w:rPr>
        <w:t>.</w:t>
      </w:r>
      <w:r w:rsidR="00345B4E" w:rsidRPr="00E3411D">
        <w:rPr>
          <w:color w:val="000000"/>
        </w:rPr>
        <w:t xml:space="preserve"> </w:t>
      </w:r>
    </w:p>
    <w:p w:rsidR="00C61612" w:rsidRDefault="0097428A" w:rsidP="00C6161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411D">
        <w:rPr>
          <w:color w:val="000000"/>
        </w:rPr>
        <w:t xml:space="preserve">На следующем этапе </w:t>
      </w:r>
      <w:r w:rsidR="00345B4E" w:rsidRPr="00E3411D">
        <w:rPr>
          <w:color w:val="000000"/>
        </w:rPr>
        <w:t>классного часа</w:t>
      </w:r>
      <w:r w:rsidRPr="00E3411D">
        <w:rPr>
          <w:color w:val="000000"/>
        </w:rPr>
        <w:t xml:space="preserve"> </w:t>
      </w:r>
      <w:r w:rsidR="00345B4E" w:rsidRPr="00E3411D">
        <w:rPr>
          <w:color w:val="000000"/>
        </w:rPr>
        <w:t xml:space="preserve"> была </w:t>
      </w:r>
      <w:r w:rsidRPr="00E3411D">
        <w:rPr>
          <w:color w:val="000000"/>
        </w:rPr>
        <w:t>проведена работа с метафорическими ассоциативными карточками.</w:t>
      </w:r>
      <w:r w:rsidR="002D07BD">
        <w:rPr>
          <w:color w:val="000000"/>
        </w:rPr>
        <w:t xml:space="preserve"> </w:t>
      </w:r>
      <w:r w:rsidRPr="00E3411D">
        <w:rPr>
          <w:color w:val="000000"/>
        </w:rPr>
        <w:t>Обучающимся на выбор предлагалась понравившаяся карточка или несколько карточек. Перед этим нужно было подумать о том, что сейчас тревожит</w:t>
      </w:r>
      <w:r w:rsidR="0045651C">
        <w:rPr>
          <w:color w:val="000000"/>
        </w:rPr>
        <w:t xml:space="preserve">, </w:t>
      </w:r>
      <w:r w:rsidRPr="00E3411D">
        <w:rPr>
          <w:color w:val="000000"/>
        </w:rPr>
        <w:t xml:space="preserve"> </w:t>
      </w:r>
      <w:r w:rsidR="0045651C">
        <w:rPr>
          <w:color w:val="000000"/>
        </w:rPr>
        <w:t xml:space="preserve">сконцентрироваться на ситуации, которая </w:t>
      </w:r>
      <w:r w:rsidRPr="00E3411D">
        <w:rPr>
          <w:color w:val="000000"/>
        </w:rPr>
        <w:t>беспокоит и, погрузившись в свои размышления, выбрать себе карточку</w:t>
      </w:r>
      <w:r w:rsidR="00D26505">
        <w:rPr>
          <w:color w:val="000000"/>
        </w:rPr>
        <w:t xml:space="preserve"> (см.</w:t>
      </w:r>
      <w:r w:rsidR="0045651C">
        <w:rPr>
          <w:color w:val="000000"/>
        </w:rPr>
        <w:t xml:space="preserve"> </w:t>
      </w:r>
      <w:r w:rsidR="00D26505">
        <w:rPr>
          <w:color w:val="000000"/>
        </w:rPr>
        <w:t>Приложение)</w:t>
      </w:r>
      <w:r w:rsidR="0045651C">
        <w:rPr>
          <w:color w:val="000000"/>
        </w:rPr>
        <w:t>.</w:t>
      </w:r>
    </w:p>
    <w:p w:rsidR="000A20BF" w:rsidRDefault="0097428A" w:rsidP="00C6161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E3411D">
        <w:rPr>
          <w:color w:val="000000"/>
        </w:rPr>
        <w:t>Далее следовало ответить на вопросы</w:t>
      </w:r>
      <w:r w:rsidR="006D3B77">
        <w:rPr>
          <w:color w:val="000000"/>
        </w:rPr>
        <w:t xml:space="preserve"> и записать свои размышления на листочке бумаги</w:t>
      </w:r>
      <w:r w:rsidRPr="00E3411D">
        <w:rPr>
          <w:color w:val="000000"/>
        </w:rPr>
        <w:t>:</w:t>
      </w:r>
      <w:r w:rsidR="00345B4E" w:rsidRPr="00E3411D">
        <w:rPr>
          <w:color w:val="000000"/>
        </w:rPr>
        <w:t xml:space="preserve"> </w:t>
      </w:r>
      <w:r w:rsidRPr="00E3411D">
        <w:t>1. Что изображено на картинке?</w:t>
      </w:r>
      <w:r w:rsidR="00345B4E" w:rsidRPr="00E3411D">
        <w:t xml:space="preserve"> </w:t>
      </w:r>
      <w:r w:rsidRPr="00E3411D">
        <w:t>2. Сколько процентов страха содержится в этой карте?</w:t>
      </w:r>
      <w:r w:rsidR="00345B4E" w:rsidRPr="00E3411D">
        <w:t xml:space="preserve"> </w:t>
      </w:r>
      <w:r w:rsidRPr="00E3411D">
        <w:t>3. В чем сила героя, изображенного на картинке?</w:t>
      </w:r>
      <w:r w:rsidR="00345B4E" w:rsidRPr="00E3411D">
        <w:t xml:space="preserve"> </w:t>
      </w:r>
      <w:r w:rsidRPr="00E3411D">
        <w:t>4. Что чувствует этот персонаж?</w:t>
      </w:r>
      <w:r w:rsidR="00345B4E" w:rsidRPr="00E3411D">
        <w:t xml:space="preserve"> </w:t>
      </w:r>
      <w:r w:rsidRPr="00E3411D">
        <w:t>5. Что самого плохого и что самого хорошего в изображении?</w:t>
      </w:r>
      <w:r w:rsidR="00345B4E" w:rsidRPr="00E3411D">
        <w:t xml:space="preserve"> </w:t>
      </w:r>
      <w:r w:rsidRPr="00E3411D">
        <w:t>6. Что еще на картинке есть, а вы не заметили?</w:t>
      </w:r>
      <w:r w:rsidR="00345B4E" w:rsidRPr="00E3411D">
        <w:t xml:space="preserve"> </w:t>
      </w:r>
      <w:r w:rsidRPr="00E3411D">
        <w:t>7. Есть ли на этой картинке вы или кто это может быть из вашей реальной жизни?</w:t>
      </w:r>
      <w:r w:rsidR="00345B4E" w:rsidRPr="00E3411D">
        <w:t xml:space="preserve"> </w:t>
      </w:r>
      <w:r w:rsidRPr="00E3411D">
        <w:t>8. Какие переживания и чувства вызывает у вас изображение?</w:t>
      </w:r>
      <w:r w:rsidR="00345B4E" w:rsidRPr="00E3411D">
        <w:t xml:space="preserve"> </w:t>
      </w:r>
      <w:r w:rsidRPr="00E3411D">
        <w:t>9. Как то, что изображено на картинке, связано с вами или вашим запросом?</w:t>
      </w:r>
      <w:r w:rsidR="00345B4E" w:rsidRPr="00E3411D">
        <w:t xml:space="preserve"> </w:t>
      </w:r>
      <w:r w:rsidRPr="00E3411D">
        <w:t>10. Что хотелось бы сделать?</w:t>
      </w:r>
      <w:r w:rsidR="0045651C">
        <w:t xml:space="preserve"> </w:t>
      </w:r>
    </w:p>
    <w:p w:rsidR="00C61612" w:rsidRDefault="0045651C" w:rsidP="00FD79D5">
      <w:pPr>
        <w:pStyle w:val="a3"/>
        <w:shd w:val="clear" w:color="auto" w:fill="FFFFFF"/>
        <w:tabs>
          <w:tab w:val="left" w:pos="4678"/>
        </w:tabs>
        <w:spacing w:before="0" w:beforeAutospacing="0" w:after="0" w:afterAutospacing="0"/>
        <w:ind w:firstLine="709"/>
        <w:contextualSpacing/>
        <w:jc w:val="both"/>
      </w:pPr>
      <w:r>
        <w:t xml:space="preserve">Таким образом, классный руководитель, </w:t>
      </w:r>
      <w:r w:rsidR="00345B4E" w:rsidRPr="00E3411D">
        <w:t>не явля</w:t>
      </w:r>
      <w:r w:rsidR="002C0C0C" w:rsidRPr="00E3411D">
        <w:t xml:space="preserve">ясь </w:t>
      </w:r>
      <w:r w:rsidR="000A20BF">
        <w:t xml:space="preserve">психологом, </w:t>
      </w:r>
      <w:r w:rsidR="00345B4E" w:rsidRPr="00E3411D">
        <w:t>эти</w:t>
      </w:r>
      <w:r>
        <w:t>ми методиками имеет</w:t>
      </w:r>
      <w:r w:rsidR="00345B4E" w:rsidRPr="00E3411D">
        <w:t xml:space="preserve"> возможность погрузить подростка в свой внутренний мир, </w:t>
      </w:r>
      <w:r>
        <w:t>дает</w:t>
      </w:r>
      <w:r w:rsidR="002C0C0C" w:rsidRPr="00E3411D">
        <w:t xml:space="preserve"> возможность </w:t>
      </w:r>
      <w:r w:rsidR="00345B4E" w:rsidRPr="00E3411D">
        <w:t xml:space="preserve">задуматься </w:t>
      </w:r>
      <w:r w:rsidR="002C0C0C" w:rsidRPr="00E3411D">
        <w:t xml:space="preserve">ему над </w:t>
      </w:r>
      <w:r>
        <w:t xml:space="preserve">тем, </w:t>
      </w:r>
      <w:r w:rsidR="00345B4E" w:rsidRPr="00E3411D">
        <w:t xml:space="preserve">что </w:t>
      </w:r>
      <w:r w:rsidR="000A20BF">
        <w:t xml:space="preserve">его </w:t>
      </w:r>
      <w:r>
        <w:t xml:space="preserve">беспокоит, и в частности, </w:t>
      </w:r>
      <w:r w:rsidR="002D07BD">
        <w:t xml:space="preserve">понять, что нужна реальная помощь </w:t>
      </w:r>
      <w:r w:rsidR="00345B4E" w:rsidRPr="00E3411D">
        <w:t>психолог</w:t>
      </w:r>
      <w:r w:rsidR="002D07BD">
        <w:t>а, или доверительный разговор с родителями.</w:t>
      </w:r>
      <w:r w:rsidR="00345B4E" w:rsidRPr="00E3411D">
        <w:t xml:space="preserve"> </w:t>
      </w:r>
      <w:r w:rsidR="002C0C0C" w:rsidRPr="00E3411D">
        <w:t>К</w:t>
      </w:r>
      <w:r w:rsidR="00345B4E" w:rsidRPr="00E3411D">
        <w:t xml:space="preserve">лассный руководитель с помощью </w:t>
      </w:r>
      <w:r w:rsidR="00AF24EF" w:rsidRPr="00E3411D">
        <w:rPr>
          <w:color w:val="000000"/>
        </w:rPr>
        <w:t>«</w:t>
      </w:r>
      <w:r w:rsidR="00345B4E" w:rsidRPr="00E3411D">
        <w:t>мягкого воздействия</w:t>
      </w:r>
      <w:r w:rsidR="00AF24EF" w:rsidRPr="00E3411D">
        <w:rPr>
          <w:color w:val="000000"/>
        </w:rPr>
        <w:t>»</w:t>
      </w:r>
      <w:r w:rsidR="00345B4E" w:rsidRPr="00E3411D">
        <w:t xml:space="preserve"> не вторгаясь активно в личное пространства подростка, помогает ему</w:t>
      </w:r>
      <w:bookmarkStart w:id="0" w:name="_GoBack"/>
      <w:bookmarkEnd w:id="0"/>
      <w:r w:rsidR="00345B4E" w:rsidRPr="00E3411D">
        <w:t xml:space="preserve"> скорректировать</w:t>
      </w:r>
      <w:r w:rsidR="002D07BD">
        <w:t xml:space="preserve"> и понять</w:t>
      </w:r>
      <w:r w:rsidR="00345B4E" w:rsidRPr="00E3411D">
        <w:t xml:space="preserve"> сво</w:t>
      </w:r>
      <w:r w:rsidR="002D07BD">
        <w:t>е</w:t>
      </w:r>
      <w:r w:rsidR="00345B4E" w:rsidRPr="00E3411D">
        <w:t xml:space="preserve"> поведение</w:t>
      </w:r>
      <w:r w:rsidR="002C0C0C" w:rsidRPr="00E3411D">
        <w:t>.</w:t>
      </w:r>
      <w:r w:rsidR="00C61612">
        <w:t xml:space="preserve"> </w:t>
      </w:r>
    </w:p>
    <w:p w:rsidR="000A20BF" w:rsidRDefault="002D07BD" w:rsidP="00C6161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t>При анализ</w:t>
      </w:r>
      <w:r w:rsidR="00C61612">
        <w:t>е</w:t>
      </w:r>
      <w:r>
        <w:t xml:space="preserve"> ответов </w:t>
      </w:r>
      <w:r w:rsidR="00C61612">
        <w:t>по</w:t>
      </w:r>
      <w:r>
        <w:t xml:space="preserve"> работе с метафорическими карточками, было выявлено</w:t>
      </w:r>
      <w:r w:rsidR="000A20BF">
        <w:t>:</w:t>
      </w:r>
    </w:p>
    <w:p w:rsidR="000A20BF" w:rsidRDefault="000A20BF" w:rsidP="00C6161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t>-</w:t>
      </w:r>
      <w:r w:rsidR="002F30B0">
        <w:t xml:space="preserve"> </w:t>
      </w:r>
      <w:r w:rsidR="00C61612">
        <w:t>20 % студентов поняли,</w:t>
      </w:r>
      <w:r>
        <w:t xml:space="preserve"> что у них есть не осознаваемый, </w:t>
      </w:r>
      <w:r w:rsidR="00C61612">
        <w:t>но ранее пережитый страх, который по каким либо причинам сейчас им мешает в опреде</w:t>
      </w:r>
      <w:r>
        <w:t xml:space="preserve">ленной сфере жизни; </w:t>
      </w:r>
    </w:p>
    <w:p w:rsidR="000A20BF" w:rsidRDefault="000A20BF" w:rsidP="00C6161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t xml:space="preserve">- 15 % поняли, </w:t>
      </w:r>
      <w:r w:rsidR="00C61612">
        <w:t>что конкретно сейчас тревожит, и смогли сформулировать з</w:t>
      </w:r>
      <w:r>
        <w:t>апрос проблемы;</w:t>
      </w:r>
    </w:p>
    <w:p w:rsidR="000A20BF" w:rsidRDefault="002F30B0" w:rsidP="00C6161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0A20BF">
        <w:t xml:space="preserve">10 % дали ответ, </w:t>
      </w:r>
      <w:r w:rsidR="00C61612">
        <w:t>что находят в подавленн</w:t>
      </w:r>
      <w:r w:rsidR="000A20BF">
        <w:t>ом или депрессивном настроении;</w:t>
      </w:r>
    </w:p>
    <w:p w:rsidR="000A20BF" w:rsidRDefault="002F30B0" w:rsidP="00C6161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C61612">
        <w:t>10 % затрудняются с интерпретацией своих ответов при работ</w:t>
      </w:r>
      <w:r w:rsidR="000A20BF">
        <w:t>е с метафорическими карточками;</w:t>
      </w:r>
    </w:p>
    <w:p w:rsidR="000A20BF" w:rsidRDefault="002F30B0" w:rsidP="00C6161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C61612">
        <w:t>45 % находятся в радостном состоянии духа и переживают приятные моменты в жизни.</w:t>
      </w:r>
      <w:r w:rsidR="004E12CE">
        <w:t xml:space="preserve"> </w:t>
      </w:r>
    </w:p>
    <w:p w:rsidR="000A20BF" w:rsidRDefault="002F30B0" w:rsidP="00C6161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2F30B0">
        <w:t>Диагностический материал, полученный классным руководителем после проведенного классного часа</w:t>
      </w:r>
      <w:r>
        <w:t xml:space="preserve"> от студентов, </w:t>
      </w:r>
      <w:r w:rsidRPr="002F30B0">
        <w:t>был использован на родительском собрании</w:t>
      </w:r>
      <w:r>
        <w:t xml:space="preserve"> «Профилактика суицида среди подростков». </w:t>
      </w:r>
    </w:p>
    <w:p w:rsidR="000A20BF" w:rsidRDefault="000A20BF" w:rsidP="00C6161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2D07BD" w:rsidRPr="00E3411D" w:rsidRDefault="00C61612" w:rsidP="00C6161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>
        <w:t xml:space="preserve">    </w:t>
      </w:r>
      <w:r w:rsidR="002D07BD">
        <w:t xml:space="preserve"> </w:t>
      </w:r>
    </w:p>
    <w:p w:rsidR="00D26505" w:rsidRDefault="00D26505" w:rsidP="00D2650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505" w:rsidRDefault="00D26505" w:rsidP="00D2650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D64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20BF" w:rsidRDefault="000A20BF" w:rsidP="00D2650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505" w:rsidRDefault="00D26505" w:rsidP="00D26505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26505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26505">
        <w:rPr>
          <w:rFonts w:ascii="Times New Roman" w:eastAsia="Times New Roman" w:hAnsi="Times New Roman" w:cs="Times New Roman"/>
          <w:color w:val="212121"/>
          <w:sz w:val="24"/>
          <w:szCs w:val="24"/>
        </w:rPr>
        <w:t>Крюгер</w:t>
      </w:r>
      <w:proofErr w:type="spellEnd"/>
      <w:r w:rsidRPr="00D26505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К. Метафорические ассоциативные карты «Она» / К. </w:t>
      </w:r>
      <w:proofErr w:type="spellStart"/>
      <w:r w:rsidRPr="00D26505">
        <w:rPr>
          <w:rFonts w:ascii="Times New Roman" w:eastAsia="Times New Roman" w:hAnsi="Times New Roman" w:cs="Times New Roman"/>
          <w:color w:val="212121"/>
          <w:sz w:val="24"/>
          <w:szCs w:val="24"/>
        </w:rPr>
        <w:t>Крюгер</w:t>
      </w:r>
      <w:proofErr w:type="spellEnd"/>
      <w:r w:rsidRPr="00D26505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; </w:t>
      </w:r>
      <w:proofErr w:type="spellStart"/>
      <w:r w:rsidRPr="00D26505">
        <w:rPr>
          <w:rFonts w:ascii="Times New Roman" w:eastAsia="Times New Roman" w:hAnsi="Times New Roman" w:cs="Times New Roman"/>
          <w:color w:val="212121"/>
          <w:sz w:val="24"/>
          <w:szCs w:val="24"/>
        </w:rPr>
        <w:t>худож</w:t>
      </w:r>
      <w:proofErr w:type="spellEnd"/>
      <w:r w:rsidRPr="00D26505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. В </w:t>
      </w:r>
      <w:proofErr w:type="spellStart"/>
      <w:r w:rsidRPr="00D26505">
        <w:rPr>
          <w:rFonts w:ascii="Times New Roman" w:eastAsia="Times New Roman" w:hAnsi="Times New Roman" w:cs="Times New Roman"/>
          <w:color w:val="212121"/>
          <w:sz w:val="24"/>
          <w:szCs w:val="24"/>
        </w:rPr>
        <w:t>Кирдий</w:t>
      </w:r>
      <w:proofErr w:type="spellEnd"/>
      <w:r w:rsidRPr="00D26505">
        <w:rPr>
          <w:rFonts w:ascii="Times New Roman" w:eastAsia="Times New Roman" w:hAnsi="Times New Roman" w:cs="Times New Roman"/>
          <w:color w:val="212121"/>
          <w:sz w:val="24"/>
          <w:szCs w:val="24"/>
        </w:rPr>
        <w:t>. – СПб</w:t>
      </w:r>
      <w:proofErr w:type="gramStart"/>
      <w:r w:rsidRPr="00D26505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.: </w:t>
      </w:r>
      <w:proofErr w:type="gramEnd"/>
      <w:r w:rsidRPr="00D26505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Речь, 2016. – 48с. </w:t>
      </w:r>
    </w:p>
    <w:p w:rsidR="00D26505" w:rsidRPr="00D26505" w:rsidRDefault="00D26505" w:rsidP="00D26505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2. </w:t>
      </w:r>
      <w:proofErr w:type="spellStart"/>
      <w:r w:rsidRPr="00D26505">
        <w:rPr>
          <w:rFonts w:ascii="Times New Roman" w:eastAsia="Times New Roman" w:hAnsi="Times New Roman" w:cs="Times New Roman"/>
          <w:color w:val="212121"/>
          <w:sz w:val="24"/>
          <w:szCs w:val="24"/>
        </w:rPr>
        <w:t>Шпренгер</w:t>
      </w:r>
      <w:proofErr w:type="spellEnd"/>
      <w:r w:rsidRPr="00D26505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, </w:t>
      </w:r>
      <w:proofErr w:type="spellStart"/>
      <w:r w:rsidRPr="00D26505">
        <w:rPr>
          <w:rFonts w:ascii="Times New Roman" w:eastAsia="Times New Roman" w:hAnsi="Times New Roman" w:cs="Times New Roman"/>
          <w:color w:val="212121"/>
          <w:sz w:val="24"/>
          <w:szCs w:val="24"/>
        </w:rPr>
        <w:t>Райнхард</w:t>
      </w:r>
      <w:proofErr w:type="spellEnd"/>
      <w:r w:rsidRPr="00D26505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. Мифы мотивации. Выходы из тупика./ Перевод с </w:t>
      </w:r>
      <w:proofErr w:type="gramStart"/>
      <w:r w:rsidRPr="00D26505">
        <w:rPr>
          <w:rFonts w:ascii="Times New Roman" w:eastAsia="Times New Roman" w:hAnsi="Times New Roman" w:cs="Times New Roman"/>
          <w:color w:val="212121"/>
          <w:sz w:val="24"/>
          <w:szCs w:val="24"/>
        </w:rPr>
        <w:t>нем</w:t>
      </w:r>
      <w:proofErr w:type="gramEnd"/>
      <w:r w:rsidRPr="00D26505">
        <w:rPr>
          <w:rFonts w:ascii="Times New Roman" w:eastAsia="Times New Roman" w:hAnsi="Times New Roman" w:cs="Times New Roman"/>
          <w:color w:val="212121"/>
          <w:sz w:val="24"/>
          <w:szCs w:val="24"/>
        </w:rPr>
        <w:t>. - «Духовное познание», Калуга, 2004, 296 с</w:t>
      </w:r>
      <w:r w:rsidRPr="00D26505">
        <w:rPr>
          <w:rFonts w:ascii="Times New Roman" w:eastAsia="Times New Roman" w:hAnsi="Times New Roman" w:cs="Times New Roman"/>
          <w:color w:val="212121"/>
          <w:sz w:val="28"/>
          <w:szCs w:val="28"/>
        </w:rPr>
        <w:t>.</w:t>
      </w: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0BF" w:rsidRDefault="000A20BF" w:rsidP="00D265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612" w:rsidRPr="00C31C1F" w:rsidRDefault="00D26505" w:rsidP="00C34AB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31C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</w:p>
    <w:p w:rsidR="00C34AB1" w:rsidRPr="00C31C1F" w:rsidRDefault="00C34AB1" w:rsidP="00C34AB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6505" w:rsidRDefault="004C6021" w:rsidP="00C34A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1C1F">
        <w:rPr>
          <w:rFonts w:ascii="Times New Roman" w:hAnsi="Times New Roman" w:cs="Times New Roman"/>
          <w:sz w:val="24"/>
          <w:szCs w:val="24"/>
        </w:rPr>
        <w:t xml:space="preserve">Фото - </w:t>
      </w:r>
      <w:r w:rsidR="00D26505" w:rsidRPr="00C31C1F">
        <w:rPr>
          <w:rFonts w:ascii="Times New Roman" w:hAnsi="Times New Roman" w:cs="Times New Roman"/>
          <w:sz w:val="24"/>
          <w:szCs w:val="24"/>
        </w:rPr>
        <w:t>отчет классного часа</w:t>
      </w:r>
      <w:r w:rsidR="00D26505" w:rsidRPr="004C60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AB1" w:rsidRPr="004C6021" w:rsidRDefault="00C34AB1" w:rsidP="00C34A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3118" w:rsidRDefault="002F30B0" w:rsidP="00C34AB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238.5pt">
            <v:imagedata r:id="rId7" o:title="xt7O52aKX20"/>
          </v:shape>
        </w:pict>
      </w:r>
      <w:r w:rsidR="00D0411B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D26505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D0411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FF0000"/>
          <w:sz w:val="28"/>
          <w:szCs w:val="28"/>
        </w:rPr>
        <w:pict>
          <v:shape id="_x0000_i1026" type="#_x0000_t75" style="width:229.5pt;height:238.5pt">
            <v:imagedata r:id="rId8" o:title="B6gur60Omvc"/>
          </v:shape>
        </w:pict>
      </w:r>
    </w:p>
    <w:p w:rsidR="00D0411B" w:rsidRDefault="002F30B0" w:rsidP="004E12C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pict>
          <v:shape id="_x0000_i1027" type="#_x0000_t75" style="width:225pt;height:156pt">
            <v:imagedata r:id="rId9" o:title="lq98IBjGoSA"/>
          </v:shape>
        </w:pict>
      </w:r>
      <w:r w:rsidR="00D0411B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D0411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834172" cy="1925760"/>
            <wp:effectExtent l="19050" t="0" r="4278" b="0"/>
            <wp:docPr id="26" name="Рисунок 26" descr="C:\Users\Настя\Desktop\hUwQBlAQ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стя\Desktop\hUwQBlAQkA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65" cy="193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11B" w:rsidRDefault="00D0411B" w:rsidP="00D0411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280807" cy="2560904"/>
            <wp:effectExtent l="19050" t="0" r="5443" b="0"/>
            <wp:docPr id="28" name="Рисунок 28" descr="C:\Users\Настя\Desktop\-UfnpfMe5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стя\Desktop\-UfnpfMe5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806" cy="256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11B" w:rsidSect="000A20B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4B2E"/>
    <w:multiLevelType w:val="multilevel"/>
    <w:tmpl w:val="961E6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5466E"/>
    <w:multiLevelType w:val="multilevel"/>
    <w:tmpl w:val="5D2A8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E15212"/>
    <w:multiLevelType w:val="multilevel"/>
    <w:tmpl w:val="A112C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E90EAA"/>
    <w:multiLevelType w:val="multilevel"/>
    <w:tmpl w:val="6C569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057BC9"/>
    <w:multiLevelType w:val="multilevel"/>
    <w:tmpl w:val="240EB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C712E5"/>
    <w:multiLevelType w:val="multilevel"/>
    <w:tmpl w:val="15303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9B0247"/>
    <w:multiLevelType w:val="multilevel"/>
    <w:tmpl w:val="38E2A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4E7BC4"/>
    <w:multiLevelType w:val="multilevel"/>
    <w:tmpl w:val="A9524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7E1C99"/>
    <w:multiLevelType w:val="multilevel"/>
    <w:tmpl w:val="972CF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AC1633"/>
    <w:multiLevelType w:val="multilevel"/>
    <w:tmpl w:val="C4D47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B54F2B"/>
    <w:multiLevelType w:val="multilevel"/>
    <w:tmpl w:val="CAA0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FA0503"/>
    <w:multiLevelType w:val="multilevel"/>
    <w:tmpl w:val="D14CC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9"/>
  </w:num>
  <w:num w:numId="8">
    <w:abstractNumId w:val="10"/>
  </w:num>
  <w:num w:numId="9">
    <w:abstractNumId w:val="11"/>
  </w:num>
  <w:num w:numId="10">
    <w:abstractNumId w:val="2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7428A"/>
    <w:rsid w:val="000A20BF"/>
    <w:rsid w:val="000D62A0"/>
    <w:rsid w:val="001C630C"/>
    <w:rsid w:val="001F6179"/>
    <w:rsid w:val="00276933"/>
    <w:rsid w:val="00286C49"/>
    <w:rsid w:val="002C0C0C"/>
    <w:rsid w:val="002D07BD"/>
    <w:rsid w:val="002F30B0"/>
    <w:rsid w:val="00345B4E"/>
    <w:rsid w:val="0045651C"/>
    <w:rsid w:val="004752CA"/>
    <w:rsid w:val="004C3118"/>
    <w:rsid w:val="004C6021"/>
    <w:rsid w:val="004E12CE"/>
    <w:rsid w:val="004F62F3"/>
    <w:rsid w:val="005D63F5"/>
    <w:rsid w:val="00643DF9"/>
    <w:rsid w:val="006A52FC"/>
    <w:rsid w:val="006D3B77"/>
    <w:rsid w:val="0075482A"/>
    <w:rsid w:val="00777386"/>
    <w:rsid w:val="007C0F90"/>
    <w:rsid w:val="0084230C"/>
    <w:rsid w:val="008809A0"/>
    <w:rsid w:val="008D3367"/>
    <w:rsid w:val="0097428A"/>
    <w:rsid w:val="009973A7"/>
    <w:rsid w:val="009C76CF"/>
    <w:rsid w:val="00A37E23"/>
    <w:rsid w:val="00AE36D7"/>
    <w:rsid w:val="00AF08BA"/>
    <w:rsid w:val="00AF24EF"/>
    <w:rsid w:val="00B1318A"/>
    <w:rsid w:val="00B74118"/>
    <w:rsid w:val="00B75486"/>
    <w:rsid w:val="00BA26F9"/>
    <w:rsid w:val="00C31C1F"/>
    <w:rsid w:val="00C34AB1"/>
    <w:rsid w:val="00C61612"/>
    <w:rsid w:val="00D0411B"/>
    <w:rsid w:val="00D26505"/>
    <w:rsid w:val="00D41187"/>
    <w:rsid w:val="00D80D48"/>
    <w:rsid w:val="00DF5E48"/>
    <w:rsid w:val="00E149B9"/>
    <w:rsid w:val="00E3411D"/>
    <w:rsid w:val="00EE13DF"/>
    <w:rsid w:val="00FD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4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742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4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7FC4E-1BE6-4D2A-BB3C-6662F2541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1121</Words>
  <Characters>6395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IT</cp:lastModifiedBy>
  <cp:revision>42</cp:revision>
  <dcterms:created xsi:type="dcterms:W3CDTF">2021-06-06T16:26:00Z</dcterms:created>
  <dcterms:modified xsi:type="dcterms:W3CDTF">2021-06-10T09:17:00Z</dcterms:modified>
</cp:coreProperties>
</file>