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B" w:rsidRPr="004B2D2B" w:rsidRDefault="004B2D2B" w:rsidP="0082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4B2D2B">
        <w:rPr>
          <w:rFonts w:ascii="Times New Roman" w:hAnsi="Times New Roman" w:cs="Times New Roman"/>
          <w:b/>
          <w:caps/>
          <w:sz w:val="28"/>
          <w:szCs w:val="28"/>
        </w:rPr>
        <w:t>Профилактика экстремизма и терроризма в молодежной среде</w:t>
      </w:r>
    </w:p>
    <w:p w:rsidR="004B2D2B" w:rsidRDefault="004B2D2B" w:rsidP="004B2D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4B2D2B" w:rsidRPr="00C32DE4" w:rsidRDefault="004B2D2B" w:rsidP="004B2D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Зыкова С</w:t>
      </w:r>
      <w:r w:rsidR="009B1F4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ветлана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</w:t>
      </w:r>
      <w:r w:rsidR="009B1F4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ихайловна, Рябко Владимир А</w:t>
      </w:r>
      <w:r w:rsidR="00334D7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натольевич</w:t>
      </w:r>
    </w:p>
    <w:p w:rsidR="004B2D2B" w:rsidRDefault="004B2D2B" w:rsidP="004B2D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C32DE4">
        <w:rPr>
          <w:rFonts w:ascii="Times New Roman" w:hAnsi="Times New Roman" w:cs="Times New Roman"/>
          <w:sz w:val="24"/>
          <w:szCs w:val="28"/>
        </w:rPr>
        <w:t xml:space="preserve">ГБПОУ </w:t>
      </w:r>
      <w:proofErr w:type="spellStart"/>
      <w:r w:rsidRPr="00C32DE4">
        <w:rPr>
          <w:rFonts w:ascii="Times New Roman" w:hAnsi="Times New Roman" w:cs="Times New Roman"/>
          <w:sz w:val="24"/>
          <w:szCs w:val="28"/>
        </w:rPr>
        <w:t>Курсавский</w:t>
      </w:r>
      <w:proofErr w:type="spellEnd"/>
      <w:r w:rsidRPr="00C32DE4">
        <w:rPr>
          <w:rFonts w:ascii="Times New Roman" w:hAnsi="Times New Roman" w:cs="Times New Roman"/>
          <w:sz w:val="24"/>
          <w:szCs w:val="28"/>
        </w:rPr>
        <w:t xml:space="preserve"> региональный колледж «Интеграл», </w:t>
      </w:r>
      <w:r w:rsidRPr="00C32DE4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C32DE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C32DE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C32DE4">
        <w:rPr>
          <w:rFonts w:ascii="Times New Roman" w:hAnsi="Times New Roman" w:cs="Times New Roman"/>
          <w:sz w:val="24"/>
          <w:szCs w:val="28"/>
        </w:rPr>
        <w:t>Курсавка</w:t>
      </w:r>
      <w:proofErr w:type="gramEnd"/>
      <w:r w:rsidRPr="00C32DE4">
        <w:rPr>
          <w:rFonts w:ascii="Times New Roman" w:hAnsi="Times New Roman" w:cs="Times New Roman"/>
          <w:sz w:val="24"/>
          <w:szCs w:val="28"/>
        </w:rPr>
        <w:t>, Ставропольский край</w:t>
      </w:r>
    </w:p>
    <w:p w:rsidR="004B2D2B" w:rsidRPr="00C32DE4" w:rsidRDefault="004B2D2B" w:rsidP="004B2D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F5F5F" w:rsidRDefault="00E21F33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Правосознание, являясь элементом правовой культуры, служит одним из инструментов регулирования общественных отношений, в том числе правоотношений. Оно определяет правовое поведение и позволяет найти правомерный выход в различных жизненных ситуациях, деформации правосознания детерминирует совершение правонарушений, в том числе преступлений.</w:t>
      </w:r>
    </w:p>
    <w:p w:rsidR="00E21F33" w:rsidRDefault="00E21F33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совершения преступлений экстремистского характера также подвержен этим закономерностям. Экстремистский мотив порождает многие преступления.</w:t>
      </w:r>
    </w:p>
    <w:p w:rsidR="00E21F33" w:rsidRDefault="00E21F33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широком смысле экстремистский мотив – это протестные настроения, порождаемые несправедливостью, неравенством, прежде всего в социально-экономических отношениях. Его истоки нужно искать также в конфликтах на политической, национальной, религиозной почве.</w:t>
      </w:r>
    </w:p>
    <w:p w:rsidR="00E21F33" w:rsidRDefault="00E21F33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Устранить почву для конфликтов одномоментно невозможно. В той или иной мере они всегда будут проявляться.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снизить их остроту</w:t>
      </w:r>
      <w:r w:rsidR="00943AAA">
        <w:rPr>
          <w:rFonts w:ascii="Times New Roman" w:hAnsi="Times New Roman" w:cs="Times New Roman"/>
          <w:sz w:val="28"/>
        </w:rPr>
        <w:t>, нужны общегосударственные, общесоциальные меры.</w:t>
      </w:r>
    </w:p>
    <w:p w:rsidR="00943AAA" w:rsidRDefault="00943AAA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правосознания и его коррекция должны быть направлены на то, чтобы помочь человеку найти правильный выход из конфликтной ситуации, которая объективно неизбежно встречается в его жизни, правильно реагировать на провоцирующее поведение. В этом смысле необходимо постоянно проводить разъяснительную и профилактическую работу среди молодежи, объяснять не только причину возникновения экстремизма и терроризма, но и говорить об ответственности за участие в таких организациях.</w:t>
      </w:r>
    </w:p>
    <w:p w:rsidR="000117DA" w:rsidRDefault="00943AAA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уголовном кодексе содержится достаточно много норм, где предусмотрены такие мотивы, как: политическая, идеологическая, расовая, национальная или религиозная ненависть или вражда, либо ненависть или вражда в отношении какой-либо социальной группы. Такие мотивы являются</w:t>
      </w:r>
      <w:r w:rsidR="000117DA">
        <w:rPr>
          <w:rFonts w:ascii="Times New Roman" w:hAnsi="Times New Roman" w:cs="Times New Roman"/>
          <w:sz w:val="28"/>
        </w:rPr>
        <w:t xml:space="preserve"> отягчающими при совершении любого преступления, но специально</w:t>
      </w:r>
      <w:r w:rsidR="004B2D2B">
        <w:rPr>
          <w:rFonts w:ascii="Times New Roman" w:hAnsi="Times New Roman" w:cs="Times New Roman"/>
          <w:sz w:val="28"/>
        </w:rPr>
        <w:t xml:space="preserve"> предусмотрены они в убийстве (</w:t>
      </w:r>
      <w:r w:rsidR="000117DA">
        <w:rPr>
          <w:rFonts w:ascii="Times New Roman" w:hAnsi="Times New Roman" w:cs="Times New Roman"/>
          <w:sz w:val="28"/>
        </w:rPr>
        <w:t xml:space="preserve">ст. 105 УК РФ), умышленном причинении вреда здоровью (ст. 111,112,115 УК РФ), побоях (116 УК РФ), вовлечение несовершеннолетнего в совершение преступления (ст. 150 УК РФ). За все преступления подростки несут уголовную ответственность с 16 лет, а за некоторые из них (убийство, умышленное причинение тяжкого вреда здоровью, злостное хулиганство и вандализм) – с 14 лет. </w:t>
      </w:r>
    </w:p>
    <w:p w:rsidR="000512DB" w:rsidRDefault="00943AAA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источник</w:t>
      </w:r>
      <w:r w:rsidR="000F5F5F">
        <w:rPr>
          <w:rFonts w:ascii="Times New Roman" w:hAnsi="Times New Roman" w:cs="Times New Roman"/>
          <w:sz w:val="28"/>
        </w:rPr>
        <w:t xml:space="preserve"> угроз национальной безопасности в сфере государственной и общественной безопасности является экстремистская деятельность националистических, религиозных, этнических и иных </w:t>
      </w:r>
      <w:r w:rsidR="000F5F5F">
        <w:rPr>
          <w:rFonts w:ascii="Times New Roman" w:hAnsi="Times New Roman" w:cs="Times New Roman"/>
          <w:sz w:val="28"/>
        </w:rPr>
        <w:lastRenderedPageBreak/>
        <w:t>организаций и структур, направленная на нарушение единства и территориальной целостности Российской Федерации, дестабилизацию внутриполитической</w:t>
      </w:r>
      <w:r w:rsidR="00825B55">
        <w:rPr>
          <w:rFonts w:ascii="Times New Roman" w:hAnsi="Times New Roman" w:cs="Times New Roman"/>
          <w:sz w:val="28"/>
        </w:rPr>
        <w:t xml:space="preserve"> и социальной ситуации в стране</w:t>
      </w:r>
      <w:r w:rsidR="00AC4ABF" w:rsidRPr="00AC4ABF">
        <w:rPr>
          <w:rFonts w:ascii="Times New Roman" w:hAnsi="Times New Roman" w:cs="Times New Roman"/>
          <w:sz w:val="28"/>
        </w:rPr>
        <w:t>[3]</w:t>
      </w:r>
      <w:r w:rsidR="000F5F5F">
        <w:rPr>
          <w:rFonts w:ascii="Times New Roman" w:hAnsi="Times New Roman" w:cs="Times New Roman"/>
          <w:sz w:val="28"/>
        </w:rPr>
        <w:t>.</w:t>
      </w:r>
      <w:r w:rsidR="00274561">
        <w:rPr>
          <w:rFonts w:ascii="Times New Roman" w:hAnsi="Times New Roman" w:cs="Times New Roman"/>
          <w:sz w:val="28"/>
        </w:rPr>
        <w:t xml:space="preserve"> </w:t>
      </w:r>
    </w:p>
    <w:p w:rsidR="000512DB" w:rsidRDefault="000512DB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Экстремизм</w:t>
      </w:r>
      <w:r w:rsidRPr="000512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</w:t>
      </w:r>
      <w:r w:rsidR="00541AFB">
        <w:rPr>
          <w:rFonts w:ascii="Times New Roman" w:hAnsi="Times New Roman" w:cs="Times New Roman"/>
          <w:sz w:val="28"/>
        </w:rPr>
        <w:t>подрывает</w:t>
      </w:r>
      <w:r>
        <w:rPr>
          <w:rFonts w:ascii="Times New Roman" w:hAnsi="Times New Roman" w:cs="Times New Roman"/>
          <w:sz w:val="28"/>
        </w:rPr>
        <w:t xml:space="preserve"> общественную безопасность и государственную целостность Российской Федерации». </w:t>
      </w:r>
      <w:r w:rsidR="00541AFB">
        <w:rPr>
          <w:rFonts w:ascii="Times New Roman" w:hAnsi="Times New Roman" w:cs="Times New Roman"/>
          <w:sz w:val="28"/>
        </w:rPr>
        <w:t>Одной из форм проявления экстремизма является распространение фашистской и неонацистской символики.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превосходства, либо неполноценности человека на почве социальной, расовой, национальной, религиозной, языковой принадлежности или отношения к религии, а также идеи политической, идеологической, расовой, национальной или религиозной ненависти, или вражды в отношении какой-либо социальной группы. При этом такие действия могут носить насильственный характер, содержать прямые или косвенные призывы к насилию. В целях профилактики экстремизма в молодежной среде</w:t>
      </w:r>
      <w:r w:rsidR="001D1AF2">
        <w:rPr>
          <w:rFonts w:ascii="Times New Roman" w:hAnsi="Times New Roman" w:cs="Times New Roman"/>
          <w:sz w:val="28"/>
        </w:rPr>
        <w:t xml:space="preserve"> следует различать группировки экстремистской направленности от неформальных молодежных объединений.</w:t>
      </w:r>
    </w:p>
    <w:p w:rsidR="00AC4ABF" w:rsidRPr="00E7077E" w:rsidRDefault="00FC60C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неформальных объединениях отсутствует четкое членство и их принято рассматривать, как формирования, объединяющие в себе молодежь по признаку субкультуры. В националистические группировки вовлекаются подростки все более раннего возраста. </w:t>
      </w:r>
      <w:proofErr w:type="gramStart"/>
      <w:r>
        <w:rPr>
          <w:rFonts w:ascii="Times New Roman" w:hAnsi="Times New Roman" w:cs="Times New Roman"/>
          <w:sz w:val="28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мнению, послужит гарантией от любых угроз</w:t>
      </w:r>
      <w:r w:rsidR="00AC4ABF" w:rsidRPr="00AC4ABF">
        <w:rPr>
          <w:rFonts w:ascii="Times New Roman" w:hAnsi="Times New Roman" w:cs="Times New Roman"/>
          <w:sz w:val="28"/>
        </w:rPr>
        <w:t>[4]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FC60CF" w:rsidRDefault="00FC60C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следует отметить, что в такие группировки попадает, в основном,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FC60CF" w:rsidRDefault="00FC60C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Проблемы семьи в этой среде – редкость. Как </w:t>
      </w:r>
      <w:r w:rsidR="000F5F5F">
        <w:rPr>
          <w:rFonts w:ascii="Times New Roman" w:hAnsi="Times New Roman" w:cs="Times New Roman"/>
          <w:sz w:val="28"/>
        </w:rPr>
        <w:t>правило,</w:t>
      </w:r>
      <w:r>
        <w:rPr>
          <w:rFonts w:ascii="Times New Roman" w:hAnsi="Times New Roman" w:cs="Times New Roman"/>
          <w:sz w:val="28"/>
        </w:rPr>
        <w:t xml:space="preserve"> это дети, финансово обеспеченные, но ограниченные в общении с родителями, в связи с их постоянной занятостью. Отсутствие контакта с родителями</w:t>
      </w:r>
      <w:r w:rsidR="007D06CC">
        <w:rPr>
          <w:rFonts w:ascii="Times New Roman" w:hAnsi="Times New Roman" w:cs="Times New Roman"/>
          <w:sz w:val="28"/>
        </w:rPr>
        <w:t xml:space="preserve"> влечет за собой поиск групп, в которых подросток находит понимание и поддержку.</w:t>
      </w:r>
    </w:p>
    <w:p w:rsidR="007D06CC" w:rsidRDefault="007D06CC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В соответствии с законодательством на территории Российской Федерации запрещается распространение </w:t>
      </w:r>
      <w:r>
        <w:rPr>
          <w:rFonts w:ascii="Times New Roman" w:hAnsi="Times New Roman" w:cs="Times New Roman"/>
          <w:sz w:val="28"/>
        </w:rPr>
        <w:lastRenderedPageBreak/>
        <w:t xml:space="preserve">экстремистских материалов, а также их производство или хранение в целях распространения. </w:t>
      </w:r>
    </w:p>
    <w:p w:rsidR="007D06CC" w:rsidRDefault="007D06CC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Пропаганда и публичное демонстрирование нацистской атрибутики или символики, </w:t>
      </w:r>
      <w:proofErr w:type="gramStart"/>
      <w:r>
        <w:rPr>
          <w:rFonts w:ascii="Times New Roman" w:hAnsi="Times New Roman" w:cs="Times New Roman"/>
          <w:sz w:val="28"/>
        </w:rPr>
        <w:t>сходных</w:t>
      </w:r>
      <w:proofErr w:type="gramEnd"/>
      <w:r>
        <w:rPr>
          <w:rFonts w:ascii="Times New Roman" w:hAnsi="Times New Roman" w:cs="Times New Roman"/>
          <w:sz w:val="28"/>
        </w:rPr>
        <w:t xml:space="preserve"> с нацистской атрибутикой или символикой до степени смешения, влечет наложение административного штрафа с конфискацией нацистской или иной атрибутики или символики, либо административный арест с конфискацией нацистской или иной атрибутики или символики.</w:t>
      </w:r>
    </w:p>
    <w:p w:rsidR="0085238D" w:rsidRDefault="0085238D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</w:t>
      </w:r>
      <w:r w:rsidR="00281D8F">
        <w:rPr>
          <w:rFonts w:ascii="Times New Roman" w:hAnsi="Times New Roman" w:cs="Times New Roman"/>
          <w:sz w:val="28"/>
        </w:rPr>
        <w:t>использованием</w:t>
      </w:r>
      <w:r>
        <w:rPr>
          <w:rFonts w:ascii="Times New Roman" w:hAnsi="Times New Roman" w:cs="Times New Roman"/>
          <w:sz w:val="28"/>
        </w:rPr>
        <w:t xml:space="preserve"> средств массовой информации, наказываются штрафом в размере от 100 тысяч рублей до 300 тысяч рублей ли в размере заработной платы, или много</w:t>
      </w:r>
      <w:proofErr w:type="gramEnd"/>
      <w:r>
        <w:rPr>
          <w:rFonts w:ascii="Times New Roman" w:hAnsi="Times New Roman" w:cs="Times New Roman"/>
          <w:sz w:val="28"/>
        </w:rPr>
        <w:t xml:space="preserve">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 года, либо ли</w:t>
      </w:r>
      <w:r w:rsidR="00AC4ABF">
        <w:rPr>
          <w:rFonts w:ascii="Times New Roman" w:hAnsi="Times New Roman" w:cs="Times New Roman"/>
          <w:sz w:val="28"/>
        </w:rPr>
        <w:t>шением свободы на срок до 2 лет</w:t>
      </w:r>
      <w:r w:rsidR="00AC4ABF" w:rsidRPr="00AC4ABF">
        <w:rPr>
          <w:rFonts w:ascii="Times New Roman" w:hAnsi="Times New Roman" w:cs="Times New Roman"/>
          <w:sz w:val="28"/>
        </w:rPr>
        <w:t xml:space="preserve"> [3].</w:t>
      </w:r>
      <w:r w:rsidR="00274561" w:rsidRPr="002745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молодежи с общественностью можно считать профилактической, так как любое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85238D" w:rsidRDefault="00281D8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связи с этим привлечение молодежи к физическому развитию, формированию здорового образа жизни, вовлечение в волонтерскую деятельность,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</w:t>
      </w:r>
      <w:proofErr w:type="gramEnd"/>
      <w:r>
        <w:rPr>
          <w:rFonts w:ascii="Times New Roman" w:hAnsi="Times New Roman" w:cs="Times New Roman"/>
          <w:sz w:val="28"/>
        </w:rPr>
        <w:t xml:space="preserve"> формирование толерантного сознания молодежи. </w:t>
      </w:r>
    </w:p>
    <w:p w:rsidR="00281D8F" w:rsidRDefault="00281D8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следует уделять большое внимание профессионально-деятельстному и социокультурному </w:t>
      </w:r>
      <w:r w:rsidR="000F5F5F">
        <w:rPr>
          <w:rFonts w:ascii="Times New Roman" w:hAnsi="Times New Roman" w:cs="Times New Roman"/>
          <w:sz w:val="28"/>
        </w:rPr>
        <w:t>направлениям. Такую</w:t>
      </w:r>
      <w:r>
        <w:rPr>
          <w:rFonts w:ascii="Times New Roman" w:hAnsi="Times New Roman" w:cs="Times New Roman"/>
          <w:sz w:val="28"/>
        </w:rPr>
        <w:t xml:space="preserve"> работу проводят краеведческие музеи, кружки поисковой направленности, художественного творчества. Любовь к родному краю, его культуре и обычаям, интерес к народным традициям, формируют основы патриотического отношения к своей малой Родине и стране в целом.</w:t>
      </w:r>
      <w:r w:rsidR="00825B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 проведение «круглых столов», семинаров, конференций, различных массовых мероприятий и молодежных акций, способствующих сплочению молодежи</w:t>
      </w:r>
      <w:r w:rsidR="00CC050A">
        <w:rPr>
          <w:rFonts w:ascii="Times New Roman" w:hAnsi="Times New Roman" w:cs="Times New Roman"/>
          <w:sz w:val="28"/>
        </w:rPr>
        <w:t xml:space="preserve"> на общегражданских позициях по темам: национализм, терроризм, экстремизм, подростковая преступность, наркомания и пьянство. </w:t>
      </w:r>
    </w:p>
    <w:p w:rsidR="00CC050A" w:rsidRDefault="00CC050A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5401">
        <w:rPr>
          <w:rFonts w:ascii="Times New Roman" w:hAnsi="Times New Roman" w:cs="Times New Roman"/>
          <w:sz w:val="28"/>
        </w:rPr>
        <w:t xml:space="preserve">Пространство каждодневного общения в современном мире </w:t>
      </w:r>
      <w:r w:rsidR="00BF02BA">
        <w:rPr>
          <w:rFonts w:ascii="Times New Roman" w:hAnsi="Times New Roman" w:cs="Times New Roman"/>
          <w:sz w:val="28"/>
        </w:rPr>
        <w:t>стало отличаться</w:t>
      </w:r>
      <w:r w:rsidR="00A55401">
        <w:rPr>
          <w:rFonts w:ascii="Times New Roman" w:hAnsi="Times New Roman" w:cs="Times New Roman"/>
          <w:sz w:val="28"/>
        </w:rPr>
        <w:t xml:space="preserve"> новой особенностью – проникновением в виртуальный мир. В отличие от взрослых, у молодых людей становятся дополнением к живым </w:t>
      </w:r>
      <w:r w:rsidR="00A55401">
        <w:rPr>
          <w:rFonts w:ascii="Times New Roman" w:hAnsi="Times New Roman" w:cs="Times New Roman"/>
          <w:sz w:val="28"/>
        </w:rPr>
        <w:lastRenderedPageBreak/>
        <w:t>навыкам общения, навыки, связанные с общением посредством электронных писем, сообщений, причем все эти навыки они осваивают одновременно. Благодаря появлению Интернета возникло «виртуальное общение», ставшее для многих дополнительным ресурсом в общении и открывшее новые социальные возможности.</w:t>
      </w:r>
    </w:p>
    <w:p w:rsidR="00A55401" w:rsidRDefault="00A55401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современных условиях процесс социализации молодежи все стремительнее перемещается в Интернет, где помимо знакомств и возникновения, новых групп </w:t>
      </w:r>
      <w:r w:rsidR="00BF02BA">
        <w:rPr>
          <w:rFonts w:ascii="Times New Roman" w:hAnsi="Times New Roman" w:cs="Times New Roman"/>
          <w:sz w:val="28"/>
        </w:rPr>
        <w:t xml:space="preserve">по интересам, </w:t>
      </w:r>
      <w:r>
        <w:rPr>
          <w:rFonts w:ascii="Times New Roman" w:hAnsi="Times New Roman" w:cs="Times New Roman"/>
          <w:sz w:val="28"/>
        </w:rPr>
        <w:t>они могут осваивать различные социальные роли и нормы поведения. Все коммуникативные процессы, происходящие в социальном пространстве, по сути, «дублируются», причем зачастую усиливаются и даже замещаются виртуальным о</w:t>
      </w:r>
      <w:r w:rsidR="00BF02BA">
        <w:rPr>
          <w:rFonts w:ascii="Times New Roman" w:hAnsi="Times New Roman" w:cs="Times New Roman"/>
          <w:sz w:val="28"/>
        </w:rPr>
        <w:t>бщением. Навыки коммуникации в И</w:t>
      </w:r>
      <w:r>
        <w:rPr>
          <w:rFonts w:ascii="Times New Roman" w:hAnsi="Times New Roman" w:cs="Times New Roman"/>
          <w:sz w:val="28"/>
        </w:rPr>
        <w:t>нтернет пространстве обрастают новыми чертами и усиливают привычные черты социального общения.</w:t>
      </w:r>
    </w:p>
    <w:p w:rsidR="00293492" w:rsidRDefault="00A55401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Распространенность и привязанность подростков к общению в социальных сетях сочетается у них с отсутствием пользовательской компетентности и сознания необходимости соблюдения этики общения в сети.</w:t>
      </w:r>
      <w:r w:rsidR="00293492">
        <w:rPr>
          <w:rFonts w:ascii="Times New Roman" w:hAnsi="Times New Roman" w:cs="Times New Roman"/>
          <w:sz w:val="28"/>
        </w:rPr>
        <w:t xml:space="preserve">  У подростков высокая пользовательская активность сочетается со слабой осведомленностью об опасностях Интернет пространства и способах их избегания или преодоления. Все это может привести к вовлечению подростка в группу  экстремистской, националистической направленности. В </w:t>
      </w:r>
      <w:r w:rsidR="00A85809">
        <w:rPr>
          <w:rFonts w:ascii="Times New Roman" w:hAnsi="Times New Roman" w:cs="Times New Roman"/>
          <w:sz w:val="28"/>
        </w:rPr>
        <w:t>связи,</w:t>
      </w:r>
      <w:r w:rsidR="00293492">
        <w:rPr>
          <w:rFonts w:ascii="Times New Roman" w:hAnsi="Times New Roman" w:cs="Times New Roman"/>
          <w:sz w:val="28"/>
        </w:rPr>
        <w:t xml:space="preserve"> с чем очевидна необходимость просвещения</w:t>
      </w:r>
      <w:r w:rsidR="00BF02BA">
        <w:rPr>
          <w:rFonts w:ascii="Times New Roman" w:hAnsi="Times New Roman" w:cs="Times New Roman"/>
          <w:sz w:val="28"/>
        </w:rPr>
        <w:t xml:space="preserve"> молодежи</w:t>
      </w:r>
      <w:r w:rsidR="00293492">
        <w:rPr>
          <w:rFonts w:ascii="Times New Roman" w:hAnsi="Times New Roman" w:cs="Times New Roman"/>
          <w:sz w:val="28"/>
        </w:rPr>
        <w:t xml:space="preserve"> и </w:t>
      </w:r>
      <w:r w:rsidR="00BF02BA">
        <w:rPr>
          <w:rFonts w:ascii="Times New Roman" w:hAnsi="Times New Roman" w:cs="Times New Roman"/>
          <w:sz w:val="28"/>
        </w:rPr>
        <w:t xml:space="preserve">проведения </w:t>
      </w:r>
      <w:r w:rsidR="00293492">
        <w:rPr>
          <w:rFonts w:ascii="Times New Roman" w:hAnsi="Times New Roman" w:cs="Times New Roman"/>
          <w:sz w:val="28"/>
        </w:rPr>
        <w:t>профила</w:t>
      </w:r>
      <w:r w:rsidR="00BF02BA">
        <w:rPr>
          <w:rFonts w:ascii="Times New Roman" w:hAnsi="Times New Roman" w:cs="Times New Roman"/>
          <w:sz w:val="28"/>
        </w:rPr>
        <w:t>ктических мероприятий</w:t>
      </w:r>
      <w:r w:rsidR="00825B55" w:rsidRPr="00AC4ABF">
        <w:rPr>
          <w:rFonts w:ascii="Times New Roman" w:hAnsi="Times New Roman" w:cs="Times New Roman"/>
          <w:sz w:val="28"/>
        </w:rPr>
        <w:t xml:space="preserve"> </w:t>
      </w:r>
      <w:r w:rsidR="00AC4ABF" w:rsidRPr="00AC4ABF">
        <w:rPr>
          <w:rFonts w:ascii="Times New Roman" w:hAnsi="Times New Roman" w:cs="Times New Roman"/>
          <w:sz w:val="28"/>
        </w:rPr>
        <w:t>[2]</w:t>
      </w:r>
      <w:r w:rsidR="00293492">
        <w:rPr>
          <w:rFonts w:ascii="Times New Roman" w:hAnsi="Times New Roman" w:cs="Times New Roman"/>
          <w:sz w:val="28"/>
        </w:rPr>
        <w:t>.</w:t>
      </w:r>
      <w:r w:rsidR="00274561">
        <w:rPr>
          <w:rFonts w:ascii="Times New Roman" w:hAnsi="Times New Roman" w:cs="Times New Roman"/>
          <w:sz w:val="28"/>
        </w:rPr>
        <w:t xml:space="preserve"> </w:t>
      </w:r>
    </w:p>
    <w:p w:rsidR="00A85809" w:rsidRPr="00AC4ABF" w:rsidRDefault="00A85809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мы живем в одном обществе. </w:t>
      </w:r>
      <w:r w:rsidR="00DC4D83">
        <w:rPr>
          <w:rFonts w:ascii="Times New Roman" w:hAnsi="Times New Roman" w:cs="Times New Roman"/>
          <w:sz w:val="28"/>
        </w:rPr>
        <w:t>И то, каким оно будет, во многом зависит от нас с вами. О проблемах нельзя умалчивать, необходимо доводить до молодежи информацию об экстремизме, терроризме на соответствующих уроках с привлечением сотрудников правоохранительных органов, религиозных организаций, политических и культурных деятелей. Это поможет повысить правовую культуру, положительно скажется на состоянии право</w:t>
      </w:r>
      <w:bookmarkStart w:id="0" w:name="_GoBack"/>
      <w:bookmarkEnd w:id="0"/>
      <w:r w:rsidR="00DC4D83">
        <w:rPr>
          <w:rFonts w:ascii="Times New Roman" w:hAnsi="Times New Roman" w:cs="Times New Roman"/>
          <w:sz w:val="28"/>
        </w:rPr>
        <w:t>сознания, поможет предупредить совершение правонарушений</w:t>
      </w:r>
      <w:r w:rsidR="00AC4ABF" w:rsidRPr="00AC4ABF">
        <w:rPr>
          <w:rFonts w:ascii="Times New Roman" w:hAnsi="Times New Roman" w:cs="Times New Roman"/>
          <w:sz w:val="28"/>
        </w:rPr>
        <w:t>[1]</w:t>
      </w:r>
      <w:r w:rsidR="00825B55">
        <w:rPr>
          <w:rFonts w:ascii="Times New Roman" w:hAnsi="Times New Roman" w:cs="Times New Roman"/>
          <w:sz w:val="28"/>
        </w:rPr>
        <w:t>.</w:t>
      </w:r>
    </w:p>
    <w:p w:rsidR="00774F71" w:rsidRDefault="00DC4D83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мир многообразен и н</w:t>
      </w:r>
      <w:r w:rsidR="00774F71">
        <w:rPr>
          <w:rFonts w:ascii="Times New Roman" w:hAnsi="Times New Roman" w:cs="Times New Roman"/>
          <w:sz w:val="28"/>
        </w:rPr>
        <w:t xml:space="preserve">е все это могут понять и </w:t>
      </w:r>
      <w:r w:rsidR="00A85809">
        <w:rPr>
          <w:rFonts w:ascii="Times New Roman" w:hAnsi="Times New Roman" w:cs="Times New Roman"/>
          <w:sz w:val="28"/>
        </w:rPr>
        <w:t>принять,</w:t>
      </w:r>
      <w:r w:rsidR="00774F71">
        <w:rPr>
          <w:rFonts w:ascii="Times New Roman" w:hAnsi="Times New Roman" w:cs="Times New Roman"/>
          <w:sz w:val="28"/>
        </w:rPr>
        <w:t xml:space="preserve"> безусловно, сейчас, значимой задачей общества стало объединение различных индивидов в общее и понимающее друг друга человечество. Для то</w:t>
      </w:r>
      <w:r w:rsidR="00A85809">
        <w:rPr>
          <w:rFonts w:ascii="Times New Roman" w:hAnsi="Times New Roman" w:cs="Times New Roman"/>
          <w:sz w:val="28"/>
        </w:rPr>
        <w:t>го</w:t>
      </w:r>
      <w:proofErr w:type="gramStart"/>
      <w:r w:rsidR="00774F71">
        <w:rPr>
          <w:rFonts w:ascii="Times New Roman" w:hAnsi="Times New Roman" w:cs="Times New Roman"/>
          <w:sz w:val="28"/>
        </w:rPr>
        <w:t>,</w:t>
      </w:r>
      <w:proofErr w:type="gramEnd"/>
      <w:r w:rsidR="00774F71">
        <w:rPr>
          <w:rFonts w:ascii="Times New Roman" w:hAnsi="Times New Roman" w:cs="Times New Roman"/>
          <w:sz w:val="28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 прислушиваться к мнению окружающих и признавать свои ошибки. Будущее мира за новым поколением. И каким оно станет, всецело зависит от нас и от того, какие ценности мы прививаем молодежи.</w:t>
      </w:r>
    </w:p>
    <w:p w:rsidR="00AC4ABF" w:rsidRDefault="00AC4AB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используемой литературы: </w:t>
      </w:r>
    </w:p>
    <w:p w:rsidR="0085238D" w:rsidRDefault="00AC4ABF" w:rsidP="00825B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ABF">
        <w:rPr>
          <w:rFonts w:ascii="Times New Roman" w:hAnsi="Times New Roman" w:cs="Times New Roman"/>
          <w:sz w:val="28"/>
        </w:rPr>
        <w:t>Терроризм: борьба и проблемы противодействия, уч. Пособие для студ. юр. вузов. Под</w:t>
      </w:r>
      <w:r>
        <w:rPr>
          <w:rFonts w:ascii="Times New Roman" w:hAnsi="Times New Roman" w:cs="Times New Roman"/>
          <w:sz w:val="28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8"/>
        </w:rPr>
        <w:t>В.Я.Кикотя</w:t>
      </w:r>
      <w:proofErr w:type="spellEnd"/>
      <w:r>
        <w:rPr>
          <w:rFonts w:ascii="Times New Roman" w:hAnsi="Times New Roman" w:cs="Times New Roman"/>
          <w:sz w:val="28"/>
        </w:rPr>
        <w:t>. М., 20</w:t>
      </w:r>
      <w:r w:rsidR="004B2D2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</w:p>
    <w:p w:rsidR="00AC4ABF" w:rsidRPr="00AC4ABF" w:rsidRDefault="00AC4ABF" w:rsidP="00825B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Методическое пособие Профилактика </w:t>
      </w:r>
      <w:proofErr w:type="spellStart"/>
      <w:r>
        <w:rPr>
          <w:rFonts w:ascii="Times New Roman" w:hAnsi="Times New Roman" w:cs="Times New Roman"/>
          <w:sz w:val="28"/>
        </w:rPr>
        <w:t>кибермоббинга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</w:rPr>
        <w:t xml:space="preserve"> в среде несовершеннолетних. Ставрополь 2017 г.</w:t>
      </w:r>
    </w:p>
    <w:p w:rsidR="00AC4ABF" w:rsidRPr="00AC4ABF" w:rsidRDefault="00AC4ABF" w:rsidP="00825B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ABF">
        <w:rPr>
          <w:rFonts w:ascii="Times New Roman" w:hAnsi="Times New Roman" w:cs="Times New Roman"/>
          <w:sz w:val="28"/>
        </w:rPr>
        <w:t>Закон Российской Федерации «О противодействии терроризма»</w:t>
      </w:r>
    </w:p>
    <w:p w:rsidR="00AC4ABF" w:rsidRPr="00AC4ABF" w:rsidRDefault="00AC4ABF" w:rsidP="00825B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ABF">
        <w:rPr>
          <w:rFonts w:ascii="Times New Roman" w:hAnsi="Times New Roman" w:cs="Times New Roman"/>
          <w:sz w:val="28"/>
        </w:rPr>
        <w:t>Иванов В.Н. Современный терроризм</w:t>
      </w:r>
      <w:proofErr w:type="gramStart"/>
      <w:r w:rsidRPr="00AC4ABF">
        <w:rPr>
          <w:rFonts w:ascii="Times New Roman" w:hAnsi="Times New Roman" w:cs="Times New Roman"/>
          <w:sz w:val="28"/>
        </w:rPr>
        <w:t>.М</w:t>
      </w:r>
      <w:proofErr w:type="gramEnd"/>
      <w:r w:rsidRPr="00AC4ABF">
        <w:rPr>
          <w:rFonts w:ascii="Times New Roman" w:hAnsi="Times New Roman" w:cs="Times New Roman"/>
          <w:sz w:val="28"/>
        </w:rPr>
        <w:t>.,2007 г.</w:t>
      </w:r>
    </w:p>
    <w:p w:rsidR="00FC60CF" w:rsidRPr="00E7077E" w:rsidRDefault="00FC60CF" w:rsidP="0082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C60CF" w:rsidRPr="00E7077E" w:rsidSect="0024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C56"/>
    <w:multiLevelType w:val="hybridMultilevel"/>
    <w:tmpl w:val="C61CD738"/>
    <w:lvl w:ilvl="0" w:tplc="6F46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2DB"/>
    <w:rsid w:val="000117DA"/>
    <w:rsid w:val="000512DB"/>
    <w:rsid w:val="000B16AE"/>
    <w:rsid w:val="000D338C"/>
    <w:rsid w:val="000F5F5F"/>
    <w:rsid w:val="001D158F"/>
    <w:rsid w:val="001D1AF2"/>
    <w:rsid w:val="00240A6F"/>
    <w:rsid w:val="00274561"/>
    <w:rsid w:val="00281D8F"/>
    <w:rsid w:val="00293492"/>
    <w:rsid w:val="00334D78"/>
    <w:rsid w:val="004A5F90"/>
    <w:rsid w:val="004B2D2B"/>
    <w:rsid w:val="00541AFB"/>
    <w:rsid w:val="005A325C"/>
    <w:rsid w:val="00774F71"/>
    <w:rsid w:val="007D06CC"/>
    <w:rsid w:val="00825B55"/>
    <w:rsid w:val="0085238D"/>
    <w:rsid w:val="00943AAA"/>
    <w:rsid w:val="009A0F9D"/>
    <w:rsid w:val="009B1F42"/>
    <w:rsid w:val="00A55401"/>
    <w:rsid w:val="00A85809"/>
    <w:rsid w:val="00AC4ABF"/>
    <w:rsid w:val="00BF02BA"/>
    <w:rsid w:val="00CB3284"/>
    <w:rsid w:val="00CC050A"/>
    <w:rsid w:val="00DC4D83"/>
    <w:rsid w:val="00E12543"/>
    <w:rsid w:val="00E21F33"/>
    <w:rsid w:val="00E7077E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F"/>
    <w:pPr>
      <w:ind w:left="720"/>
      <w:contextualSpacing/>
    </w:pPr>
  </w:style>
  <w:style w:type="paragraph" w:styleId="a4">
    <w:name w:val="No Spacing"/>
    <w:uiPriority w:val="99"/>
    <w:qFormat/>
    <w:rsid w:val="00825B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Stydent</dc:creator>
  <cp:lastModifiedBy>Карпенко</cp:lastModifiedBy>
  <cp:revision>9</cp:revision>
  <dcterms:created xsi:type="dcterms:W3CDTF">2020-06-16T05:34:00Z</dcterms:created>
  <dcterms:modified xsi:type="dcterms:W3CDTF">2021-06-07T07:48:00Z</dcterms:modified>
</cp:coreProperties>
</file>