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A9" w:rsidRDefault="00C11F42" w:rsidP="00B5779E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</w:t>
      </w:r>
      <w:r w:rsidR="00C867AF" w:rsidRPr="001030A5">
        <w:rPr>
          <w:rFonts w:ascii="Times New Roman" w:hAnsi="Times New Roman" w:cs="Times New Roman"/>
          <w:b/>
          <w:sz w:val="24"/>
          <w:szCs w:val="24"/>
        </w:rPr>
        <w:t>АВТОМАТИЗИРОВАНН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867AF" w:rsidRPr="001030A5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867AF" w:rsidRPr="001030A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0F44B1" w:rsidRPr="001030A5">
        <w:rPr>
          <w:rFonts w:ascii="Times New Roman" w:hAnsi="Times New Roman" w:cs="Times New Roman"/>
          <w:b/>
          <w:sz w:val="24"/>
          <w:szCs w:val="24"/>
        </w:rPr>
        <w:t xml:space="preserve">ТАРЕЛЬЧАТОГО ГРАНУЛЯТОРА </w:t>
      </w:r>
      <w:r w:rsidR="00C867AF" w:rsidRPr="001030A5">
        <w:rPr>
          <w:rFonts w:ascii="Times New Roman" w:hAnsi="Times New Roman" w:cs="Times New Roman"/>
          <w:b/>
          <w:sz w:val="24"/>
          <w:szCs w:val="24"/>
        </w:rPr>
        <w:t>АО «ЛГОК»</w:t>
      </w:r>
    </w:p>
    <w:p w:rsidR="00B5779E" w:rsidRPr="001030A5" w:rsidRDefault="00B5779E" w:rsidP="00B5779E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A9" w:rsidRDefault="00C867AF" w:rsidP="00B5779E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B1">
        <w:rPr>
          <w:rFonts w:ascii="Times New Roman" w:hAnsi="Times New Roman" w:cs="Times New Roman"/>
          <w:b/>
          <w:sz w:val="24"/>
          <w:szCs w:val="24"/>
        </w:rPr>
        <w:t>Игнатьева В</w:t>
      </w:r>
      <w:r w:rsidR="00B5779E">
        <w:rPr>
          <w:rFonts w:ascii="Times New Roman" w:hAnsi="Times New Roman" w:cs="Times New Roman"/>
          <w:b/>
          <w:sz w:val="24"/>
          <w:szCs w:val="24"/>
        </w:rPr>
        <w:t xml:space="preserve">алерия </w:t>
      </w:r>
      <w:r w:rsidR="00DA7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B1">
        <w:rPr>
          <w:rFonts w:ascii="Times New Roman" w:hAnsi="Times New Roman" w:cs="Times New Roman"/>
          <w:b/>
          <w:sz w:val="24"/>
          <w:szCs w:val="24"/>
        </w:rPr>
        <w:t>А</w:t>
      </w:r>
      <w:r w:rsidR="00B5779E">
        <w:rPr>
          <w:rFonts w:ascii="Times New Roman" w:hAnsi="Times New Roman" w:cs="Times New Roman"/>
          <w:b/>
          <w:sz w:val="24"/>
          <w:szCs w:val="24"/>
        </w:rPr>
        <w:t>ндреевна</w:t>
      </w:r>
      <w:r w:rsidRPr="000F44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779E">
        <w:rPr>
          <w:rFonts w:ascii="Times New Roman" w:hAnsi="Times New Roman" w:cs="Times New Roman"/>
          <w:b/>
          <w:sz w:val="24"/>
          <w:szCs w:val="24"/>
        </w:rPr>
        <w:t>студентка 4-го курса</w:t>
      </w:r>
    </w:p>
    <w:p w:rsidR="00B5779E" w:rsidRDefault="00B5779E" w:rsidP="00B5779E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Хархота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Васильевна, преподаватель</w:t>
      </w:r>
    </w:p>
    <w:p w:rsidR="00B5779E" w:rsidRDefault="00B5779E" w:rsidP="00B5779E">
      <w:pPr>
        <w:tabs>
          <w:tab w:val="left" w:pos="142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институт им. А.А. </w:t>
      </w:r>
      <w:proofErr w:type="spellStart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ологический университет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779E" w:rsidRDefault="00B5779E" w:rsidP="00B5779E">
      <w:pPr>
        <w:tabs>
          <w:tab w:val="left" w:pos="142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ОСКОЛЬСКИЙ ПОЛИТЕХНИЧЕСКИЙ КОЛЛЕДЖ</w:t>
      </w:r>
    </w:p>
    <w:p w:rsidR="00A0094F" w:rsidRPr="00554834" w:rsidRDefault="00B5779E" w:rsidP="00B5779E">
      <w:pPr>
        <w:tabs>
          <w:tab w:val="left" w:pos="142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Старый Оскол</w:t>
      </w:r>
    </w:p>
    <w:p w:rsidR="009F7C65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>Существенное преимущество гранулированного продукта по сравнению с сыпучим материалом объясняет широкое распространение данного процесса в промышленности. Гранулы легко транспортируются, не загрязняют окружающую среду пылью, просто дозируются, не выветрива</w:t>
      </w:r>
      <w:r w:rsidR="00411163" w:rsidRPr="00381366">
        <w:rPr>
          <w:rFonts w:ascii="Times New Roman" w:hAnsi="Times New Roman" w:cs="Times New Roman"/>
          <w:sz w:val="24"/>
          <w:szCs w:val="24"/>
        </w:rPr>
        <w:t xml:space="preserve">ются и не слеживаются. </w:t>
      </w:r>
      <w:proofErr w:type="spellStart"/>
      <w:proofErr w:type="gramStart"/>
      <w:r w:rsidRPr="00381366">
        <w:rPr>
          <w:rFonts w:ascii="Times New Roman" w:hAnsi="Times New Roman" w:cs="Times New Roman"/>
          <w:sz w:val="24"/>
          <w:szCs w:val="24"/>
        </w:rPr>
        <w:t>Грануляторы</w:t>
      </w:r>
      <w:proofErr w:type="spellEnd"/>
      <w:r w:rsidRPr="00381366">
        <w:rPr>
          <w:rFonts w:ascii="Times New Roman" w:hAnsi="Times New Roman" w:cs="Times New Roman"/>
          <w:sz w:val="24"/>
          <w:szCs w:val="24"/>
        </w:rPr>
        <w:t xml:space="preserve"> предназначены для получения гранул из порошкообразных материалов с добавлением жидкофазного связующего.</w:t>
      </w:r>
      <w:r w:rsidR="005D191B" w:rsidRPr="005D191B">
        <w:rPr>
          <w:rFonts w:ascii="Times New Roman" w:hAnsi="Times New Roman" w:cs="Times New Roman"/>
          <w:sz w:val="24"/>
          <w:szCs w:val="24"/>
        </w:rPr>
        <w:t xml:space="preserve"> </w:t>
      </w:r>
      <w:r w:rsidR="005D191B">
        <w:rPr>
          <w:rFonts w:ascii="Times New Roman" w:hAnsi="Times New Roman" w:cs="Times New Roman"/>
          <w:sz w:val="24"/>
          <w:szCs w:val="24"/>
        </w:rPr>
        <w:t>[1]</w:t>
      </w:r>
      <w:proofErr w:type="gramEnd"/>
    </w:p>
    <w:p w:rsidR="009F7C65" w:rsidRPr="00381366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расширенный анализ АСУ тарельчатого </w:t>
      </w:r>
      <w:proofErr w:type="spellStart"/>
      <w:r w:rsidRPr="00381366"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 w:rsidRPr="00381366">
        <w:rPr>
          <w:rFonts w:ascii="Times New Roman" w:hAnsi="Times New Roman" w:cs="Times New Roman"/>
          <w:sz w:val="24"/>
          <w:szCs w:val="24"/>
        </w:rPr>
        <w:t xml:space="preserve"> ФОК АО «ЛГОК».</w:t>
      </w:r>
    </w:p>
    <w:p w:rsidR="009F7C65" w:rsidRPr="00B17094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>:</w:t>
      </w:r>
    </w:p>
    <w:p w:rsidR="009F7C65" w:rsidRPr="00B17094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B17094">
        <w:rPr>
          <w:rFonts w:ascii="Times New Roman" w:hAnsi="Times New Roman" w:cs="Times New Roman"/>
          <w:sz w:val="24"/>
          <w:szCs w:val="24"/>
        </w:rPr>
        <w:t xml:space="preserve"> характеристику техн</w:t>
      </w:r>
      <w:r w:rsidR="00A35E33">
        <w:rPr>
          <w:rFonts w:ascii="Times New Roman" w:hAnsi="Times New Roman" w:cs="Times New Roman"/>
          <w:sz w:val="24"/>
          <w:szCs w:val="24"/>
        </w:rPr>
        <w:t xml:space="preserve">ологического процесса гранулирования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7094">
        <w:rPr>
          <w:rFonts w:ascii="Times New Roman" w:hAnsi="Times New Roman" w:cs="Times New Roman"/>
          <w:sz w:val="24"/>
          <w:szCs w:val="24"/>
        </w:rPr>
        <w:t>технологические параметры</w:t>
      </w:r>
      <w:r>
        <w:rPr>
          <w:rFonts w:ascii="Times New Roman" w:hAnsi="Times New Roman" w:cs="Times New Roman"/>
          <w:sz w:val="24"/>
          <w:szCs w:val="24"/>
        </w:rPr>
        <w:t xml:space="preserve"> тарельчатого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 w:rsidRPr="00B17094">
        <w:rPr>
          <w:rFonts w:ascii="Times New Roman" w:hAnsi="Times New Roman" w:cs="Times New Roman"/>
          <w:sz w:val="24"/>
          <w:szCs w:val="24"/>
        </w:rPr>
        <w:t>;</w:t>
      </w:r>
    </w:p>
    <w:p w:rsidR="009F7C65" w:rsidRPr="00B17094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09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:rsidR="009F7C65" w:rsidRPr="00B17094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094">
        <w:rPr>
          <w:rFonts w:ascii="Times New Roman" w:hAnsi="Times New Roman" w:cs="Times New Roman"/>
          <w:sz w:val="24"/>
          <w:szCs w:val="24"/>
        </w:rPr>
        <w:t xml:space="preserve">выявить недостатки существующей системы управления и определить задачи для </w:t>
      </w:r>
      <w:r>
        <w:rPr>
          <w:rFonts w:ascii="Times New Roman" w:hAnsi="Times New Roman" w:cs="Times New Roman"/>
          <w:sz w:val="24"/>
          <w:szCs w:val="24"/>
        </w:rPr>
        <w:t>модернизации системы управления.</w:t>
      </w:r>
    </w:p>
    <w:p w:rsidR="009F7C65" w:rsidRPr="00381366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81366">
        <w:rPr>
          <w:rFonts w:ascii="Times New Roman" w:hAnsi="Times New Roman" w:cs="Times New Roman"/>
          <w:sz w:val="24"/>
          <w:szCs w:val="24"/>
        </w:rPr>
        <w:t xml:space="preserve">тарельчатый </w:t>
      </w:r>
      <w:proofErr w:type="spellStart"/>
      <w:r w:rsidRPr="00381366">
        <w:rPr>
          <w:rFonts w:ascii="Times New Roman" w:hAnsi="Times New Roman" w:cs="Times New Roman"/>
          <w:sz w:val="24"/>
          <w:szCs w:val="24"/>
        </w:rPr>
        <w:t>гранулятор</w:t>
      </w:r>
      <w:proofErr w:type="spellEnd"/>
      <w:r w:rsidRPr="00381366">
        <w:rPr>
          <w:rFonts w:ascii="Times New Roman" w:hAnsi="Times New Roman" w:cs="Times New Roman"/>
          <w:sz w:val="24"/>
          <w:szCs w:val="24"/>
        </w:rPr>
        <w:t xml:space="preserve"> ФОК АО «ЛГОК».       </w:t>
      </w:r>
    </w:p>
    <w:p w:rsidR="00A35E33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исследования </w:t>
      </w:r>
      <w:r w:rsidRPr="00B1709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</w:t>
      </w:r>
      <w:r w:rsidR="00A35E33" w:rsidRPr="00381366">
        <w:rPr>
          <w:rFonts w:ascii="Times New Roman" w:hAnsi="Times New Roman" w:cs="Times New Roman"/>
          <w:sz w:val="24"/>
          <w:szCs w:val="24"/>
        </w:rPr>
        <w:t xml:space="preserve">тарельчатого </w:t>
      </w:r>
      <w:proofErr w:type="spellStart"/>
      <w:r w:rsidR="00A35E33" w:rsidRPr="00381366"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 w:rsidR="00A35E33" w:rsidRPr="00381366">
        <w:rPr>
          <w:rFonts w:ascii="Times New Roman" w:hAnsi="Times New Roman" w:cs="Times New Roman"/>
          <w:sz w:val="24"/>
          <w:szCs w:val="24"/>
        </w:rPr>
        <w:t xml:space="preserve"> ФОК АО «ЛГОК».</w:t>
      </w:r>
    </w:p>
    <w:p w:rsidR="00556BFC" w:rsidRPr="00556BFC" w:rsidRDefault="00556BFC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BFC">
        <w:rPr>
          <w:rFonts w:ascii="Times New Roman" w:hAnsi="Times New Roman" w:cs="Times New Roman"/>
          <w:sz w:val="24"/>
          <w:szCs w:val="24"/>
        </w:rPr>
        <w:t xml:space="preserve">Фабрика </w:t>
      </w:r>
      <w:proofErr w:type="spellStart"/>
      <w:r w:rsidRPr="00556BFC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="00E75CC3">
        <w:rPr>
          <w:rFonts w:ascii="Times New Roman" w:hAnsi="Times New Roman" w:cs="Times New Roman"/>
          <w:sz w:val="24"/>
          <w:szCs w:val="24"/>
        </w:rPr>
        <w:t xml:space="preserve"> </w:t>
      </w:r>
      <w:r w:rsidRPr="00556BFC">
        <w:rPr>
          <w:rFonts w:ascii="Times New Roman" w:hAnsi="Times New Roman" w:cs="Times New Roman"/>
          <w:sz w:val="24"/>
          <w:szCs w:val="24"/>
        </w:rPr>
        <w:t xml:space="preserve">- цех по производству  </w:t>
      </w:r>
      <w:proofErr w:type="spellStart"/>
      <w:r w:rsidRPr="00556BFC">
        <w:rPr>
          <w:rFonts w:ascii="Times New Roman" w:hAnsi="Times New Roman" w:cs="Times New Roman"/>
          <w:sz w:val="24"/>
          <w:szCs w:val="24"/>
        </w:rPr>
        <w:t>обоженных</w:t>
      </w:r>
      <w:proofErr w:type="spellEnd"/>
      <w:r w:rsidRPr="00556BFC">
        <w:rPr>
          <w:rFonts w:ascii="Times New Roman" w:hAnsi="Times New Roman" w:cs="Times New Roman"/>
          <w:sz w:val="24"/>
          <w:szCs w:val="24"/>
        </w:rPr>
        <w:t xml:space="preserve"> окатышей АО «ЛГОК».</w:t>
      </w:r>
    </w:p>
    <w:p w:rsidR="00556BFC" w:rsidRDefault="00556BFC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BFC">
        <w:rPr>
          <w:rFonts w:ascii="Times New Roman" w:hAnsi="Times New Roman" w:cs="Times New Roman"/>
          <w:sz w:val="24"/>
          <w:szCs w:val="24"/>
        </w:rPr>
        <w:t xml:space="preserve">Тарельчатые </w:t>
      </w:r>
      <w:proofErr w:type="spellStart"/>
      <w:r w:rsidRPr="00556BFC">
        <w:rPr>
          <w:rFonts w:ascii="Times New Roman" w:hAnsi="Times New Roman" w:cs="Times New Roman"/>
          <w:sz w:val="24"/>
          <w:szCs w:val="24"/>
        </w:rPr>
        <w:t>грануляторы</w:t>
      </w:r>
      <w:proofErr w:type="spellEnd"/>
      <w:r w:rsidRPr="00556BFC">
        <w:rPr>
          <w:rFonts w:ascii="Times New Roman" w:hAnsi="Times New Roman" w:cs="Times New Roman"/>
          <w:sz w:val="24"/>
          <w:szCs w:val="24"/>
        </w:rPr>
        <w:t xml:space="preserve"> представляют собой разновидность оборудования для гранулирования различного материала. </w:t>
      </w:r>
      <w:proofErr w:type="gramStart"/>
      <w:r w:rsidRPr="00556BFC">
        <w:rPr>
          <w:rFonts w:ascii="Times New Roman" w:hAnsi="Times New Roman" w:cs="Times New Roman"/>
          <w:sz w:val="24"/>
          <w:szCs w:val="24"/>
        </w:rPr>
        <w:t xml:space="preserve">Основным назначением является получение сферических гранул определенного размер из порошкового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5E33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 xml:space="preserve">Управление технологическим процессом, пуск оборудования и </w:t>
      </w:r>
      <w:proofErr w:type="gramStart"/>
      <w:r w:rsidRPr="00381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366">
        <w:rPr>
          <w:rFonts w:ascii="Times New Roman" w:hAnsi="Times New Roman" w:cs="Times New Roman"/>
          <w:sz w:val="24"/>
          <w:szCs w:val="24"/>
        </w:rPr>
        <w:t xml:space="preserve"> его работой осуществляется централизованно операторами с пультов управления. На фабрике имеются операторские пункты: в корпусе </w:t>
      </w:r>
      <w:proofErr w:type="spellStart"/>
      <w:r w:rsidRPr="00381366">
        <w:rPr>
          <w:rFonts w:ascii="Times New Roman" w:hAnsi="Times New Roman" w:cs="Times New Roman"/>
          <w:sz w:val="24"/>
          <w:szCs w:val="24"/>
        </w:rPr>
        <w:t>шихтоподготовки</w:t>
      </w:r>
      <w:proofErr w:type="spellEnd"/>
      <w:r w:rsidRPr="00381366">
        <w:rPr>
          <w:rFonts w:ascii="Times New Roman" w:hAnsi="Times New Roman" w:cs="Times New Roman"/>
          <w:sz w:val="24"/>
          <w:szCs w:val="24"/>
        </w:rPr>
        <w:t xml:space="preserve">, в корпусах </w:t>
      </w:r>
      <w:proofErr w:type="spellStart"/>
      <w:r w:rsidRPr="00381366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Pr="00381366">
        <w:rPr>
          <w:rFonts w:ascii="Times New Roman" w:hAnsi="Times New Roman" w:cs="Times New Roman"/>
          <w:sz w:val="24"/>
          <w:szCs w:val="24"/>
        </w:rPr>
        <w:t xml:space="preserve"> и обжига 1 и 2 и в корпусе обожженных окатышей.</w:t>
      </w:r>
    </w:p>
    <w:p w:rsidR="00A35E33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>Для централизованного управления механизмами применяются системы  УПТС-К и Поток - М, обеспечивающие условия безопасной эксплуатации  технологического оборудования.</w:t>
      </w:r>
    </w:p>
    <w:p w:rsidR="003702CE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>Все основные технологические операции получения и термообработки окатышей полностью или частично автоматизированы.</w:t>
      </w:r>
    </w:p>
    <w:p w:rsidR="00A35E33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 xml:space="preserve"> Объем автоматизации представлен двумя видами систем:</w:t>
      </w:r>
    </w:p>
    <w:p w:rsidR="00A35E33" w:rsidRPr="00381366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 xml:space="preserve">- системой автоматического контроля, сигнализации и защиты;                          </w:t>
      </w:r>
    </w:p>
    <w:p w:rsidR="003702CE" w:rsidRPr="00E75CC3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66">
        <w:rPr>
          <w:rFonts w:ascii="Times New Roman" w:hAnsi="Times New Roman" w:cs="Times New Roman"/>
          <w:sz w:val="24"/>
          <w:szCs w:val="24"/>
        </w:rPr>
        <w:t>- системой автоматического регулирования.</w:t>
      </w:r>
    </w:p>
    <w:p w:rsidR="00A35E33" w:rsidRPr="00A35E33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A35E3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Система автоматического контроля, сигнализации и защиты выполнена на базе контроллерного оборудования фирмы «Сименс», первичных датчиков фирмы «Сименс» и отечественного производства, станций визуализации (управления) на базе IBM совместимых компьютеров.</w:t>
      </w:r>
    </w:p>
    <w:p w:rsidR="00A35E33" w:rsidRPr="00A35E33" w:rsidRDefault="00A35E33" w:rsidP="00B5779E">
      <w:pPr>
        <w:tabs>
          <w:tab w:val="left" w:pos="426"/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5E33">
        <w:rPr>
          <w:rFonts w:ascii="Times New Roman" w:hAnsi="Times New Roman" w:cs="Times New Roman"/>
          <w:sz w:val="24"/>
          <w:szCs w:val="24"/>
        </w:rPr>
        <w:t xml:space="preserve">В состав цепи </w:t>
      </w:r>
      <w:proofErr w:type="spellStart"/>
      <w:r w:rsidRPr="00A35E33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Pr="00A35E3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  <w:tab w:val="left" w:pos="963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>загрузочные бункеры шихты;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  <w:tab w:val="left" w:pos="963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>дисковые питатели;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  <w:tab w:val="left" w:pos="963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 xml:space="preserve">конвейеры загрузки шихты в </w:t>
      </w:r>
      <w:proofErr w:type="spellStart"/>
      <w:r w:rsidRPr="00B5779E">
        <w:rPr>
          <w:rFonts w:ascii="Times New Roman" w:hAnsi="Times New Roman" w:cs="Times New Roman"/>
          <w:sz w:val="24"/>
          <w:szCs w:val="24"/>
        </w:rPr>
        <w:t>окомкователи</w:t>
      </w:r>
      <w:proofErr w:type="spellEnd"/>
      <w:r w:rsidRPr="00B5779E">
        <w:rPr>
          <w:rFonts w:ascii="Times New Roman" w:hAnsi="Times New Roman" w:cs="Times New Roman"/>
          <w:sz w:val="24"/>
          <w:szCs w:val="24"/>
        </w:rPr>
        <w:t>;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  <w:tab w:val="left" w:pos="963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 xml:space="preserve">конвейеры транспортировки сырых окатышей на сборные конвейеры загрузки </w:t>
      </w:r>
      <w:r w:rsidRPr="00B5779E">
        <w:rPr>
          <w:rFonts w:ascii="Times New Roman" w:hAnsi="Times New Roman" w:cs="Times New Roman"/>
          <w:sz w:val="24"/>
          <w:szCs w:val="24"/>
        </w:rPr>
        <w:lastRenderedPageBreak/>
        <w:t>обжиговой машины;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  <w:tab w:val="left" w:pos="963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>грохота сырых окатышей;</w:t>
      </w:r>
    </w:p>
    <w:p w:rsidR="00A35E33" w:rsidRPr="00B5779E" w:rsidRDefault="00A35E33" w:rsidP="00B5779E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963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79E">
        <w:rPr>
          <w:rFonts w:ascii="Times New Roman" w:hAnsi="Times New Roman" w:cs="Times New Roman"/>
          <w:sz w:val="24"/>
          <w:szCs w:val="24"/>
        </w:rPr>
        <w:t>трубопроводы, обеспечивающие подачу смазки, воды, воздуха к оборудованию.</w:t>
      </w:r>
      <w:r w:rsidR="005D191B" w:rsidRPr="00B5779E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Существующая система управления технологическими процессами не удовлетворяет современным требованиям по уровню автоматизации и степени защиты технологического оборудования, а именно: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Используемая система щитового управления, которая значительно уступает по всем показателям системам управления с использованием автоматизированных рабочих мест (АРМ) на базе персональных компьютеров.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Применяемые пневматические контрольно-измерительные приборы и средства автоматизации устарели как морально, так и физически, что не позволяет обеспечить необходимые точность измерений, время принятия решений, скорость управления, а также степень надежности работы системы управления.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Низкий уровень автоматизации и неэффективная работа автоматики ведут к неоправданному износу технологического оборудования и нерациональному расходованию всех видов производственных ресурсов, оказывают негативное психофизиологическое воздействие на обслуживающий персонал ввиду того, что основная нагрузка по принятию решений о переключениях регулирующих органов, исполнительных механизмов, контроля за средствами КИПиА падает на операторов, что может привести к ошибкам операторов, привести к нарушениям технологического процесса и</w:t>
      </w:r>
      <w:proofErr w:type="gram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выводу оборудования из строя.</w:t>
      </w:r>
      <w:r w:rsidR="005D191B" w:rsidRPr="005D191B">
        <w:rPr>
          <w:rFonts w:ascii="Times New Roman" w:hAnsi="Times New Roman" w:cs="Times New Roman"/>
          <w:sz w:val="24"/>
          <w:szCs w:val="24"/>
        </w:rPr>
        <w:t xml:space="preserve"> </w:t>
      </w:r>
      <w:r w:rsidR="005D191B">
        <w:rPr>
          <w:rFonts w:ascii="Times New Roman" w:hAnsi="Times New Roman" w:cs="Times New Roman"/>
          <w:sz w:val="24"/>
          <w:szCs w:val="24"/>
        </w:rPr>
        <w:t>[2]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недостатки системы автоматизации:</w:t>
      </w:r>
    </w:p>
    <w:p w:rsidR="003702CE" w:rsidRPr="003702CE" w:rsidRDefault="003702CE" w:rsidP="00B5779E">
      <w:pPr>
        <w:numPr>
          <w:ilvl w:val="0"/>
          <w:numId w:val="2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Случайные</w:t>
      </w: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возмущения, действующие на объект во время работы системы регулирования, могут приводить к дрейфу экстремальной характеристики, что существенно затрудняет поиск экстремума и даже могут привести систему в неустойчивое состояние. Особенно влияние помех сказывается в области экстремума, где изменения целевой функции (ЦФ) в процессе поиска близко к нулю.</w:t>
      </w:r>
    </w:p>
    <w:p w:rsidR="003702CE" w:rsidRPr="003702CE" w:rsidRDefault="003702CE" w:rsidP="00B5779E">
      <w:pPr>
        <w:numPr>
          <w:ilvl w:val="0"/>
          <w:numId w:val="2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Увеличение</w:t>
      </w: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параметров </w:t>
      </w:r>
      <w:r w:rsidRPr="00370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поиске экстремума существенно затягивает процедуру поиска экстремума.</w:t>
      </w:r>
    </w:p>
    <w:p w:rsidR="003702CE" w:rsidRPr="003702CE" w:rsidRDefault="003702CE" w:rsidP="00B5779E">
      <w:pPr>
        <w:numPr>
          <w:ilvl w:val="0"/>
          <w:numId w:val="2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пробных воздействий, непрерывно посылаемых на объект в процессе функционирования экстремальных систем, обычно неблагоприятно сказыва</w:t>
      </w: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режиме эксплуатации промышленных объектов;</w:t>
      </w:r>
    </w:p>
    <w:p w:rsidR="003702CE" w:rsidRPr="003702CE" w:rsidRDefault="003702CE" w:rsidP="00B5779E">
      <w:pPr>
        <w:numPr>
          <w:ilvl w:val="0"/>
          <w:numId w:val="2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Сложность</w:t>
      </w:r>
      <w:r w:rsidRPr="0037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оптимального шага варьирования управляемой переменной.</w:t>
      </w:r>
    </w:p>
    <w:p w:rsidR="003702CE" w:rsidRP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В связи с отсутствием систем автоматического управления процессом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окомкования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на тарельчатом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грануляторе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возникает необходимость исследования объекта управления и возможности автоматического управления процессом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окомкования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В процессе управления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окомкователем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целью ставиться добиться выхода качественных окатышей при сохранении производительности на некотором постоянном уровне, который коррелирован с производительностью обжиговой машины. При этом необходимо учитывать такие параметры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чашевого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окомкователя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как угол наклона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тарели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к горизонту, скорость ее вращения, влажность и физико-химические свойства шихты. Последние параметры в свою очередь оказывают решающее влияние на весь процесс </w:t>
      </w:r>
      <w:proofErr w:type="spellStart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окомкования</w:t>
      </w:r>
      <w:proofErr w:type="spellEnd"/>
      <w:r w:rsidRPr="003702CE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 в целом.</w:t>
      </w:r>
    </w:p>
    <w:p w:rsidR="00411163" w:rsidRPr="00411163" w:rsidRDefault="00411163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Для модернизации АСУ предлагается: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 xml:space="preserve">управление технологическими операциями; 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управление пусками - остановками  технологических агрегатов;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анализ и обобщенная оценка состояния процесса в целом по его модели (распознавание технологических ситуаций, диагностика аварийных состояний оборудования);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обеспечивать оптимальное управление технологических процессов в установившемся режиме путем автоматического управления;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оперативный контроль за состоянием параметров технологического процесса;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контроль состояния  механизмов (работает, остановлен);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выдачу оперативных и архивных данных о состоянии системы и действиях обслуживающего персонала в реальном масштабе  времени; 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организацию обмена данными по сетям (выдача информации в сеть комбината);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учет  технико-экономических  показателей;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система сигнализации о событиях, связанных с неисправностями  и нарушениями режимов работы  оборудования, отклонениями от норм параметров технологического процесса  в реальном масштабе времени, и фиксацию их в архиве;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аварийное отключение агрегатов  в случае возникновения аварийных ситуаций;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обеспечение блокировочных зависимостей при пусках и остановках механизмов и технологических цепочек;</w:t>
      </w:r>
    </w:p>
    <w:p w:rsidR="003702CE" w:rsidRP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программную защиту от несанкционированного вмешательства;</w:t>
      </w:r>
    </w:p>
    <w:p w:rsidR="003702CE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CE">
        <w:rPr>
          <w:rFonts w:ascii="Times New Roman" w:hAnsi="Times New Roman" w:cs="Times New Roman"/>
          <w:sz w:val="24"/>
          <w:szCs w:val="24"/>
        </w:rPr>
        <w:t>обеспечение сигнализации перед запуском оборудования и аварийном отключении;</w:t>
      </w:r>
    </w:p>
    <w:p w:rsidR="003702CE" w:rsidRPr="00DE7C57" w:rsidRDefault="003702CE" w:rsidP="00B5779E">
      <w:pPr>
        <w:widowControl w:val="0"/>
        <w:numPr>
          <w:ilvl w:val="0"/>
          <w:numId w:val="1"/>
        </w:numPr>
        <w:tabs>
          <w:tab w:val="left" w:pos="42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C57">
        <w:rPr>
          <w:rFonts w:ascii="Times New Roman" w:hAnsi="Times New Roman" w:cs="Times New Roman"/>
          <w:sz w:val="24"/>
          <w:szCs w:val="24"/>
        </w:rPr>
        <w:t>обеспечивать бесперебойное питание средств автоматизации</w:t>
      </w:r>
    </w:p>
    <w:p w:rsidR="003702CE" w:rsidRDefault="003702CE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необходимо:</w:t>
      </w:r>
    </w:p>
    <w:p w:rsidR="003702CE" w:rsidRPr="00411163" w:rsidRDefault="00F35AA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411163">
        <w:rPr>
          <w:rFonts w:ascii="Times New Roman" w:hAnsi="Times New Roman" w:cs="Times New Roman"/>
          <w:sz w:val="24"/>
          <w:szCs w:val="24"/>
        </w:rPr>
        <w:t>д</w:t>
      </w:r>
      <w:r w:rsidR="003702CE">
        <w:rPr>
          <w:rFonts w:ascii="Times New Roman" w:hAnsi="Times New Roman" w:cs="Times New Roman"/>
          <w:sz w:val="24"/>
          <w:szCs w:val="24"/>
        </w:rPr>
        <w:t xml:space="preserve">атчик влажности </w:t>
      </w:r>
      <w:r w:rsidR="003702CE" w:rsidRPr="00411163">
        <w:rPr>
          <w:rFonts w:ascii="Times New Roman" w:hAnsi="Times New Roman" w:cs="Times New Roman"/>
          <w:sz w:val="24"/>
          <w:szCs w:val="24"/>
        </w:rPr>
        <w:t xml:space="preserve">LB 350 фирмы  </w:t>
      </w:r>
      <w:proofErr w:type="spellStart"/>
      <w:r w:rsidR="003702CE" w:rsidRPr="00411163">
        <w:rPr>
          <w:rFonts w:ascii="Times New Roman" w:hAnsi="Times New Roman" w:cs="Times New Roman"/>
          <w:sz w:val="24"/>
          <w:szCs w:val="24"/>
        </w:rPr>
        <w:t>Berthold</w:t>
      </w:r>
      <w:proofErr w:type="spellEnd"/>
    </w:p>
    <w:p w:rsidR="00411163" w:rsidRPr="00411163" w:rsidRDefault="00F35AA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411163" w:rsidRPr="00411163">
        <w:rPr>
          <w:rFonts w:ascii="Times New Roman" w:hAnsi="Times New Roman" w:cs="Times New Roman"/>
          <w:sz w:val="24"/>
          <w:szCs w:val="24"/>
        </w:rPr>
        <w:t xml:space="preserve">исполнительный механизм для контура расхода воды SIPART PS2 фирмы </w:t>
      </w:r>
      <w:proofErr w:type="spellStart"/>
      <w:r w:rsidR="00411163" w:rsidRPr="00411163">
        <w:rPr>
          <w:rFonts w:ascii="Times New Roman" w:hAnsi="Times New Roman" w:cs="Times New Roman"/>
          <w:sz w:val="24"/>
          <w:szCs w:val="24"/>
        </w:rPr>
        <w:t>Siemens</w:t>
      </w:r>
      <w:proofErr w:type="spellEnd"/>
    </w:p>
    <w:p w:rsidR="00411163" w:rsidRDefault="00411163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163">
        <w:rPr>
          <w:rFonts w:ascii="Times New Roman" w:hAnsi="Times New Roman" w:cs="Times New Roman"/>
          <w:sz w:val="24"/>
          <w:szCs w:val="24"/>
        </w:rPr>
        <w:t xml:space="preserve"> </w:t>
      </w:r>
      <w:r w:rsidR="00F35AA6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411163">
        <w:rPr>
          <w:rFonts w:ascii="Times New Roman" w:hAnsi="Times New Roman" w:cs="Times New Roman"/>
          <w:sz w:val="24"/>
          <w:szCs w:val="24"/>
        </w:rPr>
        <w:t>контроллер SIMATIC S7-1500 с CPU 1513-1 PN</w:t>
      </w:r>
    </w:p>
    <w:p w:rsidR="00411163" w:rsidRDefault="00411163" w:rsidP="00B5779E">
      <w:pPr>
        <w:pStyle w:val="Style1"/>
        <w:widowControl/>
        <w:tabs>
          <w:tab w:val="left" w:pos="426"/>
          <w:tab w:val="left" w:pos="9639"/>
        </w:tabs>
        <w:spacing w:line="240" w:lineRule="auto"/>
        <w:ind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 xml:space="preserve">Модернизация автоматической системы управления АСУ </w:t>
      </w:r>
      <w:r>
        <w:rPr>
          <w:rFonts w:eastAsiaTheme="minorHAnsi" w:cstheme="minorBidi"/>
          <w:lang w:eastAsia="en-US"/>
        </w:rPr>
        <w:t xml:space="preserve">тарельчатого </w:t>
      </w:r>
      <w:proofErr w:type="spellStart"/>
      <w:r>
        <w:rPr>
          <w:rFonts w:eastAsiaTheme="minorHAnsi" w:cstheme="minorBidi"/>
          <w:lang w:eastAsia="en-US"/>
        </w:rPr>
        <w:t>гранулятора</w:t>
      </w:r>
      <w:proofErr w:type="spellEnd"/>
      <w:r>
        <w:rPr>
          <w:rFonts w:eastAsiaTheme="minorHAnsi" w:cstheme="minorBidi"/>
          <w:lang w:eastAsia="en-US"/>
        </w:rPr>
        <w:t xml:space="preserve"> АО </w:t>
      </w:r>
      <w:r w:rsidR="005B14E4">
        <w:rPr>
          <w:iCs/>
        </w:rPr>
        <w:t xml:space="preserve">«ЛГОК» </w:t>
      </w:r>
      <w:r w:rsidRPr="005A0B3C">
        <w:rPr>
          <w:rFonts w:eastAsiaTheme="minorHAnsi" w:cstheme="minorBidi"/>
          <w:lang w:eastAsia="en-US"/>
        </w:rPr>
        <w:t>заключается  в экономии ресурсов производства и  повышении надежности системы управлении.</w:t>
      </w:r>
    </w:p>
    <w:p w:rsidR="005B14E4" w:rsidRPr="005A0B3C" w:rsidRDefault="005B14E4" w:rsidP="00B5779E">
      <w:pPr>
        <w:pStyle w:val="Style1"/>
        <w:widowControl/>
        <w:tabs>
          <w:tab w:val="left" w:pos="426"/>
          <w:tab w:val="left" w:pos="9639"/>
        </w:tabs>
        <w:spacing w:line="240" w:lineRule="auto"/>
        <w:ind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Таким образом, внедрение разработки позволить решить следующие задачи:</w:t>
      </w:r>
    </w:p>
    <w:p w:rsidR="00B87079" w:rsidRPr="005B14E4" w:rsidRDefault="0038136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4">
        <w:rPr>
          <w:rFonts w:ascii="Times New Roman" w:hAnsi="Times New Roman" w:cs="Times New Roman"/>
          <w:sz w:val="24"/>
          <w:szCs w:val="24"/>
        </w:rPr>
        <w:t>Сократить количество брака;</w:t>
      </w:r>
    </w:p>
    <w:p w:rsidR="00B87079" w:rsidRPr="005B14E4" w:rsidRDefault="0038136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4">
        <w:rPr>
          <w:rFonts w:ascii="Times New Roman" w:hAnsi="Times New Roman" w:cs="Times New Roman"/>
          <w:sz w:val="24"/>
          <w:szCs w:val="24"/>
        </w:rPr>
        <w:t>Повысить надежность системы управления;</w:t>
      </w:r>
    </w:p>
    <w:p w:rsidR="00B87079" w:rsidRPr="005B14E4" w:rsidRDefault="0038136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4">
        <w:rPr>
          <w:rFonts w:ascii="Times New Roman" w:hAnsi="Times New Roman" w:cs="Times New Roman"/>
          <w:sz w:val="24"/>
          <w:szCs w:val="24"/>
        </w:rPr>
        <w:t>Повысить качество протекания технологического процесса;</w:t>
      </w:r>
    </w:p>
    <w:p w:rsidR="00A35E33" w:rsidRPr="005D191B" w:rsidRDefault="00381366" w:rsidP="00B5779E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4">
        <w:rPr>
          <w:rFonts w:ascii="Times New Roman" w:hAnsi="Times New Roman" w:cs="Times New Roman"/>
          <w:sz w:val="24"/>
          <w:szCs w:val="24"/>
        </w:rPr>
        <w:t>Экономить ресурсы производства</w:t>
      </w:r>
    </w:p>
    <w:p w:rsidR="009F7C65" w:rsidRDefault="009F7C65" w:rsidP="00B5779E">
      <w:pPr>
        <w:tabs>
          <w:tab w:val="left" w:pos="42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E4" w:rsidRDefault="005B14E4" w:rsidP="00B5779E">
      <w:pPr>
        <w:pStyle w:val="a3"/>
        <w:tabs>
          <w:tab w:val="left" w:pos="426"/>
          <w:tab w:val="left" w:pos="963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8255F">
        <w:rPr>
          <w:rFonts w:ascii="Times New Roman" w:hAnsi="Times New Roman" w:cs="Times New Roman"/>
          <w:sz w:val="24"/>
          <w:szCs w:val="24"/>
        </w:rPr>
        <w:t>литературы</w:t>
      </w:r>
    </w:p>
    <w:p w:rsidR="00EA458D" w:rsidRPr="00E40BE2" w:rsidRDefault="00EA458D" w:rsidP="0097570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BE2">
        <w:rPr>
          <w:rFonts w:ascii="Times New Roman" w:hAnsi="Times New Roman" w:cs="Times New Roman"/>
          <w:sz w:val="24"/>
          <w:szCs w:val="24"/>
        </w:rPr>
        <w:t xml:space="preserve">Бородин И.Ф. Автоматизация технологических процессов  и системы автоматического управления: учебник для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СПО/ И.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Ф.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доп..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2019. -386с.</w:t>
      </w:r>
    </w:p>
    <w:p w:rsidR="00EA458D" w:rsidRPr="005D191B" w:rsidRDefault="00EA458D" w:rsidP="0097570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>Иванов А. А. Автоматизация технологических процессов и производств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- 2-е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. и доп. - М. : ФОРУМ, ИНФРА-М, 2018. - 224 с.</w:t>
      </w:r>
    </w:p>
    <w:p w:rsidR="00EA458D" w:rsidRPr="00EA458D" w:rsidRDefault="00EA458D" w:rsidP="0097570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8D">
        <w:rPr>
          <w:rFonts w:ascii="Times New Roman" w:hAnsi="Times New Roman" w:cs="Times New Roman"/>
          <w:sz w:val="24"/>
          <w:szCs w:val="24"/>
        </w:rPr>
        <w:t>Лебединский ГОК [Электронный  ресурс]: </w:t>
      </w:r>
      <w:hyperlink r:id="rId6" w:history="1">
        <w:r w:rsidRPr="00EA458D">
          <w:rPr>
            <w:rFonts w:ascii="Times New Roman" w:hAnsi="Times New Roman" w:cs="Times New Roman"/>
            <w:sz w:val="24"/>
            <w:szCs w:val="24"/>
          </w:rPr>
          <w:t>https://www.metalloinvest.com/</w:t>
        </w:r>
      </w:hyperlink>
      <w:r w:rsidRPr="00EA458D">
        <w:rPr>
          <w:rFonts w:ascii="Times New Roman" w:hAnsi="Times New Roman" w:cs="Times New Roman"/>
          <w:sz w:val="24"/>
          <w:szCs w:val="24"/>
        </w:rPr>
        <w:t xml:space="preserve"> Процессы и производства.  Официальный сайт.</w:t>
      </w:r>
    </w:p>
    <w:bookmarkEnd w:id="0"/>
    <w:p w:rsidR="00EA458D" w:rsidRPr="00EA458D" w:rsidRDefault="00EA458D" w:rsidP="00B5779E">
      <w:pPr>
        <w:pStyle w:val="a3"/>
        <w:tabs>
          <w:tab w:val="left" w:pos="993"/>
          <w:tab w:val="left" w:pos="963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4" w:rsidRDefault="005B14E4" w:rsidP="00B5779E">
      <w:pPr>
        <w:tabs>
          <w:tab w:val="left" w:pos="993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C65" w:rsidRPr="009F7C65" w:rsidRDefault="009F7C65" w:rsidP="00B5779E">
      <w:pPr>
        <w:tabs>
          <w:tab w:val="left" w:pos="993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1" w:rsidRPr="000F44B1" w:rsidRDefault="000F44B1" w:rsidP="00E75CC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44B1" w:rsidRPr="000F44B1" w:rsidSect="00B5779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90"/>
    <w:multiLevelType w:val="hybridMultilevel"/>
    <w:tmpl w:val="0B6EC3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F82067C"/>
    <w:multiLevelType w:val="hybridMultilevel"/>
    <w:tmpl w:val="C8F035C0"/>
    <w:lvl w:ilvl="0" w:tplc="2E7A4D7A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3E587B01"/>
    <w:multiLevelType w:val="hybridMultilevel"/>
    <w:tmpl w:val="733E99D2"/>
    <w:lvl w:ilvl="0" w:tplc="12803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1A4FFE"/>
    <w:multiLevelType w:val="hybridMultilevel"/>
    <w:tmpl w:val="FA4A8316"/>
    <w:lvl w:ilvl="0" w:tplc="799836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88E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B43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CFB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241E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C0F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7E0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4E4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7A2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93D69E6"/>
    <w:multiLevelType w:val="hybridMultilevel"/>
    <w:tmpl w:val="C2E8F3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F7A50CC"/>
    <w:multiLevelType w:val="hybridMultilevel"/>
    <w:tmpl w:val="D282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8E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B43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CFB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241E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C0F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7E0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4E4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7A2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AF"/>
    <w:rsid w:val="000F44B1"/>
    <w:rsid w:val="001030A5"/>
    <w:rsid w:val="003702CE"/>
    <w:rsid w:val="00381366"/>
    <w:rsid w:val="00411163"/>
    <w:rsid w:val="00556BFC"/>
    <w:rsid w:val="005B14E4"/>
    <w:rsid w:val="005D191B"/>
    <w:rsid w:val="00695BD1"/>
    <w:rsid w:val="006D6DFB"/>
    <w:rsid w:val="00975706"/>
    <w:rsid w:val="00981EA9"/>
    <w:rsid w:val="009F7C65"/>
    <w:rsid w:val="00A0094F"/>
    <w:rsid w:val="00A35E33"/>
    <w:rsid w:val="00A44619"/>
    <w:rsid w:val="00AE4353"/>
    <w:rsid w:val="00B5779E"/>
    <w:rsid w:val="00B87079"/>
    <w:rsid w:val="00C11F42"/>
    <w:rsid w:val="00C867AF"/>
    <w:rsid w:val="00CD7D70"/>
    <w:rsid w:val="00DA73E3"/>
    <w:rsid w:val="00DD3AF3"/>
    <w:rsid w:val="00DE7C57"/>
    <w:rsid w:val="00E75CC3"/>
    <w:rsid w:val="00EA458D"/>
    <w:rsid w:val="00F35AA6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11163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14E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11163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14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alloinves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17</cp:revision>
  <dcterms:created xsi:type="dcterms:W3CDTF">2021-02-17T15:15:00Z</dcterms:created>
  <dcterms:modified xsi:type="dcterms:W3CDTF">2021-06-28T13:36:00Z</dcterms:modified>
</cp:coreProperties>
</file>