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988D" w14:textId="77777777" w:rsidR="002F5080" w:rsidRPr="002F5080" w:rsidRDefault="002F5080" w:rsidP="002F5080">
      <w:pPr>
        <w:pStyle w:val="a3"/>
        <w:spacing w:before="0" w:beforeAutospacing="0" w:after="0" w:afterAutospacing="0"/>
        <w:jc w:val="center"/>
        <w:rPr>
          <w:b/>
          <w:caps/>
          <w:color w:val="000000"/>
        </w:rPr>
      </w:pPr>
      <w:r w:rsidRPr="002F5080">
        <w:rPr>
          <w:b/>
          <w:caps/>
          <w:color w:val="000000"/>
        </w:rPr>
        <w:t>Применение экспертных систем на предприятиях различных отраслей промышленности</w:t>
      </w:r>
    </w:p>
    <w:p w14:paraId="6A05EEF5" w14:textId="00AD1469" w:rsidR="002F5080" w:rsidRPr="002F5080" w:rsidRDefault="001725B4" w:rsidP="002F5080">
      <w:pPr>
        <w:pStyle w:val="a3"/>
        <w:spacing w:before="0" w:beforeAutospacing="0" w:after="0" w:afterAutospacing="0"/>
        <w:jc w:val="center"/>
        <w:rPr>
          <w:b/>
          <w:bCs/>
          <w:color w:val="000000"/>
        </w:rPr>
      </w:pPr>
      <w:proofErr w:type="spellStart"/>
      <w:r w:rsidRPr="002F5080">
        <w:rPr>
          <w:b/>
          <w:bCs/>
          <w:color w:val="000000"/>
        </w:rPr>
        <w:t>Крынин</w:t>
      </w:r>
      <w:proofErr w:type="spellEnd"/>
      <w:r w:rsidRPr="002F5080">
        <w:rPr>
          <w:b/>
          <w:bCs/>
          <w:color w:val="000000"/>
        </w:rPr>
        <w:t xml:space="preserve"> Николай Андреевич, </w:t>
      </w:r>
      <w:r w:rsidR="002F5080" w:rsidRPr="002F5080">
        <w:rPr>
          <w:b/>
          <w:bCs/>
          <w:color w:val="000000"/>
        </w:rPr>
        <w:t>студент 2-го курса</w:t>
      </w:r>
    </w:p>
    <w:p w14:paraId="6DA02CA0" w14:textId="0AF4A6BC" w:rsidR="001725B4" w:rsidRPr="002F5080" w:rsidRDefault="001725B4" w:rsidP="002F5080">
      <w:pPr>
        <w:pStyle w:val="a3"/>
        <w:spacing w:before="0" w:beforeAutospacing="0" w:after="0" w:afterAutospacing="0"/>
        <w:jc w:val="center"/>
        <w:rPr>
          <w:b/>
          <w:bCs/>
          <w:color w:val="000000"/>
        </w:rPr>
      </w:pPr>
      <w:r w:rsidRPr="002F5080">
        <w:rPr>
          <w:b/>
          <w:bCs/>
          <w:color w:val="000000"/>
        </w:rPr>
        <w:t>Полев Вадим Николаевич, студент 2-го курса</w:t>
      </w:r>
    </w:p>
    <w:p w14:paraId="34DCF43B" w14:textId="080A5594" w:rsidR="001725B4" w:rsidRPr="002F5080" w:rsidRDefault="001725B4" w:rsidP="002F5080">
      <w:pPr>
        <w:pStyle w:val="a3"/>
        <w:spacing w:before="0" w:beforeAutospacing="0" w:after="0" w:afterAutospacing="0"/>
        <w:jc w:val="center"/>
        <w:rPr>
          <w:b/>
          <w:bCs/>
          <w:color w:val="000000"/>
        </w:rPr>
      </w:pPr>
      <w:r w:rsidRPr="002F5080">
        <w:rPr>
          <w:b/>
          <w:bCs/>
          <w:color w:val="000000"/>
        </w:rPr>
        <w:t xml:space="preserve">Научный руководитель </w:t>
      </w:r>
      <w:r w:rsidR="002F5080" w:rsidRPr="002F5080">
        <w:rPr>
          <w:b/>
          <w:bCs/>
          <w:color w:val="000000"/>
        </w:rPr>
        <w:t xml:space="preserve">Мельникова </w:t>
      </w:r>
      <w:r w:rsidRPr="002F5080">
        <w:rPr>
          <w:b/>
          <w:bCs/>
          <w:color w:val="000000"/>
        </w:rPr>
        <w:t xml:space="preserve">Кристина Эдуардовна, </w:t>
      </w:r>
      <w:r w:rsidR="002F5080" w:rsidRPr="002F5080">
        <w:rPr>
          <w:b/>
          <w:bCs/>
          <w:color w:val="000000"/>
        </w:rPr>
        <w:t>п</w:t>
      </w:r>
      <w:r w:rsidRPr="002F5080">
        <w:rPr>
          <w:b/>
          <w:bCs/>
          <w:color w:val="000000"/>
        </w:rPr>
        <w:t>реподаватель</w:t>
      </w:r>
    </w:p>
    <w:p w14:paraId="56473C91" w14:textId="77777777" w:rsidR="0064185D" w:rsidRPr="00E343CF" w:rsidRDefault="0064185D" w:rsidP="0064185D">
      <w:pPr>
        <w:spacing w:after="0" w:line="240" w:lineRule="auto"/>
        <w:jc w:val="center"/>
        <w:rPr>
          <w:rFonts w:ascii="Times New Roman" w:hAnsi="Times New Roman" w:cs="Times New Roman"/>
          <w:bCs/>
          <w:sz w:val="24"/>
          <w:szCs w:val="24"/>
        </w:rPr>
      </w:pPr>
      <w:r w:rsidRPr="00E343CF">
        <w:rPr>
          <w:rFonts w:ascii="Times New Roman" w:hAnsi="Times New Roman" w:cs="Times New Roman"/>
          <w:bCs/>
          <w:sz w:val="24"/>
          <w:szCs w:val="24"/>
        </w:rPr>
        <w:t>Старооскольский технологический институт им. А.А. Угаров</w:t>
      </w:r>
      <w:r>
        <w:rPr>
          <w:rFonts w:ascii="Times New Roman" w:hAnsi="Times New Roman" w:cs="Times New Roman"/>
          <w:bCs/>
          <w:sz w:val="24"/>
          <w:szCs w:val="24"/>
        </w:rPr>
        <w:t>а</w:t>
      </w:r>
      <w:r w:rsidRPr="00E343CF">
        <w:rPr>
          <w:rFonts w:ascii="Times New Roman" w:hAnsi="Times New Roman" w:cs="Times New Roman"/>
          <w:sz w:val="24"/>
          <w:szCs w:val="24"/>
        </w:rPr>
        <w:t xml:space="preserve"> (филиал) </w:t>
      </w:r>
      <w:r>
        <w:rPr>
          <w:rFonts w:ascii="Times New Roman" w:hAnsi="Times New Roman" w:cs="Times New Roman"/>
          <w:sz w:val="24"/>
          <w:szCs w:val="24"/>
        </w:rPr>
        <w:t>ФГАОУ ВО</w:t>
      </w:r>
    </w:p>
    <w:p w14:paraId="05EB6D68" w14:textId="77777777" w:rsidR="0064185D" w:rsidRDefault="0064185D" w:rsidP="0064185D">
      <w:pPr>
        <w:spacing w:after="0" w:line="240" w:lineRule="auto"/>
        <w:jc w:val="center"/>
        <w:rPr>
          <w:rFonts w:ascii="Times New Roman" w:hAnsi="Times New Roman" w:cs="Times New Roman"/>
          <w:sz w:val="24"/>
          <w:szCs w:val="24"/>
        </w:rPr>
      </w:pPr>
      <w:r w:rsidRPr="00E343CF">
        <w:rPr>
          <w:rFonts w:ascii="Times New Roman" w:hAnsi="Times New Roman" w:cs="Times New Roman"/>
          <w:sz w:val="24"/>
          <w:szCs w:val="24"/>
        </w:rPr>
        <w:t>«Национальный исследовательский технологический университет «</w:t>
      </w:r>
      <w:proofErr w:type="spellStart"/>
      <w:r w:rsidRPr="00E343CF">
        <w:rPr>
          <w:rFonts w:ascii="Times New Roman" w:hAnsi="Times New Roman" w:cs="Times New Roman"/>
          <w:sz w:val="24"/>
          <w:szCs w:val="24"/>
        </w:rPr>
        <w:t>МИСиС</w:t>
      </w:r>
      <w:proofErr w:type="spellEnd"/>
      <w:r w:rsidRPr="00E343CF">
        <w:rPr>
          <w:rFonts w:ascii="Times New Roman" w:hAnsi="Times New Roman" w:cs="Times New Roman"/>
          <w:sz w:val="24"/>
          <w:szCs w:val="24"/>
        </w:rPr>
        <w:t>»</w:t>
      </w:r>
      <w:r>
        <w:rPr>
          <w:rFonts w:ascii="Times New Roman" w:hAnsi="Times New Roman" w:cs="Times New Roman"/>
          <w:sz w:val="24"/>
          <w:szCs w:val="24"/>
        </w:rPr>
        <w:t xml:space="preserve"> </w:t>
      </w:r>
    </w:p>
    <w:p w14:paraId="33D0E362" w14:textId="77777777" w:rsidR="0064185D" w:rsidRPr="005743E6" w:rsidRDefault="0064185D" w:rsidP="00641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Оскольский политехнический колледж</w:t>
      </w:r>
      <w:r>
        <w:rPr>
          <w:rFonts w:ascii="Times New Roman" w:hAnsi="Times New Roman" w:cs="Times New Roman"/>
          <w:b/>
          <w:caps/>
          <w:sz w:val="24"/>
          <w:szCs w:val="24"/>
        </w:rPr>
        <w:t xml:space="preserve">, </w:t>
      </w:r>
      <w:r w:rsidRPr="00E343CF">
        <w:rPr>
          <w:rFonts w:ascii="Times New Roman" w:hAnsi="Times New Roman" w:cs="Times New Roman"/>
          <w:sz w:val="24"/>
          <w:szCs w:val="24"/>
        </w:rPr>
        <w:t>г. Старый Оскол</w:t>
      </w:r>
    </w:p>
    <w:p w14:paraId="562943C2" w14:textId="77777777" w:rsidR="001725B4" w:rsidRPr="002F5080" w:rsidRDefault="001725B4" w:rsidP="002F5080">
      <w:pPr>
        <w:pStyle w:val="a3"/>
        <w:shd w:val="clear" w:color="auto" w:fill="FFFFFF"/>
        <w:spacing w:before="0" w:beforeAutospacing="0" w:after="0" w:afterAutospacing="0"/>
        <w:ind w:firstLine="709"/>
        <w:jc w:val="both"/>
        <w:rPr>
          <w:b/>
          <w:bCs/>
          <w:color w:val="000000" w:themeColor="text1"/>
        </w:rPr>
      </w:pPr>
    </w:p>
    <w:p w14:paraId="08194F75" w14:textId="2DDAC8CA" w:rsidR="00D470A6" w:rsidRPr="002F5080" w:rsidRDefault="00D470A6" w:rsidP="002F5080">
      <w:pPr>
        <w:pStyle w:val="a3"/>
        <w:shd w:val="clear" w:color="auto" w:fill="FFFFFF"/>
        <w:spacing w:before="0" w:beforeAutospacing="0" w:after="0" w:afterAutospacing="0"/>
        <w:ind w:firstLine="709"/>
        <w:jc w:val="both"/>
        <w:rPr>
          <w:color w:val="000000" w:themeColor="text1"/>
        </w:rPr>
      </w:pPr>
      <w:r w:rsidRPr="002F5080">
        <w:rPr>
          <w:b/>
          <w:bCs/>
          <w:color w:val="000000" w:themeColor="text1"/>
        </w:rPr>
        <w:t>Экспертная</w:t>
      </w:r>
      <w:r w:rsidR="002F5080">
        <w:rPr>
          <w:b/>
          <w:bCs/>
          <w:color w:val="000000" w:themeColor="text1"/>
        </w:rPr>
        <w:t xml:space="preserve"> </w:t>
      </w:r>
      <w:r w:rsidRPr="002F5080">
        <w:rPr>
          <w:b/>
          <w:bCs/>
          <w:color w:val="000000" w:themeColor="text1"/>
        </w:rPr>
        <w:t>система</w:t>
      </w:r>
      <w:r w:rsidR="002F5080">
        <w:rPr>
          <w:color w:val="000000" w:themeColor="text1"/>
        </w:rPr>
        <w:t xml:space="preserve"> – </w:t>
      </w:r>
      <w:r w:rsidRPr="002F5080">
        <w:rPr>
          <w:color w:val="000000" w:themeColor="text1"/>
        </w:rPr>
        <w:t>компьютерная система, способная частично заменить специалиста-эксперта в разрешении проблемной ситуации. Современные экспертные системы начали разрабатываться исследователями </w:t>
      </w:r>
      <w:hyperlink r:id="rId5" w:tooltip="Искусственный интеллект" w:history="1">
        <w:r w:rsidRPr="002F5080">
          <w:rPr>
            <w:rStyle w:val="a4"/>
            <w:color w:val="000000" w:themeColor="text1"/>
            <w:u w:val="none"/>
          </w:rPr>
          <w:t>искусственного интеллекта</w:t>
        </w:r>
      </w:hyperlink>
      <w:r w:rsidRPr="002F5080">
        <w:rPr>
          <w:color w:val="000000" w:themeColor="text1"/>
        </w:rPr>
        <w:t> в </w:t>
      </w:r>
      <w:hyperlink r:id="rId6" w:tooltip="1970-е годы" w:history="1">
        <w:r w:rsidRPr="002F5080">
          <w:rPr>
            <w:rStyle w:val="a4"/>
            <w:color w:val="000000" w:themeColor="text1"/>
            <w:u w:val="none"/>
          </w:rPr>
          <w:t>1970-х годах</w:t>
        </w:r>
      </w:hyperlink>
      <w:r w:rsidRPr="002F5080">
        <w:rPr>
          <w:color w:val="000000" w:themeColor="text1"/>
        </w:rPr>
        <w:t>, а в </w:t>
      </w:r>
      <w:hyperlink r:id="rId7" w:tooltip="1980-е годы" w:history="1">
        <w:r w:rsidRPr="002F5080">
          <w:rPr>
            <w:rStyle w:val="a4"/>
            <w:color w:val="000000" w:themeColor="text1"/>
            <w:u w:val="none"/>
          </w:rPr>
          <w:t>1980-х годах</w:t>
        </w:r>
      </w:hyperlink>
      <w:r w:rsidRPr="002F5080">
        <w:rPr>
          <w:color w:val="000000" w:themeColor="text1"/>
        </w:rPr>
        <w:t> получили коммерческое подкрепление. Предшественники экспертных систем были предложены в </w:t>
      </w:r>
      <w:hyperlink r:id="rId8" w:tooltip="1832 год" w:history="1">
        <w:r w:rsidRPr="002F5080">
          <w:rPr>
            <w:rStyle w:val="a4"/>
            <w:color w:val="000000" w:themeColor="text1"/>
            <w:u w:val="none"/>
          </w:rPr>
          <w:t>1832 году</w:t>
        </w:r>
      </w:hyperlink>
      <w:r w:rsidRPr="002F5080">
        <w:rPr>
          <w:color w:val="000000" w:themeColor="text1"/>
        </w:rPr>
        <w:t> </w:t>
      </w:r>
      <w:hyperlink r:id="rId9" w:tooltip="Корсаков, Семён Николаевич" w:history="1">
        <w:r w:rsidRPr="002F5080">
          <w:rPr>
            <w:rStyle w:val="a4"/>
            <w:color w:val="000000" w:themeColor="text1"/>
            <w:u w:val="none"/>
          </w:rPr>
          <w:t>С. Н. Корсаковым</w:t>
        </w:r>
      </w:hyperlink>
      <w:r w:rsidRPr="002F5080">
        <w:rPr>
          <w:color w:val="000000" w:themeColor="text1"/>
        </w:rPr>
        <w:t>, создавшим механические устройства, так называемые «интеллектуальные машины», позволявшие находить решения по заданным условиям, например, определять наиболее подходящие лекарства по наблюдаемым у пациента симптомам заболевания.</w:t>
      </w:r>
    </w:p>
    <w:p w14:paraId="4E09F725" w14:textId="77777777" w:rsidR="00D470A6" w:rsidRPr="002F5080" w:rsidRDefault="00D470A6" w:rsidP="002F5080">
      <w:pPr>
        <w:pStyle w:val="a3"/>
        <w:shd w:val="clear" w:color="auto" w:fill="FFFFFF"/>
        <w:spacing w:before="0" w:beforeAutospacing="0" w:after="0" w:afterAutospacing="0"/>
        <w:ind w:firstLine="709"/>
        <w:jc w:val="both"/>
        <w:rPr>
          <w:color w:val="000000" w:themeColor="text1"/>
        </w:rPr>
      </w:pPr>
      <w:r w:rsidRPr="002F5080">
        <w:rPr>
          <w:color w:val="000000" w:themeColor="text1"/>
        </w:rPr>
        <w:t>Важнейшей частью экспертной системы являются </w:t>
      </w:r>
      <w:hyperlink r:id="rId10" w:tooltip="База знаний" w:history="1">
        <w:r w:rsidRPr="002F5080">
          <w:rPr>
            <w:rStyle w:val="a4"/>
            <w:color w:val="000000" w:themeColor="text1"/>
            <w:u w:val="none"/>
          </w:rPr>
          <w:t>базы знаний</w:t>
        </w:r>
      </w:hyperlink>
      <w:r w:rsidRPr="002F5080">
        <w:rPr>
          <w:color w:val="000000" w:themeColor="text1"/>
        </w:rPr>
        <w:t> как модели поведения </w:t>
      </w:r>
      <w:hyperlink r:id="rId11" w:tooltip="Экспертное оценивание" w:history="1">
        <w:r w:rsidRPr="002F5080">
          <w:rPr>
            <w:rStyle w:val="a4"/>
            <w:color w:val="000000" w:themeColor="text1"/>
            <w:u w:val="none"/>
          </w:rPr>
          <w:t>экспертов</w:t>
        </w:r>
      </w:hyperlink>
      <w:r w:rsidRPr="002F5080">
        <w:rPr>
          <w:color w:val="000000" w:themeColor="text1"/>
        </w:rPr>
        <w:t> в определённой области знаний с использованием процедур логического вывода и </w:t>
      </w:r>
      <w:hyperlink r:id="rId12" w:tooltip="Теория принятия решений" w:history="1">
        <w:r w:rsidRPr="002F5080">
          <w:rPr>
            <w:rStyle w:val="a4"/>
            <w:color w:val="000000" w:themeColor="text1"/>
            <w:u w:val="none"/>
          </w:rPr>
          <w:t>принятия решений</w:t>
        </w:r>
      </w:hyperlink>
      <w:r w:rsidRPr="002F5080">
        <w:rPr>
          <w:color w:val="000000" w:themeColor="text1"/>
        </w:rPr>
        <w:t>, иными словами, </w:t>
      </w:r>
      <w:hyperlink r:id="rId13" w:tooltip="База знаний" w:history="1">
        <w:r w:rsidRPr="002F5080">
          <w:rPr>
            <w:rStyle w:val="a4"/>
            <w:color w:val="000000" w:themeColor="text1"/>
            <w:u w:val="none"/>
          </w:rPr>
          <w:t>базы знаний</w:t>
        </w:r>
      </w:hyperlink>
      <w:r w:rsidRPr="002F5080">
        <w:rPr>
          <w:color w:val="000000" w:themeColor="text1"/>
        </w:rPr>
        <w:t> — совокупность фактов и правил логического вывода в выбранной предметной области деятельности.</w:t>
      </w:r>
    </w:p>
    <w:p w14:paraId="6F5B36C2" w14:textId="77777777" w:rsidR="00D470A6" w:rsidRPr="002F5080" w:rsidRDefault="00D470A6" w:rsidP="002F5080">
      <w:pPr>
        <w:pStyle w:val="a3"/>
        <w:shd w:val="clear" w:color="auto" w:fill="FFFFFF"/>
        <w:spacing w:before="0" w:beforeAutospacing="0" w:after="0" w:afterAutospacing="0"/>
        <w:ind w:firstLine="709"/>
        <w:jc w:val="both"/>
        <w:rPr>
          <w:color w:val="000000" w:themeColor="text1"/>
        </w:rPr>
      </w:pPr>
      <w:r w:rsidRPr="002F5080">
        <w:rPr>
          <w:color w:val="000000" w:themeColor="text1"/>
        </w:rPr>
        <w:t>Похожие действия выполняет такой программный инструмент как «</w:t>
      </w:r>
      <w:hyperlink r:id="rId14" w:tooltip="Мастер (программный инструмент)" w:history="1">
        <w:r w:rsidRPr="002F5080">
          <w:rPr>
            <w:rStyle w:val="a4"/>
            <w:color w:val="000000" w:themeColor="text1"/>
            <w:u w:val="none"/>
          </w:rPr>
          <w:t>Мастер</w:t>
        </w:r>
      </w:hyperlink>
      <w:r w:rsidRPr="002F5080">
        <w:rPr>
          <w:color w:val="000000" w:themeColor="text1"/>
        </w:rPr>
        <w:t>». Мастера применяются как в </w:t>
      </w:r>
      <w:hyperlink r:id="rId15" w:tooltip="Системное программное обеспечение" w:history="1">
        <w:r w:rsidRPr="002F5080">
          <w:rPr>
            <w:rStyle w:val="a4"/>
            <w:color w:val="000000" w:themeColor="text1"/>
            <w:u w:val="none"/>
          </w:rPr>
          <w:t>системных программах</w:t>
        </w:r>
      </w:hyperlink>
      <w:r w:rsidRPr="002F5080">
        <w:rPr>
          <w:color w:val="000000" w:themeColor="text1"/>
        </w:rPr>
        <w:t>, так и в </w:t>
      </w:r>
      <w:hyperlink r:id="rId16" w:tooltip="Прикладное программное обеспечение" w:history="1">
        <w:r w:rsidRPr="002F5080">
          <w:rPr>
            <w:rStyle w:val="a4"/>
            <w:color w:val="000000" w:themeColor="text1"/>
            <w:u w:val="none"/>
          </w:rPr>
          <w:t>прикладных</w:t>
        </w:r>
      </w:hyperlink>
      <w:r w:rsidRPr="002F5080">
        <w:rPr>
          <w:color w:val="000000" w:themeColor="text1"/>
        </w:rPr>
        <w:t> для упрощения интерактивного общения с пользователем. Главное отличие мастеров от экспертных систем — отсутствие базы знаний — все действия жёстко запрограммированы. Это просто набор форм для заполнения пользователем.</w:t>
      </w:r>
    </w:p>
    <w:p w14:paraId="19509508" w14:textId="77777777" w:rsidR="005519F1" w:rsidRPr="002F5080" w:rsidRDefault="00D470A6" w:rsidP="002F5080">
      <w:pPr>
        <w:pStyle w:val="a3"/>
        <w:shd w:val="clear" w:color="auto" w:fill="FFFFFF"/>
        <w:spacing w:before="0" w:beforeAutospacing="0" w:after="0" w:afterAutospacing="0"/>
        <w:ind w:firstLine="709"/>
        <w:jc w:val="both"/>
        <w:rPr>
          <w:color w:val="000000" w:themeColor="text1"/>
        </w:rPr>
      </w:pPr>
      <w:r w:rsidRPr="002F5080">
        <w:rPr>
          <w:color w:val="000000" w:themeColor="text1"/>
        </w:rPr>
        <w:t>В настоящее время «классическая» концепция экспертных систем, сложившаяся в 1970—1980 годах, переживает кризис, по всей видимости связанный с её глубокой ориентацией на общепринятый в те годы </w:t>
      </w:r>
      <w:hyperlink r:id="rId17" w:tooltip="Интерфейс командной строки" w:history="1">
        <w:r w:rsidRPr="002F5080">
          <w:rPr>
            <w:rStyle w:val="a4"/>
            <w:color w:val="000000" w:themeColor="text1"/>
            <w:u w:val="none"/>
          </w:rPr>
          <w:t>текстовый человеко-машинный интерфейс</w:t>
        </w:r>
      </w:hyperlink>
      <w:r w:rsidRPr="002F5080">
        <w:rPr>
          <w:color w:val="000000" w:themeColor="text1"/>
        </w:rPr>
        <w:t>, который в настоящее время в пользовательских приложениях почти полностью вытеснен графическим (</w:t>
      </w:r>
      <w:hyperlink r:id="rId18" w:tooltip="GUI" w:history="1">
        <w:r w:rsidRPr="002F5080">
          <w:rPr>
            <w:rStyle w:val="a4"/>
            <w:color w:val="000000" w:themeColor="text1"/>
            <w:u w:val="none"/>
          </w:rPr>
          <w:t>GUI</w:t>
        </w:r>
      </w:hyperlink>
      <w:r w:rsidRPr="002F5080">
        <w:rPr>
          <w:color w:val="000000" w:themeColor="text1"/>
        </w:rPr>
        <w:t xml:space="preserve">). </w:t>
      </w:r>
    </w:p>
    <w:p w14:paraId="50A92C60" w14:textId="77777777" w:rsidR="002F5080" w:rsidRDefault="00D470A6" w:rsidP="002F5080">
      <w:pPr>
        <w:pStyle w:val="a3"/>
        <w:spacing w:before="0" w:beforeAutospacing="0" w:after="0" w:afterAutospacing="0"/>
        <w:ind w:firstLine="709"/>
        <w:jc w:val="both"/>
        <w:rPr>
          <w:color w:val="000000" w:themeColor="text1"/>
        </w:rPr>
      </w:pPr>
      <w:r w:rsidRPr="002F5080">
        <w:rPr>
          <w:color w:val="000000" w:themeColor="text1"/>
        </w:rPr>
        <w:t>Кроме того, экспертная система непрерывно определяет состояние ровного хода печи и заданного нагрева и прогнозирует их развитие или нарушение.</w:t>
      </w:r>
    </w:p>
    <w:p w14:paraId="0CF8D995" w14:textId="21EE5E6C" w:rsidR="00025927" w:rsidRPr="002F5080" w:rsidRDefault="00025927" w:rsidP="002F5080">
      <w:pPr>
        <w:pStyle w:val="a3"/>
        <w:spacing w:before="0" w:beforeAutospacing="0" w:after="0" w:afterAutospacing="0"/>
        <w:ind w:firstLine="709"/>
        <w:jc w:val="both"/>
        <w:rPr>
          <w:color w:val="000000"/>
        </w:rPr>
      </w:pPr>
      <w:r w:rsidRPr="002F5080">
        <w:rPr>
          <w:color w:val="000000"/>
        </w:rPr>
        <w:t>Области применения систем, основанных на знаниях, могут быть сгруппированы в несколько основных классов: медицинская диагностика, контроль и управление, диагностика неисправностей в механических и электрических устройствах, обучение.</w:t>
      </w:r>
    </w:p>
    <w:p w14:paraId="41BFD7F6" w14:textId="6C1714F6" w:rsidR="00025927" w:rsidRPr="002F5080" w:rsidRDefault="005519F1" w:rsidP="002F5080">
      <w:pPr>
        <w:spacing w:after="0" w:line="240" w:lineRule="auto"/>
        <w:ind w:firstLine="709"/>
        <w:jc w:val="both"/>
        <w:rPr>
          <w:rFonts w:ascii="Times New Roman" w:eastAsia="Times New Roman" w:hAnsi="Times New Roman" w:cs="Times New Roman"/>
          <w:color w:val="000000"/>
          <w:sz w:val="24"/>
          <w:szCs w:val="24"/>
          <w:lang w:eastAsia="ru-RU"/>
        </w:rPr>
      </w:pPr>
      <w:r w:rsidRPr="002F5080">
        <w:rPr>
          <w:rFonts w:ascii="Times New Roman" w:eastAsia="Times New Roman" w:hAnsi="Times New Roman" w:cs="Times New Roman"/>
          <w:i/>
          <w:iCs/>
          <w:color w:val="000000"/>
          <w:sz w:val="24"/>
          <w:szCs w:val="24"/>
          <w:lang w:eastAsia="ru-RU"/>
        </w:rPr>
        <w:t>Медицинская</w:t>
      </w:r>
      <w:r w:rsidR="002F5080" w:rsidRPr="002F5080">
        <w:rPr>
          <w:rFonts w:ascii="Times New Roman" w:eastAsia="Times New Roman" w:hAnsi="Times New Roman" w:cs="Times New Roman"/>
          <w:i/>
          <w:iCs/>
          <w:color w:val="000000"/>
          <w:sz w:val="24"/>
          <w:szCs w:val="24"/>
          <w:lang w:eastAsia="ru-RU"/>
        </w:rPr>
        <w:t xml:space="preserve"> </w:t>
      </w:r>
      <w:r w:rsidR="00025927" w:rsidRPr="002F5080">
        <w:rPr>
          <w:rFonts w:ascii="Times New Roman" w:eastAsia="Times New Roman" w:hAnsi="Times New Roman" w:cs="Times New Roman"/>
          <w:i/>
          <w:iCs/>
          <w:color w:val="000000"/>
          <w:sz w:val="24"/>
          <w:szCs w:val="24"/>
          <w:lang w:eastAsia="ru-RU"/>
        </w:rPr>
        <w:t>диагностика.</w:t>
      </w:r>
      <w:r w:rsidR="002F5080">
        <w:rPr>
          <w:rFonts w:ascii="Times New Roman" w:eastAsia="Times New Roman" w:hAnsi="Times New Roman" w:cs="Times New Roman"/>
          <w:color w:val="000000"/>
          <w:sz w:val="24"/>
          <w:szCs w:val="24"/>
          <w:lang w:eastAsia="ru-RU"/>
        </w:rPr>
        <w:t xml:space="preserve"> </w:t>
      </w:r>
      <w:r w:rsidR="00025927" w:rsidRPr="002F5080">
        <w:rPr>
          <w:rFonts w:ascii="Times New Roman" w:eastAsia="Times New Roman" w:hAnsi="Times New Roman" w:cs="Times New Roman"/>
          <w:color w:val="000000"/>
          <w:sz w:val="24"/>
          <w:szCs w:val="24"/>
          <w:lang w:eastAsia="ru-RU"/>
        </w:rPr>
        <w:t xml:space="preserve">Диагностические системы используются для установления связи между нарушениями деятельности организма и их возможными причинами. Наиболее известна диагностическая система MYCIN, которая предназначена для диагностики и наблюдения за состоянием больного при менингите и бактериальных инфекциях. Ее первая версия была разработана в </w:t>
      </w:r>
      <w:proofErr w:type="spellStart"/>
      <w:r w:rsidR="00025927" w:rsidRPr="002F5080">
        <w:rPr>
          <w:rFonts w:ascii="Times New Roman" w:eastAsia="Times New Roman" w:hAnsi="Times New Roman" w:cs="Times New Roman"/>
          <w:color w:val="000000"/>
          <w:sz w:val="24"/>
          <w:szCs w:val="24"/>
          <w:lang w:eastAsia="ru-RU"/>
        </w:rPr>
        <w:t>Стенфордском</w:t>
      </w:r>
      <w:proofErr w:type="spellEnd"/>
      <w:r w:rsidR="00025927" w:rsidRPr="002F5080">
        <w:rPr>
          <w:rFonts w:ascii="Times New Roman" w:eastAsia="Times New Roman" w:hAnsi="Times New Roman" w:cs="Times New Roman"/>
          <w:color w:val="000000"/>
          <w:sz w:val="24"/>
          <w:szCs w:val="24"/>
          <w:lang w:eastAsia="ru-RU"/>
        </w:rPr>
        <w:t xml:space="preserve"> университете в середине 70-х годов. В настоящее время эта система ставит диагноз на уровне врача-специалиста. Она имеет расширенную базу знаний, благодаря чему может применяться и в других областях медицины.</w:t>
      </w:r>
    </w:p>
    <w:p w14:paraId="77CCBFFF" w14:textId="0A1092BF" w:rsidR="00025927" w:rsidRPr="002F5080" w:rsidRDefault="00025927" w:rsidP="002F5080">
      <w:pPr>
        <w:spacing w:after="0" w:line="240" w:lineRule="auto"/>
        <w:ind w:firstLine="709"/>
        <w:jc w:val="both"/>
        <w:rPr>
          <w:rFonts w:ascii="Times New Roman" w:eastAsia="Times New Roman" w:hAnsi="Times New Roman" w:cs="Times New Roman"/>
          <w:color w:val="000000"/>
          <w:sz w:val="24"/>
          <w:szCs w:val="24"/>
          <w:lang w:eastAsia="ru-RU"/>
        </w:rPr>
      </w:pPr>
      <w:r w:rsidRPr="002F5080">
        <w:rPr>
          <w:rFonts w:ascii="Times New Roman" w:eastAsia="Times New Roman" w:hAnsi="Times New Roman" w:cs="Times New Roman"/>
          <w:b/>
          <w:bCs/>
          <w:color w:val="000000"/>
          <w:sz w:val="24"/>
          <w:szCs w:val="24"/>
          <w:lang w:eastAsia="ru-RU"/>
        </w:rPr>
        <w:t> </w:t>
      </w:r>
      <w:r w:rsidRPr="002F5080">
        <w:rPr>
          <w:rFonts w:ascii="Times New Roman" w:eastAsia="Times New Roman" w:hAnsi="Times New Roman" w:cs="Times New Roman"/>
          <w:i/>
          <w:iCs/>
          <w:color w:val="000000"/>
          <w:sz w:val="24"/>
          <w:szCs w:val="24"/>
          <w:lang w:eastAsia="ru-RU"/>
        </w:rPr>
        <w:t>Прогнозирование.</w:t>
      </w:r>
      <w:r w:rsidR="002F5080">
        <w:rPr>
          <w:rFonts w:ascii="Times New Roman" w:eastAsia="Times New Roman" w:hAnsi="Times New Roman" w:cs="Times New Roman"/>
          <w:b/>
          <w:bCs/>
          <w:color w:val="000000"/>
          <w:sz w:val="24"/>
          <w:szCs w:val="24"/>
          <w:lang w:eastAsia="ru-RU"/>
        </w:rPr>
        <w:t xml:space="preserve"> </w:t>
      </w:r>
      <w:r w:rsidRPr="002F5080">
        <w:rPr>
          <w:rFonts w:ascii="Times New Roman" w:eastAsia="Times New Roman" w:hAnsi="Times New Roman" w:cs="Times New Roman"/>
          <w:color w:val="000000"/>
          <w:sz w:val="24"/>
          <w:szCs w:val="24"/>
          <w:lang w:eastAsia="ru-RU"/>
        </w:rPr>
        <w:t xml:space="preserve">Прогнозирующие системы предсказывают возможные результаты или события на основе данных о текущем состоянии объекта. Программная система </w:t>
      </w:r>
      <w:r w:rsidR="002F5080">
        <w:rPr>
          <w:rFonts w:ascii="Times New Roman" w:eastAsia="Times New Roman" w:hAnsi="Times New Roman" w:cs="Times New Roman"/>
          <w:color w:val="000000"/>
          <w:sz w:val="24"/>
          <w:szCs w:val="24"/>
          <w:lang w:eastAsia="ru-RU"/>
        </w:rPr>
        <w:t>«</w:t>
      </w:r>
      <w:r w:rsidRPr="002F5080">
        <w:rPr>
          <w:rFonts w:ascii="Times New Roman" w:eastAsia="Times New Roman" w:hAnsi="Times New Roman" w:cs="Times New Roman"/>
          <w:color w:val="000000"/>
          <w:sz w:val="24"/>
          <w:szCs w:val="24"/>
          <w:lang w:eastAsia="ru-RU"/>
        </w:rPr>
        <w:t>Завоевание Уолл-стрита</w:t>
      </w:r>
      <w:r w:rsidR="002F5080">
        <w:rPr>
          <w:rFonts w:ascii="Times New Roman" w:eastAsia="Times New Roman" w:hAnsi="Times New Roman" w:cs="Times New Roman"/>
          <w:color w:val="000000"/>
          <w:sz w:val="24"/>
          <w:szCs w:val="24"/>
          <w:lang w:eastAsia="ru-RU"/>
        </w:rPr>
        <w:t>»</w:t>
      </w:r>
      <w:r w:rsidRPr="002F5080">
        <w:rPr>
          <w:rFonts w:ascii="Times New Roman" w:eastAsia="Times New Roman" w:hAnsi="Times New Roman" w:cs="Times New Roman"/>
          <w:color w:val="000000"/>
          <w:sz w:val="24"/>
          <w:szCs w:val="24"/>
          <w:lang w:eastAsia="ru-RU"/>
        </w:rPr>
        <w:t xml:space="preserve"> может проанализировать конъюнктуру рынка и с помощью статистических методов алгоритмов разработать для вас план капиталовложений на перспективу. Она не относится к числу систем, основанных на знаниях, поскольку использует процедуры и алгоритмы традиционного программирования. Хотя пока еще отсутствуют ЭС, которые способны за счет своей информации о конъюнктуре рынка помочь вам увеличить капитал, прогнозирующие системы уже сегодня могут предсказывать погоду, </w:t>
      </w:r>
      <w:r w:rsidRPr="002F5080">
        <w:rPr>
          <w:rFonts w:ascii="Times New Roman" w:eastAsia="Times New Roman" w:hAnsi="Times New Roman" w:cs="Times New Roman"/>
          <w:color w:val="000000"/>
          <w:sz w:val="24"/>
          <w:szCs w:val="24"/>
          <w:lang w:eastAsia="ru-RU"/>
        </w:rPr>
        <w:lastRenderedPageBreak/>
        <w:t>урожайность и поток пассажиров. Даже на персональном компьютере, установив простую систему, основанную на знаниях, вы можете получить местный прогноз погоды.</w:t>
      </w:r>
    </w:p>
    <w:p w14:paraId="04EE8C5B" w14:textId="41821D5A" w:rsidR="00025927" w:rsidRPr="002F5080" w:rsidRDefault="00025927" w:rsidP="002F5080">
      <w:pPr>
        <w:spacing w:after="0" w:line="240" w:lineRule="auto"/>
        <w:ind w:firstLine="709"/>
        <w:jc w:val="both"/>
        <w:rPr>
          <w:rFonts w:ascii="Times New Roman" w:eastAsia="Times New Roman" w:hAnsi="Times New Roman" w:cs="Times New Roman"/>
          <w:color w:val="000000"/>
          <w:sz w:val="24"/>
          <w:szCs w:val="24"/>
          <w:lang w:eastAsia="ru-RU"/>
        </w:rPr>
      </w:pPr>
      <w:r w:rsidRPr="002F5080">
        <w:rPr>
          <w:rFonts w:ascii="Times New Roman" w:eastAsia="Times New Roman" w:hAnsi="Times New Roman" w:cs="Times New Roman"/>
          <w:i/>
          <w:iCs/>
          <w:color w:val="000000"/>
          <w:sz w:val="24"/>
          <w:szCs w:val="24"/>
          <w:lang w:eastAsia="ru-RU"/>
        </w:rPr>
        <w:t>Планирование.</w:t>
      </w:r>
      <w:r w:rsidR="002F5080">
        <w:rPr>
          <w:rFonts w:ascii="Times New Roman" w:eastAsia="Times New Roman" w:hAnsi="Times New Roman" w:cs="Times New Roman"/>
          <w:color w:val="000000"/>
          <w:sz w:val="24"/>
          <w:szCs w:val="24"/>
          <w:lang w:eastAsia="ru-RU"/>
        </w:rPr>
        <w:t xml:space="preserve"> </w:t>
      </w:r>
      <w:r w:rsidRPr="002F5080">
        <w:rPr>
          <w:rFonts w:ascii="Times New Roman" w:eastAsia="Times New Roman" w:hAnsi="Times New Roman" w:cs="Times New Roman"/>
          <w:color w:val="000000"/>
          <w:sz w:val="24"/>
          <w:szCs w:val="24"/>
          <w:lang w:eastAsia="ru-RU"/>
        </w:rPr>
        <w:t xml:space="preserve">Планирующие системы предназначены для достижения конкретных целей при решении задач с большим числом переменных. Дамасская фирма </w:t>
      </w:r>
      <w:proofErr w:type="spellStart"/>
      <w:r w:rsidRPr="002F5080">
        <w:rPr>
          <w:rFonts w:ascii="Times New Roman" w:eastAsia="Times New Roman" w:hAnsi="Times New Roman" w:cs="Times New Roman"/>
          <w:color w:val="000000"/>
          <w:sz w:val="24"/>
          <w:szCs w:val="24"/>
          <w:lang w:eastAsia="ru-RU"/>
        </w:rPr>
        <w:t>Informat</w:t>
      </w:r>
      <w:proofErr w:type="spellEnd"/>
      <w:r w:rsidRPr="002F5080">
        <w:rPr>
          <w:rFonts w:ascii="Times New Roman" w:eastAsia="Times New Roman" w:hAnsi="Times New Roman" w:cs="Times New Roman"/>
          <w:color w:val="000000"/>
          <w:sz w:val="24"/>
          <w:szCs w:val="24"/>
          <w:lang w:eastAsia="ru-RU"/>
        </w:rPr>
        <w:t xml:space="preserve"> впервые в торговой практике предоставляет в распоряжении покупателей 13 рабочих станций, установленных в холле своего офиса, на которых проводятся бесплатные 15-минутные консультации с целью помочь покупателям выбрать компьютер, в наибольшей степени отвечающий их потребностям и бюджету. Кроме того, </w:t>
      </w:r>
      <w:r w:rsidR="002F5080" w:rsidRPr="002F5080">
        <w:rPr>
          <w:rFonts w:ascii="Times New Roman" w:eastAsia="Times New Roman" w:hAnsi="Times New Roman" w:cs="Times New Roman"/>
          <w:color w:val="000000"/>
          <w:sz w:val="24"/>
          <w:szCs w:val="24"/>
          <w:lang w:eastAsia="ru-RU"/>
        </w:rPr>
        <w:t>компания Boeing</w:t>
      </w:r>
      <w:r w:rsidRPr="002F5080">
        <w:rPr>
          <w:rFonts w:ascii="Times New Roman" w:eastAsia="Times New Roman" w:hAnsi="Times New Roman" w:cs="Times New Roman"/>
          <w:color w:val="000000"/>
          <w:sz w:val="24"/>
          <w:szCs w:val="24"/>
          <w:lang w:eastAsia="ru-RU"/>
        </w:rPr>
        <w:t xml:space="preserve"> применяет ЭС для проектирования космических станций, а также для выявления причин отказов самолетных двигателей и ремонта вертолетов. Экспертная </w:t>
      </w:r>
      <w:r w:rsidR="002F5080" w:rsidRPr="002F5080">
        <w:rPr>
          <w:rFonts w:ascii="Times New Roman" w:eastAsia="Times New Roman" w:hAnsi="Times New Roman" w:cs="Times New Roman"/>
          <w:color w:val="000000"/>
          <w:sz w:val="24"/>
          <w:szCs w:val="24"/>
          <w:lang w:eastAsia="ru-RU"/>
        </w:rPr>
        <w:t>система XCON</w:t>
      </w:r>
      <w:r w:rsidRPr="002F5080">
        <w:rPr>
          <w:rFonts w:ascii="Times New Roman" w:eastAsia="Times New Roman" w:hAnsi="Times New Roman" w:cs="Times New Roman"/>
          <w:color w:val="000000"/>
          <w:sz w:val="24"/>
          <w:szCs w:val="24"/>
          <w:lang w:eastAsia="ru-RU"/>
        </w:rPr>
        <w:t>, созданная фирмой DEC, служит для определения или изменения конфигурации компьютерных систем типа VAX и в соответствии с требованиями покупателя. Фирма DEC разрабатывает более мощную систему XSEL, включающую базу знаний системы XCON, с целью оказания помощи покупателям при выборе вычислительных систем с нужной конфигурацией. В отличие от XCON система XSEL является интерактивной.</w:t>
      </w:r>
    </w:p>
    <w:p w14:paraId="4E8B3621" w14:textId="7651ABD7" w:rsidR="00025927" w:rsidRPr="002F5080" w:rsidRDefault="00025927" w:rsidP="002F5080">
      <w:pPr>
        <w:spacing w:after="0" w:line="240" w:lineRule="auto"/>
        <w:ind w:firstLine="709"/>
        <w:jc w:val="both"/>
        <w:rPr>
          <w:rFonts w:ascii="Times New Roman" w:eastAsia="Times New Roman" w:hAnsi="Times New Roman" w:cs="Times New Roman"/>
          <w:color w:val="000000"/>
          <w:sz w:val="24"/>
          <w:szCs w:val="24"/>
          <w:lang w:eastAsia="ru-RU"/>
        </w:rPr>
      </w:pPr>
      <w:r w:rsidRPr="002F5080">
        <w:rPr>
          <w:rFonts w:ascii="Times New Roman" w:eastAsia="Times New Roman" w:hAnsi="Times New Roman" w:cs="Times New Roman"/>
          <w:i/>
          <w:iCs/>
          <w:color w:val="000000"/>
          <w:sz w:val="24"/>
          <w:szCs w:val="24"/>
          <w:lang w:eastAsia="ru-RU"/>
        </w:rPr>
        <w:t>Интерпретация.</w:t>
      </w:r>
      <w:r w:rsidR="002F5080">
        <w:rPr>
          <w:rFonts w:ascii="Times New Roman" w:eastAsia="Times New Roman" w:hAnsi="Times New Roman" w:cs="Times New Roman"/>
          <w:color w:val="000000"/>
          <w:sz w:val="24"/>
          <w:szCs w:val="24"/>
          <w:lang w:eastAsia="ru-RU"/>
        </w:rPr>
        <w:t xml:space="preserve"> </w:t>
      </w:r>
      <w:r w:rsidRPr="002F5080">
        <w:rPr>
          <w:rFonts w:ascii="Times New Roman" w:eastAsia="Times New Roman" w:hAnsi="Times New Roman" w:cs="Times New Roman"/>
          <w:color w:val="000000"/>
          <w:sz w:val="24"/>
          <w:szCs w:val="24"/>
          <w:lang w:eastAsia="ru-RU"/>
        </w:rPr>
        <w:t>Интерпретирующие системы обладают способностью получать определенные заключения на основе результатов наблюдения. Система PROSPECTOR, одна из наиболее известных систем интерпретирующего типа, объединяет знания девяти экспертов. Используя сочетания девяти методов экспертизы, системе удалось обнаружить залежи руды стоимостью в миллион долларов, причем наличие этих залежей не предполагал ни один из девяти экспертов. Другая интерпретирующая система- HASP/SIAP. Она определяет местоположение и типы судов в тихом океане по данным акустических систем слежения.</w:t>
      </w:r>
    </w:p>
    <w:p w14:paraId="4DA87D3C" w14:textId="6BBA5A37" w:rsidR="005519F1" w:rsidRPr="002F5080" w:rsidRDefault="005519F1" w:rsidP="002F5080">
      <w:pPr>
        <w:spacing w:after="0" w:line="240" w:lineRule="auto"/>
        <w:ind w:firstLine="709"/>
        <w:jc w:val="both"/>
        <w:rPr>
          <w:rFonts w:ascii="Times New Roman" w:eastAsia="Times New Roman" w:hAnsi="Times New Roman" w:cs="Times New Roman"/>
          <w:b/>
          <w:bCs/>
          <w:color w:val="000000"/>
          <w:sz w:val="24"/>
          <w:szCs w:val="24"/>
          <w:lang w:eastAsia="ru-RU"/>
        </w:rPr>
      </w:pPr>
      <w:r w:rsidRPr="002F5080">
        <w:rPr>
          <w:rFonts w:ascii="Times New Roman" w:eastAsia="Times New Roman" w:hAnsi="Times New Roman" w:cs="Times New Roman"/>
          <w:i/>
          <w:iCs/>
          <w:color w:val="000000"/>
          <w:sz w:val="24"/>
          <w:szCs w:val="24"/>
          <w:lang w:eastAsia="ru-RU"/>
        </w:rPr>
        <w:t>Контроль</w:t>
      </w:r>
      <w:r w:rsidR="00A21AAF" w:rsidRPr="002F5080">
        <w:rPr>
          <w:rFonts w:ascii="Times New Roman" w:eastAsia="Times New Roman" w:hAnsi="Times New Roman" w:cs="Times New Roman"/>
          <w:i/>
          <w:iCs/>
          <w:color w:val="000000"/>
          <w:sz w:val="24"/>
          <w:szCs w:val="24"/>
          <w:lang w:eastAsia="ru-RU"/>
        </w:rPr>
        <w:t xml:space="preserve"> </w:t>
      </w:r>
      <w:r w:rsidR="00025927" w:rsidRPr="002F5080">
        <w:rPr>
          <w:rFonts w:ascii="Times New Roman" w:eastAsia="Times New Roman" w:hAnsi="Times New Roman" w:cs="Times New Roman"/>
          <w:i/>
          <w:iCs/>
          <w:color w:val="000000"/>
          <w:sz w:val="24"/>
          <w:szCs w:val="24"/>
          <w:lang w:eastAsia="ru-RU"/>
        </w:rPr>
        <w:t>управление.</w:t>
      </w:r>
      <w:r w:rsidR="002F5080">
        <w:rPr>
          <w:rFonts w:ascii="Times New Roman" w:eastAsia="Times New Roman" w:hAnsi="Times New Roman" w:cs="Times New Roman"/>
          <w:color w:val="000000"/>
          <w:sz w:val="24"/>
          <w:szCs w:val="24"/>
          <w:lang w:eastAsia="ru-RU"/>
        </w:rPr>
        <w:t xml:space="preserve"> </w:t>
      </w:r>
      <w:r w:rsidR="00025927" w:rsidRPr="002F5080">
        <w:rPr>
          <w:rFonts w:ascii="Times New Roman" w:eastAsia="Times New Roman" w:hAnsi="Times New Roman" w:cs="Times New Roman"/>
          <w:color w:val="000000"/>
          <w:sz w:val="24"/>
          <w:szCs w:val="24"/>
          <w:lang w:eastAsia="ru-RU"/>
        </w:rPr>
        <w:t xml:space="preserve">Системы, основанные на знаниях, могут </w:t>
      </w:r>
      <w:r w:rsidR="002F5080" w:rsidRPr="002F5080">
        <w:rPr>
          <w:rFonts w:ascii="Times New Roman" w:eastAsia="Times New Roman" w:hAnsi="Times New Roman" w:cs="Times New Roman"/>
          <w:color w:val="000000"/>
          <w:sz w:val="24"/>
          <w:szCs w:val="24"/>
          <w:lang w:eastAsia="ru-RU"/>
        </w:rPr>
        <w:t>применяться</w:t>
      </w:r>
      <w:r w:rsidR="00025927" w:rsidRPr="002F5080">
        <w:rPr>
          <w:rFonts w:ascii="Times New Roman" w:eastAsia="Times New Roman" w:hAnsi="Times New Roman" w:cs="Times New Roman"/>
          <w:color w:val="000000"/>
          <w:sz w:val="24"/>
          <w:szCs w:val="24"/>
          <w:lang w:eastAsia="ru-RU"/>
        </w:rPr>
        <w:t xml:space="preserve"> в качестве интеллектуальных систем контроля и принимать решения, анализируя данные, поступающие от </w:t>
      </w:r>
      <w:r w:rsidR="002F5080" w:rsidRPr="002F5080">
        <w:rPr>
          <w:rFonts w:ascii="Times New Roman" w:eastAsia="Times New Roman" w:hAnsi="Times New Roman" w:cs="Times New Roman"/>
          <w:color w:val="000000"/>
          <w:sz w:val="24"/>
          <w:szCs w:val="24"/>
          <w:lang w:eastAsia="ru-RU"/>
        </w:rPr>
        <w:t>нескольких источников</w:t>
      </w:r>
      <w:r w:rsidR="00025927" w:rsidRPr="002F5080">
        <w:rPr>
          <w:rFonts w:ascii="Times New Roman" w:eastAsia="Times New Roman" w:hAnsi="Times New Roman" w:cs="Times New Roman"/>
          <w:color w:val="000000"/>
          <w:sz w:val="24"/>
          <w:szCs w:val="24"/>
          <w:lang w:eastAsia="ru-RU"/>
        </w:rPr>
        <w:t xml:space="preserve">. Такие системы уже работают на атомных электростанциях, управляют воздушным движением и осуществляют медицинский контроль. Они могут быть также полезны при регулировании </w:t>
      </w:r>
      <w:r w:rsidR="002F5080" w:rsidRPr="002F5080">
        <w:rPr>
          <w:rFonts w:ascii="Times New Roman" w:eastAsia="Times New Roman" w:hAnsi="Times New Roman" w:cs="Times New Roman"/>
          <w:color w:val="000000"/>
          <w:sz w:val="24"/>
          <w:szCs w:val="24"/>
          <w:lang w:eastAsia="ru-RU"/>
        </w:rPr>
        <w:t>финансовой деятельности</w:t>
      </w:r>
      <w:r w:rsidR="00025927" w:rsidRPr="002F5080">
        <w:rPr>
          <w:rFonts w:ascii="Times New Roman" w:eastAsia="Times New Roman" w:hAnsi="Times New Roman" w:cs="Times New Roman"/>
          <w:color w:val="000000"/>
          <w:sz w:val="24"/>
          <w:szCs w:val="24"/>
          <w:lang w:eastAsia="ru-RU"/>
        </w:rPr>
        <w:t xml:space="preserve"> предприятия и оказывать помощь</w:t>
      </w:r>
    </w:p>
    <w:p w14:paraId="53D93A31" w14:textId="16A31AD4" w:rsidR="00025927" w:rsidRPr="002F5080" w:rsidRDefault="00025927" w:rsidP="002F5080">
      <w:pPr>
        <w:spacing w:after="0" w:line="240" w:lineRule="auto"/>
        <w:ind w:firstLine="709"/>
        <w:jc w:val="both"/>
        <w:rPr>
          <w:rFonts w:ascii="Times New Roman" w:eastAsia="Times New Roman" w:hAnsi="Times New Roman" w:cs="Times New Roman"/>
          <w:color w:val="000000"/>
          <w:sz w:val="24"/>
          <w:szCs w:val="24"/>
          <w:lang w:eastAsia="ru-RU"/>
        </w:rPr>
      </w:pPr>
      <w:r w:rsidRPr="002F5080">
        <w:rPr>
          <w:rFonts w:ascii="Times New Roman" w:eastAsia="Times New Roman" w:hAnsi="Times New Roman" w:cs="Times New Roman"/>
          <w:i/>
          <w:iCs/>
          <w:color w:val="000000"/>
          <w:sz w:val="24"/>
          <w:szCs w:val="24"/>
          <w:lang w:eastAsia="ru-RU"/>
        </w:rPr>
        <w:t>Диагностика неисправностей в механических и электрических устройствах.</w:t>
      </w:r>
      <w:r w:rsidR="002F5080">
        <w:rPr>
          <w:rFonts w:ascii="Times New Roman" w:eastAsia="Times New Roman" w:hAnsi="Times New Roman" w:cs="Times New Roman"/>
          <w:color w:val="000000"/>
          <w:sz w:val="24"/>
          <w:szCs w:val="24"/>
          <w:lang w:eastAsia="ru-RU"/>
        </w:rPr>
        <w:t xml:space="preserve"> </w:t>
      </w:r>
      <w:r w:rsidRPr="002F5080">
        <w:rPr>
          <w:rFonts w:ascii="Times New Roman" w:eastAsia="Times New Roman" w:hAnsi="Times New Roman" w:cs="Times New Roman"/>
          <w:color w:val="000000"/>
          <w:sz w:val="24"/>
          <w:szCs w:val="24"/>
          <w:lang w:eastAsia="ru-RU"/>
        </w:rPr>
        <w:t xml:space="preserve">В этой сфере системы, основанные на знаниях, незаменимы как при ремонте механических и электрических машин (автомобилей, дизельных локомотивов и т.д.), так </w:t>
      </w:r>
      <w:r w:rsidR="002F5080" w:rsidRPr="002F5080">
        <w:rPr>
          <w:rFonts w:ascii="Times New Roman" w:eastAsia="Times New Roman" w:hAnsi="Times New Roman" w:cs="Times New Roman"/>
          <w:color w:val="000000"/>
          <w:sz w:val="24"/>
          <w:szCs w:val="24"/>
          <w:lang w:eastAsia="ru-RU"/>
        </w:rPr>
        <w:t>и при</w:t>
      </w:r>
      <w:r w:rsidRPr="002F5080">
        <w:rPr>
          <w:rFonts w:ascii="Times New Roman" w:eastAsia="Times New Roman" w:hAnsi="Times New Roman" w:cs="Times New Roman"/>
          <w:color w:val="000000"/>
          <w:sz w:val="24"/>
          <w:szCs w:val="24"/>
          <w:lang w:eastAsia="ru-RU"/>
        </w:rPr>
        <w:t xml:space="preserve"> устранении неисправностей и ошибок в аппаратном и программном </w:t>
      </w:r>
      <w:r w:rsidR="002F5080" w:rsidRPr="002F5080">
        <w:rPr>
          <w:rFonts w:ascii="Times New Roman" w:eastAsia="Times New Roman" w:hAnsi="Times New Roman" w:cs="Times New Roman"/>
          <w:color w:val="000000"/>
          <w:sz w:val="24"/>
          <w:szCs w:val="24"/>
          <w:lang w:eastAsia="ru-RU"/>
        </w:rPr>
        <w:t>обеспечении компьютеров</w:t>
      </w:r>
      <w:r w:rsidRPr="002F5080">
        <w:rPr>
          <w:rFonts w:ascii="Times New Roman" w:eastAsia="Times New Roman" w:hAnsi="Times New Roman" w:cs="Times New Roman"/>
          <w:color w:val="000000"/>
          <w:sz w:val="24"/>
          <w:szCs w:val="24"/>
          <w:lang w:eastAsia="ru-RU"/>
        </w:rPr>
        <w:t>.</w:t>
      </w:r>
    </w:p>
    <w:p w14:paraId="4F9A4A02" w14:textId="15E0882A" w:rsidR="00025927" w:rsidRPr="002F5080" w:rsidRDefault="00D360B9" w:rsidP="002F5080">
      <w:pPr>
        <w:spacing w:after="0" w:line="240" w:lineRule="auto"/>
        <w:ind w:firstLine="709"/>
        <w:jc w:val="both"/>
        <w:rPr>
          <w:rFonts w:ascii="Times New Roman" w:eastAsia="Times New Roman" w:hAnsi="Times New Roman" w:cs="Times New Roman"/>
          <w:color w:val="000000"/>
          <w:sz w:val="24"/>
          <w:szCs w:val="24"/>
          <w:lang w:eastAsia="ru-RU"/>
        </w:rPr>
      </w:pPr>
      <w:r w:rsidRPr="002F5080">
        <w:rPr>
          <w:rFonts w:ascii="Times New Roman" w:eastAsia="Times New Roman" w:hAnsi="Times New Roman" w:cs="Times New Roman"/>
          <w:i/>
          <w:iCs/>
          <w:color w:val="000000"/>
          <w:sz w:val="24"/>
          <w:szCs w:val="24"/>
          <w:lang w:eastAsia="ru-RU"/>
        </w:rPr>
        <w:t>Обучение</w:t>
      </w:r>
      <w:r w:rsidR="002F5080" w:rsidRPr="002F5080">
        <w:rPr>
          <w:rFonts w:ascii="Times New Roman" w:eastAsia="Times New Roman" w:hAnsi="Times New Roman" w:cs="Times New Roman"/>
          <w:i/>
          <w:iCs/>
          <w:color w:val="000000"/>
          <w:sz w:val="24"/>
          <w:szCs w:val="24"/>
          <w:lang w:eastAsia="ru-RU"/>
        </w:rPr>
        <w:t>.</w:t>
      </w:r>
      <w:r w:rsidR="002F5080">
        <w:rPr>
          <w:rFonts w:ascii="Times New Roman" w:eastAsia="Times New Roman" w:hAnsi="Times New Roman" w:cs="Times New Roman"/>
          <w:b/>
          <w:bCs/>
          <w:color w:val="000000"/>
          <w:sz w:val="24"/>
          <w:szCs w:val="24"/>
          <w:lang w:eastAsia="ru-RU"/>
        </w:rPr>
        <w:t xml:space="preserve"> </w:t>
      </w:r>
      <w:r w:rsidR="00025927" w:rsidRPr="002F5080">
        <w:rPr>
          <w:rFonts w:ascii="Times New Roman" w:eastAsia="Times New Roman" w:hAnsi="Times New Roman" w:cs="Times New Roman"/>
          <w:color w:val="000000"/>
          <w:sz w:val="24"/>
          <w:szCs w:val="24"/>
          <w:lang w:eastAsia="ru-RU"/>
        </w:rPr>
        <w:t>Системы, основанные на знаниях, могут входить составной частью в компьютерные системы обучения. Система получает информацию о д</w:t>
      </w:r>
      <w:r w:rsidR="00A21AAF" w:rsidRPr="002F5080">
        <w:rPr>
          <w:rFonts w:ascii="Times New Roman" w:eastAsia="Times New Roman" w:hAnsi="Times New Roman" w:cs="Times New Roman"/>
          <w:color w:val="000000"/>
          <w:sz w:val="24"/>
          <w:szCs w:val="24"/>
          <w:lang w:eastAsia="ru-RU"/>
        </w:rPr>
        <w:t>еятельности некоторого объекта</w:t>
      </w:r>
      <w:r w:rsidR="00025927" w:rsidRPr="002F5080">
        <w:rPr>
          <w:rFonts w:ascii="Times New Roman" w:eastAsia="Times New Roman" w:hAnsi="Times New Roman" w:cs="Times New Roman"/>
          <w:color w:val="000000"/>
          <w:sz w:val="24"/>
          <w:szCs w:val="24"/>
          <w:lang w:eastAsia="ru-RU"/>
        </w:rPr>
        <w:t xml:space="preserve"> и анализирует его поведение. База знаний изменяется в соответствии с поведением объекта. Примером этого обучения может служить компьютерная игра, сложность которой увеличивается по мере возрастания степени квалификации играющего. Одной из наиболее интересных обучающих ЭС является разработанная </w:t>
      </w:r>
      <w:proofErr w:type="spellStart"/>
      <w:r w:rsidR="00025927" w:rsidRPr="002F5080">
        <w:rPr>
          <w:rFonts w:ascii="Times New Roman" w:eastAsia="Times New Roman" w:hAnsi="Times New Roman" w:cs="Times New Roman"/>
          <w:color w:val="000000"/>
          <w:sz w:val="24"/>
          <w:szCs w:val="24"/>
          <w:lang w:eastAsia="ru-RU"/>
        </w:rPr>
        <w:t>Д.Ленатом</w:t>
      </w:r>
      <w:proofErr w:type="spellEnd"/>
      <w:r w:rsidR="00025927" w:rsidRPr="002F5080">
        <w:rPr>
          <w:rFonts w:ascii="Times New Roman" w:eastAsia="Times New Roman" w:hAnsi="Times New Roman" w:cs="Times New Roman"/>
          <w:color w:val="000000"/>
          <w:sz w:val="24"/>
          <w:szCs w:val="24"/>
          <w:lang w:eastAsia="ru-RU"/>
        </w:rPr>
        <w:t xml:space="preserve"> система EURISCO, которая использует простые эвристики. Эта система была опробована в игре </w:t>
      </w:r>
      <w:proofErr w:type="spellStart"/>
      <w:r w:rsidR="00025927" w:rsidRPr="002F5080">
        <w:rPr>
          <w:rFonts w:ascii="Times New Roman" w:eastAsia="Times New Roman" w:hAnsi="Times New Roman" w:cs="Times New Roman"/>
          <w:color w:val="000000"/>
          <w:sz w:val="24"/>
          <w:szCs w:val="24"/>
          <w:lang w:eastAsia="ru-RU"/>
        </w:rPr>
        <w:t>Т.Тревевеллера</w:t>
      </w:r>
      <w:proofErr w:type="spellEnd"/>
      <w:r w:rsidR="00025927" w:rsidRPr="002F5080">
        <w:rPr>
          <w:rFonts w:ascii="Times New Roman" w:eastAsia="Times New Roman" w:hAnsi="Times New Roman" w:cs="Times New Roman"/>
          <w:color w:val="000000"/>
          <w:sz w:val="24"/>
          <w:szCs w:val="24"/>
          <w:lang w:eastAsia="ru-RU"/>
        </w:rPr>
        <w:t xml:space="preserve">, имитирующая боевые действия. Суть игры состоит в том, чтобы определить состав флотилии, способной нанести поражение в условиях неизменяемого множества правил. Система EURISCO включила в состав флотилии </w:t>
      </w:r>
      <w:r w:rsidR="002F5080" w:rsidRPr="002F5080">
        <w:rPr>
          <w:rFonts w:ascii="Times New Roman" w:eastAsia="Times New Roman" w:hAnsi="Times New Roman" w:cs="Times New Roman"/>
          <w:color w:val="000000"/>
          <w:sz w:val="24"/>
          <w:szCs w:val="24"/>
          <w:lang w:eastAsia="ru-RU"/>
        </w:rPr>
        <w:t>небольшие, способные</w:t>
      </w:r>
      <w:r w:rsidR="00025927" w:rsidRPr="002F5080">
        <w:rPr>
          <w:rFonts w:ascii="Times New Roman" w:eastAsia="Times New Roman" w:hAnsi="Times New Roman" w:cs="Times New Roman"/>
          <w:color w:val="000000"/>
          <w:sz w:val="24"/>
          <w:szCs w:val="24"/>
          <w:lang w:eastAsia="ru-RU"/>
        </w:rPr>
        <w:t xml:space="preserve"> провести быструю атаку </w:t>
      </w:r>
      <w:r w:rsidR="002F5080" w:rsidRPr="002F5080">
        <w:rPr>
          <w:rFonts w:ascii="Times New Roman" w:eastAsia="Times New Roman" w:hAnsi="Times New Roman" w:cs="Times New Roman"/>
          <w:color w:val="000000"/>
          <w:sz w:val="24"/>
          <w:szCs w:val="24"/>
          <w:lang w:eastAsia="ru-RU"/>
        </w:rPr>
        <w:t>корабли и</w:t>
      </w:r>
      <w:r w:rsidR="00025927" w:rsidRPr="002F5080">
        <w:rPr>
          <w:rFonts w:ascii="Times New Roman" w:eastAsia="Times New Roman" w:hAnsi="Times New Roman" w:cs="Times New Roman"/>
          <w:color w:val="000000"/>
          <w:sz w:val="24"/>
          <w:szCs w:val="24"/>
          <w:lang w:eastAsia="ru-RU"/>
        </w:rPr>
        <w:t xml:space="preserve"> одно очень маленькое скоростное судно и постоянно выигрывала в течение трех лет, несмотря на то, что в стремлении воспрепятствовать  этому правила игры меняли каждый год.</w:t>
      </w:r>
    </w:p>
    <w:p w14:paraId="635B00E7" w14:textId="77777777" w:rsidR="002F5080" w:rsidRDefault="0064185D" w:rsidP="002F508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hyperlink r:id="rId19" w:history="1">
        <w:r w:rsidR="009A0879" w:rsidRPr="002F5080">
          <w:rPr>
            <w:rFonts w:ascii="Times New Roman" w:eastAsia="Times New Roman" w:hAnsi="Times New Roman" w:cs="Times New Roman"/>
            <w:color w:val="000000" w:themeColor="text1"/>
            <w:sz w:val="24"/>
            <w:szCs w:val="24"/>
            <w:lang w:eastAsia="ru-RU"/>
          </w:rPr>
          <w:t>Экспертные системы</w:t>
        </w:r>
      </w:hyperlink>
      <w:r w:rsidR="009A0879" w:rsidRPr="002F5080">
        <w:rPr>
          <w:rFonts w:ascii="Times New Roman" w:eastAsia="Times New Roman" w:hAnsi="Times New Roman" w:cs="Times New Roman"/>
          <w:color w:val="000000" w:themeColor="text1"/>
          <w:sz w:val="24"/>
          <w:szCs w:val="24"/>
          <w:lang w:eastAsia="ru-RU"/>
        </w:rPr>
        <w:t> используются в доменном производстве за рубежом для исключения неадекватной реакции операторов на нарушения в работе доменной печи</w:t>
      </w:r>
      <w:r w:rsidR="00A21AAF" w:rsidRPr="002F5080">
        <w:rPr>
          <w:rFonts w:ascii="Times New Roman" w:eastAsia="Times New Roman" w:hAnsi="Times New Roman" w:cs="Times New Roman"/>
          <w:color w:val="000000" w:themeColor="text1"/>
          <w:sz w:val="24"/>
          <w:szCs w:val="24"/>
          <w:lang w:eastAsia="ru-RU"/>
        </w:rPr>
        <w:t>.</w:t>
      </w:r>
      <w:r w:rsidR="009A0879" w:rsidRPr="002F5080">
        <w:rPr>
          <w:rFonts w:ascii="Times New Roman" w:eastAsia="Times New Roman" w:hAnsi="Times New Roman" w:cs="Times New Roman"/>
          <w:color w:val="000000" w:themeColor="text1"/>
          <w:sz w:val="24"/>
          <w:szCs w:val="24"/>
          <w:lang w:eastAsia="ru-RU"/>
        </w:rPr>
        <w:t xml:space="preserve"> Наибольшее распространение экспертные системы для управления ходом доменных печей получили в Японии. Первая ЭС, разработанная компанией </w:t>
      </w:r>
      <w:proofErr w:type="spellStart"/>
      <w:r w:rsidR="009A0879" w:rsidRPr="002F5080">
        <w:rPr>
          <w:rFonts w:ascii="Times New Roman" w:eastAsia="Times New Roman" w:hAnsi="Times New Roman" w:cs="Times New Roman"/>
          <w:color w:val="000000" w:themeColor="text1"/>
          <w:sz w:val="24"/>
          <w:szCs w:val="24"/>
          <w:lang w:eastAsia="ru-RU"/>
        </w:rPr>
        <w:t>NipponStill</w:t>
      </w:r>
      <w:proofErr w:type="spellEnd"/>
      <w:r w:rsidR="009A0879" w:rsidRPr="002F5080">
        <w:rPr>
          <w:rFonts w:ascii="Times New Roman" w:eastAsia="Times New Roman" w:hAnsi="Times New Roman" w:cs="Times New Roman"/>
          <w:color w:val="000000" w:themeColor="text1"/>
          <w:sz w:val="24"/>
          <w:szCs w:val="24"/>
          <w:lang w:eastAsia="ru-RU"/>
        </w:rPr>
        <w:t xml:space="preserve">, была установлена для опытной эксплуатации на доменной печи №4 в </w:t>
      </w:r>
      <w:proofErr w:type="spellStart"/>
      <w:r w:rsidR="009A0879" w:rsidRPr="002F5080">
        <w:rPr>
          <w:rFonts w:ascii="Times New Roman" w:eastAsia="Times New Roman" w:hAnsi="Times New Roman" w:cs="Times New Roman"/>
          <w:color w:val="000000" w:themeColor="text1"/>
          <w:sz w:val="24"/>
          <w:szCs w:val="24"/>
          <w:lang w:eastAsia="ru-RU"/>
        </w:rPr>
        <w:t>Кимицу</w:t>
      </w:r>
      <w:proofErr w:type="spellEnd"/>
      <w:r w:rsidR="009A0879" w:rsidRPr="002F5080">
        <w:rPr>
          <w:rFonts w:ascii="Times New Roman" w:eastAsia="Times New Roman" w:hAnsi="Times New Roman" w:cs="Times New Roman"/>
          <w:color w:val="000000" w:themeColor="text1"/>
          <w:sz w:val="24"/>
          <w:szCs w:val="24"/>
          <w:lang w:eastAsia="ru-RU"/>
        </w:rPr>
        <w:t xml:space="preserve"> и введена в промышленную эксплуатацию в 1986 г. ЭС выполняет две функции: диагностику аномальных состояний </w:t>
      </w:r>
      <w:r w:rsidR="009A0879" w:rsidRPr="002F5080">
        <w:rPr>
          <w:rFonts w:ascii="Times New Roman" w:eastAsia="Times New Roman" w:hAnsi="Times New Roman" w:cs="Times New Roman"/>
          <w:color w:val="000000" w:themeColor="text1"/>
          <w:sz w:val="24"/>
          <w:szCs w:val="24"/>
          <w:lang w:eastAsia="ru-RU"/>
        </w:rPr>
        <w:lastRenderedPageBreak/>
        <w:t xml:space="preserve">технологического процесса и управление тепловым режимом печи. Во Франции на 6-ти доменных печах для интеллектуальной помощи операторам доменных печей используется экспертная система, основанная на базе знаний SACHEM, разработанная специалистами фирмы </w:t>
      </w:r>
      <w:proofErr w:type="spellStart"/>
      <w:r w:rsidR="009A0879" w:rsidRPr="002F5080">
        <w:rPr>
          <w:rFonts w:ascii="Times New Roman" w:eastAsia="Times New Roman" w:hAnsi="Times New Roman" w:cs="Times New Roman"/>
          <w:color w:val="000000" w:themeColor="text1"/>
          <w:sz w:val="24"/>
          <w:szCs w:val="24"/>
          <w:lang w:eastAsia="ru-RU"/>
        </w:rPr>
        <w:t>Sollac</w:t>
      </w:r>
      <w:proofErr w:type="spellEnd"/>
      <w:r w:rsidR="009A0879" w:rsidRPr="002F5080">
        <w:rPr>
          <w:rFonts w:ascii="Times New Roman" w:eastAsia="Times New Roman" w:hAnsi="Times New Roman" w:cs="Times New Roman"/>
          <w:color w:val="000000" w:themeColor="text1"/>
          <w:sz w:val="24"/>
          <w:szCs w:val="24"/>
          <w:lang w:eastAsia="ru-RU"/>
        </w:rPr>
        <w:t>.</w:t>
      </w:r>
    </w:p>
    <w:p w14:paraId="6D161141" w14:textId="00EEC728" w:rsidR="00D470A6" w:rsidRPr="002F5080" w:rsidRDefault="009A0879" w:rsidP="002F50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F5080">
        <w:rPr>
          <w:rFonts w:ascii="Times New Roman" w:eastAsia="Times New Roman" w:hAnsi="Times New Roman" w:cs="Times New Roman"/>
          <w:color w:val="000000" w:themeColor="text1"/>
          <w:sz w:val="24"/>
          <w:szCs w:val="24"/>
          <w:lang w:eastAsia="ru-RU"/>
        </w:rPr>
        <w:t>В России разработкой научных основ создания экспертных систем доменной плавки активно занимаются учёные ряда организаций: </w:t>
      </w:r>
      <w:hyperlink r:id="rId20" w:history="1">
        <w:r w:rsidRPr="002F5080">
          <w:rPr>
            <w:rFonts w:ascii="Times New Roman" w:eastAsia="Times New Roman" w:hAnsi="Times New Roman" w:cs="Times New Roman"/>
            <w:color w:val="000000" w:themeColor="text1"/>
            <w:sz w:val="24"/>
            <w:szCs w:val="24"/>
            <w:lang w:eastAsia="ru-RU"/>
          </w:rPr>
          <w:t>НПО «</w:t>
        </w:r>
        <w:proofErr w:type="spellStart"/>
        <w:r w:rsidRPr="002F5080">
          <w:rPr>
            <w:rFonts w:ascii="Times New Roman" w:eastAsia="Times New Roman" w:hAnsi="Times New Roman" w:cs="Times New Roman"/>
            <w:color w:val="000000" w:themeColor="text1"/>
            <w:sz w:val="24"/>
            <w:szCs w:val="24"/>
            <w:lang w:eastAsia="ru-RU"/>
          </w:rPr>
          <w:t>Черметавтоматика</w:t>
        </w:r>
        <w:proofErr w:type="spellEnd"/>
        <w:r w:rsidRPr="002F5080">
          <w:rPr>
            <w:rFonts w:ascii="Times New Roman" w:eastAsia="Times New Roman" w:hAnsi="Times New Roman" w:cs="Times New Roman"/>
            <w:color w:val="000000" w:themeColor="text1"/>
            <w:sz w:val="24"/>
            <w:szCs w:val="24"/>
            <w:lang w:eastAsia="ru-RU"/>
          </w:rPr>
          <w:t>»</w:t>
        </w:r>
      </w:hyperlink>
      <w:r w:rsidRPr="002F5080">
        <w:rPr>
          <w:rFonts w:ascii="Times New Roman" w:eastAsia="Times New Roman" w:hAnsi="Times New Roman" w:cs="Times New Roman"/>
          <w:color w:val="000000" w:themeColor="text1"/>
          <w:sz w:val="24"/>
          <w:szCs w:val="24"/>
          <w:lang w:eastAsia="ru-RU"/>
        </w:rPr>
        <w:t>,  </w:t>
      </w:r>
      <w:hyperlink r:id="rId21" w:history="1">
        <w:r w:rsidRPr="002F5080">
          <w:rPr>
            <w:rFonts w:ascii="Times New Roman" w:eastAsia="Times New Roman" w:hAnsi="Times New Roman" w:cs="Times New Roman"/>
            <w:color w:val="000000" w:themeColor="text1"/>
            <w:sz w:val="24"/>
            <w:szCs w:val="24"/>
            <w:lang w:eastAsia="ru-RU"/>
          </w:rPr>
          <w:t>Российского института искусственного интеллекта</w:t>
        </w:r>
      </w:hyperlink>
      <w:r w:rsidRPr="002F5080">
        <w:rPr>
          <w:rFonts w:ascii="Times New Roman" w:eastAsia="Times New Roman" w:hAnsi="Times New Roman" w:cs="Times New Roman"/>
          <w:color w:val="000000" w:themeColor="text1"/>
          <w:sz w:val="24"/>
          <w:szCs w:val="24"/>
          <w:lang w:eastAsia="ru-RU"/>
        </w:rPr>
        <w:t>, </w:t>
      </w:r>
      <w:hyperlink r:id="rId22" w:history="1">
        <w:r w:rsidRPr="002F5080">
          <w:rPr>
            <w:rFonts w:ascii="Times New Roman" w:eastAsia="Times New Roman" w:hAnsi="Times New Roman" w:cs="Times New Roman"/>
            <w:color w:val="000000" w:themeColor="text1"/>
            <w:sz w:val="24"/>
            <w:szCs w:val="24"/>
            <w:lang w:eastAsia="ru-RU"/>
          </w:rPr>
          <w:t>Института системного анализа РАН</w:t>
        </w:r>
      </w:hyperlink>
      <w:r w:rsidRPr="002F5080">
        <w:rPr>
          <w:rFonts w:ascii="Times New Roman" w:eastAsia="Times New Roman" w:hAnsi="Times New Roman" w:cs="Times New Roman"/>
          <w:color w:val="000000" w:themeColor="text1"/>
          <w:sz w:val="24"/>
          <w:szCs w:val="24"/>
          <w:lang w:eastAsia="ru-RU"/>
        </w:rPr>
        <w:t>, </w:t>
      </w:r>
      <w:hyperlink r:id="rId23" w:history="1">
        <w:r w:rsidRPr="002F5080">
          <w:rPr>
            <w:rFonts w:ascii="Times New Roman" w:eastAsia="Times New Roman" w:hAnsi="Times New Roman" w:cs="Times New Roman"/>
            <w:color w:val="000000" w:themeColor="text1"/>
            <w:sz w:val="24"/>
            <w:szCs w:val="24"/>
            <w:lang w:eastAsia="ru-RU"/>
          </w:rPr>
          <w:t>Института проблем управления</w:t>
        </w:r>
      </w:hyperlink>
      <w:r w:rsidRPr="002F5080">
        <w:rPr>
          <w:rFonts w:ascii="Times New Roman" w:eastAsia="Times New Roman" w:hAnsi="Times New Roman" w:cs="Times New Roman"/>
          <w:color w:val="000000" w:themeColor="text1"/>
          <w:sz w:val="24"/>
          <w:szCs w:val="24"/>
          <w:lang w:eastAsia="ru-RU"/>
        </w:rPr>
        <w:t>, </w:t>
      </w:r>
      <w:hyperlink r:id="rId24" w:history="1">
        <w:r w:rsidRPr="002F5080">
          <w:rPr>
            <w:rFonts w:ascii="Times New Roman" w:eastAsia="Times New Roman" w:hAnsi="Times New Roman" w:cs="Times New Roman"/>
            <w:color w:val="000000" w:themeColor="text1"/>
            <w:sz w:val="24"/>
            <w:szCs w:val="24"/>
            <w:lang w:eastAsia="ru-RU"/>
          </w:rPr>
          <w:t xml:space="preserve">Уральского федерального </w:t>
        </w:r>
        <w:proofErr w:type="spellStart"/>
        <w:r w:rsidRPr="002F5080">
          <w:rPr>
            <w:rFonts w:ascii="Times New Roman" w:eastAsia="Times New Roman" w:hAnsi="Times New Roman" w:cs="Times New Roman"/>
            <w:color w:val="000000" w:themeColor="text1"/>
            <w:sz w:val="24"/>
            <w:szCs w:val="24"/>
            <w:lang w:eastAsia="ru-RU"/>
          </w:rPr>
          <w:t>университета,</w:t>
        </w:r>
      </w:hyperlink>
      <w:hyperlink r:id="rId25" w:history="1">
        <w:r w:rsidRPr="002F5080">
          <w:rPr>
            <w:rFonts w:ascii="Times New Roman" w:eastAsia="Times New Roman" w:hAnsi="Times New Roman" w:cs="Times New Roman"/>
            <w:color w:val="000000" w:themeColor="text1"/>
            <w:sz w:val="24"/>
            <w:szCs w:val="24"/>
            <w:lang w:eastAsia="ru-RU"/>
          </w:rPr>
          <w:t>Уральского</w:t>
        </w:r>
        <w:proofErr w:type="spellEnd"/>
        <w:r w:rsidRPr="002F5080">
          <w:rPr>
            <w:rFonts w:ascii="Times New Roman" w:eastAsia="Times New Roman" w:hAnsi="Times New Roman" w:cs="Times New Roman"/>
            <w:color w:val="000000" w:themeColor="text1"/>
            <w:sz w:val="24"/>
            <w:szCs w:val="24"/>
            <w:lang w:eastAsia="ru-RU"/>
          </w:rPr>
          <w:t xml:space="preserve"> отделения РАН</w:t>
        </w:r>
      </w:hyperlink>
      <w:r w:rsidRPr="002F5080">
        <w:rPr>
          <w:rFonts w:ascii="Times New Roman" w:eastAsia="Times New Roman" w:hAnsi="Times New Roman" w:cs="Times New Roman"/>
          <w:color w:val="000000" w:themeColor="text1"/>
          <w:sz w:val="24"/>
          <w:szCs w:val="24"/>
          <w:lang w:eastAsia="ru-RU"/>
        </w:rPr>
        <w:t> и др. Однако наилучшие практические результаты достигнуты в этой области в России сотрудниками </w:t>
      </w:r>
      <w:hyperlink r:id="rId26" w:history="1">
        <w:r w:rsidRPr="002F5080">
          <w:rPr>
            <w:rFonts w:ascii="Times New Roman" w:eastAsia="Times New Roman" w:hAnsi="Times New Roman" w:cs="Times New Roman"/>
            <w:color w:val="000000" w:themeColor="text1"/>
            <w:sz w:val="24"/>
            <w:szCs w:val="24"/>
            <w:lang w:eastAsia="ru-RU"/>
          </w:rPr>
          <w:t>Научно-инженерного центра ассоциации содействия Всемирной лаборатории</w:t>
        </w:r>
      </w:hyperlink>
      <w:r w:rsidRPr="002F5080">
        <w:rPr>
          <w:rFonts w:ascii="Times New Roman" w:eastAsia="Times New Roman" w:hAnsi="Times New Roman" w:cs="Times New Roman"/>
          <w:color w:val="000000" w:themeColor="text1"/>
          <w:sz w:val="24"/>
          <w:szCs w:val="24"/>
          <w:lang w:eastAsia="ru-RU"/>
        </w:rPr>
        <w:t>.</w:t>
      </w:r>
    </w:p>
    <w:p w14:paraId="02A0E55A" w14:textId="77777777" w:rsidR="009A0879" w:rsidRPr="002F5080" w:rsidRDefault="00A21AAF" w:rsidP="002F508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i/>
          <w:iCs/>
          <w:color w:val="000000" w:themeColor="text1"/>
          <w:sz w:val="24"/>
          <w:szCs w:val="24"/>
          <w:lang w:eastAsia="ru-RU"/>
        </w:rPr>
        <w:t>О</w:t>
      </w:r>
      <w:r w:rsidR="009A0879" w:rsidRPr="002F5080">
        <w:rPr>
          <w:rFonts w:ascii="Times New Roman" w:eastAsia="Times New Roman" w:hAnsi="Times New Roman" w:cs="Times New Roman"/>
          <w:i/>
          <w:iCs/>
          <w:color w:val="000000" w:themeColor="text1"/>
          <w:sz w:val="24"/>
          <w:szCs w:val="24"/>
          <w:lang w:eastAsia="ru-RU"/>
        </w:rPr>
        <w:t>сновные группы параметров, характеризующих ход доменной печи и используемых в ЭС:</w:t>
      </w:r>
    </w:p>
    <w:p w14:paraId="718B4F30" w14:textId="77777777" w:rsidR="009A087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химический состав чугуна и шлака, температура чугуна;</w:t>
      </w:r>
    </w:p>
    <w:p w14:paraId="0869C5B3" w14:textId="77777777" w:rsidR="009A087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информация с технических средств контроля хода доменной плавки;</w:t>
      </w:r>
    </w:p>
    <w:p w14:paraId="5CD225BD" w14:textId="77777777" w:rsidR="009A087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состояние фурменных зон;</w:t>
      </w:r>
    </w:p>
    <w:p w14:paraId="04FEA8F8" w14:textId="77777777" w:rsidR="009A087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состояние горна доменной печи и, в частности, уровень расплава.</w:t>
      </w:r>
    </w:p>
    <w:p w14:paraId="38A4D563" w14:textId="77777777" w:rsidR="009A0879" w:rsidRPr="002F5080" w:rsidRDefault="009A0879" w:rsidP="002F508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i/>
          <w:iCs/>
          <w:color w:val="000000" w:themeColor="text1"/>
          <w:sz w:val="24"/>
          <w:szCs w:val="24"/>
          <w:lang w:eastAsia="ru-RU"/>
        </w:rPr>
        <w:t>Основные виды расстройств доменной печи, которые система диагностирует на базе </w:t>
      </w:r>
      <w:hyperlink r:id="rId27" w:history="1">
        <w:r w:rsidRPr="002F5080">
          <w:rPr>
            <w:rFonts w:ascii="Times New Roman" w:eastAsia="Times New Roman" w:hAnsi="Times New Roman" w:cs="Times New Roman"/>
            <w:i/>
            <w:iCs/>
            <w:color w:val="000000" w:themeColor="text1"/>
            <w:sz w:val="24"/>
            <w:szCs w:val="24"/>
            <w:lang w:eastAsia="ru-RU"/>
          </w:rPr>
          <w:t>искусственного интеллекта</w:t>
        </w:r>
      </w:hyperlink>
      <w:r w:rsidRPr="002F5080">
        <w:rPr>
          <w:rFonts w:ascii="Times New Roman" w:eastAsia="Times New Roman" w:hAnsi="Times New Roman" w:cs="Times New Roman"/>
          <w:i/>
          <w:iCs/>
          <w:color w:val="000000" w:themeColor="text1"/>
          <w:sz w:val="24"/>
          <w:szCs w:val="24"/>
          <w:lang w:eastAsia="ru-RU"/>
        </w:rPr>
        <w:t>:</w:t>
      </w:r>
    </w:p>
    <w:p w14:paraId="269AFFA6" w14:textId="77777777" w:rsidR="009A087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периферийный ход печи;</w:t>
      </w:r>
    </w:p>
    <w:p w14:paraId="234E3E20" w14:textId="77777777" w:rsidR="009A087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осевой ход печи;</w:t>
      </w:r>
    </w:p>
    <w:p w14:paraId="0BB21BA8" w14:textId="77777777" w:rsidR="009A087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канальный ход печи;</w:t>
      </w:r>
    </w:p>
    <w:p w14:paraId="4ADBC131" w14:textId="77777777" w:rsidR="009A087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 xml:space="preserve">перекос уровня </w:t>
      </w:r>
      <w:proofErr w:type="spellStart"/>
      <w:r w:rsidRPr="002F5080">
        <w:rPr>
          <w:rFonts w:ascii="Times New Roman" w:eastAsia="Times New Roman" w:hAnsi="Times New Roman" w:cs="Times New Roman"/>
          <w:color w:val="000000" w:themeColor="text1"/>
          <w:sz w:val="24"/>
          <w:szCs w:val="24"/>
          <w:lang w:eastAsia="ru-RU"/>
        </w:rPr>
        <w:t>засыпи</w:t>
      </w:r>
      <w:proofErr w:type="spellEnd"/>
      <w:r w:rsidRPr="002F5080">
        <w:rPr>
          <w:rFonts w:ascii="Times New Roman" w:eastAsia="Times New Roman" w:hAnsi="Times New Roman" w:cs="Times New Roman"/>
          <w:color w:val="000000" w:themeColor="text1"/>
          <w:sz w:val="24"/>
          <w:szCs w:val="24"/>
          <w:lang w:eastAsia="ru-RU"/>
        </w:rPr>
        <w:t>;</w:t>
      </w:r>
    </w:p>
    <w:p w14:paraId="6B8F4160" w14:textId="77777777" w:rsidR="009A087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 xml:space="preserve">тугой ход печи с дальнейшим развитием верхнего или нижнего </w:t>
      </w:r>
      <w:proofErr w:type="spellStart"/>
      <w:r w:rsidRPr="002F5080">
        <w:rPr>
          <w:rFonts w:ascii="Times New Roman" w:eastAsia="Times New Roman" w:hAnsi="Times New Roman" w:cs="Times New Roman"/>
          <w:color w:val="000000" w:themeColor="text1"/>
          <w:sz w:val="24"/>
          <w:szCs w:val="24"/>
          <w:lang w:eastAsia="ru-RU"/>
        </w:rPr>
        <w:t>подвисания</w:t>
      </w:r>
      <w:proofErr w:type="spellEnd"/>
      <w:r w:rsidRPr="002F5080">
        <w:rPr>
          <w:rFonts w:ascii="Times New Roman" w:eastAsia="Times New Roman" w:hAnsi="Times New Roman" w:cs="Times New Roman"/>
          <w:color w:val="000000" w:themeColor="text1"/>
          <w:sz w:val="24"/>
          <w:szCs w:val="24"/>
          <w:lang w:eastAsia="ru-RU"/>
        </w:rPr>
        <w:t>;</w:t>
      </w:r>
    </w:p>
    <w:p w14:paraId="71CBF223" w14:textId="77777777" w:rsidR="009A087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горячий ход печи;</w:t>
      </w:r>
    </w:p>
    <w:p w14:paraId="38152911" w14:textId="77777777" w:rsidR="009A087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холодный ход печи;</w:t>
      </w:r>
    </w:p>
    <w:p w14:paraId="469225BB" w14:textId="3A2DA41B" w:rsidR="005B44C9" w:rsidRPr="002F5080" w:rsidRDefault="009A0879" w:rsidP="002F5080">
      <w:pPr>
        <w:numPr>
          <w:ilvl w:val="1"/>
          <w:numId w:val="1"/>
        </w:numPr>
        <w:tabs>
          <w:tab w:val="clear" w:pos="1440"/>
          <w:tab w:val="num"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F5080">
        <w:rPr>
          <w:rFonts w:ascii="Times New Roman" w:eastAsia="Times New Roman" w:hAnsi="Times New Roman" w:cs="Times New Roman"/>
          <w:color w:val="000000" w:themeColor="text1"/>
          <w:sz w:val="24"/>
          <w:szCs w:val="24"/>
          <w:lang w:eastAsia="ru-RU"/>
        </w:rPr>
        <w:t>авари</w:t>
      </w:r>
      <w:r w:rsidR="00C67C53" w:rsidRPr="002F5080">
        <w:rPr>
          <w:rFonts w:ascii="Times New Roman" w:eastAsia="Times New Roman" w:hAnsi="Times New Roman" w:cs="Times New Roman"/>
          <w:color w:val="000000" w:themeColor="text1"/>
          <w:sz w:val="24"/>
          <w:szCs w:val="24"/>
          <w:lang w:eastAsia="ru-RU"/>
        </w:rPr>
        <w:t>йные ситуации</w:t>
      </w:r>
      <w:r w:rsidRPr="002F5080">
        <w:rPr>
          <w:rFonts w:ascii="Times New Roman" w:eastAsia="Times New Roman" w:hAnsi="Times New Roman" w:cs="Times New Roman"/>
          <w:color w:val="000000" w:themeColor="text1"/>
          <w:sz w:val="24"/>
          <w:szCs w:val="24"/>
          <w:lang w:eastAsia="ru-RU"/>
        </w:rPr>
        <w:t>.</w:t>
      </w:r>
    </w:p>
    <w:p w14:paraId="6FBE508C" w14:textId="77777777" w:rsidR="005B44C9" w:rsidRPr="002F5080" w:rsidRDefault="005B44C9" w:rsidP="002F5080">
      <w:pPr>
        <w:spacing w:after="0" w:line="240" w:lineRule="auto"/>
        <w:ind w:firstLine="709"/>
        <w:jc w:val="both"/>
        <w:rPr>
          <w:rFonts w:ascii="Times New Roman" w:hAnsi="Times New Roman" w:cs="Times New Roman"/>
          <w:sz w:val="24"/>
          <w:szCs w:val="24"/>
        </w:rPr>
      </w:pPr>
    </w:p>
    <w:p w14:paraId="7324EDFD" w14:textId="77777777" w:rsidR="005B44C9" w:rsidRPr="002F5080" w:rsidRDefault="005B44C9" w:rsidP="002F5080">
      <w:pPr>
        <w:spacing w:after="0" w:line="240" w:lineRule="auto"/>
        <w:jc w:val="center"/>
        <w:rPr>
          <w:rFonts w:ascii="Times New Roman" w:hAnsi="Times New Roman" w:cs="Times New Roman"/>
          <w:bCs/>
          <w:color w:val="000000"/>
          <w:sz w:val="24"/>
          <w:szCs w:val="24"/>
        </w:rPr>
      </w:pPr>
      <w:r w:rsidRPr="002F5080">
        <w:rPr>
          <w:rFonts w:ascii="Times New Roman" w:hAnsi="Times New Roman" w:cs="Times New Roman"/>
          <w:bCs/>
          <w:color w:val="000000"/>
          <w:sz w:val="24"/>
          <w:szCs w:val="24"/>
        </w:rPr>
        <w:t>Список использованных источников</w:t>
      </w:r>
    </w:p>
    <w:p w14:paraId="77C0BEB4" w14:textId="77777777" w:rsidR="00875AC9" w:rsidRPr="00875AC9" w:rsidRDefault="00875AC9" w:rsidP="00875AC9">
      <w:pPr>
        <w:pStyle w:val="a7"/>
        <w:numPr>
          <w:ilvl w:val="0"/>
          <w:numId w:val="4"/>
        </w:numPr>
        <w:tabs>
          <w:tab w:val="left" w:pos="1134"/>
        </w:tabs>
        <w:spacing w:after="0" w:line="240" w:lineRule="auto"/>
        <w:ind w:left="0" w:firstLine="709"/>
        <w:jc w:val="both"/>
        <w:rPr>
          <w:rFonts w:ascii="Times New Roman" w:hAnsi="Times New Roman" w:cs="Times New Roman"/>
          <w:sz w:val="24"/>
          <w:szCs w:val="24"/>
        </w:rPr>
      </w:pPr>
      <w:proofErr w:type="spellStart"/>
      <w:r w:rsidRPr="00875AC9">
        <w:rPr>
          <w:rFonts w:ascii="Times New Roman" w:hAnsi="Times New Roman" w:cs="Times New Roman"/>
          <w:color w:val="000000"/>
          <w:sz w:val="24"/>
          <w:szCs w:val="24"/>
          <w:shd w:val="clear" w:color="auto" w:fill="FFFFFF"/>
        </w:rPr>
        <w:t>Гаскаров</w:t>
      </w:r>
      <w:proofErr w:type="spellEnd"/>
      <w:r w:rsidRPr="00875AC9">
        <w:rPr>
          <w:rFonts w:ascii="Times New Roman" w:hAnsi="Times New Roman" w:cs="Times New Roman"/>
          <w:color w:val="000000"/>
          <w:sz w:val="24"/>
          <w:szCs w:val="24"/>
          <w:shd w:val="clear" w:color="auto" w:fill="FFFFFF"/>
        </w:rPr>
        <w:t xml:space="preserve"> Д. Б. Интеллектуальные информационные системы / Д. Б. </w:t>
      </w:r>
      <w:proofErr w:type="spellStart"/>
      <w:r w:rsidRPr="00875AC9">
        <w:rPr>
          <w:rFonts w:ascii="Times New Roman" w:hAnsi="Times New Roman" w:cs="Times New Roman"/>
          <w:color w:val="000000"/>
          <w:sz w:val="24"/>
          <w:szCs w:val="24"/>
          <w:shd w:val="clear" w:color="auto" w:fill="FFFFFF"/>
        </w:rPr>
        <w:t>Гаскаров</w:t>
      </w:r>
      <w:proofErr w:type="spellEnd"/>
      <w:r w:rsidRPr="00875AC9">
        <w:rPr>
          <w:rFonts w:ascii="Times New Roman" w:hAnsi="Times New Roman" w:cs="Times New Roman"/>
          <w:color w:val="000000"/>
          <w:sz w:val="24"/>
          <w:szCs w:val="24"/>
          <w:shd w:val="clear" w:color="auto" w:fill="FFFFFF"/>
        </w:rPr>
        <w:t>. – М.: Высшая школа, 2018. – 267 с.</w:t>
      </w:r>
    </w:p>
    <w:p w14:paraId="39792658" w14:textId="4C6986C5" w:rsidR="00875AC9" w:rsidRPr="00875AC9" w:rsidRDefault="00875AC9" w:rsidP="00875AC9">
      <w:pPr>
        <w:pStyle w:val="a7"/>
        <w:numPr>
          <w:ilvl w:val="0"/>
          <w:numId w:val="4"/>
        </w:numPr>
        <w:tabs>
          <w:tab w:val="left" w:pos="1134"/>
        </w:tabs>
        <w:spacing w:after="0" w:line="240" w:lineRule="auto"/>
        <w:ind w:left="0" w:firstLine="709"/>
        <w:jc w:val="both"/>
        <w:rPr>
          <w:rFonts w:ascii="Times New Roman" w:hAnsi="Times New Roman" w:cs="Times New Roman"/>
          <w:sz w:val="24"/>
          <w:szCs w:val="24"/>
        </w:rPr>
      </w:pPr>
      <w:proofErr w:type="spellStart"/>
      <w:r w:rsidRPr="00875AC9">
        <w:rPr>
          <w:rFonts w:ascii="Times New Roman" w:hAnsi="Times New Roman" w:cs="Times New Roman"/>
          <w:color w:val="000000"/>
          <w:sz w:val="24"/>
          <w:szCs w:val="24"/>
          <w:shd w:val="clear" w:color="auto" w:fill="FFFFFF"/>
        </w:rPr>
        <w:t>Элти</w:t>
      </w:r>
      <w:proofErr w:type="spellEnd"/>
      <w:r w:rsidRPr="00875AC9">
        <w:rPr>
          <w:rFonts w:ascii="Times New Roman" w:hAnsi="Times New Roman" w:cs="Times New Roman"/>
          <w:color w:val="000000"/>
          <w:sz w:val="24"/>
          <w:szCs w:val="24"/>
          <w:shd w:val="clear" w:color="auto" w:fill="FFFFFF"/>
        </w:rPr>
        <w:t xml:space="preserve"> Д., </w:t>
      </w:r>
      <w:proofErr w:type="spellStart"/>
      <w:r w:rsidRPr="00875AC9">
        <w:rPr>
          <w:rFonts w:ascii="Times New Roman" w:hAnsi="Times New Roman" w:cs="Times New Roman"/>
          <w:color w:val="000000"/>
          <w:sz w:val="24"/>
          <w:szCs w:val="24"/>
          <w:shd w:val="clear" w:color="auto" w:fill="FFFFFF"/>
        </w:rPr>
        <w:t>Кумбс</w:t>
      </w:r>
      <w:proofErr w:type="spellEnd"/>
      <w:r w:rsidRPr="00875AC9">
        <w:rPr>
          <w:rFonts w:ascii="Times New Roman" w:hAnsi="Times New Roman" w:cs="Times New Roman"/>
          <w:color w:val="000000"/>
          <w:sz w:val="24"/>
          <w:szCs w:val="24"/>
          <w:shd w:val="clear" w:color="auto" w:fill="FFFFFF"/>
        </w:rPr>
        <w:t xml:space="preserve"> М. Экспертные системы: концепции и примеры / Д. </w:t>
      </w:r>
      <w:proofErr w:type="spellStart"/>
      <w:r w:rsidRPr="00875AC9">
        <w:rPr>
          <w:rFonts w:ascii="Times New Roman" w:hAnsi="Times New Roman" w:cs="Times New Roman"/>
          <w:color w:val="000000"/>
          <w:sz w:val="24"/>
          <w:szCs w:val="24"/>
          <w:shd w:val="clear" w:color="auto" w:fill="FFFFFF"/>
        </w:rPr>
        <w:t>Элти</w:t>
      </w:r>
      <w:proofErr w:type="spellEnd"/>
      <w:r w:rsidRPr="00875AC9">
        <w:rPr>
          <w:rFonts w:ascii="Times New Roman" w:hAnsi="Times New Roman" w:cs="Times New Roman"/>
          <w:color w:val="000000"/>
          <w:sz w:val="24"/>
          <w:szCs w:val="24"/>
          <w:shd w:val="clear" w:color="auto" w:fill="FFFFFF"/>
        </w:rPr>
        <w:t xml:space="preserve">, М. </w:t>
      </w:r>
      <w:proofErr w:type="spellStart"/>
      <w:r w:rsidRPr="00875AC9">
        <w:rPr>
          <w:rFonts w:ascii="Times New Roman" w:hAnsi="Times New Roman" w:cs="Times New Roman"/>
          <w:color w:val="000000"/>
          <w:sz w:val="24"/>
          <w:szCs w:val="24"/>
          <w:shd w:val="clear" w:color="auto" w:fill="FFFFFF"/>
        </w:rPr>
        <w:t>Кумбс</w:t>
      </w:r>
      <w:proofErr w:type="spellEnd"/>
      <w:r w:rsidRPr="00875AC9">
        <w:rPr>
          <w:rFonts w:ascii="Times New Roman" w:hAnsi="Times New Roman" w:cs="Times New Roman"/>
          <w:color w:val="000000"/>
          <w:sz w:val="24"/>
          <w:szCs w:val="24"/>
          <w:shd w:val="clear" w:color="auto" w:fill="FFFFFF"/>
        </w:rPr>
        <w:t>. - М.: Финансы и статистика, 2019. – 236 с.</w:t>
      </w:r>
    </w:p>
    <w:p w14:paraId="0E259144" w14:textId="77777777" w:rsidR="00875AC9" w:rsidRPr="00875AC9" w:rsidRDefault="00875AC9" w:rsidP="00875AC9">
      <w:pPr>
        <w:pStyle w:val="a7"/>
        <w:numPr>
          <w:ilvl w:val="0"/>
          <w:numId w:val="4"/>
        </w:numPr>
        <w:tabs>
          <w:tab w:val="left" w:pos="1134"/>
        </w:tabs>
        <w:spacing w:after="0" w:line="345" w:lineRule="atLeast"/>
        <w:ind w:left="0" w:firstLine="709"/>
        <w:jc w:val="both"/>
        <w:textAlignment w:val="top"/>
        <w:outlineLvl w:val="0"/>
        <w:rPr>
          <w:rFonts w:ascii="Times New Roman" w:eastAsia="Times New Roman" w:hAnsi="Times New Roman" w:cs="Times New Roman"/>
          <w:color w:val="000000"/>
          <w:kern w:val="36"/>
          <w:sz w:val="24"/>
          <w:szCs w:val="24"/>
          <w:lang w:eastAsia="ru-RU"/>
        </w:rPr>
      </w:pPr>
      <w:r w:rsidRPr="00875AC9">
        <w:rPr>
          <w:rFonts w:ascii="Times New Roman" w:eastAsia="Times New Roman" w:hAnsi="Times New Roman" w:cs="Times New Roman"/>
          <w:color w:val="000000"/>
          <w:kern w:val="36"/>
          <w:sz w:val="24"/>
          <w:szCs w:val="24"/>
          <w:bdr w:val="none" w:sz="0" w:space="0" w:color="auto" w:frame="1"/>
          <w:lang w:eastAsia="ru-RU"/>
        </w:rPr>
        <w:t xml:space="preserve">Особенности применения информационных экспертных систем в металлургии на основе интеллектуальной обработки данных и знаний </w:t>
      </w:r>
      <w:r w:rsidRPr="00875AC9">
        <w:rPr>
          <w:rFonts w:ascii="Times New Roman" w:hAnsi="Times New Roman" w:cs="Times New Roman"/>
          <w:sz w:val="24"/>
          <w:szCs w:val="24"/>
        </w:rPr>
        <w:t>[Электронный ресурс]: https://cyberleninka.ru/article/n/osobennosti-primeneniya-informatsionnyh-ekspertnyh-sistem-v-metallurgii-na-osnove-intellektualnoy-obrabotki-dannyh-i-znaniy</w:t>
      </w:r>
    </w:p>
    <w:p w14:paraId="52428F4E" w14:textId="77777777" w:rsidR="00875AC9" w:rsidRPr="00875AC9" w:rsidRDefault="00875AC9" w:rsidP="00875AC9">
      <w:pPr>
        <w:pStyle w:val="a7"/>
        <w:numPr>
          <w:ilvl w:val="0"/>
          <w:numId w:val="4"/>
        </w:numPr>
        <w:tabs>
          <w:tab w:val="left" w:pos="1134"/>
        </w:tabs>
        <w:spacing w:after="0" w:line="240" w:lineRule="auto"/>
        <w:ind w:left="0" w:firstLine="709"/>
        <w:jc w:val="both"/>
        <w:rPr>
          <w:rFonts w:ascii="Times New Roman" w:hAnsi="Times New Roman" w:cs="Times New Roman"/>
          <w:sz w:val="24"/>
          <w:szCs w:val="24"/>
        </w:rPr>
      </w:pPr>
      <w:r w:rsidRPr="00875AC9">
        <w:rPr>
          <w:rFonts w:ascii="Times New Roman" w:hAnsi="Times New Roman" w:cs="Times New Roman"/>
          <w:sz w:val="24"/>
          <w:szCs w:val="24"/>
        </w:rPr>
        <w:t>Примеры экспертных систем [Электронный ресурс]: http://www.aiportal.ru/articles/expert-systems/examples-expsys.html</w:t>
      </w:r>
    </w:p>
    <w:p w14:paraId="5E80869D" w14:textId="77777777" w:rsidR="00875AC9" w:rsidRPr="00875AC9" w:rsidRDefault="00875AC9" w:rsidP="00875AC9">
      <w:pPr>
        <w:pStyle w:val="a7"/>
        <w:numPr>
          <w:ilvl w:val="0"/>
          <w:numId w:val="4"/>
        </w:numPr>
        <w:tabs>
          <w:tab w:val="left" w:pos="1134"/>
        </w:tabs>
        <w:spacing w:after="0" w:line="240" w:lineRule="auto"/>
        <w:ind w:left="0" w:firstLine="709"/>
        <w:jc w:val="both"/>
        <w:rPr>
          <w:rFonts w:ascii="Times New Roman" w:hAnsi="Times New Roman" w:cs="Times New Roman"/>
          <w:sz w:val="24"/>
          <w:szCs w:val="24"/>
        </w:rPr>
      </w:pPr>
      <w:r w:rsidRPr="00875AC9">
        <w:rPr>
          <w:rFonts w:ascii="Times New Roman" w:hAnsi="Times New Roman" w:cs="Times New Roman"/>
          <w:sz w:val="24"/>
          <w:szCs w:val="24"/>
        </w:rPr>
        <w:t>Экспертные системы [Электронный ресурс]: https://spravochnick.ru/informacionnye_tehnologii/setevye_informacionnye_sistemy/ekspertnye_sistemy</w:t>
      </w:r>
    </w:p>
    <w:sectPr w:rsidR="00875AC9" w:rsidRPr="00875AC9" w:rsidSect="002F5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CC9"/>
    <w:multiLevelType w:val="multilevel"/>
    <w:tmpl w:val="DD409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7AAE"/>
    <w:multiLevelType w:val="hybridMultilevel"/>
    <w:tmpl w:val="D6A4D3CA"/>
    <w:lvl w:ilvl="0" w:tplc="ACF48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lvl w:ilvl="0">
        <w:numFmt w:val="decimal"/>
        <w:lvlText w:val=""/>
        <w:lvlJc w:val="left"/>
      </w:lvl>
    </w:lvlOverride>
    <w:lvlOverride w:ilvl="1">
      <w:lvl w:ilvl="1">
        <w:numFmt w:val="decimal"/>
        <w:lvlText w:val="%2."/>
        <w:lvlJc w:val="left"/>
      </w:lvl>
    </w:lvlOverride>
  </w:num>
  <w:num w:numId="3">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73384"/>
    <w:rsid w:val="00025927"/>
    <w:rsid w:val="001725B4"/>
    <w:rsid w:val="00223146"/>
    <w:rsid w:val="002F5080"/>
    <w:rsid w:val="005519F1"/>
    <w:rsid w:val="00551EDD"/>
    <w:rsid w:val="005B44C9"/>
    <w:rsid w:val="0064185D"/>
    <w:rsid w:val="006C6EE6"/>
    <w:rsid w:val="006E6EF1"/>
    <w:rsid w:val="00875AC9"/>
    <w:rsid w:val="00973384"/>
    <w:rsid w:val="009A0879"/>
    <w:rsid w:val="00A21AAF"/>
    <w:rsid w:val="00C67C53"/>
    <w:rsid w:val="00D360B9"/>
    <w:rsid w:val="00D470A6"/>
    <w:rsid w:val="00EF2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4B5B"/>
  <w15:docId w15:val="{B69A04DD-40C1-4EEB-9ABC-938EEC07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EDD"/>
  </w:style>
  <w:style w:type="paragraph" w:styleId="1">
    <w:name w:val="heading 1"/>
    <w:basedOn w:val="a"/>
    <w:link w:val="10"/>
    <w:uiPriority w:val="9"/>
    <w:qFormat/>
    <w:rsid w:val="00875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7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470A6"/>
    <w:rPr>
      <w:color w:val="0000FF"/>
      <w:u w:val="single"/>
    </w:rPr>
  </w:style>
  <w:style w:type="character" w:styleId="a5">
    <w:name w:val="Emphasis"/>
    <w:basedOn w:val="a0"/>
    <w:uiPriority w:val="20"/>
    <w:qFormat/>
    <w:rsid w:val="00D470A6"/>
    <w:rPr>
      <w:i/>
      <w:iCs/>
    </w:rPr>
  </w:style>
  <w:style w:type="character" w:styleId="a6">
    <w:name w:val="Strong"/>
    <w:basedOn w:val="a0"/>
    <w:uiPriority w:val="22"/>
    <w:qFormat/>
    <w:rsid w:val="00D470A6"/>
    <w:rPr>
      <w:b/>
      <w:bCs/>
    </w:rPr>
  </w:style>
  <w:style w:type="paragraph" w:styleId="a7">
    <w:name w:val="List Paragraph"/>
    <w:basedOn w:val="a"/>
    <w:uiPriority w:val="34"/>
    <w:qFormat/>
    <w:rsid w:val="002F5080"/>
    <w:pPr>
      <w:ind w:left="720"/>
      <w:contextualSpacing/>
    </w:pPr>
  </w:style>
  <w:style w:type="character" w:styleId="a8">
    <w:name w:val="Unresolved Mention"/>
    <w:basedOn w:val="a0"/>
    <w:uiPriority w:val="99"/>
    <w:semiHidden/>
    <w:unhideWhenUsed/>
    <w:rsid w:val="002F5080"/>
    <w:rPr>
      <w:color w:val="605E5C"/>
      <w:shd w:val="clear" w:color="auto" w:fill="E1DFDD"/>
    </w:rPr>
  </w:style>
  <w:style w:type="character" w:customStyle="1" w:styleId="10">
    <w:name w:val="Заголовок 1 Знак"/>
    <w:basedOn w:val="a0"/>
    <w:link w:val="1"/>
    <w:uiPriority w:val="9"/>
    <w:rsid w:val="00875AC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10319">
      <w:bodyDiv w:val="1"/>
      <w:marLeft w:val="0"/>
      <w:marRight w:val="0"/>
      <w:marTop w:val="0"/>
      <w:marBottom w:val="0"/>
      <w:divBdr>
        <w:top w:val="none" w:sz="0" w:space="0" w:color="auto"/>
        <w:left w:val="none" w:sz="0" w:space="0" w:color="auto"/>
        <w:bottom w:val="none" w:sz="0" w:space="0" w:color="auto"/>
        <w:right w:val="none" w:sz="0" w:space="0" w:color="auto"/>
      </w:divBdr>
    </w:div>
    <w:div w:id="482505365">
      <w:bodyDiv w:val="1"/>
      <w:marLeft w:val="0"/>
      <w:marRight w:val="0"/>
      <w:marTop w:val="0"/>
      <w:marBottom w:val="0"/>
      <w:divBdr>
        <w:top w:val="none" w:sz="0" w:space="0" w:color="auto"/>
        <w:left w:val="none" w:sz="0" w:space="0" w:color="auto"/>
        <w:bottom w:val="none" w:sz="0" w:space="0" w:color="auto"/>
        <w:right w:val="none" w:sz="0" w:space="0" w:color="auto"/>
      </w:divBdr>
    </w:div>
    <w:div w:id="1293363331">
      <w:bodyDiv w:val="1"/>
      <w:marLeft w:val="0"/>
      <w:marRight w:val="0"/>
      <w:marTop w:val="0"/>
      <w:marBottom w:val="0"/>
      <w:divBdr>
        <w:top w:val="none" w:sz="0" w:space="0" w:color="auto"/>
        <w:left w:val="none" w:sz="0" w:space="0" w:color="auto"/>
        <w:bottom w:val="none" w:sz="0" w:space="0" w:color="auto"/>
        <w:right w:val="none" w:sz="0" w:space="0" w:color="auto"/>
      </w:divBdr>
      <w:divsChild>
        <w:div w:id="2123067837">
          <w:marLeft w:val="0"/>
          <w:marRight w:val="0"/>
          <w:marTop w:val="0"/>
          <w:marBottom w:val="0"/>
          <w:divBdr>
            <w:top w:val="none" w:sz="0" w:space="0" w:color="auto"/>
            <w:left w:val="none" w:sz="0" w:space="0" w:color="auto"/>
            <w:bottom w:val="none" w:sz="0" w:space="0" w:color="auto"/>
            <w:right w:val="none" w:sz="0" w:space="0" w:color="auto"/>
          </w:divBdr>
        </w:div>
        <w:div w:id="1831940838">
          <w:marLeft w:val="0"/>
          <w:marRight w:val="0"/>
          <w:marTop w:val="0"/>
          <w:marBottom w:val="0"/>
          <w:divBdr>
            <w:top w:val="none" w:sz="0" w:space="0" w:color="auto"/>
            <w:left w:val="none" w:sz="0" w:space="0" w:color="auto"/>
            <w:bottom w:val="none" w:sz="0" w:space="0" w:color="auto"/>
            <w:right w:val="none" w:sz="0" w:space="0" w:color="auto"/>
          </w:divBdr>
          <w:divsChild>
            <w:div w:id="984820929">
              <w:marLeft w:val="0"/>
              <w:marRight w:val="0"/>
              <w:marTop w:val="0"/>
              <w:marBottom w:val="0"/>
              <w:divBdr>
                <w:top w:val="none" w:sz="0" w:space="0" w:color="auto"/>
                <w:left w:val="none" w:sz="0" w:space="0" w:color="auto"/>
                <w:bottom w:val="none" w:sz="0" w:space="0" w:color="auto"/>
                <w:right w:val="none" w:sz="0" w:space="0" w:color="auto"/>
              </w:divBdr>
              <w:divsChild>
                <w:div w:id="20599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8679">
          <w:marLeft w:val="0"/>
          <w:marRight w:val="0"/>
          <w:marTop w:val="0"/>
          <w:marBottom w:val="0"/>
          <w:divBdr>
            <w:top w:val="none" w:sz="0" w:space="0" w:color="auto"/>
            <w:left w:val="none" w:sz="0" w:space="0" w:color="auto"/>
            <w:bottom w:val="none" w:sz="0" w:space="0" w:color="auto"/>
            <w:right w:val="none" w:sz="0" w:space="0" w:color="auto"/>
          </w:divBdr>
        </w:div>
      </w:divsChild>
    </w:div>
    <w:div w:id="1687436131">
      <w:bodyDiv w:val="1"/>
      <w:marLeft w:val="0"/>
      <w:marRight w:val="0"/>
      <w:marTop w:val="0"/>
      <w:marBottom w:val="0"/>
      <w:divBdr>
        <w:top w:val="none" w:sz="0" w:space="0" w:color="auto"/>
        <w:left w:val="none" w:sz="0" w:space="0" w:color="auto"/>
        <w:bottom w:val="none" w:sz="0" w:space="0" w:color="auto"/>
        <w:right w:val="none" w:sz="0" w:space="0" w:color="auto"/>
      </w:divBdr>
    </w:div>
    <w:div w:id="18201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832_%D0%B3%D0%BE%D0%B4" TargetMode="External"/><Relationship Id="rId13" Type="http://schemas.openxmlformats.org/officeDocument/2006/relationships/hyperlink" Target="https://ru.wikipedia.org/wiki/%D0%91%D0%B0%D0%B7%D0%B0_%D0%B7%D0%BD%D0%B0%D0%BD%D0%B8%D0%B9" TargetMode="External"/><Relationship Id="rId18" Type="http://schemas.openxmlformats.org/officeDocument/2006/relationships/hyperlink" Target="https://ru.wikipedia.org/wiki/GUI" TargetMode="External"/><Relationship Id="rId26" Type="http://schemas.openxmlformats.org/officeDocument/2006/relationships/hyperlink" Target="http://secwl.ru/" TargetMode="External"/><Relationship Id="rId3" Type="http://schemas.openxmlformats.org/officeDocument/2006/relationships/settings" Target="settings.xml"/><Relationship Id="rId21" Type="http://schemas.openxmlformats.org/officeDocument/2006/relationships/hyperlink" Target="http://www.artint.ru/" TargetMode="External"/><Relationship Id="rId7" Type="http://schemas.openxmlformats.org/officeDocument/2006/relationships/hyperlink" Target="https://ru.wikipedia.org/wiki/1980-%D0%B5_%D0%B3%D0%BE%D0%B4%D1%8B" TargetMode="External"/><Relationship Id="rId12" Type="http://schemas.openxmlformats.org/officeDocument/2006/relationships/hyperlink" Target="https://ru.wikipedia.org/wiki/%D0%A2%D0%B5%D0%BE%D1%80%D0%B8%D1%8F_%D0%BF%D1%80%D0%B8%D0%BD%D1%8F%D1%82%D0%B8%D1%8F_%D1%80%D0%B5%D1%88%D0%B5%D0%BD%D0%B8%D0%B9" TargetMode="External"/><Relationship Id="rId17" Type="http://schemas.openxmlformats.org/officeDocument/2006/relationships/hyperlink" Target="https://ru.wikipedia.org/wiki/%D0%98%D0%BD%D1%82%D0%B5%D1%80%D1%84%D0%B5%D0%B9%D1%81_%D0%BA%D0%BE%D0%BC%D0%B0%D0%BD%D0%B4%D0%BD%D0%BE%D0%B9_%D1%81%D1%82%D1%80%D0%BE%D0%BA%D0%B8" TargetMode="External"/><Relationship Id="rId25" Type="http://schemas.openxmlformats.org/officeDocument/2006/relationships/hyperlink" Target="http://www.uran.ru/" TargetMode="External"/><Relationship Id="rId2" Type="http://schemas.openxmlformats.org/officeDocument/2006/relationships/styles" Target="styles.xml"/><Relationship Id="rId16" Type="http://schemas.openxmlformats.org/officeDocument/2006/relationships/hyperlink" Target="https://ru.wikipedia.org/wiki/%D0%9F%D1%80%D0%B8%D0%BA%D0%BB%D0%B0%D0%B4%D0%BD%D0%BE%D0%B5_%D0%BF%D1%80%D0%BE%D0%B3%D1%80%D0%B0%D0%BC%D0%BC%D0%BD%D0%BE%D0%B5_%D0%BE%D0%B1%D0%B5%D1%81%D0%BF%D0%B5%D1%87%D0%B5%D0%BD%D0%B8%D0%B5" TargetMode="External"/><Relationship Id="rId20" Type="http://schemas.openxmlformats.org/officeDocument/2006/relationships/hyperlink" Target="http://www.chermet.mcn.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1970-%D0%B5_%D0%B3%D0%BE%D0%B4%D1%8B" TargetMode="External"/><Relationship Id="rId11" Type="http://schemas.openxmlformats.org/officeDocument/2006/relationships/hyperlink" Target="https://ru.wikipedia.org/wiki/%D0%AD%D0%BA%D1%81%D0%BF%D0%B5%D1%80%D1%82%D0%BD%D0%BE%D0%B5_%D0%BE%D1%86%D0%B5%D0%BD%D0%B8%D0%B2%D0%B0%D0%BD%D0%B8%D0%B5" TargetMode="External"/><Relationship Id="rId24" Type="http://schemas.openxmlformats.org/officeDocument/2006/relationships/hyperlink" Target="http://urfu.ru/ru/" TargetMode="External"/><Relationship Id="rId5" Type="http://schemas.openxmlformats.org/officeDocument/2006/relationships/hyperlink" Target="https://ru.wikipedia.org/wiki/%D0%98%D1%81%D0%BA%D1%83%D1%81%D1%81%D1%82%D0%B2%D0%B5%D0%BD%D0%BD%D1%8B%D0%B9_%D0%B8%D0%BD%D1%82%D0%B5%D0%BB%D0%BB%D0%B5%D0%BA%D1%82" TargetMode="External"/><Relationship Id="rId15" Type="http://schemas.openxmlformats.org/officeDocument/2006/relationships/hyperlink" Target="https://ru.wikipedia.org/wiki/%D0%A1%D0%B8%D1%81%D1%82%D0%B5%D0%BC%D0%BD%D0%BE%D0%B5_%D0%BF%D1%80%D0%BE%D0%B3%D1%80%D0%B0%D0%BC%D0%BC%D0%BD%D0%BE%D0%B5_%D0%BE%D0%B1%D0%B5%D1%81%D0%BF%D0%B5%D1%87%D0%B5%D0%BD%D0%B8%D0%B5" TargetMode="External"/><Relationship Id="rId23" Type="http://schemas.openxmlformats.org/officeDocument/2006/relationships/hyperlink" Target="http://www.ipu.ru/" TargetMode="External"/><Relationship Id="rId28" Type="http://schemas.openxmlformats.org/officeDocument/2006/relationships/fontTable" Target="fontTable.xml"/><Relationship Id="rId10" Type="http://schemas.openxmlformats.org/officeDocument/2006/relationships/hyperlink" Target="https://ru.wikipedia.org/wiki/%D0%91%D0%B0%D0%B7%D0%B0_%D0%B7%D0%BD%D0%B0%D0%BD%D0%B8%D0%B9" TargetMode="External"/><Relationship Id="rId19" Type="http://schemas.openxmlformats.org/officeDocument/2006/relationships/hyperlink" Target="https://ru.wikipedia.org/wiki/%D0%AD%D0%BA%D1%81%D0%BF%D0%B5%D1%80%D1%82%D0%BD%D0%B0%D1%8F_%D1%81%D0%B8%D1%81%D1%82%D0%B5%D0%BC%D0%B0" TargetMode="External"/><Relationship Id="rId4" Type="http://schemas.openxmlformats.org/officeDocument/2006/relationships/webSettings" Target="webSettings.xml"/><Relationship Id="rId9" Type="http://schemas.openxmlformats.org/officeDocument/2006/relationships/hyperlink" Target="https://ru.wikipedia.org/wiki/%D0%9A%D0%BE%D1%80%D1%81%D0%B0%D0%BA%D0%BE%D0%B2,_%D0%A1%D0%B5%D0%BC%D1%91%D0%BD_%D0%9D%D0%B8%D0%BA%D0%BE%D0%BB%D0%B0%D0%B5%D0%B2%D0%B8%D1%87" TargetMode="External"/><Relationship Id="rId14" Type="http://schemas.openxmlformats.org/officeDocument/2006/relationships/hyperlink" Target="https://ru.wikipedia.org/wiki/%D0%9C%D0%B0%D1%81%D1%82%D0%B5%D1%80_(%D0%BF%D1%80%D0%BE%D0%B3%D1%80%D0%B0%D0%BC%D0%BC%D0%BD%D1%8B%D0%B9_%D0%B8%D0%BD%D1%81%D1%82%D1%80%D1%83%D0%BC%D0%B5%D0%BD%D1%82)" TargetMode="External"/><Relationship Id="rId22" Type="http://schemas.openxmlformats.org/officeDocument/2006/relationships/hyperlink" Target="http://www.isa.ru/" TargetMode="External"/><Relationship Id="rId27" Type="http://schemas.openxmlformats.org/officeDocument/2006/relationships/hyperlink" Target="https://ru.wikipedia.org/wiki/%D0%98%D1%81%D0%BA%D1%83%D1%81%D1%81%D1%82%D0%B2%D0%B5%D0%BD%D0%BD%D1%8B%D0%B9_%D0%B8%D0%BD%D1%82%D0%B5%D0%BB%D0%BB%D0%B5%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dc:creator>
  <cp:keywords/>
  <dc:description/>
  <cp:lastModifiedBy>79803</cp:lastModifiedBy>
  <cp:revision>17</cp:revision>
  <dcterms:created xsi:type="dcterms:W3CDTF">2021-02-16T10:44:00Z</dcterms:created>
  <dcterms:modified xsi:type="dcterms:W3CDTF">2021-06-08T14:16:00Z</dcterms:modified>
</cp:coreProperties>
</file>