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6" w:rsidRPr="0061384F" w:rsidRDefault="00857859" w:rsidP="004C08D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Toc511632481"/>
      <w:r w:rsidRPr="0061384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DF8E6C" wp14:editId="4D67AEBC">
            <wp:simplePos x="0" y="0"/>
            <wp:positionH relativeFrom="margin">
              <wp:posOffset>-195580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6000" y="0"/>
                <wp:lineTo x="0" y="3000"/>
                <wp:lineTo x="0" y="15600"/>
                <wp:lineTo x="2400" y="19200"/>
                <wp:lineTo x="5400" y="21000"/>
                <wp:lineTo x="6000" y="21000"/>
                <wp:lineTo x="15000" y="21000"/>
                <wp:lineTo x="15600" y="21000"/>
                <wp:lineTo x="18600" y="19200"/>
                <wp:lineTo x="21000" y="15600"/>
                <wp:lineTo x="21000" y="3000"/>
                <wp:lineTo x="15000" y="0"/>
                <wp:lineTo x="6000" y="0"/>
              </wp:wrapPolygon>
            </wp:wrapTight>
            <wp:docPr id="5" name="Рисунок 5" descr="C:\Users\Марейчева\Desktop\Логотип_Ивановский медицинский коллед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ейчева\Desktop\Логотип_Ивановский медицинский коллед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1FA">
        <w:rPr>
          <w:b/>
          <w:sz w:val="28"/>
          <w:szCs w:val="28"/>
        </w:rPr>
        <w:t>Д</w:t>
      </w:r>
      <w:r w:rsidR="004C08D6" w:rsidRPr="0061384F">
        <w:rPr>
          <w:b/>
          <w:sz w:val="28"/>
          <w:szCs w:val="28"/>
        </w:rPr>
        <w:t>епартамент здравоохранения Ивановской области</w:t>
      </w:r>
    </w:p>
    <w:p w:rsidR="004C08D6" w:rsidRPr="0061384F" w:rsidRDefault="004C08D6" w:rsidP="004C08D6">
      <w:pPr>
        <w:tabs>
          <w:tab w:val="left" w:pos="2977"/>
        </w:tabs>
        <w:ind w:right="283"/>
        <w:jc w:val="center"/>
        <w:rPr>
          <w:b/>
          <w:sz w:val="28"/>
          <w:szCs w:val="28"/>
        </w:rPr>
      </w:pPr>
      <w:r w:rsidRPr="0061384F">
        <w:rPr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4C08D6" w:rsidRPr="00F641FA" w:rsidRDefault="004C08D6" w:rsidP="004C08D6">
      <w:pPr>
        <w:tabs>
          <w:tab w:val="left" w:pos="2977"/>
        </w:tabs>
        <w:jc w:val="center"/>
        <w:rPr>
          <w:b/>
          <w:sz w:val="28"/>
          <w:szCs w:val="28"/>
        </w:rPr>
      </w:pPr>
      <w:r w:rsidRPr="0061384F">
        <w:rPr>
          <w:b/>
          <w:sz w:val="28"/>
          <w:szCs w:val="28"/>
        </w:rPr>
        <w:t>«Ивановский медицинский колледж»</w:t>
      </w:r>
    </w:p>
    <w:p w:rsidR="00857859" w:rsidRPr="0061384F" w:rsidRDefault="00857859" w:rsidP="004C08D6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Шуйский филиал</w:t>
      </w:r>
    </w:p>
    <w:p w:rsidR="004C08D6" w:rsidRPr="00B66B6F" w:rsidRDefault="004C08D6" w:rsidP="004C08D6">
      <w:pPr>
        <w:tabs>
          <w:tab w:val="left" w:pos="2977"/>
        </w:tabs>
        <w:rPr>
          <w:b/>
        </w:rPr>
      </w:pPr>
    </w:p>
    <w:p w:rsidR="004C08D6" w:rsidRPr="00B66B6F" w:rsidRDefault="004C08D6" w:rsidP="004C08D6">
      <w:pPr>
        <w:tabs>
          <w:tab w:val="left" w:pos="2977"/>
        </w:tabs>
        <w:rPr>
          <w:b/>
        </w:rPr>
      </w:pPr>
    </w:p>
    <w:p w:rsidR="004C08D6" w:rsidRPr="00B66B6F" w:rsidRDefault="004C08D6" w:rsidP="004C08D6">
      <w:pPr>
        <w:rPr>
          <w:b/>
        </w:rPr>
      </w:pPr>
      <w:r w:rsidRPr="00B66B6F">
        <w:rPr>
          <w:b/>
        </w:rPr>
        <w:t xml:space="preserve"> </w:t>
      </w:r>
    </w:p>
    <w:p w:rsidR="004C08D6" w:rsidRDefault="004C08D6" w:rsidP="004C08D6">
      <w:pPr>
        <w:rPr>
          <w:b/>
        </w:rPr>
      </w:pPr>
    </w:p>
    <w:p w:rsidR="004C08D6" w:rsidRDefault="004C08D6" w:rsidP="004C08D6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4258"/>
      </w:tblGrid>
      <w:tr w:rsidR="004C08D6" w:rsidTr="00CC2389">
        <w:trPr>
          <w:trHeight w:val="353"/>
        </w:trPr>
        <w:tc>
          <w:tcPr>
            <w:tcW w:w="5281" w:type="dxa"/>
          </w:tcPr>
          <w:p w:rsidR="004C08D6" w:rsidRPr="0061384F" w:rsidRDefault="004C08D6" w:rsidP="00CC2389"/>
          <w:p w:rsidR="004C08D6" w:rsidRPr="0061384F" w:rsidRDefault="004C08D6" w:rsidP="00CC2389"/>
          <w:p w:rsidR="004C08D6" w:rsidRPr="0061384F" w:rsidRDefault="004C08D6" w:rsidP="00CC2389">
            <w:r w:rsidRPr="0061384F">
              <w:t>СОГЛАСОВАНО:</w:t>
            </w:r>
          </w:p>
        </w:tc>
        <w:tc>
          <w:tcPr>
            <w:tcW w:w="4258" w:type="dxa"/>
          </w:tcPr>
          <w:p w:rsidR="004C08D6" w:rsidRPr="0061384F" w:rsidRDefault="004C08D6" w:rsidP="00CC2389"/>
          <w:p w:rsidR="004C08D6" w:rsidRPr="0061384F" w:rsidRDefault="004C08D6" w:rsidP="00CC2389"/>
          <w:p w:rsidR="004C08D6" w:rsidRPr="0061384F" w:rsidRDefault="004C08D6" w:rsidP="00CC2389">
            <w:r w:rsidRPr="0061384F">
              <w:t>УТВЕРЖДАЮ:</w:t>
            </w:r>
          </w:p>
        </w:tc>
      </w:tr>
      <w:tr w:rsidR="004C08D6" w:rsidTr="00CC2389">
        <w:trPr>
          <w:trHeight w:val="353"/>
        </w:trPr>
        <w:tc>
          <w:tcPr>
            <w:tcW w:w="5281" w:type="dxa"/>
          </w:tcPr>
          <w:p w:rsidR="004C08D6" w:rsidRPr="0061384F" w:rsidRDefault="004C08D6" w:rsidP="00CC2389">
            <w:r w:rsidRPr="0061384F">
              <w:t>___________________________________</w:t>
            </w:r>
          </w:p>
        </w:tc>
        <w:tc>
          <w:tcPr>
            <w:tcW w:w="4258" w:type="dxa"/>
          </w:tcPr>
          <w:p w:rsidR="004C08D6" w:rsidRPr="00F641FA" w:rsidRDefault="004C08D6" w:rsidP="00F641FA">
            <w:r w:rsidRPr="0061384F">
              <w:t xml:space="preserve">Заместитель директора </w:t>
            </w:r>
            <w:proofErr w:type="gramStart"/>
            <w:r w:rsidRPr="0061384F">
              <w:t>по</w:t>
            </w:r>
            <w:proofErr w:type="gramEnd"/>
            <w:r w:rsidR="004F4CD6">
              <w:t xml:space="preserve"> </w:t>
            </w:r>
            <w:proofErr w:type="spellStart"/>
            <w:r w:rsidR="004F4CD6">
              <w:t>П</w:t>
            </w:r>
            <w:r w:rsidR="00F641FA">
              <w:t>О</w:t>
            </w:r>
            <w:proofErr w:type="spellEnd"/>
          </w:p>
        </w:tc>
      </w:tr>
      <w:tr w:rsidR="004C08D6" w:rsidTr="00CC2389">
        <w:trPr>
          <w:trHeight w:val="330"/>
        </w:trPr>
        <w:tc>
          <w:tcPr>
            <w:tcW w:w="5281" w:type="dxa"/>
          </w:tcPr>
          <w:p w:rsidR="004C08D6" w:rsidRPr="0061384F" w:rsidRDefault="004C08D6" w:rsidP="00CC2389">
            <w:r w:rsidRPr="0061384F">
              <w:t>____________/___________________/</w:t>
            </w:r>
          </w:p>
        </w:tc>
        <w:tc>
          <w:tcPr>
            <w:tcW w:w="4258" w:type="dxa"/>
          </w:tcPr>
          <w:p w:rsidR="004C08D6" w:rsidRPr="0061384F" w:rsidRDefault="004C08D6" w:rsidP="00CC2389">
            <w:r w:rsidRPr="0061384F">
              <w:t>_______________/</w:t>
            </w:r>
            <w:proofErr w:type="spellStart"/>
            <w:r w:rsidRPr="0061384F">
              <w:t>Т.В.Кудряшова</w:t>
            </w:r>
            <w:proofErr w:type="spellEnd"/>
            <w:r w:rsidRPr="0061384F">
              <w:t>/</w:t>
            </w:r>
          </w:p>
        </w:tc>
      </w:tr>
      <w:tr w:rsidR="004C08D6" w:rsidTr="00CC2389">
        <w:trPr>
          <w:trHeight w:val="353"/>
        </w:trPr>
        <w:tc>
          <w:tcPr>
            <w:tcW w:w="5281" w:type="dxa"/>
          </w:tcPr>
          <w:p w:rsidR="004C08D6" w:rsidRPr="0061384F" w:rsidRDefault="004C08D6" w:rsidP="00CC2389">
            <w:r w:rsidRPr="0061384F">
              <w:t>«______»___________________20_____г.</w:t>
            </w:r>
          </w:p>
        </w:tc>
        <w:tc>
          <w:tcPr>
            <w:tcW w:w="4258" w:type="dxa"/>
          </w:tcPr>
          <w:p w:rsidR="004C08D6" w:rsidRPr="0061384F" w:rsidRDefault="004C08D6" w:rsidP="00CC2389">
            <w:r w:rsidRPr="0061384F">
              <w:t>«______»_________________20_____г.</w:t>
            </w:r>
          </w:p>
        </w:tc>
      </w:tr>
      <w:tr w:rsidR="004C08D6" w:rsidRPr="00CC2389" w:rsidTr="00CC2389">
        <w:trPr>
          <w:trHeight w:val="353"/>
        </w:trPr>
        <w:tc>
          <w:tcPr>
            <w:tcW w:w="5281" w:type="dxa"/>
          </w:tcPr>
          <w:p w:rsidR="004C08D6" w:rsidRPr="00CC2389" w:rsidRDefault="004C08D6" w:rsidP="00CC2389"/>
        </w:tc>
        <w:tc>
          <w:tcPr>
            <w:tcW w:w="4258" w:type="dxa"/>
          </w:tcPr>
          <w:p w:rsidR="004C08D6" w:rsidRPr="00CC2389" w:rsidRDefault="004C08D6" w:rsidP="00CC2389"/>
        </w:tc>
      </w:tr>
      <w:bookmarkEnd w:id="0"/>
    </w:tbl>
    <w:p w:rsidR="004C08D6" w:rsidRPr="00CC2389" w:rsidRDefault="004C08D6" w:rsidP="004C08D6"/>
    <w:p w:rsidR="004C08D6" w:rsidRDefault="004C08D6" w:rsidP="004C08D6">
      <w:pPr>
        <w:jc w:val="center"/>
        <w:rPr>
          <w:b/>
        </w:rPr>
      </w:pPr>
    </w:p>
    <w:p w:rsidR="004C08D6" w:rsidRDefault="004C08D6" w:rsidP="004C08D6">
      <w:pPr>
        <w:jc w:val="center"/>
        <w:rPr>
          <w:b/>
        </w:rPr>
      </w:pPr>
    </w:p>
    <w:p w:rsidR="004C08D6" w:rsidRDefault="004C08D6" w:rsidP="004C08D6">
      <w:pPr>
        <w:jc w:val="center"/>
        <w:rPr>
          <w:b/>
        </w:rPr>
      </w:pPr>
    </w:p>
    <w:p w:rsidR="004C08D6" w:rsidRDefault="004C08D6" w:rsidP="004C08D6">
      <w:pPr>
        <w:jc w:val="center"/>
        <w:rPr>
          <w:b/>
        </w:rPr>
      </w:pPr>
    </w:p>
    <w:p w:rsidR="004C08D6" w:rsidRPr="00F962C1" w:rsidRDefault="004C08D6" w:rsidP="004C08D6">
      <w:pPr>
        <w:jc w:val="center"/>
        <w:rPr>
          <w:b/>
        </w:rPr>
      </w:pPr>
    </w:p>
    <w:p w:rsidR="004C08D6" w:rsidRPr="00F962C1" w:rsidRDefault="004C08D6" w:rsidP="004C08D6">
      <w:pPr>
        <w:jc w:val="center"/>
        <w:rPr>
          <w:b/>
        </w:rPr>
      </w:pPr>
    </w:p>
    <w:p w:rsidR="004C08D6" w:rsidRPr="00A30E45" w:rsidRDefault="004C08D6" w:rsidP="004C08D6">
      <w:pPr>
        <w:jc w:val="center"/>
        <w:rPr>
          <w:b/>
          <w:sz w:val="28"/>
          <w:szCs w:val="28"/>
        </w:rPr>
      </w:pPr>
      <w:r w:rsidRPr="00A30E45">
        <w:rPr>
          <w:b/>
          <w:sz w:val="28"/>
          <w:szCs w:val="28"/>
        </w:rPr>
        <w:t xml:space="preserve">РАБОЧАЯ ПРОГРАММА </w:t>
      </w:r>
      <w:r w:rsidR="002F1E04">
        <w:rPr>
          <w:b/>
          <w:sz w:val="28"/>
          <w:szCs w:val="28"/>
        </w:rPr>
        <w:t xml:space="preserve">УЧЕБНОЙ </w:t>
      </w:r>
      <w:r w:rsidRPr="00A30E45">
        <w:rPr>
          <w:b/>
          <w:sz w:val="28"/>
          <w:szCs w:val="28"/>
        </w:rPr>
        <w:t>ПРАКТИКИ</w:t>
      </w:r>
      <w:r w:rsidR="002F1E04">
        <w:rPr>
          <w:b/>
          <w:sz w:val="28"/>
          <w:szCs w:val="28"/>
        </w:rPr>
        <w:t xml:space="preserve"> У</w:t>
      </w:r>
      <w:r w:rsidR="00CC2389" w:rsidRPr="00A30E45">
        <w:rPr>
          <w:b/>
          <w:sz w:val="28"/>
          <w:szCs w:val="28"/>
        </w:rPr>
        <w:t>П.0</w:t>
      </w:r>
      <w:r w:rsidR="0006269B">
        <w:rPr>
          <w:b/>
          <w:sz w:val="28"/>
          <w:szCs w:val="28"/>
        </w:rPr>
        <w:t>4</w:t>
      </w:r>
    </w:p>
    <w:p w:rsidR="00FD5448" w:rsidRPr="00A30E45" w:rsidRDefault="00FD5448" w:rsidP="004C08D6">
      <w:pPr>
        <w:jc w:val="center"/>
        <w:rPr>
          <w:sz w:val="28"/>
          <w:szCs w:val="28"/>
          <w:u w:val="single"/>
        </w:rPr>
      </w:pPr>
    </w:p>
    <w:p w:rsidR="004C08D6" w:rsidRPr="00A30E45" w:rsidRDefault="004C08D6" w:rsidP="004C08D6">
      <w:pPr>
        <w:jc w:val="center"/>
        <w:rPr>
          <w:sz w:val="28"/>
          <w:szCs w:val="28"/>
        </w:rPr>
      </w:pPr>
      <w:r w:rsidRPr="00A30E45">
        <w:rPr>
          <w:sz w:val="28"/>
          <w:szCs w:val="28"/>
        </w:rPr>
        <w:t>профессионального модуля</w:t>
      </w:r>
    </w:p>
    <w:p w:rsidR="004C08D6" w:rsidRPr="00A30E45" w:rsidRDefault="004C08D6" w:rsidP="004C08D6">
      <w:pPr>
        <w:jc w:val="center"/>
        <w:rPr>
          <w:sz w:val="28"/>
          <w:szCs w:val="28"/>
        </w:rPr>
      </w:pPr>
    </w:p>
    <w:p w:rsidR="004C08D6" w:rsidRPr="00A30E45" w:rsidRDefault="002B7856" w:rsidP="004C08D6">
      <w:pPr>
        <w:jc w:val="center"/>
        <w:rPr>
          <w:b/>
          <w:sz w:val="28"/>
          <w:szCs w:val="28"/>
        </w:rPr>
      </w:pPr>
      <w:r w:rsidRPr="00A30E45">
        <w:rPr>
          <w:b/>
          <w:sz w:val="28"/>
          <w:szCs w:val="28"/>
        </w:rPr>
        <w:t>ПМ.0</w:t>
      </w:r>
      <w:r w:rsidR="0006269B">
        <w:rPr>
          <w:b/>
          <w:sz w:val="28"/>
          <w:szCs w:val="28"/>
        </w:rPr>
        <w:t>4</w:t>
      </w:r>
      <w:r w:rsidRPr="00A30E45">
        <w:rPr>
          <w:b/>
          <w:sz w:val="28"/>
          <w:szCs w:val="28"/>
        </w:rPr>
        <w:t xml:space="preserve"> ВЫПОЛНЕНИЕ РАБОТ ПО </w:t>
      </w:r>
      <w:r w:rsidR="00857859">
        <w:rPr>
          <w:b/>
          <w:sz w:val="28"/>
          <w:szCs w:val="28"/>
        </w:rPr>
        <w:t>ОДНОЙ ИЛИ НЕСКОЛЬКИМ ПРОФЕССИЯМ РАБОЧИХ, ДОЛЖНОСТЯМ СЛУЖАЩИХ</w:t>
      </w:r>
    </w:p>
    <w:p w:rsidR="002B7856" w:rsidRPr="00A30E45" w:rsidRDefault="00C90210" w:rsidP="004C0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24232 </w:t>
      </w:r>
      <w:r w:rsidR="00857859">
        <w:rPr>
          <w:b/>
          <w:sz w:val="28"/>
          <w:szCs w:val="28"/>
        </w:rPr>
        <w:t>«</w:t>
      </w:r>
      <w:r w:rsidR="002B7856" w:rsidRPr="00A30E45">
        <w:rPr>
          <w:b/>
          <w:sz w:val="28"/>
          <w:szCs w:val="28"/>
        </w:rPr>
        <w:t>МЛАДШАЯ МЕДИЦИНСКАЯ СЕСТРА ПО УХОДУ ЗА БОЛЬНЫМИ</w:t>
      </w:r>
      <w:r w:rsidR="00857859">
        <w:rPr>
          <w:b/>
          <w:sz w:val="28"/>
          <w:szCs w:val="28"/>
        </w:rPr>
        <w:t>»</w:t>
      </w:r>
    </w:p>
    <w:p w:rsidR="004C08D6" w:rsidRPr="00A30E45" w:rsidRDefault="004C08D6" w:rsidP="004C08D6">
      <w:pPr>
        <w:jc w:val="center"/>
        <w:rPr>
          <w:sz w:val="28"/>
          <w:szCs w:val="28"/>
        </w:rPr>
      </w:pPr>
    </w:p>
    <w:p w:rsidR="004C08D6" w:rsidRPr="00A30E45" w:rsidRDefault="004C08D6" w:rsidP="004C08D6">
      <w:pPr>
        <w:jc w:val="center"/>
        <w:rPr>
          <w:sz w:val="28"/>
          <w:szCs w:val="28"/>
        </w:rPr>
      </w:pPr>
      <w:r w:rsidRPr="00A30E45">
        <w:rPr>
          <w:sz w:val="28"/>
          <w:szCs w:val="28"/>
        </w:rPr>
        <w:t>программа подготовки специалистов среднего звена</w:t>
      </w:r>
    </w:p>
    <w:p w:rsidR="00FE0FD9" w:rsidRPr="00A30E45" w:rsidRDefault="0006269B" w:rsidP="004C08D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базовой</w:t>
      </w:r>
      <w:r w:rsidR="00FE0FD9" w:rsidRPr="00A30E45">
        <w:rPr>
          <w:sz w:val="28"/>
          <w:szCs w:val="28"/>
        </w:rPr>
        <w:t xml:space="preserve"> подго</w:t>
      </w:r>
      <w:r w:rsidR="00A30E45" w:rsidRPr="00A30E45">
        <w:rPr>
          <w:sz w:val="28"/>
          <w:szCs w:val="28"/>
        </w:rPr>
        <w:t>товки</w:t>
      </w:r>
    </w:p>
    <w:p w:rsidR="00A30E45" w:rsidRPr="00A30E45" w:rsidRDefault="00A30E45" w:rsidP="004C08D6">
      <w:pPr>
        <w:jc w:val="center"/>
        <w:rPr>
          <w:sz w:val="28"/>
          <w:szCs w:val="28"/>
        </w:rPr>
      </w:pPr>
    </w:p>
    <w:p w:rsidR="004C08D6" w:rsidRPr="00A30E45" w:rsidRDefault="004C08D6" w:rsidP="004C08D6">
      <w:pPr>
        <w:jc w:val="center"/>
        <w:rPr>
          <w:b/>
          <w:sz w:val="28"/>
          <w:szCs w:val="28"/>
        </w:rPr>
      </w:pPr>
      <w:r w:rsidRPr="00A30E45">
        <w:rPr>
          <w:sz w:val="28"/>
          <w:szCs w:val="28"/>
        </w:rPr>
        <w:t>по специальности</w:t>
      </w:r>
      <w:r w:rsidR="00A30E45" w:rsidRPr="00A30E45">
        <w:rPr>
          <w:sz w:val="28"/>
          <w:szCs w:val="28"/>
        </w:rPr>
        <w:t>:</w:t>
      </w:r>
      <w:r w:rsidRPr="00A30E45">
        <w:rPr>
          <w:sz w:val="28"/>
          <w:szCs w:val="28"/>
        </w:rPr>
        <w:t xml:space="preserve"> </w:t>
      </w:r>
      <w:r w:rsidRPr="00A30E45">
        <w:rPr>
          <w:b/>
          <w:sz w:val="28"/>
          <w:szCs w:val="28"/>
        </w:rPr>
        <w:t>3</w:t>
      </w:r>
      <w:r w:rsidR="0006269B">
        <w:rPr>
          <w:b/>
          <w:sz w:val="28"/>
          <w:szCs w:val="28"/>
        </w:rPr>
        <w:t>4</w:t>
      </w:r>
      <w:r w:rsidRPr="00A30E45">
        <w:rPr>
          <w:b/>
          <w:sz w:val="28"/>
          <w:szCs w:val="28"/>
        </w:rPr>
        <w:t xml:space="preserve">.02.01 </w:t>
      </w:r>
      <w:r w:rsidR="0006269B">
        <w:rPr>
          <w:b/>
          <w:sz w:val="28"/>
          <w:szCs w:val="28"/>
        </w:rPr>
        <w:t>СЕСТРИНСКОЕ</w:t>
      </w:r>
      <w:r w:rsidR="00A30E45" w:rsidRPr="00A30E45">
        <w:rPr>
          <w:b/>
          <w:sz w:val="28"/>
          <w:szCs w:val="28"/>
        </w:rPr>
        <w:t xml:space="preserve"> ДЕЛО</w:t>
      </w:r>
    </w:p>
    <w:p w:rsidR="004C08D6" w:rsidRPr="00A30E45" w:rsidRDefault="004C08D6" w:rsidP="004C08D6">
      <w:pPr>
        <w:jc w:val="center"/>
        <w:rPr>
          <w:i/>
          <w:sz w:val="28"/>
          <w:szCs w:val="28"/>
        </w:rPr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F962C1" w:rsidRDefault="004C08D6" w:rsidP="004C08D6">
      <w:pPr>
        <w:jc w:val="center"/>
      </w:pPr>
    </w:p>
    <w:p w:rsidR="004C08D6" w:rsidRPr="00573C29" w:rsidRDefault="002B7856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2</w:t>
      </w:r>
      <w:r w:rsidR="002B0979">
        <w:t>0</w:t>
      </w:r>
      <w:r w:rsidR="00F641FA">
        <w:t>21</w:t>
      </w:r>
      <w:r w:rsidR="004C08D6" w:rsidRPr="00573C29">
        <w:t xml:space="preserve"> г.</w:t>
      </w:r>
    </w:p>
    <w:p w:rsidR="0075598B" w:rsidRDefault="0075598B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 w:firstLine="709"/>
        <w:jc w:val="both"/>
      </w:pPr>
    </w:p>
    <w:p w:rsidR="0075598B" w:rsidRDefault="0075598B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 w:firstLine="709"/>
        <w:jc w:val="both"/>
      </w:pPr>
    </w:p>
    <w:p w:rsidR="0075598B" w:rsidRDefault="0075598B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 w:firstLine="709"/>
        <w:jc w:val="both"/>
      </w:pPr>
    </w:p>
    <w:p w:rsidR="004C08D6" w:rsidRPr="004D06DF" w:rsidRDefault="004C08D6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5" w:firstLine="709"/>
        <w:jc w:val="both"/>
      </w:pPr>
      <w:proofErr w:type="gramStart"/>
      <w:r w:rsidRPr="004D06DF">
        <w:t xml:space="preserve">Рабочая программа </w:t>
      </w:r>
      <w:r w:rsidR="002F1E04">
        <w:t xml:space="preserve">учебной </w:t>
      </w:r>
      <w:r w:rsidR="002B7856" w:rsidRPr="004D06DF">
        <w:t xml:space="preserve">практики </w:t>
      </w:r>
      <w:r w:rsidR="002F1E04">
        <w:t>У</w:t>
      </w:r>
      <w:r w:rsidR="002B7856" w:rsidRPr="004D06DF">
        <w:t>П.0</w:t>
      </w:r>
      <w:r w:rsidR="008D3F1F">
        <w:t>4</w:t>
      </w:r>
      <w:r w:rsidRPr="004D06DF">
        <w:t xml:space="preserve"> профессионального модуля</w:t>
      </w:r>
      <w:r w:rsidR="002B7856" w:rsidRPr="004D06DF">
        <w:rPr>
          <w:caps/>
        </w:rPr>
        <w:t xml:space="preserve"> ПМ.0</w:t>
      </w:r>
      <w:r w:rsidR="008D3F1F">
        <w:rPr>
          <w:caps/>
        </w:rPr>
        <w:t>4</w:t>
      </w:r>
      <w:r w:rsidR="002B7856" w:rsidRPr="004D06DF">
        <w:rPr>
          <w:caps/>
        </w:rPr>
        <w:t xml:space="preserve"> </w:t>
      </w:r>
      <w:r w:rsidR="00EB0255" w:rsidRPr="004D06DF">
        <w:t>В</w:t>
      </w:r>
      <w:r w:rsidR="002B7856" w:rsidRPr="004D06DF">
        <w:t xml:space="preserve">ыполнение работ по профессии  </w:t>
      </w:r>
      <w:r w:rsidR="00CD0241" w:rsidRPr="004D06DF">
        <w:t>М</w:t>
      </w:r>
      <w:r w:rsidR="002B7856" w:rsidRPr="004D06DF">
        <w:t xml:space="preserve">ладшая медицинская сестра по уходу за больными, </w:t>
      </w:r>
      <w:r w:rsidRPr="004D06DF">
        <w:t>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3</w:t>
      </w:r>
      <w:r w:rsidR="008D3F1F">
        <w:t>4</w:t>
      </w:r>
      <w:r w:rsidRPr="004D06DF">
        <w:t>.02.01</w:t>
      </w:r>
      <w:r w:rsidR="008D3F1F">
        <w:t xml:space="preserve"> Сестринское</w:t>
      </w:r>
      <w:r w:rsidRPr="004D06DF">
        <w:t xml:space="preserve"> дело, утвержденного приказом Минобрнауки РФ от 1</w:t>
      </w:r>
      <w:r w:rsidR="008D3F1F">
        <w:t>8</w:t>
      </w:r>
      <w:r w:rsidRPr="004D06DF">
        <w:t>.0</w:t>
      </w:r>
      <w:r w:rsidR="008D3F1F">
        <w:t>6</w:t>
      </w:r>
      <w:r w:rsidRPr="004D06DF">
        <w:t>. 2014 г. регистрационный № 514, зарегистрированного Минюсте России 11.02.2014 регистрационный №32</w:t>
      </w:r>
      <w:r w:rsidR="008D3F1F">
        <w:t>766</w:t>
      </w:r>
      <w:r w:rsidR="002B7856" w:rsidRPr="004D06DF">
        <w:t xml:space="preserve">, </w:t>
      </w:r>
      <w:r w:rsidR="008A7617" w:rsidRPr="004D06DF">
        <w:t>профессионального стандарта по профессии 24232 Младший</w:t>
      </w:r>
      <w:proofErr w:type="gramEnd"/>
      <w:r w:rsidR="008A7617" w:rsidRPr="004D06DF">
        <w:t xml:space="preserve"> </w:t>
      </w:r>
      <w:proofErr w:type="gramStart"/>
      <w:r w:rsidR="008A7617" w:rsidRPr="004D06DF">
        <w:t>медицинский персонал, утв</w:t>
      </w:r>
      <w:r w:rsidR="00EB0255" w:rsidRPr="004D06DF">
        <w:t>ержденного приказом Минтруда и социальной защиты РФ от 12.01.2016г. № 2н, зарегистрированного Минюстом РФ 08.02.2016г. рег. № 40993</w:t>
      </w:r>
      <w:r w:rsidRPr="004D06DF">
        <w:t xml:space="preserve"> и приказа Минздрава РФ от 03.09.2013г. № 620 «Об утверждении порядка организации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образования», зарегистрированного в Минюсте России 01.11.2013г. рег.№ 30304.</w:t>
      </w:r>
      <w:proofErr w:type="gramEnd"/>
    </w:p>
    <w:p w:rsidR="004C08D6" w:rsidRPr="004D06DF" w:rsidRDefault="004C08D6" w:rsidP="004C0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8D3F1F" w:rsidRPr="008D3F1F" w:rsidRDefault="008D3F1F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8D3F1F">
        <w:rPr>
          <w:b/>
        </w:rPr>
        <w:t xml:space="preserve">Организация - разработчик: </w:t>
      </w:r>
    </w:p>
    <w:p w:rsidR="008D3F1F" w:rsidRPr="008D3F1F" w:rsidRDefault="008D3F1F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D3F1F">
        <w:t xml:space="preserve">ОГБПОУ «Ивановский медицинский колледж» </w:t>
      </w:r>
      <w:r w:rsidR="0056646A">
        <w:t>Шуйский филиал</w:t>
      </w:r>
    </w:p>
    <w:p w:rsidR="008D3F1F" w:rsidRPr="008D3F1F" w:rsidRDefault="008D3F1F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8D3F1F">
        <w:rPr>
          <w:b/>
          <w:bCs/>
        </w:rPr>
        <w:t>Разработчики:</w:t>
      </w:r>
    </w:p>
    <w:p w:rsidR="008D3F1F" w:rsidRDefault="0056646A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Власова Т.Н. </w:t>
      </w:r>
      <w:r w:rsidR="008D3F1F" w:rsidRPr="008D3F1F">
        <w:rPr>
          <w:bCs/>
        </w:rPr>
        <w:t xml:space="preserve"> – преподаватель высшей квалификационной категории </w:t>
      </w:r>
    </w:p>
    <w:p w:rsidR="0056646A" w:rsidRDefault="0056646A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Куклина Е.О.- преподаватель</w:t>
      </w:r>
    </w:p>
    <w:p w:rsidR="0056646A" w:rsidRPr="008D3F1F" w:rsidRDefault="0056646A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</w:p>
    <w:p w:rsidR="008D3F1F" w:rsidRPr="008D3F1F" w:rsidRDefault="008D3F1F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F1F" w:rsidRPr="008D3F1F" w:rsidRDefault="008D3F1F" w:rsidP="008D3F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</w:p>
    <w:p w:rsidR="008D3F1F" w:rsidRPr="008D3F1F" w:rsidRDefault="008D3F1F" w:rsidP="008D3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D3F1F">
        <w:t>Одобрена</w:t>
      </w:r>
      <w:proofErr w:type="gramEnd"/>
      <w:r w:rsidRPr="008D3F1F">
        <w:t xml:space="preserve"> цикловой методической комиссией Сестринского дела</w:t>
      </w:r>
    </w:p>
    <w:p w:rsidR="008D3F1F" w:rsidRPr="008D3F1F" w:rsidRDefault="008D3F1F" w:rsidP="008D3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3F1F" w:rsidRPr="008D3F1F" w:rsidRDefault="008D3F1F" w:rsidP="008D3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3F1F">
        <w:t>Протокол № ___ от «____» ___________ 20____ г.</w:t>
      </w:r>
    </w:p>
    <w:p w:rsidR="008D3F1F" w:rsidRPr="008D3F1F" w:rsidRDefault="008D3F1F" w:rsidP="008D3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3F1F" w:rsidRPr="00F73E9E" w:rsidRDefault="008D3F1F" w:rsidP="008D3F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3E9E">
        <w:t>Председатель ЦМК: __________/</w:t>
      </w:r>
      <w:r w:rsidR="0012672C" w:rsidRPr="00F73E9E">
        <w:t>А.С. Кумохин</w:t>
      </w:r>
      <w:r w:rsidRPr="00F73E9E">
        <w:t xml:space="preserve"> /</w:t>
      </w:r>
    </w:p>
    <w:p w:rsidR="008D3F1F" w:rsidRPr="008D3F1F" w:rsidRDefault="008D3F1F" w:rsidP="008D3F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3F1F" w:rsidRPr="008D3F1F" w:rsidRDefault="008D3F1F" w:rsidP="008D3F1F">
      <w:r w:rsidRPr="008D3F1F">
        <w:t>Утверждено МС</w:t>
      </w:r>
    </w:p>
    <w:p w:rsidR="008D3F1F" w:rsidRPr="008D3F1F" w:rsidRDefault="008D3F1F" w:rsidP="008D3F1F">
      <w:pPr>
        <w:jc w:val="both"/>
      </w:pPr>
      <w:r w:rsidRPr="008D3F1F">
        <w:t>Протокол № __ от «____» ______20_____ г.</w:t>
      </w:r>
    </w:p>
    <w:p w:rsidR="004C08D6" w:rsidRPr="004D06DF" w:rsidRDefault="004C08D6" w:rsidP="004C08D6">
      <w:pPr>
        <w:rPr>
          <w:b/>
        </w:rPr>
      </w:pPr>
    </w:p>
    <w:p w:rsidR="004C08D6" w:rsidRPr="004D06DF" w:rsidRDefault="004C08D6" w:rsidP="004C08D6">
      <w:pPr>
        <w:spacing w:after="200" w:line="276" w:lineRule="auto"/>
        <w:rPr>
          <w:b/>
        </w:rPr>
      </w:pPr>
    </w:p>
    <w:p w:rsidR="004C08D6" w:rsidRDefault="004C08D6" w:rsidP="004C08D6">
      <w:pPr>
        <w:spacing w:after="200" w:line="276" w:lineRule="auto"/>
        <w:rPr>
          <w:b/>
          <w:sz w:val="28"/>
          <w:szCs w:val="28"/>
        </w:rPr>
      </w:pPr>
    </w:p>
    <w:p w:rsidR="004C08D6" w:rsidRDefault="004C08D6" w:rsidP="004C08D6">
      <w:pPr>
        <w:spacing w:after="200" w:line="276" w:lineRule="auto"/>
        <w:rPr>
          <w:b/>
          <w:sz w:val="28"/>
          <w:szCs w:val="28"/>
        </w:rPr>
      </w:pPr>
    </w:p>
    <w:p w:rsidR="004C08D6" w:rsidRDefault="004C08D6" w:rsidP="004C08D6">
      <w:pPr>
        <w:spacing w:after="200" w:line="276" w:lineRule="auto"/>
        <w:rPr>
          <w:b/>
          <w:sz w:val="28"/>
          <w:szCs w:val="28"/>
        </w:rPr>
      </w:pPr>
    </w:p>
    <w:p w:rsidR="004C08D6" w:rsidRDefault="004C08D6" w:rsidP="004C08D6">
      <w:pPr>
        <w:spacing w:after="200" w:line="276" w:lineRule="auto"/>
        <w:rPr>
          <w:b/>
          <w:sz w:val="28"/>
          <w:szCs w:val="28"/>
        </w:rPr>
      </w:pPr>
    </w:p>
    <w:p w:rsidR="0012672C" w:rsidRDefault="0012672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E04" w:rsidRDefault="0056646A" w:rsidP="00F641F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tblpY="1053"/>
        <w:tblW w:w="10373" w:type="dxa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13"/>
        <w:gridCol w:w="744"/>
        <w:gridCol w:w="7373"/>
        <w:gridCol w:w="717"/>
        <w:gridCol w:w="524"/>
        <w:gridCol w:w="376"/>
      </w:tblGrid>
      <w:tr w:rsidR="002F1E04" w:rsidRPr="006E24D1" w:rsidTr="007D6C97"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right"/>
              <w:rPr>
                <w:lang w:eastAsia="en-US"/>
              </w:rPr>
            </w:pPr>
            <w:bookmarkStart w:id="1" w:name="_GoBack"/>
            <w:bookmarkEnd w:id="1"/>
          </w:p>
        </w:tc>
      </w:tr>
      <w:tr w:rsidR="002F1E04" w:rsidRPr="006E24D1" w:rsidTr="007D6C97">
        <w:trPr>
          <w:trHeight w:val="295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  <w:r w:rsidRPr="006E24D1">
              <w:rPr>
                <w:b/>
                <w:lang w:eastAsia="en-US"/>
              </w:rPr>
              <w:t>1.</w:t>
            </w: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  <w:r w:rsidRPr="006E24D1">
              <w:rPr>
                <w:lang w:eastAsia="en-US"/>
              </w:rPr>
              <w:t>ПАСПОРТ РАБОЧЕЙ ПРОГРАММЫ   УЧЕБНОЙ ПРАКТИКИ</w:t>
            </w: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251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  <w:r w:rsidRPr="006E24D1">
              <w:rPr>
                <w:b/>
                <w:lang w:eastAsia="en-US"/>
              </w:rPr>
              <w:t>2.</w:t>
            </w: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  <w:r w:rsidRPr="006E24D1">
              <w:rPr>
                <w:lang w:eastAsia="en-US"/>
              </w:rPr>
              <w:t>РЕЗУЛЬТАТЫ ОСВОЕНИЯ ПРОГРАММЫ УЧЕБНОЙ</w:t>
            </w:r>
            <w:r>
              <w:rPr>
                <w:lang w:eastAsia="en-US"/>
              </w:rPr>
              <w:t xml:space="preserve"> </w:t>
            </w:r>
            <w:r w:rsidRPr="006E24D1">
              <w:rPr>
                <w:lang w:eastAsia="en-US"/>
              </w:rPr>
              <w:t>ПРАКТИКИ</w:t>
            </w: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300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  <w:r w:rsidRPr="006E24D1">
              <w:rPr>
                <w:b/>
                <w:lang w:eastAsia="en-US"/>
              </w:rPr>
              <w:t>3.</w:t>
            </w: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  <w:r w:rsidRPr="006E24D1">
              <w:rPr>
                <w:lang w:eastAsia="en-US"/>
              </w:rPr>
              <w:t>СТРУКТУРА И СОДЕРЖАНИЕ УЧЕБНОЙ</w:t>
            </w:r>
            <w:r>
              <w:rPr>
                <w:lang w:eastAsia="en-US"/>
              </w:rPr>
              <w:t xml:space="preserve"> </w:t>
            </w:r>
            <w:r w:rsidRPr="006E24D1">
              <w:rPr>
                <w:lang w:eastAsia="en-US"/>
              </w:rPr>
              <w:t>ПРАКТИКИ</w:t>
            </w: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452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  <w:r w:rsidRPr="006E24D1">
              <w:rPr>
                <w:b/>
                <w:lang w:eastAsia="en-US"/>
              </w:rPr>
              <w:t>4.</w:t>
            </w: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  <w:r w:rsidRPr="006E24D1">
              <w:rPr>
                <w:lang w:eastAsia="en-US"/>
              </w:rPr>
              <w:t>УСЛОВИЯ РЕАЛИЗАЦИИ ПРОГРАММЫ УЧЕБНОЙ</w:t>
            </w:r>
            <w:r>
              <w:rPr>
                <w:lang w:eastAsia="en-US"/>
              </w:rPr>
              <w:t xml:space="preserve"> </w:t>
            </w:r>
            <w:r w:rsidRPr="006E24D1">
              <w:rPr>
                <w:lang w:eastAsia="en-US"/>
              </w:rPr>
              <w:t>ПРАКТИКИ</w:t>
            </w: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300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  <w:r w:rsidRPr="006E24D1">
              <w:rPr>
                <w:b/>
                <w:lang w:eastAsia="en-US"/>
              </w:rPr>
              <w:t>5.</w:t>
            </w: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  <w:r w:rsidRPr="006E24D1">
              <w:rPr>
                <w:lang w:eastAsia="en-US"/>
              </w:rPr>
              <w:t>КОНТРОЛЬ И ОЦЕНКА РЕЗУЛЬТАТОВ ОСВОЕНИЯ УЧЕБНОЙ ПРАКТИКИ</w:t>
            </w: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300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F641FA" w:rsidRDefault="002F1E04" w:rsidP="007D6C97">
            <w:pPr>
              <w:rPr>
                <w:b/>
                <w:lang w:eastAsia="en-US"/>
              </w:rPr>
            </w:pP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F641FA" w:rsidRDefault="002F1E04" w:rsidP="007D6C97">
            <w:pPr>
              <w:rPr>
                <w:lang w:eastAsia="en-US"/>
              </w:rPr>
            </w:pPr>
            <w:r w:rsidRPr="00F641FA">
              <w:rPr>
                <w:lang w:eastAsia="en-US"/>
              </w:rPr>
              <w:t>ПРИЛОЖЕНИЯ:</w:t>
            </w:r>
          </w:p>
          <w:p w:rsidR="002F1E04" w:rsidRPr="00F641FA" w:rsidRDefault="002F1E04" w:rsidP="007D6C97">
            <w:pPr>
              <w:rPr>
                <w:lang w:eastAsia="en-US"/>
              </w:rPr>
            </w:pPr>
            <w:r w:rsidRPr="00F641FA">
              <w:rPr>
                <w:lang w:eastAsia="en-US"/>
              </w:rPr>
              <w:t>Приложение 1. Дневник учебной практики</w:t>
            </w:r>
          </w:p>
          <w:p w:rsidR="002F1E04" w:rsidRPr="00F641FA" w:rsidRDefault="002F1E04" w:rsidP="007D6C97">
            <w:pPr>
              <w:rPr>
                <w:lang w:eastAsia="en-US"/>
              </w:rPr>
            </w:pPr>
            <w:r w:rsidRPr="00F641FA">
              <w:rPr>
                <w:lang w:eastAsia="en-US"/>
              </w:rPr>
              <w:t>Приложение 2. Отчет о прохождении учебной практики</w:t>
            </w:r>
          </w:p>
          <w:p w:rsidR="002F1E04" w:rsidRPr="00F641FA" w:rsidRDefault="002F1E04" w:rsidP="007D6C97">
            <w:pPr>
              <w:rPr>
                <w:lang w:eastAsia="en-US"/>
              </w:rPr>
            </w:pPr>
            <w:r w:rsidRPr="00F641FA">
              <w:rPr>
                <w:lang w:eastAsia="en-US"/>
              </w:rPr>
              <w:t>Приложение 3. Квалификационная характеристика</w:t>
            </w:r>
          </w:p>
          <w:p w:rsidR="002F1E04" w:rsidRPr="00F641FA" w:rsidRDefault="002F1E04" w:rsidP="007D6C97">
            <w:pPr>
              <w:rPr>
                <w:lang w:eastAsia="en-US"/>
              </w:rPr>
            </w:pPr>
            <w:r w:rsidRPr="00F641FA">
              <w:rPr>
                <w:lang w:eastAsia="en-US"/>
              </w:rPr>
              <w:t xml:space="preserve">Приложение 4. Аттестационный лист учебной практики </w:t>
            </w:r>
          </w:p>
          <w:p w:rsidR="002F1E04" w:rsidRPr="00F641FA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2F1E04" w:rsidRPr="006E24D1" w:rsidTr="007D6C97">
        <w:trPr>
          <w:trHeight w:val="300"/>
        </w:trPr>
        <w:tc>
          <w:tcPr>
            <w:tcW w:w="639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b/>
                <w:lang w:eastAsia="en-US"/>
              </w:rPr>
            </w:pPr>
          </w:p>
        </w:tc>
        <w:tc>
          <w:tcPr>
            <w:tcW w:w="8834" w:type="dxa"/>
            <w:gridSpan w:val="3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rPr>
                <w:lang w:eastAsia="en-US"/>
              </w:rPr>
            </w:pPr>
          </w:p>
          <w:p w:rsidR="002F1E04" w:rsidRPr="006E24D1" w:rsidRDefault="002F1E04" w:rsidP="007D6C9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F1E04" w:rsidRPr="006E24D1" w:rsidRDefault="002F1E04" w:rsidP="007D6C97">
            <w:pPr>
              <w:ind w:right="227"/>
              <w:jc w:val="center"/>
              <w:rPr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04" w:rsidRPr="00CC2389" w:rsidRDefault="002F1E04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bCs/>
                <w:color w:val="161616"/>
                <w:kern w:val="24"/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jc w:val="center"/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/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A9223B" w:rsidRDefault="004C08D6" w:rsidP="007D6C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before="100" w:beforeAutospacing="1" w:after="100" w:afterAutospacing="1" w:line="360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before="100" w:beforeAutospacing="1" w:after="100" w:afterAutospacing="1" w:line="360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before="100" w:beforeAutospacing="1" w:after="100" w:afterAutospacing="1" w:line="360" w:lineRule="auto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before="100" w:beforeAutospacing="1" w:after="100" w:afterAutospacing="1" w:line="360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Pr="0067695F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4C08D6" w:rsidRPr="0067695F" w:rsidTr="007D6C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6" w:type="dxa"/>
          <w:wAfter w:w="376" w:type="dxa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D6" w:rsidRPr="00CC2389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8D6" w:rsidRDefault="004C08D6" w:rsidP="007D6C97">
            <w:pPr>
              <w:spacing w:before="100" w:beforeAutospacing="1" w:after="100" w:afterAutospacing="1" w:line="360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56646A" w:rsidRDefault="0056646A" w:rsidP="004C08D6">
      <w:pPr>
        <w:shd w:val="clear" w:color="auto" w:fill="FFFFFF"/>
        <w:spacing w:before="101" w:after="101"/>
        <w:jc w:val="center"/>
        <w:rPr>
          <w:b/>
          <w:color w:val="000000"/>
        </w:rPr>
      </w:pPr>
    </w:p>
    <w:p w:rsidR="0056646A" w:rsidRDefault="0056646A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C08D6" w:rsidRDefault="004C08D6" w:rsidP="006A0C95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aps/>
          <w:color w:val="000000"/>
        </w:rPr>
      </w:pPr>
      <w:r w:rsidRPr="00A9223B">
        <w:rPr>
          <w:b/>
          <w:bCs/>
          <w:caps/>
          <w:color w:val="000000"/>
        </w:rPr>
        <w:lastRenderedPageBreak/>
        <w:t>ПАСПОРТ РАБОЧЕЙ ПРОГРАММЫ</w:t>
      </w:r>
    </w:p>
    <w:p w:rsidR="004C08D6" w:rsidRPr="00A9223B" w:rsidRDefault="007D6C97" w:rsidP="004C08D6">
      <w:pPr>
        <w:pStyle w:val="a3"/>
        <w:shd w:val="clear" w:color="auto" w:fill="FFFFFF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УЧЕБНОЙ</w:t>
      </w:r>
      <w:r w:rsidR="004C08D6" w:rsidRPr="00A9223B">
        <w:rPr>
          <w:b/>
          <w:bCs/>
          <w:caps/>
          <w:color w:val="000000"/>
        </w:rPr>
        <w:t xml:space="preserve"> </w:t>
      </w:r>
      <w:r w:rsidR="00D422F3" w:rsidRPr="00D422F3">
        <w:rPr>
          <w:b/>
          <w:bCs/>
          <w:color w:val="000000"/>
        </w:rPr>
        <w:t xml:space="preserve">ПРАКТИКИ </w:t>
      </w:r>
      <w:r>
        <w:rPr>
          <w:b/>
          <w:bCs/>
          <w:color w:val="000000"/>
        </w:rPr>
        <w:t>У</w:t>
      </w:r>
      <w:r w:rsidR="00D422F3">
        <w:rPr>
          <w:b/>
          <w:bCs/>
          <w:caps/>
          <w:color w:val="000000"/>
        </w:rPr>
        <w:t>П.</w:t>
      </w:r>
      <w:r w:rsidR="004C08D6">
        <w:rPr>
          <w:b/>
          <w:bCs/>
          <w:caps/>
          <w:color w:val="000000"/>
        </w:rPr>
        <w:t>0</w:t>
      </w:r>
      <w:r w:rsidR="000379C1">
        <w:rPr>
          <w:b/>
          <w:bCs/>
          <w:caps/>
          <w:color w:val="000000"/>
        </w:rPr>
        <w:t>4</w:t>
      </w:r>
    </w:p>
    <w:p w:rsidR="004C08D6" w:rsidRPr="00A9223B" w:rsidRDefault="004C08D6" w:rsidP="004C08D6">
      <w:pPr>
        <w:pStyle w:val="a3"/>
        <w:shd w:val="clear" w:color="auto" w:fill="FFFFFF"/>
        <w:jc w:val="center"/>
        <w:rPr>
          <w:b/>
          <w:bCs/>
          <w:caps/>
          <w:color w:val="000000"/>
        </w:rPr>
      </w:pPr>
    </w:p>
    <w:p w:rsidR="007D6C97" w:rsidRPr="007D6C97" w:rsidRDefault="004C08D6" w:rsidP="00F64AB4">
      <w:pPr>
        <w:pStyle w:val="a3"/>
        <w:numPr>
          <w:ilvl w:val="1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hanging="1004"/>
        <w:jc w:val="both"/>
        <w:rPr>
          <w:b/>
          <w:color w:val="000000"/>
          <w:sz w:val="28"/>
          <w:szCs w:val="28"/>
        </w:rPr>
      </w:pPr>
      <w:r w:rsidRPr="00A9223B">
        <w:rPr>
          <w:b/>
        </w:rPr>
        <w:t>Область применения программы</w:t>
      </w:r>
      <w:r w:rsidR="007D6C97">
        <w:rPr>
          <w:b/>
        </w:rPr>
        <w:t xml:space="preserve"> учебной практики</w:t>
      </w:r>
      <w:r w:rsidRPr="005A2CF1">
        <w:t xml:space="preserve">     </w:t>
      </w:r>
    </w:p>
    <w:p w:rsidR="00ED0C68" w:rsidRDefault="007D6C97" w:rsidP="00ED0C68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42" w:firstLine="425"/>
        <w:jc w:val="both"/>
      </w:pPr>
      <w:r w:rsidRPr="007D6C97">
        <w:t xml:space="preserve">Рабочая </w:t>
      </w:r>
      <w:r w:rsidR="00ED0C68">
        <w:t>программа учебной практики УП.04</w:t>
      </w:r>
      <w:r w:rsidRPr="007D6C97">
        <w:t xml:space="preserve"> </w:t>
      </w:r>
      <w:r w:rsidR="00ED0C68">
        <w:t>является</w:t>
      </w:r>
      <w:r w:rsidR="00ED0C68" w:rsidRPr="005A2CF1">
        <w:t xml:space="preserve"> частью программы подготовки специалистов среднего звена в соответствии с ФГОС</w:t>
      </w:r>
      <w:r w:rsidR="00ED0C68">
        <w:t xml:space="preserve"> по специальности СПО 34.02.01 Сестринское дело</w:t>
      </w:r>
      <w:r w:rsidR="00ED0C68" w:rsidRPr="005A2CF1">
        <w:t xml:space="preserve"> в части освоения осн</w:t>
      </w:r>
      <w:r w:rsidR="00ED0C68">
        <w:t>овного вида деятельности (ВД): Выполнение работ по одной или нескольким профессиям рабочих, должностям служащих (профессия Младшая медицинская сестра по уходу за больными).</w:t>
      </w:r>
    </w:p>
    <w:p w:rsidR="004C08D6" w:rsidRPr="00A9223B" w:rsidRDefault="004C08D6" w:rsidP="00ED0C68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425"/>
        <w:jc w:val="both"/>
        <w:rPr>
          <w:b/>
          <w:color w:val="000000"/>
        </w:rPr>
      </w:pPr>
      <w:r>
        <w:rPr>
          <w:b/>
        </w:rPr>
        <w:t xml:space="preserve">     </w:t>
      </w:r>
      <w:r w:rsidRPr="00A9223B">
        <w:rPr>
          <w:b/>
        </w:rPr>
        <w:t>1.2. Цели и задачи</w:t>
      </w:r>
      <w:r w:rsidR="00ED0C68">
        <w:rPr>
          <w:b/>
        </w:rPr>
        <w:t xml:space="preserve"> учебной</w:t>
      </w:r>
      <w:r w:rsidRPr="00A9223B">
        <w:rPr>
          <w:b/>
        </w:rPr>
        <w:t xml:space="preserve"> практики</w:t>
      </w:r>
      <w:r w:rsidR="00746576">
        <w:rPr>
          <w:b/>
        </w:rPr>
        <w:t xml:space="preserve"> </w:t>
      </w:r>
    </w:p>
    <w:p w:rsidR="00583279" w:rsidRDefault="00ED0C68" w:rsidP="00583279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lang w:eastAsia="en-US"/>
        </w:rPr>
      </w:pPr>
      <w:r w:rsidRPr="00ED0C68">
        <w:rPr>
          <w:rFonts w:eastAsiaTheme="minorHAnsi" w:cstheme="minorBidi"/>
          <w:lang w:eastAsia="en-US"/>
        </w:rPr>
        <w:t xml:space="preserve">Цель учебной практики - формирование практических профессиональных умений, приобретения первоначального практического опыта по   виду деятельности – </w:t>
      </w:r>
      <w:r>
        <w:t>Выполнение работ по одной или нескольким профессиям рабочих, должностям служащих (профессия 24232 Младшая медицинск</w:t>
      </w:r>
      <w:r w:rsidR="00583279">
        <w:t>ая сестра по уходу за больными)</w:t>
      </w:r>
      <w:r w:rsidRPr="00ED0C68">
        <w:rPr>
          <w:lang w:eastAsia="en-US"/>
        </w:rPr>
        <w:t>, обучение трудовым приемам и способам выполнения трудовых процессов.</w:t>
      </w:r>
    </w:p>
    <w:p w:rsidR="00583279" w:rsidRDefault="00ED0C68" w:rsidP="00583279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color w:val="000000"/>
        </w:rPr>
      </w:pPr>
      <w:r w:rsidRPr="00ED0C68">
        <w:rPr>
          <w:lang w:eastAsia="en-US"/>
        </w:rPr>
        <w:t xml:space="preserve">Задачи учебной практики - </w:t>
      </w:r>
      <w:r w:rsidRPr="00ED0C68">
        <w:rPr>
          <w:color w:val="000000"/>
        </w:rPr>
        <w:t xml:space="preserve">совершенствовать умения и способствовать приобретению практического опыта, в соответствии с указанным видом деятельности, общими и профессиональными компетенциями. </w:t>
      </w:r>
    </w:p>
    <w:p w:rsidR="00ED0C68" w:rsidRPr="00ED0C68" w:rsidRDefault="00ED0C68" w:rsidP="00583279">
      <w:pPr>
        <w:pStyle w:val="a3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  <w:rPr>
          <w:b/>
          <w:lang w:eastAsia="en-US"/>
        </w:rPr>
      </w:pPr>
      <w:r w:rsidRPr="00ED0C68">
        <w:rPr>
          <w:color w:val="000000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ED0C68">
        <w:rPr>
          <w:color w:val="000000"/>
        </w:rPr>
        <w:t>обучающийся</w:t>
      </w:r>
      <w:proofErr w:type="gramEnd"/>
      <w:r w:rsidRPr="00ED0C68">
        <w:rPr>
          <w:color w:val="000000"/>
        </w:rPr>
        <w:t>, в ходе освоения профессионального модуля, должен:</w:t>
      </w:r>
    </w:p>
    <w:p w:rsidR="00583279" w:rsidRDefault="00ED0C68" w:rsidP="00583279">
      <w:pPr>
        <w:shd w:val="clear" w:color="auto" w:fill="FFFFFF"/>
        <w:jc w:val="both"/>
        <w:rPr>
          <w:rFonts w:eastAsiaTheme="minorHAnsi" w:cstheme="minorBidi"/>
          <w:b/>
          <w:lang w:eastAsia="en-US"/>
        </w:rPr>
      </w:pPr>
      <w:r w:rsidRPr="00ED0C68">
        <w:rPr>
          <w:rFonts w:eastAsiaTheme="minorHAnsi" w:cstheme="minorBidi"/>
          <w:b/>
          <w:lang w:eastAsia="en-US"/>
        </w:rPr>
        <w:t>приобрести первоначальный практический опыт работы:</w:t>
      </w:r>
    </w:p>
    <w:p w:rsidR="00FB14D0" w:rsidRDefault="00FB14D0" w:rsidP="00F64AB4">
      <w:pPr>
        <w:pStyle w:val="a3"/>
        <w:numPr>
          <w:ilvl w:val="0"/>
          <w:numId w:val="19"/>
        </w:numPr>
        <w:shd w:val="clear" w:color="auto" w:fill="FFFFFF"/>
        <w:ind w:left="709" w:hanging="283"/>
        <w:jc w:val="both"/>
      </w:pPr>
      <w:r>
        <w:t>получения информации от пациентов (их родственников/законных представителей)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размещения и перемещения пациента в постели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санитарной обработки, гигиенического ухода за тяжелобольными пациентами (умывание, обтирание кожных покровов, полоскание полости рта)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оказания пособия пациенту с недостаточностью самостоятельного ухода при физиологических отправлениях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кормления пациента с недостаточностью самостоятельного ухода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получения комплектов чистого нательного белья, одежды и обуви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смены нательного и постельного белья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транспортировки и сопровождения пациента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наблюдения за функциональным состоянием пациента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доставкой биологического материала в лабораторию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8"/>
        </w:numPr>
        <w:jc w:val="both"/>
      </w:pPr>
      <w:r>
        <w:t>оказания     первой помощи при угрожающих жизни состояниях</w:t>
      </w:r>
      <w:r w:rsidR="00644E1E">
        <w:t>;</w:t>
      </w:r>
    </w:p>
    <w:p w:rsidR="00FB14D0" w:rsidRDefault="00FB14D0" w:rsidP="00FB14D0">
      <w:pPr>
        <w:jc w:val="both"/>
      </w:pPr>
      <w:r w:rsidRPr="00FB14D0">
        <w:rPr>
          <w:b/>
        </w:rPr>
        <w:t>уметь</w:t>
      </w:r>
      <w:r>
        <w:t>: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получать информацию от пациентов (их родственников/законных представителей)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использовать специальные средства для размещения и перемещения пациента в постели с применением принципов эргономики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размещать и перемещать пациента в постели с использованием принципов эргономики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создавать комфортные условия пребывания пациента в медицинской организации</w:t>
      </w:r>
      <w:r w:rsidR="00644E1E">
        <w:t>: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измерять температуру тела, частоту пульса, артериальное давление, частоту дыхательных движений</w:t>
      </w:r>
      <w:r w:rsidR="00644E1E">
        <w:t>: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определять основные показатели функционального состояния пациента</w:t>
      </w:r>
      <w:r w:rsidR="00644E1E">
        <w:t>: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измерять антропометрические показатели (рост, масса тела)</w:t>
      </w:r>
      <w:r w:rsidR="00644E1E">
        <w:t>: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lastRenderedPageBreak/>
        <w:t>информировать медицинский персонал об изменениях в состоянии пациент</w:t>
      </w:r>
      <w:r w:rsidR="00644E1E">
        <w:t>а;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оказывать помощь пациенту во время его осмотра врачом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оказывать первую помощь при угрожающих жизни состояниях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использовать средства и предметы ухода при санитарной обработке и гигиеническом уходе за пациентом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оказывать пособие пациенту с недостаточностью самостоятельного ухода при физиологических отправлениях</w:t>
      </w:r>
      <w:r w:rsidR="00644E1E">
        <w:t>;</w:t>
      </w:r>
    </w:p>
    <w:p w:rsidR="00FB14D0" w:rsidRDefault="00FB14D0" w:rsidP="006A0C95">
      <w:pPr>
        <w:pStyle w:val="a3"/>
        <w:numPr>
          <w:ilvl w:val="0"/>
          <w:numId w:val="9"/>
        </w:numPr>
        <w:jc w:val="both"/>
      </w:pPr>
      <w:r>
        <w:t>кормить пациента с недостаточностью самостоятельного ухода</w:t>
      </w:r>
      <w:r w:rsidR="00644E1E">
        <w:t>;</w:t>
      </w:r>
    </w:p>
    <w:p w:rsidR="00494AEE" w:rsidRDefault="00FB14D0" w:rsidP="006A0C95">
      <w:pPr>
        <w:pStyle w:val="a3"/>
        <w:numPr>
          <w:ilvl w:val="0"/>
          <w:numId w:val="9"/>
        </w:numPr>
        <w:jc w:val="both"/>
      </w:pPr>
      <w:r>
        <w:t>выявлять продукты с истекшим сроком годности, признаками порчи и загрязнениями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получать комплекты чистого нательного белья, одежды и обуви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производить смену нательного и постельного белья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осуществлять транспортировку и сопровождение пациента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доставлять биологический материал в лаборатории медицинской организации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своевременно доставлять медицинскую документацию к месту назначения</w:t>
      </w:r>
      <w:r w:rsidR="00644E1E">
        <w:t>;</w:t>
      </w:r>
    </w:p>
    <w:p w:rsidR="00095E25" w:rsidRDefault="00095E25" w:rsidP="006A0C95">
      <w:pPr>
        <w:pStyle w:val="a3"/>
        <w:numPr>
          <w:ilvl w:val="0"/>
          <w:numId w:val="9"/>
        </w:numPr>
        <w:jc w:val="both"/>
      </w:pPr>
      <w:r>
        <w:t>правильно применять средства индивидуальной защиты</w:t>
      </w:r>
      <w:r w:rsidR="00644E1E">
        <w:t>.</w:t>
      </w:r>
    </w:p>
    <w:p w:rsidR="004C08D6" w:rsidRPr="004442E1" w:rsidRDefault="004C08D6" w:rsidP="004C08D6">
      <w:pPr>
        <w:shd w:val="clear" w:color="auto" w:fill="FFFFFF"/>
        <w:rPr>
          <w:b/>
          <w:bCs/>
          <w:color w:val="000000"/>
        </w:rPr>
      </w:pPr>
      <w:r w:rsidRPr="004442E1">
        <w:rPr>
          <w:b/>
          <w:bCs/>
          <w:color w:val="000000"/>
        </w:rPr>
        <w:t xml:space="preserve">1.3. Количество часов на освоение программы </w:t>
      </w:r>
      <w:r w:rsidR="00824998">
        <w:rPr>
          <w:b/>
          <w:bCs/>
          <w:color w:val="000000"/>
        </w:rPr>
        <w:t>учебной</w:t>
      </w:r>
      <w:r w:rsidRPr="004442E1">
        <w:rPr>
          <w:b/>
          <w:bCs/>
          <w:color w:val="000000"/>
        </w:rPr>
        <w:t xml:space="preserve"> практики:</w:t>
      </w:r>
    </w:p>
    <w:p w:rsidR="004C08D6" w:rsidRPr="004442E1" w:rsidRDefault="004C08D6" w:rsidP="004C08D6">
      <w:pPr>
        <w:ind w:firstLine="709"/>
        <w:jc w:val="both"/>
      </w:pPr>
      <w:r w:rsidRPr="004442E1">
        <w:t xml:space="preserve">Сроки и продолжительность проведения </w:t>
      </w:r>
      <w:r w:rsidR="00824998">
        <w:t xml:space="preserve">учебной </w:t>
      </w:r>
      <w:r w:rsidR="00F05A58" w:rsidRPr="004442E1">
        <w:t xml:space="preserve">практики </w:t>
      </w:r>
      <w:r w:rsidR="00F05A58">
        <w:t>определяются</w:t>
      </w:r>
      <w:r w:rsidRPr="004442E1">
        <w:t xml:space="preserve"> рабочими учебными планами и </w:t>
      </w:r>
      <w:r w:rsidR="00DC4BDF">
        <w:t xml:space="preserve">календарным учебным </w:t>
      </w:r>
      <w:r w:rsidRPr="004442E1">
        <w:t xml:space="preserve">графиком. </w:t>
      </w:r>
    </w:p>
    <w:p w:rsidR="004C08D6" w:rsidRDefault="004C08D6" w:rsidP="00C42F51">
      <w:pPr>
        <w:jc w:val="both"/>
        <w:rPr>
          <w:bCs/>
          <w:color w:val="000000"/>
        </w:rPr>
      </w:pPr>
      <w:r w:rsidRPr="004442E1">
        <w:t xml:space="preserve">Количество часов на освоение рабочей программы </w:t>
      </w:r>
      <w:r w:rsidR="00F05A58">
        <w:t xml:space="preserve">учебной </w:t>
      </w:r>
      <w:r w:rsidR="00F05A58" w:rsidRPr="004442E1">
        <w:t>прак</w:t>
      </w:r>
      <w:r w:rsidR="00F05A58">
        <w:t>тики УП</w:t>
      </w:r>
      <w:r w:rsidRPr="00E25033">
        <w:rPr>
          <w:bCs/>
          <w:color w:val="000000"/>
        </w:rPr>
        <w:t>.0</w:t>
      </w:r>
      <w:r w:rsidR="000379C1">
        <w:rPr>
          <w:bCs/>
          <w:color w:val="000000"/>
        </w:rPr>
        <w:t>4</w:t>
      </w:r>
      <w:r w:rsidR="00CD0241">
        <w:rPr>
          <w:bCs/>
          <w:color w:val="000000"/>
        </w:rPr>
        <w:t xml:space="preserve"> </w:t>
      </w:r>
      <w:r w:rsidR="00494AEE" w:rsidRPr="00E25033">
        <w:rPr>
          <w:bCs/>
          <w:color w:val="000000"/>
        </w:rPr>
        <w:t>–</w:t>
      </w:r>
      <w:r w:rsidR="00C42F51">
        <w:rPr>
          <w:bCs/>
          <w:color w:val="000000"/>
        </w:rPr>
        <w:t xml:space="preserve">  2 недели (72</w:t>
      </w:r>
      <w:r w:rsidRPr="00E25033">
        <w:rPr>
          <w:bCs/>
          <w:color w:val="000000"/>
        </w:rPr>
        <w:t xml:space="preserve"> часа)</w:t>
      </w:r>
    </w:p>
    <w:p w:rsidR="003C6BB7" w:rsidRPr="003C6BB7" w:rsidRDefault="003C6BB7" w:rsidP="003C6BB7">
      <w:pPr>
        <w:shd w:val="clear" w:color="auto" w:fill="FFFFFF"/>
        <w:jc w:val="both"/>
        <w:rPr>
          <w:color w:val="000000"/>
        </w:rPr>
      </w:pPr>
      <w:r w:rsidRPr="003C6BB7">
        <w:rPr>
          <w:b/>
          <w:bCs/>
          <w:color w:val="000000"/>
        </w:rPr>
        <w:t>1.4. Формы проведения учебной практики</w:t>
      </w:r>
    </w:p>
    <w:p w:rsidR="003C6BB7" w:rsidRPr="003C6BB7" w:rsidRDefault="003C6BB7" w:rsidP="003C6BB7">
      <w:pPr>
        <w:shd w:val="clear" w:color="auto" w:fill="FFFFFF"/>
        <w:jc w:val="both"/>
      </w:pPr>
      <w:r w:rsidRPr="003C6BB7">
        <w:rPr>
          <w:b/>
          <w:color w:val="000000"/>
        </w:rPr>
        <w:t>Учебная практика</w:t>
      </w:r>
      <w:r w:rsidRPr="003C6BB7">
        <w:rPr>
          <w:color w:val="000000"/>
        </w:rPr>
        <w:t xml:space="preserve"> проводится в форме практической деятельности обучающихся под непосредственным руководством и контролем преподавателей профессионального модуля</w:t>
      </w:r>
      <w:r w:rsidRPr="003C6BB7">
        <w:t xml:space="preserve">. Обучающиеся при прохождении учебной практики выполняют виды учебных работ в соответствии с рабочей программой учебной практики. </w:t>
      </w:r>
    </w:p>
    <w:p w:rsidR="003C6BB7" w:rsidRPr="003C6BB7" w:rsidRDefault="003C6BB7" w:rsidP="003C6BB7">
      <w:pPr>
        <w:shd w:val="clear" w:color="auto" w:fill="FFFFFF"/>
        <w:jc w:val="both"/>
        <w:rPr>
          <w:color w:val="000000"/>
        </w:rPr>
      </w:pPr>
      <w:r w:rsidRPr="003C6BB7">
        <w:rPr>
          <w:b/>
          <w:bCs/>
          <w:color w:val="000000"/>
        </w:rPr>
        <w:t>1.5.</w:t>
      </w:r>
      <w:r w:rsidRPr="003C6BB7">
        <w:rPr>
          <w:b/>
          <w:bCs/>
          <w:color w:val="000000"/>
          <w:sz w:val="28"/>
          <w:szCs w:val="28"/>
        </w:rPr>
        <w:t xml:space="preserve"> </w:t>
      </w:r>
      <w:r w:rsidRPr="003C6BB7">
        <w:rPr>
          <w:b/>
          <w:bCs/>
          <w:color w:val="000000"/>
        </w:rPr>
        <w:t xml:space="preserve">Место и время проведения </w:t>
      </w:r>
      <w:r w:rsidR="00DE4473">
        <w:rPr>
          <w:b/>
          <w:bCs/>
          <w:color w:val="000000"/>
        </w:rPr>
        <w:t xml:space="preserve">учебной </w:t>
      </w:r>
      <w:r w:rsidRPr="003C6BB7">
        <w:rPr>
          <w:b/>
          <w:bCs/>
          <w:color w:val="000000"/>
        </w:rPr>
        <w:t xml:space="preserve"> практики</w:t>
      </w:r>
    </w:p>
    <w:p w:rsidR="003C6BB7" w:rsidRPr="0056646A" w:rsidRDefault="003C6BB7" w:rsidP="003C6BB7">
      <w:pPr>
        <w:jc w:val="both"/>
        <w:rPr>
          <w:color w:val="FF0000"/>
        </w:rPr>
      </w:pPr>
      <w:r w:rsidRPr="003C6BB7">
        <w:t xml:space="preserve">Учебная практика проводится </w:t>
      </w:r>
      <w:r w:rsidRPr="003C6BB7">
        <w:rPr>
          <w:color w:val="000000"/>
        </w:rPr>
        <w:t>в доклиническом кабинете и (или)</w:t>
      </w:r>
      <w:r w:rsidRPr="003C6BB7">
        <w:rPr>
          <w:color w:val="000000"/>
          <w:sz w:val="28"/>
          <w:szCs w:val="28"/>
        </w:rPr>
        <w:t xml:space="preserve"> </w:t>
      </w:r>
      <w:r w:rsidRPr="003C6BB7">
        <w:t>на базах лечебно-профилактических учреждений г. Иваново и Ивановской области на основе договоров об организации и проведении практики. Время прохождения учебной практики определяется учебным планом, календарным учебным графиком и расписанием занятий. Продолжительность рабочего дня обучающихся при прохождении учебной практики –</w:t>
      </w:r>
      <w:r w:rsidR="0012672C">
        <w:t xml:space="preserve"> не более 8 часов  в день, </w:t>
      </w:r>
      <w:r w:rsidRPr="0012672C">
        <w:t>не более 36 академических часов в неделю.</w:t>
      </w:r>
    </w:p>
    <w:p w:rsidR="003C6BB7" w:rsidRPr="003C6BB7" w:rsidRDefault="003C6BB7" w:rsidP="003C6BB7">
      <w:pPr>
        <w:jc w:val="both"/>
        <w:rPr>
          <w:rFonts w:eastAsiaTheme="minorHAnsi" w:cstheme="minorBidi"/>
          <w:lang w:eastAsia="en-US"/>
        </w:rPr>
      </w:pPr>
      <w:proofErr w:type="gramStart"/>
      <w:r w:rsidRPr="003C6BB7">
        <w:t>На</w:t>
      </w:r>
      <w:proofErr w:type="gramEnd"/>
      <w:r w:rsidRPr="003C6BB7">
        <w:t xml:space="preserve"> </w:t>
      </w:r>
      <w:proofErr w:type="gramStart"/>
      <w:r w:rsidRPr="003C6BB7">
        <w:t>обучающихся</w:t>
      </w:r>
      <w:proofErr w:type="gramEnd"/>
      <w:r w:rsidRPr="003C6BB7">
        <w:t>, проходящих учебную практику на базах лечебно - профилактических учреждений, распространяются правила охраны труда и правила внутреннего распорядка, принятые в ЛПУ.</w:t>
      </w:r>
    </w:p>
    <w:p w:rsidR="003C6BB7" w:rsidRPr="003C6BB7" w:rsidRDefault="003C6BB7" w:rsidP="003C6BB7">
      <w:pPr>
        <w:rPr>
          <w:b/>
          <w:lang w:eastAsia="en-US"/>
        </w:rPr>
      </w:pPr>
      <w:r w:rsidRPr="003C6BB7">
        <w:rPr>
          <w:b/>
          <w:lang w:eastAsia="en-US"/>
        </w:rPr>
        <w:t xml:space="preserve">1.6. Формы контроля и </w:t>
      </w:r>
      <w:r w:rsidRPr="003C6BB7">
        <w:rPr>
          <w:rFonts w:eastAsiaTheme="minorHAnsi" w:cstheme="minorBidi"/>
          <w:b/>
          <w:lang w:eastAsia="en-US"/>
        </w:rPr>
        <w:t>отчетная документация обучающегося по результатам учебной практики</w:t>
      </w:r>
      <w:r w:rsidRPr="003C6BB7">
        <w:rPr>
          <w:b/>
          <w:lang w:eastAsia="en-US"/>
        </w:rPr>
        <w:t>.</w:t>
      </w:r>
    </w:p>
    <w:p w:rsidR="003C6BB7" w:rsidRPr="003C6BB7" w:rsidRDefault="003C6BB7" w:rsidP="003C6BB7">
      <w:pPr>
        <w:jc w:val="both"/>
        <w:rPr>
          <w:lang w:eastAsia="en-US"/>
        </w:rPr>
      </w:pPr>
      <w:r w:rsidRPr="003C6BB7">
        <w:rPr>
          <w:lang w:eastAsia="en-US"/>
        </w:rPr>
        <w:t xml:space="preserve">Текущий контроль по учебной практике </w:t>
      </w:r>
      <w:r w:rsidRPr="003C6BB7">
        <w:rPr>
          <w:rFonts w:eastAsiaTheme="minorHAnsi"/>
          <w:lang w:eastAsia="en-US"/>
        </w:rPr>
        <w:t>осуществляется в течение всего процесса обучения.</w:t>
      </w:r>
      <w:r w:rsidRPr="003C6BB7">
        <w:rPr>
          <w:rFonts w:eastAsiaTheme="minorHAnsi" w:cstheme="minorBidi"/>
          <w:lang w:eastAsia="en-US"/>
        </w:rPr>
        <w:t xml:space="preserve"> Промежуточная аттестация по итогам практики осуществляетс</w:t>
      </w:r>
      <w:r w:rsidRPr="003C6BB7">
        <w:rPr>
          <w:lang w:eastAsia="en-US"/>
        </w:rPr>
        <w:t>я в форме дифференцированного зачета.</w:t>
      </w:r>
    </w:p>
    <w:p w:rsidR="003C6BB7" w:rsidRPr="003C6BB7" w:rsidRDefault="003C6BB7" w:rsidP="003C6BB7">
      <w:pPr>
        <w:jc w:val="both"/>
      </w:pPr>
      <w:r w:rsidRPr="003C6BB7">
        <w:t>В период прохождения учебной практики обучающиеся обязаны вести документацию:</w:t>
      </w:r>
    </w:p>
    <w:p w:rsidR="003C6BB7" w:rsidRPr="003C6BB7" w:rsidRDefault="003C6BB7" w:rsidP="003C6BB7">
      <w:pPr>
        <w:jc w:val="both"/>
      </w:pPr>
      <w:r w:rsidRPr="003C6BB7">
        <w:t>Дневник учебной практики (Приложение 1);</w:t>
      </w:r>
    </w:p>
    <w:p w:rsidR="003C6BB7" w:rsidRPr="003C6BB7" w:rsidRDefault="003C6BB7" w:rsidP="003C6BB7">
      <w:pPr>
        <w:jc w:val="both"/>
      </w:pPr>
      <w:r w:rsidRPr="003C6BB7">
        <w:t>Отчет о прохождении практики (Приложение 2)</w:t>
      </w:r>
    </w:p>
    <w:p w:rsidR="003C6BB7" w:rsidRPr="00F641FA" w:rsidRDefault="003C6BB7" w:rsidP="003C6BB7">
      <w:pPr>
        <w:jc w:val="both"/>
      </w:pPr>
      <w:r w:rsidRPr="00F641FA">
        <w:t>Квалификационная характеристика (Приложение 3)</w:t>
      </w:r>
    </w:p>
    <w:p w:rsidR="003C6BB7" w:rsidRPr="00F641FA" w:rsidRDefault="003C6BB7" w:rsidP="003C6BB7">
      <w:pPr>
        <w:jc w:val="both"/>
      </w:pPr>
      <w:r w:rsidRPr="00F641FA">
        <w:t>Аттестационный лист практики (Приложение 4)</w:t>
      </w:r>
    </w:p>
    <w:p w:rsidR="003C6BB7" w:rsidRPr="0056646A" w:rsidRDefault="003C6BB7" w:rsidP="003C6BB7">
      <w:pPr>
        <w:jc w:val="both"/>
        <w:rPr>
          <w:color w:val="FF0000"/>
          <w:lang w:eastAsia="en-US"/>
        </w:rPr>
      </w:pPr>
    </w:p>
    <w:p w:rsidR="003C6BB7" w:rsidRPr="00E25033" w:rsidRDefault="003C6BB7" w:rsidP="00C42F51">
      <w:pPr>
        <w:jc w:val="both"/>
        <w:rPr>
          <w:bCs/>
          <w:color w:val="000000"/>
        </w:rPr>
      </w:pPr>
    </w:p>
    <w:p w:rsidR="004C08D6" w:rsidRDefault="004C08D6" w:rsidP="004C08D6">
      <w:pPr>
        <w:jc w:val="both"/>
      </w:pPr>
    </w:p>
    <w:p w:rsidR="003C6BB7" w:rsidRDefault="003C6BB7" w:rsidP="004C08D6">
      <w:pPr>
        <w:jc w:val="both"/>
      </w:pPr>
    </w:p>
    <w:p w:rsidR="003C6BB7" w:rsidRDefault="003C6BB7" w:rsidP="004C08D6">
      <w:pPr>
        <w:jc w:val="both"/>
      </w:pPr>
    </w:p>
    <w:p w:rsidR="003C6BB7" w:rsidRPr="004442E1" w:rsidRDefault="003C6BB7" w:rsidP="004C08D6">
      <w:pPr>
        <w:jc w:val="both"/>
      </w:pPr>
    </w:p>
    <w:p w:rsidR="004C08D6" w:rsidRDefault="004C08D6" w:rsidP="004C08D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C08D6" w:rsidRDefault="004C08D6" w:rsidP="003C6BB7">
      <w:pPr>
        <w:shd w:val="clear" w:color="auto" w:fill="FFFFFF"/>
        <w:jc w:val="center"/>
        <w:rPr>
          <w:b/>
          <w:bCs/>
          <w:color w:val="000000"/>
        </w:rPr>
      </w:pPr>
      <w:r w:rsidRPr="00855D9F">
        <w:rPr>
          <w:b/>
          <w:bCs/>
          <w:color w:val="000000"/>
          <w:sz w:val="28"/>
          <w:szCs w:val="28"/>
        </w:rPr>
        <w:t>2.</w:t>
      </w:r>
      <w:r w:rsidRPr="00855D9F">
        <w:rPr>
          <w:b/>
          <w:bCs/>
          <w:color w:val="000000"/>
        </w:rPr>
        <w:t xml:space="preserve">РЕЗУЛЬТАТЫ ОСВОЕНИЯ ПРОГРАММЫ </w:t>
      </w:r>
      <w:r w:rsidR="003C6BB7">
        <w:rPr>
          <w:b/>
          <w:bCs/>
          <w:color w:val="000000"/>
        </w:rPr>
        <w:t>УЧЕБНОЙ ПРАКТИКИ УП.04</w:t>
      </w:r>
    </w:p>
    <w:p w:rsidR="003C6BB7" w:rsidRDefault="003C6BB7" w:rsidP="003C6BB7">
      <w:pPr>
        <w:shd w:val="clear" w:color="auto" w:fill="FFFFFF"/>
        <w:jc w:val="center"/>
        <w:rPr>
          <w:b/>
          <w:bCs/>
          <w:color w:val="000000"/>
        </w:rPr>
      </w:pPr>
    </w:p>
    <w:p w:rsidR="003C6BB7" w:rsidRPr="00855D9F" w:rsidRDefault="003C6BB7" w:rsidP="00733ED1">
      <w:pPr>
        <w:jc w:val="both"/>
        <w:rPr>
          <w:b/>
          <w:bCs/>
          <w:color w:val="000000"/>
        </w:rPr>
      </w:pPr>
      <w:r w:rsidRPr="003C6BB7">
        <w:rPr>
          <w:rFonts w:eastAsiaTheme="minorHAnsi" w:cstheme="minorBidi"/>
          <w:lang w:eastAsia="en-US"/>
        </w:rPr>
        <w:t xml:space="preserve">           </w:t>
      </w:r>
      <w:proofErr w:type="gramStart"/>
      <w:r w:rsidRPr="003C6BB7">
        <w:rPr>
          <w:rFonts w:eastAsiaTheme="minorHAnsi" w:cstheme="minorBidi"/>
          <w:lang w:eastAsia="en-US"/>
        </w:rPr>
        <w:t>Результатом освоения программы учебной практики по профессиональному модулю ПМ.0</w:t>
      </w:r>
      <w:r>
        <w:rPr>
          <w:rFonts w:eastAsiaTheme="minorHAnsi" w:cstheme="minorBidi"/>
          <w:lang w:eastAsia="en-US"/>
        </w:rPr>
        <w:t>4</w:t>
      </w:r>
      <w:r w:rsidRPr="003C6BB7">
        <w:rPr>
          <w:rFonts w:eastAsiaTheme="minorHAnsi" w:cstheme="minorBidi"/>
          <w:lang w:eastAsia="en-US"/>
        </w:rPr>
        <w:t xml:space="preserve"> </w:t>
      </w:r>
      <w:r w:rsidR="00733ED1">
        <w:t>Выполнение работ по одной или нескольким профессиям рабочих, должностям служащих (профессия 24232 Младшая медицинская сестра по уходу за больными)</w:t>
      </w:r>
      <w:r w:rsidRPr="003C6BB7">
        <w:rPr>
          <w:lang w:eastAsia="en-US"/>
        </w:rPr>
        <w:t xml:space="preserve"> </w:t>
      </w:r>
      <w:r w:rsidRPr="003C6BB7">
        <w:rPr>
          <w:rFonts w:eastAsiaTheme="minorHAnsi" w:cstheme="minorBidi"/>
          <w:lang w:eastAsia="en-US"/>
        </w:rPr>
        <w:t>является приобретение первичного практического опыта при овладении видом деятельности</w:t>
      </w:r>
      <w:r w:rsidR="00733ED1">
        <w:rPr>
          <w:rFonts w:eastAsiaTheme="minorHAnsi" w:cstheme="minorBidi"/>
          <w:lang w:eastAsia="en-US"/>
        </w:rPr>
        <w:t xml:space="preserve"> - </w:t>
      </w:r>
      <w:r w:rsidR="00733ED1">
        <w:t xml:space="preserve">Выполнение работ по одной или нескольким профессиям рабочих, должностям служащих (профессия  </w:t>
      </w:r>
      <w:r w:rsidR="0056646A">
        <w:t>«</w:t>
      </w:r>
      <w:r w:rsidR="00733ED1">
        <w:t>Младшая медицинская сестра по уходу за больными</w:t>
      </w:r>
      <w:r w:rsidR="0056646A">
        <w:t>»</w:t>
      </w:r>
      <w:r w:rsidR="00733ED1">
        <w:t>)</w:t>
      </w:r>
      <w:r w:rsidR="00733ED1" w:rsidRPr="003C6BB7">
        <w:rPr>
          <w:lang w:eastAsia="en-US"/>
        </w:rPr>
        <w:t xml:space="preserve"> </w:t>
      </w:r>
      <w:r w:rsidRPr="003C6BB7">
        <w:rPr>
          <w:rFonts w:eastAsiaTheme="minorHAnsi" w:cstheme="minorBidi"/>
          <w:lang w:eastAsia="en-US"/>
        </w:rPr>
        <w:t xml:space="preserve"> </w:t>
      </w:r>
      <w:r w:rsidRPr="003C6BB7">
        <w:rPr>
          <w:lang w:eastAsia="en-US"/>
        </w:rPr>
        <w:t>и</w:t>
      </w:r>
      <w:r w:rsidRPr="003C6BB7">
        <w:rPr>
          <w:rFonts w:eastAsiaTheme="minorHAnsi" w:cstheme="minorBidi"/>
          <w:lang w:eastAsia="en-US"/>
        </w:rPr>
        <w:t xml:space="preserve"> сформированные профессиональные (ПК</w:t>
      </w:r>
      <w:proofErr w:type="gramEnd"/>
      <w:r w:rsidRPr="003C6BB7">
        <w:rPr>
          <w:rFonts w:eastAsiaTheme="minorHAnsi" w:cstheme="minorBidi"/>
          <w:lang w:eastAsia="en-US"/>
        </w:rPr>
        <w:t>) и общие (</w:t>
      </w:r>
      <w:proofErr w:type="gramStart"/>
      <w:r w:rsidRPr="003C6BB7">
        <w:rPr>
          <w:rFonts w:eastAsiaTheme="minorHAnsi" w:cstheme="minorBidi"/>
          <w:lang w:eastAsia="en-US"/>
        </w:rPr>
        <w:t>ОК</w:t>
      </w:r>
      <w:proofErr w:type="gramEnd"/>
      <w:r w:rsidRPr="003C6BB7">
        <w:rPr>
          <w:rFonts w:eastAsiaTheme="minorHAnsi" w:cstheme="minorBidi"/>
          <w:lang w:eastAsia="en-US"/>
        </w:rPr>
        <w:t>) компетенции:</w:t>
      </w:r>
    </w:p>
    <w:p w:rsidR="004C08D6" w:rsidRPr="00855D9F" w:rsidRDefault="004C08D6" w:rsidP="004C0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88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8874"/>
      </w:tblGrid>
      <w:tr w:rsidR="0056646A" w:rsidRPr="00D97FEC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contextualSpacing/>
              <w:jc w:val="center"/>
              <w:rPr>
                <w:b/>
              </w:rPr>
            </w:pPr>
            <w:r w:rsidRPr="00766EC7">
              <w:rPr>
                <w:b/>
              </w:rPr>
              <w:t>Код</w:t>
            </w:r>
          </w:p>
          <w:p w:rsidR="0056646A" w:rsidRPr="00766EC7" w:rsidRDefault="0056646A" w:rsidP="0056646A">
            <w:pPr>
              <w:contextualSpacing/>
              <w:jc w:val="center"/>
            </w:pPr>
            <w:r w:rsidRPr="00766EC7">
              <w:rPr>
                <w:b/>
              </w:rPr>
              <w:t>(по ФГОС)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contextualSpacing/>
              <w:jc w:val="center"/>
            </w:pPr>
            <w:r w:rsidRPr="00766EC7">
              <w:rPr>
                <w:b/>
              </w:rPr>
              <w:t>Наименование результата обучения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>
              <w:t>ПК 1.1</w:t>
            </w:r>
            <w:r w:rsidRPr="00766EC7">
              <w:t>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ind w:firstLine="34"/>
              <w:contextualSpacing/>
              <w:jc w:val="both"/>
              <w:rPr>
                <w:bCs/>
              </w:rPr>
            </w:pPr>
            <w:r w:rsidRPr="0046393A">
              <w:rPr>
                <w:bCs/>
              </w:rPr>
              <w:t>Эффективно общаться с пациентом и его окружением в процессе профессиональной деятельности.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>
              <w:t>ПК 1.2</w:t>
            </w:r>
            <w:r w:rsidRPr="00766EC7">
              <w:t>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ind w:firstLine="34"/>
              <w:contextualSpacing/>
              <w:jc w:val="both"/>
            </w:pPr>
            <w:r w:rsidRPr="0046393A">
              <w:t>Соблюдать принципы профессиональной этики.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rPr>
                <w:bCs/>
              </w:rPr>
              <w:t>ПК 1.3.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766EC7">
              <w:rPr>
                <w:bCs/>
                <w:lang w:eastAsia="ar-SA"/>
              </w:rPr>
              <w:t xml:space="preserve">Осуществлять уход за тяжелобольными пациентами в условиях учреждения здравоохранения и на дому, </w:t>
            </w:r>
            <w:proofErr w:type="gramStart"/>
            <w:r w:rsidRPr="00766EC7">
              <w:rPr>
                <w:bCs/>
                <w:lang w:eastAsia="ar-SA"/>
              </w:rPr>
              <w:t>согласно</w:t>
            </w:r>
            <w:proofErr w:type="gramEnd"/>
            <w:r w:rsidRPr="00766EC7">
              <w:rPr>
                <w:bCs/>
                <w:lang w:eastAsia="ar-SA"/>
              </w:rPr>
              <w:t xml:space="preserve"> сестринского процесса.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  <w:rPr>
                <w:bCs/>
              </w:rPr>
            </w:pPr>
            <w:r w:rsidRPr="00766EC7">
              <w:rPr>
                <w:bCs/>
              </w:rPr>
              <w:t>ПК 1.4.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  <w:rPr>
                <w:bCs/>
                <w:lang w:eastAsia="ar-SA"/>
              </w:rPr>
            </w:pPr>
            <w:r w:rsidRPr="00766EC7">
              <w:rPr>
                <w:lang w:eastAsia="ar-SA"/>
              </w:rPr>
              <w:t>Консультировать пациента и его окружение по вопросам ухода и самоухода.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1.5.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Оформлять медицинскую документацию.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1.6.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ind w:firstLine="34"/>
              <w:contextualSpacing/>
              <w:jc w:val="both"/>
            </w:pPr>
            <w:r w:rsidRPr="00766EC7">
              <w:t>Оказывать медицинские услуги в пределах своих полномочий.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2.1.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Обеспечивать безопасную больничную среду для пациентов и персонала.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2.2.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Обеспечивать инфекционную безопасность для пациентов и персонала.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2.3.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Участвовать в санитарно-просветительской работе среди населения.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2.4.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Владеть основами рационального  питания.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r w:rsidRPr="00766EC7">
              <w:t>ПК 2.5.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Обеспечивать производственную санитарию и личную гигиену на рабочем месте.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1.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jc w:val="both"/>
            </w:pPr>
            <w:r w:rsidRPr="00766EC7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2.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ind w:firstLine="34"/>
              <w:contextualSpacing/>
              <w:jc w:val="both"/>
            </w:pPr>
            <w:r w:rsidRPr="00766EC7">
              <w:t>Организовывать собственную деятельность, исходя из цели и способов ее достижения, определенных  руководителем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3.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4.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5.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6.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4"/>
              <w:contextualSpacing/>
              <w:jc w:val="both"/>
            </w:pPr>
            <w:r w:rsidRPr="00766EC7">
              <w:t>Работать в команде, эффективно общаться с коллегами, руководством, потребителями.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7.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ind w:firstLine="317"/>
              <w:contextualSpacing/>
              <w:jc w:val="both"/>
            </w:pPr>
            <w:r w:rsidRPr="00766EC7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</w:tr>
      <w:tr w:rsidR="0056646A" w:rsidRPr="00C23DA5" w:rsidTr="0056646A">
        <w:tc>
          <w:tcPr>
            <w:tcW w:w="1015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contextualSpacing/>
            </w:pPr>
            <w:proofErr w:type="gramStart"/>
            <w:r w:rsidRPr="00766EC7">
              <w:t>ОК</w:t>
            </w:r>
            <w:proofErr w:type="gramEnd"/>
            <w:r w:rsidRPr="00766EC7">
              <w:t xml:space="preserve"> 8.</w:t>
            </w:r>
          </w:p>
        </w:tc>
        <w:tc>
          <w:tcPr>
            <w:tcW w:w="8874" w:type="dxa"/>
            <w:shd w:val="clear" w:color="auto" w:fill="auto"/>
          </w:tcPr>
          <w:p w:rsidR="0056646A" w:rsidRPr="00766EC7" w:rsidRDefault="0056646A" w:rsidP="0056646A">
            <w:pPr>
              <w:widowControl w:val="0"/>
              <w:suppressAutoHyphens/>
              <w:ind w:firstLine="317"/>
              <w:contextualSpacing/>
              <w:jc w:val="both"/>
            </w:pPr>
            <w:r w:rsidRPr="00766EC7">
              <w:t>Соблюдать правила охраны труда, противопожарной безопасности и техники безопасности.</w:t>
            </w:r>
          </w:p>
        </w:tc>
      </w:tr>
    </w:tbl>
    <w:p w:rsidR="004C08D6" w:rsidRDefault="004C08D6" w:rsidP="004C08D6">
      <w:pPr>
        <w:ind w:left="-567"/>
        <w:rPr>
          <w:b/>
          <w:bCs/>
          <w:sz w:val="28"/>
          <w:szCs w:val="28"/>
        </w:rPr>
        <w:sectPr w:rsidR="004C08D6" w:rsidSect="0075598B">
          <w:footerReference w:type="default" r:id="rId9"/>
          <w:pgSz w:w="11906" w:h="16838"/>
          <w:pgMar w:top="113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4C08D6" w:rsidRDefault="004C08D6" w:rsidP="004C08D6">
      <w:pPr>
        <w:spacing w:line="276" w:lineRule="auto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>
        <w:rPr>
          <w:rFonts w:eastAsiaTheme="minorHAnsi"/>
          <w:b/>
          <w:color w:val="000000" w:themeColor="text1"/>
          <w:szCs w:val="28"/>
          <w:lang w:eastAsia="en-US"/>
        </w:rPr>
        <w:lastRenderedPageBreak/>
        <w:t>3</w:t>
      </w:r>
      <w:r w:rsidRPr="006E24D1">
        <w:rPr>
          <w:rFonts w:eastAsiaTheme="minorHAnsi"/>
          <w:b/>
          <w:color w:val="000000" w:themeColor="text1"/>
          <w:szCs w:val="28"/>
          <w:lang w:eastAsia="en-US"/>
        </w:rPr>
        <w:t xml:space="preserve">. </w:t>
      </w:r>
      <w:bookmarkStart w:id="2" w:name="_Toc349573015"/>
      <w:bookmarkStart w:id="3" w:name="_Toc511632486"/>
      <w:r w:rsidRPr="006E24D1">
        <w:rPr>
          <w:rFonts w:eastAsiaTheme="minorHAnsi"/>
          <w:b/>
          <w:color w:val="000000" w:themeColor="text1"/>
          <w:szCs w:val="28"/>
          <w:lang w:eastAsia="en-US"/>
        </w:rPr>
        <w:t xml:space="preserve">ТЕМАТИЧЕСКИЙ ПЛАН И СОДЕРЖАНИЕ </w:t>
      </w:r>
      <w:r w:rsidR="00B342A2">
        <w:rPr>
          <w:rFonts w:eastAsiaTheme="minorHAnsi"/>
          <w:b/>
          <w:color w:val="000000" w:themeColor="text1"/>
          <w:szCs w:val="28"/>
          <w:lang w:eastAsia="en-US"/>
        </w:rPr>
        <w:t>УЧЕБНОЙ</w:t>
      </w:r>
      <w:r w:rsidRPr="006E24D1">
        <w:rPr>
          <w:rFonts w:eastAsiaTheme="minorHAnsi"/>
          <w:b/>
          <w:color w:val="000000" w:themeColor="text1"/>
          <w:szCs w:val="28"/>
          <w:lang w:eastAsia="en-US"/>
        </w:rPr>
        <w:t xml:space="preserve"> ПРАКТИКИ</w:t>
      </w:r>
      <w:bookmarkEnd w:id="2"/>
      <w:bookmarkEnd w:id="3"/>
      <w:r w:rsidR="00942430">
        <w:rPr>
          <w:rFonts w:eastAsiaTheme="minorHAnsi"/>
          <w:b/>
          <w:color w:val="000000" w:themeColor="text1"/>
          <w:szCs w:val="28"/>
          <w:lang w:eastAsia="en-US"/>
        </w:rPr>
        <w:t xml:space="preserve"> </w:t>
      </w:r>
    </w:p>
    <w:p w:rsidR="004C08D6" w:rsidRPr="006E24D1" w:rsidRDefault="004C08D6" w:rsidP="004C08D6">
      <w:pPr>
        <w:spacing w:line="276" w:lineRule="auto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</w:p>
    <w:p w:rsidR="004C08D6" w:rsidRPr="00B57388" w:rsidRDefault="004C08D6" w:rsidP="004C08D6">
      <w:pPr>
        <w:spacing w:after="200" w:line="276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625309">
        <w:rPr>
          <w:rFonts w:eastAsiaTheme="minorHAnsi" w:cstheme="minorBidi"/>
          <w:b/>
          <w:szCs w:val="28"/>
          <w:lang w:eastAsia="en-US"/>
        </w:rPr>
        <w:t>3.1 Тематический план</w:t>
      </w:r>
      <w:r>
        <w:rPr>
          <w:rFonts w:eastAsiaTheme="minorHAnsi" w:cstheme="minorBidi"/>
          <w:b/>
          <w:szCs w:val="28"/>
          <w:lang w:eastAsia="en-US"/>
        </w:rPr>
        <w:t xml:space="preserve"> </w:t>
      </w:r>
      <w:r w:rsidR="005904D8">
        <w:rPr>
          <w:rFonts w:eastAsiaTheme="minorHAnsi" w:cstheme="minorBidi"/>
          <w:b/>
          <w:szCs w:val="28"/>
          <w:lang w:eastAsia="en-US"/>
        </w:rPr>
        <w:t>учебной</w:t>
      </w:r>
      <w:r w:rsidRPr="00625309">
        <w:rPr>
          <w:rFonts w:eastAsiaTheme="minorHAnsi" w:cstheme="minorBidi"/>
          <w:b/>
          <w:szCs w:val="28"/>
          <w:lang w:eastAsia="en-US"/>
        </w:rPr>
        <w:t xml:space="preserve"> </w:t>
      </w:r>
      <w:r w:rsidR="005904D8" w:rsidRPr="00625309">
        <w:rPr>
          <w:rFonts w:eastAsiaTheme="minorHAnsi" w:cstheme="minorBidi"/>
          <w:b/>
          <w:szCs w:val="28"/>
          <w:lang w:eastAsia="en-US"/>
        </w:rPr>
        <w:t>практики</w:t>
      </w:r>
      <w:r w:rsidR="005904D8">
        <w:rPr>
          <w:rFonts w:eastAsiaTheme="minorHAnsi" w:cstheme="minorBidi"/>
          <w:b/>
          <w:szCs w:val="28"/>
          <w:lang w:eastAsia="en-US"/>
        </w:rPr>
        <w:t xml:space="preserve"> УП</w:t>
      </w:r>
      <w:r w:rsidRPr="00625309">
        <w:rPr>
          <w:rFonts w:eastAsiaTheme="minorHAnsi" w:cstheme="minorBidi"/>
          <w:b/>
          <w:szCs w:val="28"/>
          <w:lang w:eastAsia="en-US"/>
        </w:rPr>
        <w:t>.</w:t>
      </w:r>
      <w:r w:rsidR="00C90210">
        <w:rPr>
          <w:rFonts w:eastAsiaTheme="minorHAnsi" w:cstheme="minorBidi"/>
          <w:b/>
          <w:szCs w:val="28"/>
          <w:lang w:eastAsia="en-US"/>
        </w:rPr>
        <w:t xml:space="preserve">  </w:t>
      </w:r>
    </w:p>
    <w:p w:rsidR="004C08D6" w:rsidRPr="00B57388" w:rsidRDefault="004C08D6" w:rsidP="004C08D6">
      <w:pPr>
        <w:jc w:val="center"/>
        <w:rPr>
          <w:rFonts w:eastAsia="Calibri"/>
          <w:b/>
          <w:sz w:val="22"/>
          <w:szCs w:val="22"/>
        </w:rPr>
      </w:pPr>
      <w:r w:rsidRPr="00625309">
        <w:rPr>
          <w:rFonts w:eastAsiaTheme="minorHAnsi" w:cstheme="minorBidi"/>
          <w:b/>
          <w:szCs w:val="28"/>
          <w:lang w:eastAsia="en-US"/>
        </w:rPr>
        <w:t>по ПМ.0</w:t>
      </w:r>
      <w:r w:rsidR="00AD122E">
        <w:rPr>
          <w:rFonts w:eastAsiaTheme="minorHAnsi" w:cstheme="minorBidi"/>
          <w:b/>
          <w:szCs w:val="28"/>
          <w:lang w:eastAsia="en-US"/>
        </w:rPr>
        <w:t>4</w:t>
      </w:r>
      <w:r w:rsidR="00B57388" w:rsidRPr="00B57388">
        <w:rPr>
          <w:rFonts w:eastAsiaTheme="minorHAnsi" w:cstheme="minorBidi"/>
          <w:b/>
          <w:szCs w:val="28"/>
          <w:lang w:eastAsia="en-US"/>
        </w:rPr>
        <w:t xml:space="preserve"> </w:t>
      </w:r>
      <w:r w:rsidR="00B57388">
        <w:rPr>
          <w:rFonts w:eastAsiaTheme="minorHAnsi" w:cstheme="minorBidi"/>
          <w:b/>
          <w:szCs w:val="28"/>
          <w:lang w:eastAsia="en-US"/>
        </w:rPr>
        <w:t xml:space="preserve">Выполнение работ по профессии  </w:t>
      </w:r>
      <w:r w:rsidR="00DE4473" w:rsidRPr="00DE4473">
        <w:rPr>
          <w:b/>
        </w:rPr>
        <w:t>24232</w:t>
      </w:r>
      <w:r w:rsidR="00DE4473">
        <w:rPr>
          <w:rFonts w:eastAsiaTheme="minorHAnsi" w:cstheme="minorBidi"/>
          <w:b/>
          <w:szCs w:val="28"/>
          <w:lang w:eastAsia="en-US"/>
        </w:rPr>
        <w:t xml:space="preserve"> </w:t>
      </w:r>
      <w:r w:rsidR="00AA2904">
        <w:rPr>
          <w:rFonts w:eastAsiaTheme="minorHAnsi" w:cstheme="minorBidi"/>
          <w:b/>
          <w:szCs w:val="28"/>
          <w:lang w:eastAsia="en-US"/>
        </w:rPr>
        <w:t>«</w:t>
      </w:r>
      <w:r w:rsidR="00B57388">
        <w:rPr>
          <w:rFonts w:eastAsiaTheme="minorHAnsi" w:cstheme="minorBidi"/>
          <w:b/>
          <w:szCs w:val="28"/>
          <w:lang w:eastAsia="en-US"/>
        </w:rPr>
        <w:t>Младшая медицинская сестра по уходу за больными</w:t>
      </w:r>
      <w:r w:rsidR="00AA2904">
        <w:rPr>
          <w:rFonts w:eastAsiaTheme="minorHAnsi" w:cstheme="minorBidi"/>
          <w:b/>
          <w:szCs w:val="28"/>
          <w:lang w:eastAsia="en-US"/>
        </w:rPr>
        <w:t>»</w:t>
      </w:r>
    </w:p>
    <w:p w:rsidR="004C08D6" w:rsidRPr="00625309" w:rsidRDefault="004C08D6" w:rsidP="004C08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8"/>
          <w:lang w:eastAsia="en-US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2"/>
        <w:gridCol w:w="2065"/>
        <w:gridCol w:w="788"/>
        <w:gridCol w:w="4420"/>
        <w:gridCol w:w="4595"/>
        <w:gridCol w:w="2191"/>
      </w:tblGrid>
      <w:tr w:rsidR="00AA2904" w:rsidRPr="006E24D1" w:rsidTr="008926EA">
        <w:tc>
          <w:tcPr>
            <w:tcW w:w="995" w:type="dxa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Код ПК,</w:t>
            </w:r>
          </w:p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6E24D1">
              <w:rPr>
                <w:rFonts w:eastAsiaTheme="minorHAnsi" w:cstheme="minorBidi"/>
                <w:lang w:eastAsia="en-US"/>
              </w:rPr>
              <w:t>ОК</w:t>
            </w:r>
            <w:proofErr w:type="gramEnd"/>
          </w:p>
        </w:tc>
        <w:tc>
          <w:tcPr>
            <w:tcW w:w="2097" w:type="dxa"/>
            <w:gridSpan w:val="2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Код и наименование ПМ</w:t>
            </w:r>
          </w:p>
        </w:tc>
        <w:tc>
          <w:tcPr>
            <w:tcW w:w="788" w:type="dxa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Кол-во часов</w:t>
            </w:r>
          </w:p>
        </w:tc>
        <w:tc>
          <w:tcPr>
            <w:tcW w:w="4420" w:type="dxa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Виды работ</w:t>
            </w:r>
          </w:p>
        </w:tc>
        <w:tc>
          <w:tcPr>
            <w:tcW w:w="4595" w:type="dxa"/>
            <w:vAlign w:val="center"/>
          </w:tcPr>
          <w:p w:rsidR="00AA2904" w:rsidRPr="006E24D1" w:rsidRDefault="00AA2904" w:rsidP="00562492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Наименование</w:t>
            </w:r>
            <w:r>
              <w:rPr>
                <w:rFonts w:eastAsiaTheme="minorHAnsi" w:cstheme="minorBidi"/>
                <w:lang w:eastAsia="en-US"/>
              </w:rPr>
              <w:t xml:space="preserve"> разделов, тем </w:t>
            </w:r>
            <w:r w:rsidR="00562492">
              <w:rPr>
                <w:rFonts w:eastAsiaTheme="minorHAnsi" w:cstheme="minorBidi"/>
                <w:lang w:eastAsia="en-US"/>
              </w:rPr>
              <w:t>учебной</w:t>
            </w:r>
            <w:r w:rsidRPr="006E24D1">
              <w:rPr>
                <w:rFonts w:eastAsiaTheme="minorHAnsi" w:cstheme="minorBidi"/>
                <w:lang w:eastAsia="en-US"/>
              </w:rPr>
              <w:t xml:space="preserve"> практики</w:t>
            </w:r>
          </w:p>
        </w:tc>
        <w:tc>
          <w:tcPr>
            <w:tcW w:w="2191" w:type="dxa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 xml:space="preserve">Кол-во часов по </w:t>
            </w:r>
            <w:r>
              <w:rPr>
                <w:rFonts w:eastAsiaTheme="minorHAnsi" w:cstheme="minorBidi"/>
                <w:lang w:eastAsia="en-US"/>
              </w:rPr>
              <w:t>разделам</w:t>
            </w:r>
          </w:p>
        </w:tc>
      </w:tr>
      <w:tr w:rsidR="00AA2904" w:rsidRPr="006E24D1" w:rsidTr="008926EA">
        <w:tc>
          <w:tcPr>
            <w:tcW w:w="995" w:type="dxa"/>
            <w:tcBorders>
              <w:bottom w:val="single" w:sz="4" w:space="0" w:color="auto"/>
            </w:tcBorders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4595" w:type="dxa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2191" w:type="dxa"/>
            <w:vAlign w:val="center"/>
          </w:tcPr>
          <w:p w:rsidR="00AA2904" w:rsidRPr="006E24D1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E24D1"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562492" w:rsidRPr="00562492" w:rsidTr="008926EA">
        <w:tc>
          <w:tcPr>
            <w:tcW w:w="995" w:type="dxa"/>
            <w:vMerge w:val="restart"/>
            <w:vAlign w:val="center"/>
          </w:tcPr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П</w:t>
            </w:r>
            <w:r w:rsidR="008926EA" w:rsidRPr="00562492">
              <w:rPr>
                <w:rFonts w:eastAsiaTheme="minorHAnsi" w:cstheme="minorBidi"/>
                <w:color w:val="000000" w:themeColor="text1"/>
                <w:lang w:eastAsia="en-US"/>
              </w:rPr>
              <w:t>К 2</w:t>
            </w: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 xml:space="preserve">.1 –ПК </w:t>
            </w:r>
            <w:r w:rsidR="008926EA" w:rsidRPr="00562492">
              <w:rPr>
                <w:rFonts w:eastAsiaTheme="minorHAnsi" w:cstheme="minorBidi"/>
                <w:color w:val="000000" w:themeColor="text1"/>
                <w:lang w:eastAsia="en-US"/>
              </w:rPr>
              <w:t>2</w:t>
            </w: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.11</w:t>
            </w: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proofErr w:type="gramStart"/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ОК</w:t>
            </w:r>
            <w:proofErr w:type="gramEnd"/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 xml:space="preserve"> 1. – </w:t>
            </w:r>
            <w:proofErr w:type="gramStart"/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ОК</w:t>
            </w:r>
            <w:proofErr w:type="gramEnd"/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 xml:space="preserve"> 8.</w:t>
            </w: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8926EA">
            <w:pPr>
              <w:spacing w:after="200" w:line="276" w:lineRule="auto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2097" w:type="dxa"/>
            <w:gridSpan w:val="2"/>
            <w:vMerge w:val="restart"/>
            <w:vAlign w:val="center"/>
          </w:tcPr>
          <w:p w:rsidR="00AA2904" w:rsidRPr="00562492" w:rsidRDefault="00AA2904" w:rsidP="00AA2904">
            <w:pPr>
              <w:jc w:val="center"/>
              <w:rPr>
                <w:rFonts w:eastAsia="Calibri"/>
                <w:color w:val="000000" w:themeColor="text1"/>
              </w:rPr>
            </w:pPr>
            <w:r w:rsidRPr="00562492">
              <w:rPr>
                <w:rFonts w:eastAsia="Calibri"/>
                <w:color w:val="000000" w:themeColor="text1"/>
                <w:sz w:val="22"/>
                <w:szCs w:val="22"/>
              </w:rPr>
              <w:t xml:space="preserve">ПМ.04 Выполнение работ по профессии  </w:t>
            </w:r>
            <w:r w:rsidR="00DE4473">
              <w:t xml:space="preserve">24232 </w:t>
            </w:r>
            <w:r w:rsidRPr="00562492">
              <w:rPr>
                <w:rFonts w:eastAsia="Calibri"/>
                <w:color w:val="000000" w:themeColor="text1"/>
                <w:sz w:val="22"/>
                <w:szCs w:val="22"/>
              </w:rPr>
              <w:t>Младшая медицинская сестра по уходу за больными</w:t>
            </w:r>
          </w:p>
          <w:p w:rsidR="00AA2904" w:rsidRPr="00562492" w:rsidRDefault="00AA2904" w:rsidP="00AA2904">
            <w:pPr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МДК.04.02</w:t>
            </w:r>
          </w:p>
          <w:p w:rsidR="00AA2904" w:rsidRPr="00562492" w:rsidRDefault="00AA2904" w:rsidP="00AA2904">
            <w:pPr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Безопасная среда для пациента и персонала</w:t>
            </w: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AA2904" w:rsidRPr="00562492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 w:rsidRPr="00562492">
              <w:rPr>
                <w:rFonts w:eastAsiaTheme="minorHAnsi" w:cstheme="minorBidi"/>
                <w:color w:val="000000" w:themeColor="text1"/>
                <w:lang w:eastAsia="en-US"/>
              </w:rPr>
              <w:t>36</w:t>
            </w:r>
          </w:p>
        </w:tc>
        <w:tc>
          <w:tcPr>
            <w:tcW w:w="4420" w:type="dxa"/>
            <w:vMerge w:val="restart"/>
            <w:vAlign w:val="center"/>
          </w:tcPr>
          <w:p w:rsidR="00AA2904" w:rsidRPr="00562492" w:rsidRDefault="00AA2904" w:rsidP="00AA2904">
            <w:pPr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562492">
              <w:rPr>
                <w:b/>
                <w:color w:val="000000" w:themeColor="text1"/>
                <w:sz w:val="23"/>
                <w:szCs w:val="23"/>
              </w:rPr>
              <w:t>Виды работ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Соблюдение санитарно-эпидемиологического режима различных помещений ЛПУ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Осуществление гигиенической уборки различных помещений ЛПУ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Проведение дезинфекции уборочного инвентаря, предметов ухода.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Проведение текущей и заключительной уборки процедурного кабинета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Организация работы с медицинскими отходами в процедурном (перевязочном) кабинете.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Мытье рук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Рациональное использование перчаток</w:t>
            </w:r>
          </w:p>
          <w:p w:rsidR="00AA2904" w:rsidRPr="00562492" w:rsidRDefault="00AA2904" w:rsidP="00F64AB4">
            <w:pPr>
              <w:numPr>
                <w:ilvl w:val="0"/>
                <w:numId w:val="23"/>
              </w:numPr>
              <w:tabs>
                <w:tab w:val="left" w:pos="260"/>
              </w:tabs>
              <w:ind w:left="0" w:firstLine="0"/>
              <w:rPr>
                <w:color w:val="000000" w:themeColor="text1"/>
                <w:sz w:val="23"/>
                <w:szCs w:val="23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Транспортировка пациента</w:t>
            </w:r>
          </w:p>
          <w:p w:rsidR="00AA2904" w:rsidRPr="00562492" w:rsidRDefault="00AA2904" w:rsidP="00F64AB4">
            <w:pPr>
              <w:pStyle w:val="a3"/>
              <w:numPr>
                <w:ilvl w:val="0"/>
                <w:numId w:val="23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492">
              <w:rPr>
                <w:color w:val="000000" w:themeColor="text1"/>
                <w:sz w:val="23"/>
                <w:szCs w:val="23"/>
              </w:rPr>
              <w:t>Перемещение и размещение пациента в постели.</w:t>
            </w:r>
          </w:p>
          <w:p w:rsidR="00AA2904" w:rsidRPr="00562492" w:rsidRDefault="00AA2904" w:rsidP="00AA2904">
            <w:pPr>
              <w:suppressAutoHyphens/>
              <w:snapToGrid w:val="0"/>
              <w:ind w:right="57"/>
              <w:rPr>
                <w:color w:val="000000" w:themeColor="text1"/>
              </w:rPr>
            </w:pPr>
          </w:p>
        </w:tc>
        <w:tc>
          <w:tcPr>
            <w:tcW w:w="4595" w:type="dxa"/>
          </w:tcPr>
          <w:p w:rsidR="00AA2904" w:rsidRPr="00562492" w:rsidRDefault="008926EA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 w:themeColor="text1"/>
              </w:rPr>
            </w:pPr>
            <w:r w:rsidRPr="00562492">
              <w:rPr>
                <w:b/>
                <w:color w:val="000000" w:themeColor="text1"/>
              </w:rPr>
              <w:t>МДК 04.02</w:t>
            </w:r>
          </w:p>
          <w:p w:rsidR="00AA2904" w:rsidRPr="00562492" w:rsidRDefault="00AA2904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 w:themeColor="text1"/>
              </w:rPr>
            </w:pPr>
            <w:r w:rsidRPr="00562492">
              <w:rPr>
                <w:b/>
                <w:color w:val="000000" w:themeColor="text1"/>
              </w:rPr>
              <w:t>Безопасная среда для пациента и персонала</w:t>
            </w:r>
          </w:p>
        </w:tc>
        <w:tc>
          <w:tcPr>
            <w:tcW w:w="2191" w:type="dxa"/>
          </w:tcPr>
          <w:p w:rsidR="00AA2904" w:rsidRPr="00562492" w:rsidRDefault="00AA2904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62492">
              <w:rPr>
                <w:b/>
                <w:color w:val="000000" w:themeColor="text1"/>
              </w:rPr>
              <w:t>36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8926EA" w:rsidRDefault="008926EA" w:rsidP="00562492">
            <w:pPr>
              <w:pStyle w:val="af8"/>
              <w:jc w:val="left"/>
              <w:rPr>
                <w:b w:val="0"/>
                <w:lang w:eastAsia="en-US"/>
              </w:rPr>
            </w:pPr>
            <w:r w:rsidRPr="008926EA">
              <w:rPr>
                <w:b w:val="0"/>
              </w:rPr>
              <w:t>Тема</w:t>
            </w:r>
            <w:r>
              <w:rPr>
                <w:b w:val="0"/>
              </w:rPr>
              <w:t xml:space="preserve"> 1</w:t>
            </w:r>
            <w:r w:rsidRPr="008926EA">
              <w:rPr>
                <w:b w:val="0"/>
              </w:rPr>
              <w:t xml:space="preserve">:    </w:t>
            </w:r>
            <w:r w:rsidRPr="008926EA">
              <w:rPr>
                <w:b w:val="0"/>
                <w:lang w:eastAsia="en-US"/>
              </w:rPr>
              <w:t>Роль медицинской сестры  в организации обеспечения инфекционной безопасности.</w:t>
            </w:r>
          </w:p>
        </w:tc>
        <w:tc>
          <w:tcPr>
            <w:tcW w:w="2191" w:type="dxa"/>
          </w:tcPr>
          <w:p w:rsidR="00AA2904" w:rsidRPr="006A128D" w:rsidRDefault="0012672C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8926EA" w:rsidRDefault="008926EA" w:rsidP="00562492">
            <w:pPr>
              <w:pStyle w:val="af8"/>
              <w:jc w:val="left"/>
              <w:rPr>
                <w:b w:val="0"/>
                <w:lang w:eastAsia="en-US"/>
              </w:rPr>
            </w:pPr>
            <w:r w:rsidRPr="008926EA">
              <w:rPr>
                <w:b w:val="0"/>
              </w:rPr>
              <w:t>Тема</w:t>
            </w:r>
            <w:r>
              <w:rPr>
                <w:b w:val="0"/>
              </w:rPr>
              <w:t xml:space="preserve"> 2</w:t>
            </w:r>
            <w:r w:rsidRPr="008926EA">
              <w:rPr>
                <w:b w:val="0"/>
              </w:rPr>
              <w:t xml:space="preserve">:    </w:t>
            </w:r>
            <w:r w:rsidRPr="008926EA">
              <w:rPr>
                <w:b w:val="0"/>
                <w:lang w:eastAsia="en-US"/>
              </w:rPr>
              <w:t>Организация работы медицинской сестры  в проведении профилактической и очаговой дезинфекции.</w:t>
            </w:r>
          </w:p>
        </w:tc>
        <w:tc>
          <w:tcPr>
            <w:tcW w:w="2191" w:type="dxa"/>
          </w:tcPr>
          <w:p w:rsidR="00AA2904" w:rsidRDefault="0012672C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8926EA" w:rsidRDefault="008926EA" w:rsidP="00562492">
            <w:pPr>
              <w:pStyle w:val="af8"/>
              <w:jc w:val="left"/>
              <w:rPr>
                <w:b w:val="0"/>
                <w:lang w:eastAsia="en-US"/>
              </w:rPr>
            </w:pPr>
            <w:r w:rsidRPr="008926EA">
              <w:rPr>
                <w:b w:val="0"/>
              </w:rPr>
              <w:t>Тема</w:t>
            </w:r>
            <w:r>
              <w:rPr>
                <w:b w:val="0"/>
              </w:rPr>
              <w:t xml:space="preserve"> 3</w:t>
            </w:r>
            <w:r w:rsidRPr="008926EA">
              <w:rPr>
                <w:b w:val="0"/>
              </w:rPr>
              <w:t xml:space="preserve">:    </w:t>
            </w:r>
            <w:r w:rsidRPr="008926EA">
              <w:rPr>
                <w:b w:val="0"/>
                <w:lang w:eastAsia="en-US"/>
              </w:rPr>
              <w:t>Организация работы медицинской сестры  с медицинскими отходами в ЛПУ.</w:t>
            </w:r>
          </w:p>
        </w:tc>
        <w:tc>
          <w:tcPr>
            <w:tcW w:w="2191" w:type="dxa"/>
          </w:tcPr>
          <w:p w:rsidR="00AA2904" w:rsidRPr="006A128D" w:rsidRDefault="0012672C" w:rsidP="00AA2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8926EA" w:rsidRDefault="008926EA" w:rsidP="00562492">
            <w:pPr>
              <w:pStyle w:val="af8"/>
              <w:jc w:val="left"/>
              <w:rPr>
                <w:b w:val="0"/>
                <w:lang w:eastAsia="en-US"/>
              </w:rPr>
            </w:pPr>
            <w:r w:rsidRPr="008926EA">
              <w:rPr>
                <w:b w:val="0"/>
              </w:rPr>
              <w:t>Тема</w:t>
            </w:r>
            <w:r>
              <w:rPr>
                <w:b w:val="0"/>
              </w:rPr>
              <w:t xml:space="preserve"> 4</w:t>
            </w:r>
            <w:r w:rsidRPr="008926EA">
              <w:rPr>
                <w:b w:val="0"/>
              </w:rPr>
              <w:t xml:space="preserve">:    </w:t>
            </w:r>
            <w:r w:rsidRPr="008926EA">
              <w:rPr>
                <w:b w:val="0"/>
                <w:lang w:eastAsia="en-US"/>
              </w:rPr>
              <w:t xml:space="preserve">Организация   работы   медицинской   сестры  в проведении </w:t>
            </w:r>
            <w:proofErr w:type="spellStart"/>
            <w:r w:rsidRPr="008926EA">
              <w:rPr>
                <w:b w:val="0"/>
                <w:lang w:eastAsia="en-US"/>
              </w:rPr>
              <w:t>предстерилизационной</w:t>
            </w:r>
            <w:proofErr w:type="spellEnd"/>
            <w:r w:rsidRPr="008926EA">
              <w:rPr>
                <w:b w:val="0"/>
                <w:lang w:eastAsia="en-US"/>
              </w:rPr>
              <w:t xml:space="preserve"> обработки инструментов медицинского назначения   и их стерилизация</w:t>
            </w:r>
          </w:p>
        </w:tc>
        <w:tc>
          <w:tcPr>
            <w:tcW w:w="2191" w:type="dxa"/>
          </w:tcPr>
          <w:p w:rsidR="00AA2904" w:rsidRPr="008D3AED" w:rsidRDefault="0012672C" w:rsidP="0089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8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8926EA" w:rsidRDefault="008926EA" w:rsidP="00562492">
            <w:r w:rsidRPr="008926EA">
              <w:t>Тема</w:t>
            </w:r>
            <w:r>
              <w:t xml:space="preserve"> 5</w:t>
            </w:r>
            <w:r w:rsidRPr="008926EA">
              <w:t xml:space="preserve">:    Организация работы </w:t>
            </w:r>
            <w:r w:rsidRPr="008926EA">
              <w:lastRenderedPageBreak/>
              <w:t xml:space="preserve">медицинской сестры в размещении,  перемещении и транспортировке пациента </w:t>
            </w:r>
          </w:p>
        </w:tc>
        <w:tc>
          <w:tcPr>
            <w:tcW w:w="2191" w:type="dxa"/>
          </w:tcPr>
          <w:p w:rsidR="00AA2904" w:rsidRPr="008D3AED" w:rsidRDefault="0012672C" w:rsidP="0089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lastRenderedPageBreak/>
              <w:t>4</w:t>
            </w:r>
          </w:p>
        </w:tc>
      </w:tr>
      <w:tr w:rsidR="00AA2904" w:rsidRPr="006E24D1" w:rsidTr="008926EA">
        <w:tc>
          <w:tcPr>
            <w:tcW w:w="995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4420" w:type="dxa"/>
            <w:vMerge/>
            <w:vAlign w:val="center"/>
          </w:tcPr>
          <w:p w:rsidR="00AA2904" w:rsidRPr="00EC34D5" w:rsidRDefault="00AA2904" w:rsidP="00AA2904"/>
        </w:tc>
        <w:tc>
          <w:tcPr>
            <w:tcW w:w="4595" w:type="dxa"/>
          </w:tcPr>
          <w:p w:rsidR="00AA2904" w:rsidRPr="002221EF" w:rsidRDefault="00AA2904" w:rsidP="00AA2904">
            <w:pPr>
              <w:ind w:left="56"/>
              <w:rPr>
                <w:rFonts w:eastAsia="Calibri"/>
                <w:b/>
              </w:rPr>
            </w:pPr>
          </w:p>
        </w:tc>
        <w:tc>
          <w:tcPr>
            <w:tcW w:w="2191" w:type="dxa"/>
            <w:tcBorders>
              <w:right w:val="single" w:sz="4" w:space="0" w:color="000000"/>
            </w:tcBorders>
            <w:vAlign w:val="center"/>
          </w:tcPr>
          <w:p w:rsidR="00AA2904" w:rsidRPr="002221EF" w:rsidRDefault="00AA2904" w:rsidP="00AA2904">
            <w:pPr>
              <w:ind w:left="56"/>
              <w:rPr>
                <w:rFonts w:eastAsia="Calibri"/>
                <w:b/>
              </w:rPr>
            </w:pPr>
          </w:p>
        </w:tc>
      </w:tr>
      <w:tr w:rsidR="00AA2904" w:rsidRPr="006E24D1" w:rsidTr="008926EA">
        <w:trPr>
          <w:trHeight w:val="539"/>
        </w:trPr>
        <w:tc>
          <w:tcPr>
            <w:tcW w:w="995" w:type="dxa"/>
            <w:vMerge w:val="restart"/>
            <w:tcBorders>
              <w:right w:val="single" w:sz="4" w:space="0" w:color="000000"/>
            </w:tcBorders>
            <w:vAlign w:val="center"/>
          </w:tcPr>
          <w:p w:rsidR="00AA2904" w:rsidRDefault="008926EA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2</w:t>
            </w:r>
            <w:r w:rsidR="00AA2904">
              <w:rPr>
                <w:rFonts w:eastAsiaTheme="minorHAnsi" w:cstheme="minorBidi"/>
                <w:lang w:eastAsia="en-US"/>
              </w:rPr>
              <w:t xml:space="preserve">.1 –ПК </w:t>
            </w:r>
            <w:r>
              <w:rPr>
                <w:rFonts w:eastAsiaTheme="minorHAnsi" w:cstheme="minorBidi"/>
                <w:lang w:eastAsia="en-US"/>
              </w:rPr>
              <w:t>2</w:t>
            </w:r>
            <w:r w:rsidR="00AA2904">
              <w:rPr>
                <w:rFonts w:eastAsiaTheme="minorHAnsi" w:cstheme="minorBidi"/>
                <w:lang w:eastAsia="en-US"/>
              </w:rPr>
              <w:t>.11</w:t>
            </w:r>
          </w:p>
          <w:p w:rsidR="00AA2904" w:rsidRDefault="00AA2904" w:rsidP="00AA2904">
            <w:pPr>
              <w:ind w:left="56" w:right="17"/>
              <w:jc w:val="right"/>
              <w:rPr>
                <w:rFonts w:eastAsia="Calibri"/>
                <w:b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</w:tc>
        <w:tc>
          <w:tcPr>
            <w:tcW w:w="2097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</w:rPr>
            </w:pPr>
            <w:r w:rsidRPr="005904D8">
              <w:rPr>
                <w:rFonts w:eastAsia="Calibri"/>
                <w:sz w:val="22"/>
                <w:szCs w:val="22"/>
              </w:rPr>
              <w:t xml:space="preserve">ПМ.04 Выполнение работ по профессии </w:t>
            </w:r>
            <w:r w:rsidR="00DE4473">
              <w:t xml:space="preserve">24232 </w:t>
            </w:r>
            <w:r w:rsidRPr="005904D8">
              <w:rPr>
                <w:rFonts w:eastAsia="Calibri"/>
                <w:sz w:val="22"/>
                <w:szCs w:val="22"/>
              </w:rPr>
              <w:t>Младшая медицинская сестра по уходу за больными</w:t>
            </w:r>
          </w:p>
          <w:p w:rsidR="00AA2904" w:rsidRDefault="00AA2904" w:rsidP="00AA2904">
            <w:pPr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МДК.04.03</w:t>
            </w:r>
          </w:p>
          <w:p w:rsidR="00AA2904" w:rsidRPr="007D3223" w:rsidRDefault="00AA2904" w:rsidP="00AA2904">
            <w:pPr>
              <w:ind w:left="5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Технология оказания медицинских услуг</w:t>
            </w:r>
          </w:p>
          <w:p w:rsidR="00AA2904" w:rsidRDefault="00AA2904" w:rsidP="00AA2904">
            <w:pPr>
              <w:ind w:left="56"/>
              <w:jc w:val="right"/>
              <w:rPr>
                <w:rFonts w:eastAsia="Calibri"/>
                <w:b/>
              </w:rPr>
            </w:pPr>
          </w:p>
        </w:tc>
        <w:tc>
          <w:tcPr>
            <w:tcW w:w="788" w:type="dxa"/>
            <w:vMerge w:val="restart"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  <w:r w:rsidRPr="00854996">
              <w:rPr>
                <w:rFonts w:eastAsia="Calibri"/>
              </w:rPr>
              <w:t>36</w:t>
            </w:r>
          </w:p>
        </w:tc>
        <w:tc>
          <w:tcPr>
            <w:tcW w:w="4420" w:type="dxa"/>
            <w:vMerge w:val="restart"/>
            <w:tcBorders>
              <w:right w:val="single" w:sz="4" w:space="0" w:color="000000"/>
            </w:tcBorders>
            <w:vAlign w:val="center"/>
          </w:tcPr>
          <w:p w:rsidR="00AA2904" w:rsidRPr="00E906F2" w:rsidRDefault="00AA2904" w:rsidP="00AA2904">
            <w:pPr>
              <w:rPr>
                <w:sz w:val="23"/>
                <w:szCs w:val="23"/>
              </w:rPr>
            </w:pPr>
            <w:r w:rsidRPr="00E906F2">
              <w:rPr>
                <w:b/>
                <w:bCs/>
                <w:sz w:val="23"/>
                <w:szCs w:val="23"/>
              </w:rPr>
              <w:t>Виды работ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Прием пациента в стационар</w:t>
            </w:r>
          </w:p>
          <w:p w:rsidR="00AA2904" w:rsidRPr="00254949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Раздача пищи пациентам</w:t>
            </w:r>
            <w:r>
              <w:rPr>
                <w:sz w:val="23"/>
                <w:szCs w:val="23"/>
              </w:rPr>
              <w:t>, к</w:t>
            </w:r>
            <w:r w:rsidRPr="00254949">
              <w:rPr>
                <w:sz w:val="23"/>
                <w:szCs w:val="23"/>
              </w:rPr>
              <w:t>ормление тяжелобольного пациента.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 xml:space="preserve">Осуществление (помощь в осуществлении) личной гигиены тяжелобольного пациента, профилактика пролежней. 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Оценка функционального состояния пациента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Постановка банок, горчичников, различных видов компрессов, пузыря со льдом.</w:t>
            </w:r>
          </w:p>
          <w:p w:rsidR="00AA2904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Проведение оксигенотерапии</w:t>
            </w:r>
            <w:r>
              <w:rPr>
                <w:sz w:val="23"/>
                <w:szCs w:val="23"/>
              </w:rPr>
              <w:t>.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Клизмы. Газоотводная трубка.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Катетеризация</w:t>
            </w:r>
            <w:r w:rsidRPr="00E906F2">
              <w:rPr>
                <w:sz w:val="23"/>
                <w:szCs w:val="23"/>
              </w:rPr>
              <w:t xml:space="preserve"> мочевого пузыря</w:t>
            </w:r>
          </w:p>
          <w:p w:rsidR="00AA2904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Промывание желудка.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Уход за промежностью пациента с постоянным мочевым катетером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Проведение медикаментозного лечения по назначению врача</w:t>
            </w:r>
          </w:p>
          <w:p w:rsidR="00AA2904" w:rsidRPr="00E906F2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>Подготовка пациента к лабораторным методам исследования</w:t>
            </w:r>
          </w:p>
          <w:p w:rsidR="00AA2904" w:rsidRDefault="00AA2904" w:rsidP="00F64AB4">
            <w:pPr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E906F2">
              <w:rPr>
                <w:sz w:val="23"/>
                <w:szCs w:val="23"/>
              </w:rPr>
              <w:t xml:space="preserve"> Подготовка пациента к инструментальным методам исследования</w:t>
            </w:r>
          </w:p>
          <w:p w:rsidR="00AA2904" w:rsidRPr="00854996" w:rsidRDefault="00AA2904" w:rsidP="00AA2904">
            <w:pPr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Pr="008926EA" w:rsidRDefault="00AA2904" w:rsidP="00AA2904">
            <w:pPr>
              <w:pStyle w:val="af8"/>
              <w:jc w:val="left"/>
              <w:rPr>
                <w:rFonts w:eastAsiaTheme="minorHAnsi"/>
                <w:lang w:eastAsia="en-US"/>
              </w:rPr>
            </w:pPr>
            <w:r w:rsidRPr="008926EA">
              <w:rPr>
                <w:rFonts w:eastAsiaTheme="minorHAnsi"/>
                <w:lang w:eastAsia="en-US"/>
              </w:rPr>
              <w:t>МДК 04.03  Технология оказания медицинских услуг</w:t>
            </w:r>
          </w:p>
        </w:tc>
        <w:tc>
          <w:tcPr>
            <w:tcW w:w="2191" w:type="dxa"/>
            <w:vAlign w:val="center"/>
          </w:tcPr>
          <w:p w:rsidR="00AA2904" w:rsidRPr="008926EA" w:rsidRDefault="00AA2904" w:rsidP="00AA290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926EA">
              <w:rPr>
                <w:rFonts w:eastAsiaTheme="minorHAnsi"/>
                <w:b/>
                <w:lang w:eastAsia="en-US"/>
              </w:rPr>
              <w:t>36</w:t>
            </w:r>
          </w:p>
        </w:tc>
      </w:tr>
      <w:tr w:rsidR="00AA2904" w:rsidRPr="006E24D1" w:rsidTr="008926EA">
        <w:trPr>
          <w:trHeight w:val="689"/>
        </w:trPr>
        <w:tc>
          <w:tcPr>
            <w:tcW w:w="995" w:type="dxa"/>
            <w:vMerge/>
            <w:tcBorders>
              <w:right w:val="single" w:sz="4" w:space="0" w:color="000000"/>
            </w:tcBorders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</w:p>
        </w:tc>
        <w:tc>
          <w:tcPr>
            <w:tcW w:w="4420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Pr="008926EA" w:rsidRDefault="00AA2904" w:rsidP="008926EA">
            <w:pPr>
              <w:pStyle w:val="af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Тема</w:t>
            </w:r>
            <w:proofErr w:type="gramStart"/>
            <w:r w:rsidRPr="00423326">
              <w:rPr>
                <w:b w:val="0"/>
                <w:lang w:eastAsia="en-US"/>
              </w:rPr>
              <w:t>1</w:t>
            </w:r>
            <w:proofErr w:type="gramEnd"/>
            <w:r w:rsidRPr="00423326">
              <w:rPr>
                <w:b w:val="0"/>
                <w:lang w:eastAsia="en-US"/>
              </w:rPr>
              <w:t>. Организация работы медицинской сестры приемного отделения стационара</w:t>
            </w:r>
          </w:p>
        </w:tc>
        <w:tc>
          <w:tcPr>
            <w:tcW w:w="2191" w:type="dxa"/>
            <w:vAlign w:val="center"/>
          </w:tcPr>
          <w:p w:rsidR="00AA2904" w:rsidRPr="00854996" w:rsidRDefault="0012672C" w:rsidP="00AA29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AA2904" w:rsidRPr="006E24D1" w:rsidTr="008926EA">
        <w:trPr>
          <w:trHeight w:val="742"/>
        </w:trPr>
        <w:tc>
          <w:tcPr>
            <w:tcW w:w="995" w:type="dxa"/>
            <w:vMerge/>
            <w:tcBorders>
              <w:right w:val="single" w:sz="4" w:space="0" w:color="000000"/>
            </w:tcBorders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</w:p>
        </w:tc>
        <w:tc>
          <w:tcPr>
            <w:tcW w:w="4420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Pr="008926EA" w:rsidRDefault="00AA2904" w:rsidP="00AA2904">
            <w:r>
              <w:t xml:space="preserve">Тема 2. Организация работы постовой  медицинской сестры </w:t>
            </w:r>
          </w:p>
        </w:tc>
        <w:tc>
          <w:tcPr>
            <w:tcW w:w="2191" w:type="dxa"/>
            <w:vAlign w:val="center"/>
          </w:tcPr>
          <w:p w:rsidR="00AA2904" w:rsidRPr="00854996" w:rsidRDefault="0012672C" w:rsidP="00AA29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AA2904" w:rsidRPr="006E24D1" w:rsidTr="008926EA">
        <w:trPr>
          <w:trHeight w:val="911"/>
        </w:trPr>
        <w:tc>
          <w:tcPr>
            <w:tcW w:w="995" w:type="dxa"/>
            <w:vMerge/>
            <w:tcBorders>
              <w:right w:val="single" w:sz="4" w:space="0" w:color="000000"/>
            </w:tcBorders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</w:p>
        </w:tc>
        <w:tc>
          <w:tcPr>
            <w:tcW w:w="4420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Default="00AA2904" w:rsidP="00AA29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Тема 3. </w:t>
            </w:r>
          </w:p>
          <w:p w:rsidR="00AA2904" w:rsidRDefault="00AA2904" w:rsidP="00AA2904">
            <w:pPr>
              <w:rPr>
                <w:rFonts w:eastAsiaTheme="minorHAnsi"/>
                <w:lang w:eastAsia="en-US"/>
              </w:rPr>
            </w:pPr>
            <w:r>
              <w:t>Организация работы постовой  медицинской сестры</w:t>
            </w:r>
          </w:p>
        </w:tc>
        <w:tc>
          <w:tcPr>
            <w:tcW w:w="2191" w:type="dxa"/>
            <w:vAlign w:val="center"/>
          </w:tcPr>
          <w:p w:rsidR="00AA2904" w:rsidRPr="00854996" w:rsidRDefault="0012672C" w:rsidP="00AA29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AA2904" w:rsidRPr="006E24D1" w:rsidTr="008926EA">
        <w:trPr>
          <w:trHeight w:val="599"/>
        </w:trPr>
        <w:tc>
          <w:tcPr>
            <w:tcW w:w="995" w:type="dxa"/>
            <w:vMerge/>
            <w:tcBorders>
              <w:right w:val="single" w:sz="4" w:space="0" w:color="000000"/>
            </w:tcBorders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</w:p>
        </w:tc>
        <w:tc>
          <w:tcPr>
            <w:tcW w:w="4420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Default="00AA2904" w:rsidP="00AA29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4.</w:t>
            </w:r>
            <w:r>
              <w:t xml:space="preserve"> Организация работы постовой  медицинской сестры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:rsidR="00AA2904" w:rsidRPr="00854996" w:rsidRDefault="0012672C" w:rsidP="00AA290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AA2904" w:rsidRPr="006E24D1" w:rsidTr="008926EA">
        <w:trPr>
          <w:trHeight w:val="273"/>
        </w:trPr>
        <w:tc>
          <w:tcPr>
            <w:tcW w:w="995" w:type="dxa"/>
            <w:vMerge/>
            <w:tcBorders>
              <w:right w:val="single" w:sz="4" w:space="0" w:color="000000"/>
            </w:tcBorders>
            <w:vAlign w:val="center"/>
          </w:tcPr>
          <w:p w:rsidR="00AA2904" w:rsidRDefault="00AA2904" w:rsidP="00AA2904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09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A2904" w:rsidRPr="005904D8" w:rsidRDefault="00AA2904" w:rsidP="00AA290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center"/>
              <w:rPr>
                <w:rFonts w:eastAsia="Calibri"/>
              </w:rPr>
            </w:pPr>
          </w:p>
        </w:tc>
        <w:tc>
          <w:tcPr>
            <w:tcW w:w="4420" w:type="dxa"/>
            <w:vMerge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Default="00AA2904" w:rsidP="00AA29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5.</w:t>
            </w:r>
          </w:p>
          <w:p w:rsidR="00AA2904" w:rsidRDefault="00AA2904" w:rsidP="00AA2904">
            <w:pPr>
              <w:rPr>
                <w:rFonts w:eastAsiaTheme="minorHAnsi"/>
                <w:lang w:eastAsia="en-US"/>
              </w:rPr>
            </w:pPr>
            <w:r>
              <w:t>Организация работы  медицинской сестры в процедурном кабинете</w:t>
            </w:r>
          </w:p>
        </w:tc>
        <w:tc>
          <w:tcPr>
            <w:tcW w:w="2191" w:type="dxa"/>
            <w:vAlign w:val="center"/>
          </w:tcPr>
          <w:p w:rsidR="00AA2904" w:rsidRPr="00854996" w:rsidRDefault="0012672C" w:rsidP="008926E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AA2904" w:rsidRPr="006E24D1" w:rsidTr="008926EA">
        <w:trPr>
          <w:trHeight w:val="273"/>
        </w:trPr>
        <w:tc>
          <w:tcPr>
            <w:tcW w:w="8300" w:type="dxa"/>
            <w:gridSpan w:val="5"/>
            <w:tcBorders>
              <w:right w:val="single" w:sz="4" w:space="0" w:color="000000"/>
            </w:tcBorders>
            <w:vAlign w:val="center"/>
          </w:tcPr>
          <w:p w:rsidR="00AA2904" w:rsidRPr="00854996" w:rsidRDefault="00AA2904" w:rsidP="00AA2904">
            <w:pPr>
              <w:ind w:left="56"/>
              <w:jc w:val="right"/>
              <w:rPr>
                <w:rFonts w:eastAsia="Calibri"/>
              </w:rPr>
            </w:pPr>
          </w:p>
        </w:tc>
        <w:tc>
          <w:tcPr>
            <w:tcW w:w="4595" w:type="dxa"/>
          </w:tcPr>
          <w:p w:rsidR="00AA2904" w:rsidRDefault="00AA2904" w:rsidP="00AA2904">
            <w:pPr>
              <w:ind w:left="56"/>
              <w:rPr>
                <w:rFonts w:eastAsia="Calibri"/>
              </w:rPr>
            </w:pPr>
          </w:p>
        </w:tc>
        <w:tc>
          <w:tcPr>
            <w:tcW w:w="2191" w:type="dxa"/>
            <w:tcBorders>
              <w:right w:val="single" w:sz="4" w:space="0" w:color="000000"/>
            </w:tcBorders>
            <w:vAlign w:val="center"/>
          </w:tcPr>
          <w:p w:rsidR="00AA2904" w:rsidRDefault="00AA2904" w:rsidP="0012672C">
            <w:pPr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 xml:space="preserve">Промежуточная аттестация </w:t>
            </w:r>
            <w:proofErr w:type="gramStart"/>
            <w:r>
              <w:rPr>
                <w:rFonts w:eastAsia="Calibri"/>
              </w:rPr>
              <w:t>–з</w:t>
            </w:r>
            <w:proofErr w:type="gramEnd"/>
            <w:r>
              <w:rPr>
                <w:rFonts w:eastAsia="Calibri"/>
              </w:rPr>
              <w:t>ачет</w:t>
            </w:r>
          </w:p>
        </w:tc>
      </w:tr>
      <w:tr w:rsidR="00AA2904" w:rsidRPr="006E24D1" w:rsidTr="008926EA">
        <w:tc>
          <w:tcPr>
            <w:tcW w:w="1027" w:type="dxa"/>
            <w:gridSpan w:val="2"/>
            <w:tcBorders>
              <w:right w:val="single" w:sz="4" w:space="0" w:color="000000"/>
            </w:tcBorders>
          </w:tcPr>
          <w:p w:rsidR="00AA2904" w:rsidRDefault="00AA2904" w:rsidP="00AA2904">
            <w:pPr>
              <w:ind w:left="56"/>
              <w:jc w:val="right"/>
              <w:rPr>
                <w:rFonts w:eastAsia="Calibri"/>
                <w:b/>
              </w:rPr>
            </w:pPr>
          </w:p>
        </w:tc>
        <w:tc>
          <w:tcPr>
            <w:tcW w:w="14059" w:type="dxa"/>
            <w:gridSpan w:val="5"/>
            <w:tcBorders>
              <w:right w:val="single" w:sz="4" w:space="0" w:color="000000"/>
            </w:tcBorders>
            <w:vAlign w:val="center"/>
          </w:tcPr>
          <w:p w:rsidR="00AA2904" w:rsidRPr="002221EF" w:rsidRDefault="00AA2904" w:rsidP="0012672C">
            <w:pPr>
              <w:ind w:left="5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  <w:r w:rsidR="0012672C">
              <w:rPr>
                <w:rFonts w:eastAsia="Calibri"/>
                <w:b/>
              </w:rPr>
              <w:t xml:space="preserve"> 72 часа</w:t>
            </w:r>
          </w:p>
        </w:tc>
      </w:tr>
    </w:tbl>
    <w:p w:rsidR="004C08D6" w:rsidRDefault="004C08D6" w:rsidP="004C08D6">
      <w:pPr>
        <w:jc w:val="center"/>
        <w:rPr>
          <w:b/>
          <w:sz w:val="28"/>
          <w:szCs w:val="28"/>
        </w:rPr>
      </w:pPr>
    </w:p>
    <w:p w:rsidR="004C08D6" w:rsidRDefault="00E7319F" w:rsidP="004C08D6">
      <w:pPr>
        <w:spacing w:after="200" w:line="276" w:lineRule="auto"/>
        <w:jc w:val="center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lastRenderedPageBreak/>
        <w:t>3</w:t>
      </w:r>
      <w:r w:rsidR="004C08D6">
        <w:rPr>
          <w:rFonts w:eastAsiaTheme="minorHAnsi" w:cstheme="minorBidi"/>
          <w:b/>
          <w:szCs w:val="28"/>
          <w:lang w:eastAsia="en-US"/>
        </w:rPr>
        <w:t>.2</w:t>
      </w:r>
      <w:r w:rsidR="004C08D6" w:rsidRPr="00625309">
        <w:rPr>
          <w:rFonts w:eastAsiaTheme="minorHAnsi" w:cstheme="minorBidi"/>
          <w:b/>
          <w:szCs w:val="28"/>
          <w:lang w:eastAsia="en-US"/>
        </w:rPr>
        <w:t xml:space="preserve"> </w:t>
      </w:r>
      <w:r w:rsidR="004C08D6">
        <w:rPr>
          <w:rFonts w:eastAsiaTheme="minorHAnsi" w:cstheme="minorBidi"/>
          <w:b/>
          <w:szCs w:val="28"/>
          <w:lang w:eastAsia="en-US"/>
        </w:rPr>
        <w:t xml:space="preserve">Содержание </w:t>
      </w:r>
      <w:r w:rsidR="0012672C">
        <w:rPr>
          <w:rFonts w:eastAsiaTheme="minorHAnsi" w:cstheme="minorBidi"/>
          <w:b/>
          <w:szCs w:val="28"/>
          <w:lang w:eastAsia="en-US"/>
        </w:rPr>
        <w:t>учебной</w:t>
      </w:r>
      <w:r w:rsidR="004C08D6" w:rsidRPr="00625309">
        <w:rPr>
          <w:rFonts w:eastAsiaTheme="minorHAnsi" w:cstheme="minorBidi"/>
          <w:b/>
          <w:szCs w:val="28"/>
          <w:lang w:eastAsia="en-US"/>
        </w:rPr>
        <w:t xml:space="preserve"> практики </w:t>
      </w:r>
      <w:r w:rsidR="00942430">
        <w:rPr>
          <w:rFonts w:eastAsiaTheme="minorHAnsi" w:cstheme="minorBidi"/>
          <w:b/>
          <w:szCs w:val="28"/>
          <w:lang w:eastAsia="en-US"/>
        </w:rPr>
        <w:t xml:space="preserve">(по профилю специальности) </w:t>
      </w:r>
      <w:r w:rsidR="0012672C">
        <w:rPr>
          <w:rFonts w:eastAsiaTheme="minorHAnsi" w:cstheme="minorBidi"/>
          <w:b/>
          <w:szCs w:val="28"/>
          <w:lang w:eastAsia="en-US"/>
        </w:rPr>
        <w:t>У</w:t>
      </w:r>
      <w:r w:rsidR="004C08D6" w:rsidRPr="00625309">
        <w:rPr>
          <w:rFonts w:eastAsiaTheme="minorHAnsi" w:cstheme="minorBidi"/>
          <w:b/>
          <w:szCs w:val="28"/>
          <w:lang w:eastAsia="en-US"/>
        </w:rPr>
        <w:t>П.</w:t>
      </w:r>
      <w:r w:rsidR="00AD122E">
        <w:rPr>
          <w:rFonts w:eastAsiaTheme="minorHAnsi" w:cstheme="minorBidi"/>
          <w:b/>
          <w:szCs w:val="28"/>
          <w:lang w:eastAsia="en-US"/>
        </w:rPr>
        <w:t>04</w:t>
      </w:r>
    </w:p>
    <w:p w:rsidR="004C08D6" w:rsidRDefault="004C08D6" w:rsidP="004C08D6">
      <w:pPr>
        <w:jc w:val="center"/>
        <w:rPr>
          <w:rFonts w:eastAsia="Calibri"/>
          <w:b/>
          <w:bCs/>
          <w:sz w:val="22"/>
          <w:szCs w:val="22"/>
        </w:rPr>
      </w:pPr>
      <w:r w:rsidRPr="00625309">
        <w:rPr>
          <w:rFonts w:eastAsiaTheme="minorHAnsi" w:cstheme="minorBidi"/>
          <w:b/>
          <w:szCs w:val="28"/>
          <w:lang w:eastAsia="en-US"/>
        </w:rPr>
        <w:t>по ПМ.0</w:t>
      </w:r>
      <w:r w:rsidR="00AD122E">
        <w:rPr>
          <w:rFonts w:eastAsiaTheme="minorHAnsi" w:cstheme="minorBidi"/>
          <w:b/>
          <w:szCs w:val="28"/>
          <w:lang w:eastAsia="en-US"/>
        </w:rPr>
        <w:t>4</w:t>
      </w:r>
      <w:r w:rsidR="00CD0241">
        <w:rPr>
          <w:rFonts w:eastAsiaTheme="minorHAnsi" w:cstheme="minorBidi"/>
          <w:b/>
          <w:szCs w:val="28"/>
          <w:lang w:eastAsia="en-US"/>
        </w:rPr>
        <w:t xml:space="preserve"> Выполнение работ по профессии </w:t>
      </w:r>
      <w:r w:rsidR="00C90210">
        <w:rPr>
          <w:rFonts w:eastAsiaTheme="minorHAnsi" w:cstheme="minorBidi"/>
          <w:b/>
          <w:szCs w:val="28"/>
          <w:lang w:eastAsia="en-US"/>
        </w:rPr>
        <w:t xml:space="preserve">24232 </w:t>
      </w:r>
      <w:r w:rsidR="00B604EC">
        <w:rPr>
          <w:rFonts w:eastAsiaTheme="minorHAnsi" w:cstheme="minorBidi"/>
          <w:b/>
          <w:szCs w:val="28"/>
          <w:lang w:eastAsia="en-US"/>
        </w:rPr>
        <w:t>«</w:t>
      </w:r>
      <w:r w:rsidR="00CD0241">
        <w:rPr>
          <w:rFonts w:eastAsiaTheme="minorHAnsi" w:cstheme="minorBidi"/>
          <w:b/>
          <w:szCs w:val="28"/>
          <w:lang w:eastAsia="en-US"/>
        </w:rPr>
        <w:t xml:space="preserve"> Младшая медицинская сестра по уходу за больными</w:t>
      </w:r>
      <w:r w:rsidR="00B604EC">
        <w:rPr>
          <w:rFonts w:eastAsiaTheme="minorHAnsi" w:cstheme="minorBidi"/>
          <w:b/>
          <w:szCs w:val="28"/>
          <w:lang w:eastAsia="en-US"/>
        </w:rPr>
        <w:t>»</w:t>
      </w:r>
    </w:p>
    <w:p w:rsidR="004C08D6" w:rsidRDefault="004C08D6" w:rsidP="004C08D6">
      <w:pPr>
        <w:jc w:val="center"/>
        <w:rPr>
          <w:rFonts w:eastAsia="Calibri"/>
          <w:b/>
          <w:sz w:val="22"/>
          <w:szCs w:val="22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7622"/>
        <w:gridCol w:w="1275"/>
        <w:gridCol w:w="1275"/>
        <w:gridCol w:w="2160"/>
      </w:tblGrid>
      <w:tr w:rsidR="004C08D6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6" w:rsidRPr="008D3AED" w:rsidRDefault="004C08D6" w:rsidP="00CC23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Код и наименование р</w:t>
            </w:r>
            <w:r w:rsidRPr="008D3AED">
              <w:rPr>
                <w:b/>
              </w:rPr>
              <w:t>азде</w:t>
            </w:r>
            <w:r>
              <w:rPr>
                <w:b/>
              </w:rPr>
              <w:t xml:space="preserve">лов </w:t>
            </w:r>
            <w:r w:rsidRPr="008D3AED">
              <w:rPr>
                <w:b/>
              </w:rPr>
              <w:t>(этап</w:t>
            </w:r>
            <w:r>
              <w:rPr>
                <w:b/>
              </w:rPr>
              <w:t>ов</w:t>
            </w:r>
            <w:r w:rsidRPr="008D3AED">
              <w:rPr>
                <w:b/>
              </w:rPr>
              <w:t xml:space="preserve">) </w:t>
            </w:r>
            <w:r>
              <w:rPr>
                <w:b/>
              </w:rPr>
              <w:t xml:space="preserve">производственной </w:t>
            </w:r>
            <w:r w:rsidRPr="008D3AED">
              <w:rPr>
                <w:b/>
              </w:rPr>
              <w:t>практики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6" w:rsidRPr="008D3AED" w:rsidRDefault="004C08D6" w:rsidP="00CC23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</w:t>
            </w:r>
            <w:r w:rsidRPr="008D3AED">
              <w:rPr>
                <w:b/>
              </w:rPr>
              <w:t xml:space="preserve"> производственных работ, манипуляций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6" w:rsidRPr="008D3AED" w:rsidRDefault="004C08D6" w:rsidP="00CC2389">
            <w:pPr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6" w:rsidRPr="008D3AED" w:rsidRDefault="004C08D6" w:rsidP="00CC2389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6" w:rsidRPr="008D3AED" w:rsidRDefault="004C08D6" w:rsidP="00CC238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ПК, </w:t>
            </w:r>
            <w:proofErr w:type="gramStart"/>
            <w:r>
              <w:rPr>
                <w:b/>
              </w:rPr>
              <w:t>ОК</w:t>
            </w:r>
            <w:proofErr w:type="gramEnd"/>
          </w:p>
        </w:tc>
      </w:tr>
      <w:tr w:rsidR="008C0D78" w:rsidTr="00DE447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8D3AED" w:rsidRDefault="008C0D78" w:rsidP="00DE447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МДК 04.02. </w:t>
            </w:r>
            <w:r w:rsidRPr="00FA29C7">
              <w:rPr>
                <w:b/>
              </w:rPr>
              <w:t xml:space="preserve"> </w:t>
            </w:r>
            <w:r w:rsidRPr="005904D8">
              <w:rPr>
                <w:b/>
              </w:rPr>
              <w:t>Безопасная среда для пациента и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C0D78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rPr>
                <w:b/>
                <w:lang w:eastAsia="en-US"/>
              </w:rPr>
            </w:pPr>
            <w:r w:rsidRPr="008926EA">
              <w:t>Тема</w:t>
            </w:r>
            <w:r>
              <w:t xml:space="preserve"> 1</w:t>
            </w:r>
            <w:r w:rsidRPr="008926EA">
              <w:t xml:space="preserve">:    </w:t>
            </w:r>
            <w:r w:rsidRPr="008926EA">
              <w:rPr>
                <w:lang w:eastAsia="en-US"/>
              </w:rPr>
              <w:t>Роль медицинской сестры  в организации обеспечения инфекционной безопасности.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9D1257">
              <w:rPr>
                <w:rStyle w:val="s1"/>
                <w:rFonts w:ascii="Times New Roman" w:hAnsi="Times New Roman"/>
              </w:rPr>
              <w:t>д</w:t>
            </w:r>
            <w:proofErr w:type="gramEnd"/>
            <w:r w:rsidRPr="009D1257">
              <w:rPr>
                <w:rStyle w:val="s1"/>
                <w:rFonts w:ascii="Times New Roman" w:hAnsi="Times New Roman"/>
              </w:rPr>
              <w:t>ействия медицинского персонала при аварийной ситуации;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>техника мытья рук;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>приготовление дезинфицирующих средств;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>осуществлять закладку инструментария, белья, перевязочного материала в бикс;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="00DE4473" w:rsidRPr="009D1257">
              <w:rPr>
                <w:rStyle w:val="s1"/>
                <w:rFonts w:ascii="Times New Roman" w:hAnsi="Times New Roman"/>
              </w:rPr>
              <w:t xml:space="preserve"> пользование</w:t>
            </w:r>
            <w:r w:rsidRPr="009D1257">
              <w:rPr>
                <w:rStyle w:val="s1"/>
                <w:rFonts w:ascii="Times New Roman" w:hAnsi="Times New Roman"/>
              </w:rPr>
              <w:t xml:space="preserve"> стерильным биксом;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>облачение в стерильные перчатки и их снятие;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jc w:val="center"/>
            </w:pPr>
            <w:r w:rsidRPr="009D125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4.5</w:t>
            </w:r>
          </w:p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8C0D78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8D3AED" w:rsidRDefault="008C0D78" w:rsidP="00DE4473">
            <w:pPr>
              <w:rPr>
                <w:lang w:eastAsia="en-US"/>
              </w:rPr>
            </w:pPr>
            <w:r w:rsidRPr="008926EA">
              <w:t>Тема</w:t>
            </w:r>
            <w:r>
              <w:t xml:space="preserve"> 2</w:t>
            </w:r>
            <w:r w:rsidRPr="008926EA">
              <w:t xml:space="preserve">:    </w:t>
            </w:r>
            <w:r w:rsidRPr="008926EA">
              <w:rPr>
                <w:lang w:eastAsia="en-US"/>
              </w:rPr>
              <w:t>Организация работы медицинской сестры  в проведении профилактической и очаговой дезинфекции.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DE4473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257">
              <w:rPr>
                <w:rStyle w:val="s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C0D78" w:rsidRPr="009D1257">
              <w:rPr>
                <w:rStyle w:val="s1"/>
                <w:rFonts w:ascii="Times New Roman" w:hAnsi="Times New Roman"/>
                <w:sz w:val="24"/>
                <w:szCs w:val="24"/>
              </w:rPr>
              <w:t>роведение</w:t>
            </w:r>
            <w:r w:rsidRPr="009D1257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текущей</w:t>
            </w:r>
            <w:r w:rsidR="008C0D78" w:rsidRPr="009D1257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уборки помещений в ЛПУ;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57">
              <w:rPr>
                <w:rStyle w:val="s11"/>
                <w:rFonts w:ascii="Times New Roman" w:hAnsi="Times New Roman"/>
                <w:sz w:val="24"/>
                <w:szCs w:val="24"/>
              </w:rPr>
              <w:t>​</w:t>
            </w:r>
            <w:r w:rsidRPr="009D1257">
              <w:rPr>
                <w:rStyle w:val="s1"/>
                <w:rFonts w:ascii="Times New Roman" w:hAnsi="Times New Roman"/>
                <w:sz w:val="24"/>
                <w:szCs w:val="24"/>
              </w:rPr>
              <w:t>проведение генеральной уборки помещений ЛПУ;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57">
              <w:rPr>
                <w:rStyle w:val="s11"/>
                <w:rFonts w:ascii="Times New Roman" w:hAnsi="Times New Roman"/>
                <w:sz w:val="24"/>
                <w:szCs w:val="24"/>
              </w:rPr>
              <w:t>​</w:t>
            </w:r>
            <w:r w:rsidRPr="009D1257">
              <w:rPr>
                <w:rStyle w:val="s1"/>
                <w:rFonts w:ascii="Times New Roman" w:hAnsi="Times New Roman"/>
                <w:sz w:val="24"/>
                <w:szCs w:val="24"/>
              </w:rPr>
              <w:t>проведение дезинфекции предметов ухода;</w:t>
            </w:r>
          </w:p>
          <w:p w:rsidR="008C0D78" w:rsidRPr="009D1257" w:rsidRDefault="008C0D78" w:rsidP="00DE4473">
            <w:pPr>
              <w:pStyle w:val="af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57">
              <w:rPr>
                <w:rStyle w:val="s11"/>
                <w:rFonts w:ascii="Times New Roman" w:hAnsi="Times New Roman"/>
                <w:sz w:val="24"/>
                <w:szCs w:val="24"/>
              </w:rPr>
              <w:t>​</w:t>
            </w:r>
            <w:r w:rsidRPr="009D1257">
              <w:rPr>
                <w:rStyle w:val="s1"/>
                <w:rFonts w:ascii="Times New Roman" w:hAnsi="Times New Roman"/>
                <w:sz w:val="24"/>
                <w:szCs w:val="24"/>
              </w:rPr>
              <w:t>поведение дезинфекции уборочного инвентаря;</w:t>
            </w:r>
          </w:p>
          <w:p w:rsidR="008C0D78" w:rsidRPr="009D1257" w:rsidRDefault="008C0D78" w:rsidP="00DE4473">
            <w:pPr>
              <w:pStyle w:val="a3"/>
              <w:numPr>
                <w:ilvl w:val="0"/>
                <w:numId w:val="7"/>
              </w:numPr>
              <w:spacing w:line="216" w:lineRule="auto"/>
              <w:contextualSpacing w:val="0"/>
              <w:jc w:val="both"/>
              <w:rPr>
                <w:rFonts w:eastAsia="Calibri"/>
                <w:lang w:eastAsia="en-US"/>
              </w:rPr>
            </w:pPr>
            <w:r w:rsidRPr="009D1257">
              <w:rPr>
                <w:rStyle w:val="s11"/>
              </w:rPr>
              <w:t>​</w:t>
            </w:r>
            <w:r w:rsidRPr="009D1257">
              <w:rPr>
                <w:rStyle w:val="s1"/>
              </w:rPr>
              <w:t>хранение уборочного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jc w:val="center"/>
            </w:pPr>
            <w:r w:rsidRPr="009D125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8D3AED" w:rsidRDefault="008C0D78" w:rsidP="00DE447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4.4, ПК 4.7, ПК 4.8, ПК. 4.11</w:t>
            </w:r>
          </w:p>
          <w:p w:rsidR="008C0D78" w:rsidRPr="008D3AED" w:rsidRDefault="008C0D78" w:rsidP="00DE4473">
            <w:pPr>
              <w:jc w:val="both"/>
              <w:rPr>
                <w:b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</w:t>
            </w:r>
          </w:p>
        </w:tc>
      </w:tr>
      <w:tr w:rsidR="008C0D78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5C57F4" w:rsidRDefault="008C0D78" w:rsidP="00DE4473">
            <w:r w:rsidRPr="008926EA">
              <w:t>Тема</w:t>
            </w:r>
            <w:r>
              <w:t xml:space="preserve"> 3</w:t>
            </w:r>
            <w:r w:rsidRPr="008926EA">
              <w:t xml:space="preserve">:    </w:t>
            </w:r>
            <w:r w:rsidRPr="008926EA">
              <w:rPr>
                <w:lang w:eastAsia="en-US"/>
              </w:rPr>
              <w:t>Организация работы медицинской сестры  с медицинскими отходами в ЛПУ.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73" w:rsidRPr="009D1257" w:rsidRDefault="00DE4473" w:rsidP="00DE4473">
            <w:pPr>
              <w:rPr>
                <w:rStyle w:val="s1"/>
              </w:rPr>
            </w:pPr>
            <w:r w:rsidRPr="009D1257">
              <w:rPr>
                <w:b/>
              </w:rPr>
              <w:t xml:space="preserve">       - </w:t>
            </w:r>
            <w:r w:rsidRPr="009D1257">
              <w:rPr>
                <w:rStyle w:val="s1"/>
              </w:rPr>
              <w:t xml:space="preserve">осуществление дезинфекции и утилизации </w:t>
            </w:r>
            <w:proofErr w:type="gramStart"/>
            <w:r w:rsidRPr="009D1257">
              <w:rPr>
                <w:rStyle w:val="s1"/>
              </w:rPr>
              <w:t>использованного</w:t>
            </w:r>
            <w:proofErr w:type="gramEnd"/>
            <w:r w:rsidRPr="009D1257">
              <w:rPr>
                <w:rStyle w:val="s1"/>
              </w:rPr>
              <w:t xml:space="preserve">  </w:t>
            </w:r>
          </w:p>
          <w:p w:rsidR="008C0D78" w:rsidRPr="009D1257" w:rsidRDefault="00DE4473" w:rsidP="00DE4473">
            <w:pPr>
              <w:rPr>
                <w:rStyle w:val="s1"/>
              </w:rPr>
            </w:pPr>
            <w:r w:rsidRPr="009D1257">
              <w:rPr>
                <w:rStyle w:val="s1"/>
              </w:rPr>
              <w:t xml:space="preserve">         одноразового инструментария;</w:t>
            </w:r>
          </w:p>
          <w:p w:rsidR="00E638D1" w:rsidRPr="009D1257" w:rsidRDefault="00E638D1" w:rsidP="00E638D1">
            <w:pPr>
              <w:tabs>
                <w:tab w:val="left" w:pos="142"/>
                <w:tab w:val="left" w:pos="426"/>
              </w:tabs>
              <w:jc w:val="both"/>
              <w:rPr>
                <w:rFonts w:eastAsia="Arial"/>
                <w:kern w:val="2"/>
                <w:lang w:eastAsia="ar-SA"/>
              </w:rPr>
            </w:pPr>
            <w:r w:rsidRPr="009D1257">
              <w:rPr>
                <w:rStyle w:val="s1"/>
              </w:rPr>
              <w:t xml:space="preserve">     - </w:t>
            </w:r>
            <w:r w:rsidRPr="009D1257">
              <w:rPr>
                <w:rFonts w:eastAsia="Arial"/>
                <w:kern w:val="2"/>
                <w:lang w:eastAsia="ar-SA"/>
              </w:rPr>
              <w:t>СанПиН 2.1.7.2790-10</w:t>
            </w:r>
            <w:r w:rsidRPr="009D1257">
              <w:rPr>
                <w:rFonts w:eastAsia="Arial"/>
                <w:bCs/>
                <w:kern w:val="2"/>
                <w:lang w:eastAsia="ar-SA"/>
              </w:rPr>
              <w:t xml:space="preserve"> Санитарно-эпидемиологические </w:t>
            </w:r>
            <w:r w:rsidRPr="009D1257">
              <w:rPr>
                <w:rFonts w:eastAsia="Arial"/>
                <w:kern w:val="2"/>
                <w:lang w:eastAsia="ar-SA"/>
              </w:rPr>
              <w:t xml:space="preserve">требования    </w:t>
            </w:r>
          </w:p>
          <w:p w:rsidR="00E638D1" w:rsidRPr="009D1257" w:rsidRDefault="00E638D1" w:rsidP="00E638D1">
            <w:pPr>
              <w:tabs>
                <w:tab w:val="left" w:pos="142"/>
                <w:tab w:val="left" w:pos="426"/>
              </w:tabs>
              <w:jc w:val="both"/>
              <w:rPr>
                <w:bCs/>
              </w:rPr>
            </w:pPr>
            <w:r w:rsidRPr="009D1257">
              <w:rPr>
                <w:rFonts w:eastAsia="Arial"/>
                <w:kern w:val="2"/>
                <w:lang w:eastAsia="ar-SA"/>
              </w:rPr>
              <w:t xml:space="preserve">        </w:t>
            </w:r>
            <w:proofErr w:type="gramStart"/>
            <w:r w:rsidRPr="009D1257">
              <w:rPr>
                <w:rFonts w:eastAsia="Arial"/>
                <w:kern w:val="2"/>
                <w:lang w:eastAsia="ar-SA"/>
              </w:rPr>
              <w:t>к обращению с медицинскими отходами (</w:t>
            </w:r>
            <w:r w:rsidRPr="009D1257">
              <w:rPr>
                <w:bCs/>
              </w:rPr>
              <w:t xml:space="preserve">УТВЕРЖДЕНЫ    </w:t>
            </w:r>
            <w:proofErr w:type="gramEnd"/>
          </w:p>
          <w:p w:rsidR="00E638D1" w:rsidRPr="009D1257" w:rsidRDefault="00E638D1" w:rsidP="00E638D1">
            <w:pPr>
              <w:tabs>
                <w:tab w:val="left" w:pos="142"/>
                <w:tab w:val="left" w:pos="426"/>
              </w:tabs>
              <w:jc w:val="both"/>
            </w:pPr>
            <w:r w:rsidRPr="009D1257">
              <w:rPr>
                <w:bCs/>
              </w:rPr>
              <w:t xml:space="preserve">        </w:t>
            </w:r>
            <w:r w:rsidRPr="009D1257">
              <w:t xml:space="preserve">постановлением  Главного государственного санитарного врача     </w:t>
            </w:r>
          </w:p>
          <w:p w:rsidR="00E638D1" w:rsidRPr="009D1257" w:rsidRDefault="00E638D1" w:rsidP="00E638D1">
            <w:pPr>
              <w:tabs>
                <w:tab w:val="left" w:pos="142"/>
                <w:tab w:val="left" w:pos="426"/>
              </w:tabs>
              <w:jc w:val="both"/>
              <w:rPr>
                <w:rFonts w:eastAsia="Arial"/>
                <w:kern w:val="2"/>
                <w:lang w:eastAsia="ar-SA"/>
              </w:rPr>
            </w:pPr>
            <w:r w:rsidRPr="009D1257">
              <w:t xml:space="preserve">        Российской Федерации от  09.12. 2010г. № 163 </w:t>
            </w:r>
          </w:p>
          <w:p w:rsidR="00E638D1" w:rsidRPr="009D1257" w:rsidRDefault="00E638D1" w:rsidP="00DE447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jc w:val="center"/>
            </w:pPr>
            <w:r w:rsidRPr="009D1257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4.11</w:t>
            </w:r>
          </w:p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8C0D78" w:rsidRPr="008D3AED" w:rsidRDefault="008C0D78" w:rsidP="00DE4473">
            <w:pPr>
              <w:jc w:val="both"/>
              <w:rPr>
                <w:b/>
              </w:rPr>
            </w:pPr>
          </w:p>
        </w:tc>
      </w:tr>
      <w:tr w:rsidR="008C0D78" w:rsidTr="008C0D78">
        <w:trPr>
          <w:trHeight w:val="136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A48FB" w:rsidRDefault="008C0D78" w:rsidP="00DE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26EA">
              <w:t>Тема</w:t>
            </w:r>
            <w:r>
              <w:t xml:space="preserve"> 4</w:t>
            </w:r>
            <w:r w:rsidRPr="008926EA">
              <w:t xml:space="preserve">:    </w:t>
            </w:r>
            <w:r w:rsidRPr="008926EA">
              <w:rPr>
                <w:lang w:eastAsia="en-US"/>
              </w:rPr>
              <w:t xml:space="preserve">Организация   работы   медицинской   сестры  в проведении </w:t>
            </w:r>
            <w:proofErr w:type="spellStart"/>
            <w:r w:rsidRPr="008926EA">
              <w:rPr>
                <w:lang w:eastAsia="en-US"/>
              </w:rPr>
              <w:t>предстерилизационной</w:t>
            </w:r>
            <w:proofErr w:type="spellEnd"/>
            <w:r w:rsidRPr="008926EA">
              <w:rPr>
                <w:lang w:eastAsia="en-US"/>
              </w:rPr>
              <w:t xml:space="preserve"> обработки </w:t>
            </w:r>
            <w:r w:rsidRPr="008926EA">
              <w:rPr>
                <w:lang w:eastAsia="en-US"/>
              </w:rPr>
              <w:lastRenderedPageBreak/>
              <w:t>инструментов медицинского назначения   и их стерилизация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73" w:rsidRPr="009D1257" w:rsidRDefault="00DE4473" w:rsidP="00DE4473">
            <w:pPr>
              <w:pStyle w:val="afb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"/>
                <w:rFonts w:ascii="Times New Roman" w:hAnsi="Times New Roman"/>
              </w:rPr>
              <w:lastRenderedPageBreak/>
              <w:t>приготовление моющего раствора;</w:t>
            </w:r>
          </w:p>
          <w:p w:rsidR="00DE4473" w:rsidRPr="009D1257" w:rsidRDefault="00DE4473" w:rsidP="00DE4473">
            <w:pPr>
              <w:pStyle w:val="afb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 xml:space="preserve">осуществление </w:t>
            </w:r>
            <w:proofErr w:type="spellStart"/>
            <w:r w:rsidRPr="009D1257">
              <w:rPr>
                <w:rStyle w:val="s1"/>
                <w:rFonts w:ascii="Times New Roman" w:hAnsi="Times New Roman"/>
              </w:rPr>
              <w:t>предстерилизационной</w:t>
            </w:r>
            <w:proofErr w:type="spellEnd"/>
            <w:r w:rsidRPr="009D1257">
              <w:rPr>
                <w:rStyle w:val="s1"/>
                <w:rFonts w:ascii="Times New Roman" w:hAnsi="Times New Roman"/>
              </w:rPr>
              <w:t xml:space="preserve"> обработки;</w:t>
            </w:r>
          </w:p>
          <w:p w:rsidR="00DE4473" w:rsidRPr="009D1257" w:rsidRDefault="00DE4473" w:rsidP="00DE4473">
            <w:pPr>
              <w:pStyle w:val="afb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 xml:space="preserve">проведение контроля качества </w:t>
            </w:r>
            <w:proofErr w:type="spellStart"/>
            <w:r w:rsidRPr="009D1257">
              <w:rPr>
                <w:rStyle w:val="s1"/>
                <w:rFonts w:ascii="Times New Roman" w:hAnsi="Times New Roman"/>
              </w:rPr>
              <w:t>предстерилизационной</w:t>
            </w:r>
            <w:proofErr w:type="spellEnd"/>
            <w:r w:rsidRPr="009D1257">
              <w:rPr>
                <w:rStyle w:val="s1"/>
                <w:rFonts w:ascii="Times New Roman" w:hAnsi="Times New Roman"/>
              </w:rPr>
              <w:t xml:space="preserve"> обработки;</w:t>
            </w:r>
          </w:p>
          <w:p w:rsidR="00DE4473" w:rsidRPr="009D1257" w:rsidRDefault="00DE4473" w:rsidP="00DE4473">
            <w:pPr>
              <w:pStyle w:val="afb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t>​</w:t>
            </w:r>
            <w:r w:rsidRPr="009D1257">
              <w:rPr>
                <w:rStyle w:val="s1"/>
                <w:rFonts w:ascii="Times New Roman" w:hAnsi="Times New Roman"/>
              </w:rPr>
              <w:t>осуществлять закладку инструментария, белья, перевязочного материала в бикс;</w:t>
            </w:r>
          </w:p>
          <w:p w:rsidR="00DE4473" w:rsidRPr="009D1257" w:rsidRDefault="00DE4473" w:rsidP="00DE4473">
            <w:pPr>
              <w:pStyle w:val="afb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9D1257">
              <w:rPr>
                <w:rStyle w:val="s10"/>
                <w:rFonts w:ascii="Times New Roman" w:hAnsi="Times New Roman"/>
              </w:rPr>
              <w:lastRenderedPageBreak/>
              <w:t>​</w:t>
            </w:r>
            <w:r w:rsidRPr="009D1257">
              <w:rPr>
                <w:rStyle w:val="s1"/>
                <w:rFonts w:ascii="Times New Roman" w:hAnsi="Times New Roman"/>
              </w:rPr>
              <w:t xml:space="preserve"> пользование стерильным биксом;</w:t>
            </w:r>
          </w:p>
          <w:p w:rsidR="008C0D78" w:rsidRPr="009D1257" w:rsidRDefault="00DE4473" w:rsidP="00DE4473">
            <w:pPr>
              <w:pStyle w:val="a3"/>
              <w:numPr>
                <w:ilvl w:val="0"/>
                <w:numId w:val="21"/>
              </w:numPr>
            </w:pPr>
            <w:r w:rsidRPr="009D1257">
              <w:t>стерилизация изделий медицинского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jc w:val="center"/>
            </w:pPr>
            <w:r w:rsidRPr="009D1257"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4.11</w:t>
            </w:r>
          </w:p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8C0D78" w:rsidRPr="008D3AED" w:rsidRDefault="008C0D78" w:rsidP="00DE4473">
            <w:pPr>
              <w:jc w:val="both"/>
              <w:rPr>
                <w:b/>
              </w:rPr>
            </w:pPr>
          </w:p>
        </w:tc>
      </w:tr>
      <w:tr w:rsidR="008C0D78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A0522A" w:rsidRDefault="008C0D78" w:rsidP="00DE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926EA">
              <w:lastRenderedPageBreak/>
              <w:t>Тема</w:t>
            </w:r>
            <w:r>
              <w:t xml:space="preserve"> 5</w:t>
            </w:r>
            <w:r w:rsidRPr="008926EA">
              <w:t>:    Организация работы медицинской сестры в размещении,  перемещении и транспортировке пациента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73" w:rsidRPr="009D1257" w:rsidRDefault="00DE4473" w:rsidP="00DE4473">
            <w:pPr>
              <w:pStyle w:val="a3"/>
              <w:numPr>
                <w:ilvl w:val="0"/>
                <w:numId w:val="10"/>
              </w:numPr>
            </w:pPr>
            <w:r w:rsidRPr="009D1257">
              <w:t>придание необходимого положения пациенту в постели;</w:t>
            </w:r>
          </w:p>
          <w:p w:rsidR="00DE4473" w:rsidRPr="009D1257" w:rsidRDefault="00DE4473" w:rsidP="00DE4473">
            <w:pPr>
              <w:pStyle w:val="a3"/>
              <w:numPr>
                <w:ilvl w:val="0"/>
                <w:numId w:val="10"/>
              </w:numPr>
            </w:pPr>
            <w:r w:rsidRPr="009D1257">
              <w:t>​применение правил биомеханики и эргономики при перемещении;</w:t>
            </w:r>
          </w:p>
          <w:p w:rsidR="00DE4473" w:rsidRPr="009D1257" w:rsidRDefault="00DE4473" w:rsidP="00DE4473">
            <w:pPr>
              <w:pStyle w:val="a3"/>
              <w:numPr>
                <w:ilvl w:val="0"/>
                <w:numId w:val="10"/>
              </w:numPr>
            </w:pPr>
            <w:r w:rsidRPr="009D1257">
              <w:t>​осуществление безопасной транспортировки пациента;</w:t>
            </w:r>
          </w:p>
          <w:p w:rsidR="00DE4473" w:rsidRPr="009D1257" w:rsidRDefault="00DE4473" w:rsidP="00DE4473">
            <w:pPr>
              <w:pStyle w:val="a3"/>
              <w:numPr>
                <w:ilvl w:val="0"/>
                <w:numId w:val="10"/>
              </w:numPr>
            </w:pPr>
            <w:r w:rsidRPr="009D1257">
              <w:t>​проведение сбора информации у пациента перед перемещением;</w:t>
            </w:r>
          </w:p>
          <w:p w:rsidR="008C0D78" w:rsidRPr="009D1257" w:rsidRDefault="00DE4473" w:rsidP="00DE4473">
            <w:pPr>
              <w:pStyle w:val="a3"/>
              <w:numPr>
                <w:ilvl w:val="0"/>
                <w:numId w:val="10"/>
              </w:numPr>
              <w:spacing w:line="216" w:lineRule="auto"/>
              <w:contextualSpacing w:val="0"/>
              <w:jc w:val="both"/>
            </w:pPr>
            <w:r w:rsidRPr="009D1257">
              <w:t>приготовление функциональной кровати для пациента;​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Pr="009D1257" w:rsidRDefault="008C0D78" w:rsidP="00DE4473">
            <w:pPr>
              <w:jc w:val="center"/>
            </w:pPr>
            <w:r w:rsidRPr="009D125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4.11</w:t>
            </w:r>
          </w:p>
          <w:p w:rsidR="008C0D78" w:rsidRDefault="008C0D78" w:rsidP="00DE4473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8C0D78" w:rsidRPr="008D3AED" w:rsidRDefault="008C0D78" w:rsidP="00DE4473">
            <w:pPr>
              <w:jc w:val="both"/>
              <w:rPr>
                <w:b/>
              </w:rPr>
            </w:pPr>
          </w:p>
        </w:tc>
      </w:tr>
      <w:tr w:rsidR="00211822" w:rsidTr="00067C06">
        <w:trPr>
          <w:trHeight w:val="292"/>
        </w:trPr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8C0D78" w:rsidRDefault="008C0D78" w:rsidP="00C90210">
            <w:pPr>
              <w:pStyle w:val="afb"/>
              <w:spacing w:line="216" w:lineRule="auto"/>
              <w:ind w:left="33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257">
              <w:rPr>
                <w:rFonts w:ascii="Times New Roman" w:hAnsi="Times New Roman"/>
                <w:b/>
                <w:sz w:val="24"/>
                <w:szCs w:val="24"/>
              </w:rPr>
              <w:t>МДК 04.03 Технология оказания медицинских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Default="008C0D78" w:rsidP="00095E2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Default="00211822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8D3AED" w:rsidRDefault="00211822" w:rsidP="00095E25">
            <w:pPr>
              <w:jc w:val="both"/>
              <w:rPr>
                <w:b/>
              </w:rPr>
            </w:pPr>
          </w:p>
        </w:tc>
      </w:tr>
      <w:tr w:rsidR="00C90210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0" w:rsidRPr="008926EA" w:rsidRDefault="008C0D78" w:rsidP="00A05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lang w:eastAsia="en-US"/>
              </w:rPr>
              <w:t>Тема</w:t>
            </w:r>
            <w:proofErr w:type="gramStart"/>
            <w:r w:rsidRPr="00423326">
              <w:rPr>
                <w:lang w:eastAsia="en-US"/>
              </w:rPr>
              <w:t>1</w:t>
            </w:r>
            <w:proofErr w:type="gramEnd"/>
            <w:r w:rsidRPr="00423326">
              <w:rPr>
                <w:lang w:eastAsia="en-US"/>
              </w:rPr>
              <w:t>. Организация работы медицинской сестры приемного отделения стационара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85" w:rsidRPr="00AD46F4" w:rsidRDefault="00771285" w:rsidP="00E638D1">
            <w:pPr>
              <w:pStyle w:val="a3"/>
              <w:numPr>
                <w:ilvl w:val="0"/>
                <w:numId w:val="25"/>
              </w:numPr>
              <w:spacing w:after="200" w:line="276" w:lineRule="auto"/>
            </w:pPr>
            <w:r w:rsidRPr="00AD46F4">
              <w:t>Знакомство с организацией работы приемного отделения.</w:t>
            </w:r>
          </w:p>
          <w:p w:rsidR="00771285" w:rsidRPr="00AD46F4" w:rsidRDefault="00771285" w:rsidP="00E638D1">
            <w:pPr>
              <w:pStyle w:val="a3"/>
              <w:numPr>
                <w:ilvl w:val="0"/>
                <w:numId w:val="25"/>
              </w:numPr>
              <w:spacing w:after="200" w:line="276" w:lineRule="auto"/>
            </w:pPr>
            <w:r w:rsidRPr="00AD46F4">
              <w:t>Изучение должностных обязанностей младшей медицинской сестры приемного отделения.</w:t>
            </w:r>
          </w:p>
          <w:p w:rsidR="00771285" w:rsidRDefault="00771285" w:rsidP="00E638D1">
            <w:pPr>
              <w:pStyle w:val="a3"/>
              <w:numPr>
                <w:ilvl w:val="0"/>
                <w:numId w:val="25"/>
              </w:numPr>
              <w:spacing w:after="200" w:line="276" w:lineRule="auto"/>
            </w:pPr>
            <w:r w:rsidRPr="00AD46F4">
              <w:t>Изучение документации приемного отделения.</w:t>
            </w:r>
          </w:p>
          <w:p w:rsidR="00771285" w:rsidRPr="00AD46F4" w:rsidRDefault="00771285" w:rsidP="00E638D1">
            <w:pPr>
              <w:pStyle w:val="a3"/>
              <w:numPr>
                <w:ilvl w:val="0"/>
                <w:numId w:val="25"/>
              </w:numPr>
              <w:spacing w:after="200" w:line="276" w:lineRule="auto"/>
            </w:pPr>
            <w:r w:rsidRPr="00AD46F4">
              <w:t xml:space="preserve">Выполнение простых медицинских услуг  медицинской сестрой 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 проведение санитарной обработки пациента: гигиеническая ванна, гигиенический душ, обмывание, обтирание.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 осмотр на педикулез.</w:t>
            </w:r>
          </w:p>
          <w:p w:rsidR="00771285" w:rsidRPr="00AD46F4" w:rsidRDefault="00771285" w:rsidP="00E638D1">
            <w:pPr>
              <w:pStyle w:val="a3"/>
              <w:numPr>
                <w:ilvl w:val="0"/>
                <w:numId w:val="25"/>
              </w:numPr>
              <w:spacing w:after="200" w:line="276" w:lineRule="auto"/>
            </w:pPr>
            <w:r w:rsidRPr="00AD46F4">
              <w:t>Проведение оценки функционального состояния пациента: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 подсчет ЧДД.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 подсчет пульса.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-измерение температуры тела.</w:t>
            </w:r>
          </w:p>
          <w:p w:rsidR="00771285" w:rsidRPr="00AD46F4" w:rsidRDefault="00771285" w:rsidP="00E638D1">
            <w:pPr>
              <w:pStyle w:val="a3"/>
            </w:pPr>
            <w:r w:rsidRPr="00AD46F4">
              <w:t>- измерение АД</w:t>
            </w:r>
          </w:p>
          <w:p w:rsidR="00771285" w:rsidRPr="00AD46F4" w:rsidRDefault="00771285" w:rsidP="00E638D1">
            <w:pPr>
              <w:pStyle w:val="a3"/>
              <w:numPr>
                <w:ilvl w:val="0"/>
                <w:numId w:val="25"/>
              </w:numPr>
            </w:pPr>
            <w:r w:rsidRPr="00AD46F4">
              <w:t>Антропометрия</w:t>
            </w:r>
            <w:proofErr w:type="gramStart"/>
            <w:r w:rsidRPr="00AD46F4">
              <w:t>.</w:t>
            </w:r>
            <w:proofErr w:type="gramEnd"/>
            <w:r w:rsidRPr="00AD46F4">
              <w:t xml:space="preserve"> (</w:t>
            </w:r>
            <w:proofErr w:type="gramStart"/>
            <w:r w:rsidRPr="00AD46F4">
              <w:t>р</w:t>
            </w:r>
            <w:proofErr w:type="gramEnd"/>
            <w:r w:rsidRPr="00AD46F4">
              <w:t>ост, вес)</w:t>
            </w:r>
          </w:p>
          <w:p w:rsidR="00C90210" w:rsidRPr="00771285" w:rsidRDefault="00771285" w:rsidP="00E638D1">
            <w:pPr>
              <w:pStyle w:val="a3"/>
              <w:numPr>
                <w:ilvl w:val="0"/>
                <w:numId w:val="25"/>
              </w:numPr>
              <w:rPr>
                <w:rStyle w:val="s1"/>
              </w:rPr>
            </w:pPr>
            <w:r w:rsidRPr="00AD46F4">
              <w:t>Обработк</w:t>
            </w:r>
            <w:r w:rsidR="00E638D1">
              <w:t xml:space="preserve">а волосистой части головы </w:t>
            </w:r>
            <w:r w:rsidRPr="00AD46F4">
              <w:t xml:space="preserve"> при педикулезе.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0" w:rsidRPr="004C5D58" w:rsidRDefault="008C0D78" w:rsidP="00095E25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0" w:rsidRDefault="00C90210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A2" w:rsidRDefault="00600DA2" w:rsidP="00600DA2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ПК 4.1 –ПК 4.11</w:t>
            </w:r>
          </w:p>
          <w:p w:rsidR="00600DA2" w:rsidRDefault="00600DA2" w:rsidP="00600DA2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C90210" w:rsidRDefault="00C90210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9A48FB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Pr="00A0522A" w:rsidRDefault="008C0D78" w:rsidP="00A052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 Организация работы постовой  медицинской сестры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Pr="00AD46F4" w:rsidRDefault="00E638D1" w:rsidP="00E638D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 w:rsidRPr="00AD46F4">
              <w:t xml:space="preserve">Знакомство с организацией работы </w:t>
            </w:r>
            <w:r>
              <w:t>постовой медицинской сестры</w:t>
            </w:r>
          </w:p>
          <w:p w:rsidR="00E638D1" w:rsidRDefault="00E638D1" w:rsidP="00E638D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 w:rsidRPr="00963C9B">
              <w:t>Изучение должностных обязанностей</w:t>
            </w:r>
            <w:r>
              <w:t xml:space="preserve"> </w:t>
            </w:r>
            <w:r w:rsidRPr="00963C9B">
              <w:t>постовой</w:t>
            </w:r>
            <w:r>
              <w:t xml:space="preserve"> </w:t>
            </w:r>
            <w:r w:rsidRPr="00963C9B">
              <w:t xml:space="preserve">медицинской сестры </w:t>
            </w:r>
          </w:p>
          <w:p w:rsidR="00E638D1" w:rsidRPr="00E638D1" w:rsidRDefault="00E638D1" w:rsidP="00E638D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 w:rsidRPr="00963C9B">
              <w:lastRenderedPageBreak/>
              <w:t xml:space="preserve">Изучение документации </w:t>
            </w:r>
            <w:r>
              <w:t>лечебного отделения</w:t>
            </w:r>
          </w:p>
          <w:p w:rsidR="00E638D1" w:rsidRDefault="00E638D1" w:rsidP="00E638D1">
            <w:pPr>
              <w:pStyle w:val="a3"/>
              <w:numPr>
                <w:ilvl w:val="0"/>
                <w:numId w:val="29"/>
              </w:numPr>
            </w:pPr>
            <w:r w:rsidRPr="00AD46F4">
              <w:t>Выполнение простых медицинских услуг  медицинской сестрой</w:t>
            </w:r>
            <w:r>
              <w:t>:</w:t>
            </w:r>
          </w:p>
          <w:p w:rsidR="00E638D1" w:rsidRDefault="00E638D1" w:rsidP="009D1257">
            <w:pPr>
              <w:ind w:left="1080"/>
            </w:pPr>
            <w:r>
              <w:t>- уход за глазами, носом, ушами</w:t>
            </w:r>
          </w:p>
          <w:p w:rsidR="00E638D1" w:rsidRDefault="00E638D1" w:rsidP="009D1257">
            <w:pPr>
              <w:ind w:left="1080"/>
            </w:pPr>
            <w:r>
              <w:t>- уход за кожей и естественными складками</w:t>
            </w:r>
          </w:p>
          <w:p w:rsidR="00E638D1" w:rsidRDefault="00E638D1" w:rsidP="009D1257">
            <w:pPr>
              <w:ind w:left="1080"/>
            </w:pPr>
            <w:r>
              <w:t>- мытье ног, волос</w:t>
            </w:r>
          </w:p>
          <w:p w:rsidR="00E638D1" w:rsidRDefault="00E638D1" w:rsidP="009D1257">
            <w:pPr>
              <w:ind w:left="1080"/>
            </w:pPr>
            <w:r>
              <w:t>- бритье пациента</w:t>
            </w:r>
          </w:p>
          <w:p w:rsidR="00E638D1" w:rsidRDefault="00E638D1" w:rsidP="009D1257">
            <w:pPr>
              <w:ind w:left="1080"/>
            </w:pPr>
            <w:r>
              <w:t>- стрижка ногтей</w:t>
            </w:r>
          </w:p>
          <w:p w:rsidR="00E638D1" w:rsidRDefault="00E638D1" w:rsidP="009D1257">
            <w:pPr>
              <w:ind w:left="1080"/>
            </w:pPr>
            <w:r>
              <w:t>- пособие при дефекации и мочеиспускании</w:t>
            </w:r>
          </w:p>
          <w:p w:rsidR="00E638D1" w:rsidRDefault="00E638D1" w:rsidP="009D1257">
            <w:pPr>
              <w:ind w:left="1080"/>
            </w:pPr>
            <w:r>
              <w:t>- уход за промежностью и наружными половыми органами</w:t>
            </w:r>
          </w:p>
          <w:p w:rsidR="00E638D1" w:rsidRDefault="00E638D1" w:rsidP="009D1257">
            <w:pPr>
              <w:ind w:left="1080"/>
            </w:pPr>
            <w:r>
              <w:t>- уход за полостью рта</w:t>
            </w:r>
          </w:p>
          <w:p w:rsidR="00E638D1" w:rsidRDefault="00E638D1" w:rsidP="009D1257">
            <w:pPr>
              <w:ind w:left="1080"/>
            </w:pPr>
            <w:r>
              <w:t>- смена белья и одежды тяжелобольному</w:t>
            </w:r>
          </w:p>
          <w:p w:rsidR="00E638D1" w:rsidRDefault="00E638D1" w:rsidP="009D1257">
            <w:pPr>
              <w:ind w:left="1080"/>
            </w:pPr>
            <w:r>
              <w:t>- приготовление  и смена постельного белья тяжелобольному</w:t>
            </w:r>
          </w:p>
          <w:p w:rsidR="00E638D1" w:rsidRDefault="00E638D1" w:rsidP="009D1257">
            <w:pPr>
              <w:ind w:left="1080"/>
            </w:pPr>
            <w:r>
              <w:t>- профилактика пролежней</w:t>
            </w:r>
          </w:p>
          <w:p w:rsidR="00E638D1" w:rsidRPr="00AD46F4" w:rsidRDefault="00E638D1" w:rsidP="00E638D1">
            <w:pPr>
              <w:pStyle w:val="a3"/>
              <w:numPr>
                <w:ilvl w:val="0"/>
                <w:numId w:val="29"/>
              </w:numPr>
              <w:spacing w:after="200" w:line="276" w:lineRule="auto"/>
            </w:pPr>
            <w:r w:rsidRPr="00AD46F4">
              <w:t xml:space="preserve">Проведение </w:t>
            </w:r>
            <w:r>
              <w:t>кормления пациента</w:t>
            </w:r>
            <w:r w:rsidRPr="00AD46F4">
              <w:t>:</w:t>
            </w:r>
          </w:p>
          <w:p w:rsidR="00E638D1" w:rsidRDefault="00E638D1" w:rsidP="009D1257">
            <w:pPr>
              <w:ind w:left="1080"/>
            </w:pPr>
            <w:r>
              <w:t>- при кормлении пациента через рот</w:t>
            </w:r>
          </w:p>
          <w:p w:rsidR="00E638D1" w:rsidRDefault="00E638D1" w:rsidP="009D1257">
            <w:pPr>
              <w:ind w:left="1080"/>
            </w:pPr>
            <w:r>
              <w:t>- если пациент готов есть самостоятельно</w:t>
            </w:r>
          </w:p>
          <w:p w:rsidR="00E638D1" w:rsidRDefault="00E638D1" w:rsidP="009D1257">
            <w:pPr>
              <w:ind w:left="1080"/>
            </w:pPr>
            <w:r>
              <w:t>- если пациент нуждается в активном кормлении</w:t>
            </w:r>
          </w:p>
          <w:p w:rsidR="00E638D1" w:rsidRDefault="00E638D1" w:rsidP="009D1257">
            <w:pPr>
              <w:ind w:left="1080"/>
            </w:pPr>
            <w:r>
              <w:t xml:space="preserve">- при кормлении пациента через назогастральный зонд  </w:t>
            </w:r>
          </w:p>
          <w:p w:rsidR="00E638D1" w:rsidRDefault="00E638D1" w:rsidP="009D1257">
            <w:pPr>
              <w:ind w:left="1080"/>
            </w:pPr>
            <w:r>
              <w:t>- при перемежающем (фракционном) режиме зондового кормления</w:t>
            </w:r>
          </w:p>
          <w:p w:rsidR="009A48FB" w:rsidRPr="008C0D78" w:rsidRDefault="00E638D1" w:rsidP="00E638D1">
            <w:pPr>
              <w:pStyle w:val="a3"/>
              <w:spacing w:line="216" w:lineRule="auto"/>
              <w:jc w:val="both"/>
              <w:rPr>
                <w:color w:val="FF0000"/>
              </w:rPr>
            </w:pPr>
            <w:r>
              <w:t xml:space="preserve">          - при гатростоме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B" w:rsidRPr="004C5D58" w:rsidRDefault="008C0D78" w:rsidP="00095E25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B" w:rsidRDefault="009A48FB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88" w:rsidRDefault="009D22E3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ПК </w:t>
            </w:r>
            <w:r w:rsidR="008926EA">
              <w:rPr>
                <w:rFonts w:eastAsiaTheme="minorHAnsi" w:cstheme="minorBidi"/>
                <w:lang w:eastAsia="en-US"/>
              </w:rPr>
              <w:t>2</w:t>
            </w:r>
            <w:r w:rsidR="00B57388">
              <w:rPr>
                <w:rFonts w:eastAsiaTheme="minorHAnsi" w:cstheme="minorBidi"/>
                <w:lang w:eastAsia="en-US"/>
              </w:rPr>
              <w:t>.1</w:t>
            </w:r>
            <w:r w:rsidR="00E5300D">
              <w:rPr>
                <w:rFonts w:eastAsiaTheme="minorHAnsi" w:cstheme="minorBidi"/>
                <w:lang w:eastAsia="en-US"/>
              </w:rPr>
              <w:t>0</w:t>
            </w:r>
          </w:p>
          <w:p w:rsidR="00B57388" w:rsidRDefault="00B57388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9A48FB" w:rsidRPr="008D3AED" w:rsidRDefault="009A48FB" w:rsidP="00095E25">
            <w:pPr>
              <w:jc w:val="both"/>
              <w:rPr>
                <w:b/>
              </w:rPr>
            </w:pPr>
          </w:p>
        </w:tc>
      </w:tr>
      <w:tr w:rsidR="00A0522A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8C0D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Тема 3. </w:t>
            </w:r>
          </w:p>
          <w:p w:rsidR="00A0522A" w:rsidRDefault="008C0D78" w:rsidP="008C0D78">
            <w:pPr>
              <w:spacing w:line="216" w:lineRule="auto"/>
              <w:ind w:left="-29"/>
            </w:pPr>
            <w:r>
              <w:t>Организация работы постовой  медицинской сестры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Default="00E638D1" w:rsidP="00E638D1">
            <w:pPr>
              <w:pStyle w:val="a3"/>
              <w:numPr>
                <w:ilvl w:val="0"/>
                <w:numId w:val="30"/>
              </w:numPr>
            </w:pPr>
            <w:r w:rsidRPr="00AD46F4">
              <w:t>Выполнение простых медицинских услуг  медицинской сестрой</w:t>
            </w:r>
            <w:r>
              <w:t>:</w:t>
            </w:r>
          </w:p>
          <w:p w:rsidR="00E638D1" w:rsidRDefault="00E638D1" w:rsidP="009D1257">
            <w:pPr>
              <w:ind w:left="1080"/>
            </w:pPr>
            <w:r>
              <w:t xml:space="preserve">- банки </w:t>
            </w:r>
          </w:p>
          <w:p w:rsidR="00E638D1" w:rsidRDefault="00E638D1" w:rsidP="009D1257">
            <w:pPr>
              <w:ind w:left="1080"/>
            </w:pPr>
            <w:r>
              <w:t>- горчичники</w:t>
            </w:r>
          </w:p>
          <w:p w:rsidR="00E638D1" w:rsidRDefault="00E638D1" w:rsidP="009D1257">
            <w:pPr>
              <w:ind w:left="1080"/>
            </w:pPr>
            <w:r>
              <w:t>- компрессы (горячий, холодный, согревающий)</w:t>
            </w:r>
          </w:p>
          <w:p w:rsidR="00E638D1" w:rsidRDefault="00E638D1" w:rsidP="009D1257">
            <w:pPr>
              <w:ind w:left="1080"/>
            </w:pPr>
            <w:r>
              <w:t>- грелка</w:t>
            </w:r>
          </w:p>
          <w:p w:rsidR="00E638D1" w:rsidRDefault="00E638D1" w:rsidP="009D1257">
            <w:pPr>
              <w:ind w:left="1080"/>
            </w:pPr>
            <w:r>
              <w:t>- пузырь со льдом</w:t>
            </w:r>
          </w:p>
          <w:p w:rsidR="00E638D1" w:rsidRDefault="009D1257" w:rsidP="009D1257">
            <w:pPr>
              <w:ind w:left="1080"/>
            </w:pPr>
            <w:r>
              <w:t xml:space="preserve">- оксигенотерапия (с помощью аппарата </w:t>
            </w:r>
            <w:proofErr w:type="spellStart"/>
            <w:r>
              <w:t>боброва</w:t>
            </w:r>
            <w:proofErr w:type="spellEnd"/>
            <w:r>
              <w:t>)</w:t>
            </w:r>
          </w:p>
          <w:p w:rsidR="00E638D1" w:rsidRDefault="00E638D1" w:rsidP="009D1257">
            <w:pPr>
              <w:ind w:left="1080"/>
            </w:pPr>
            <w:r>
              <w:t>- гирудотерапия</w:t>
            </w:r>
          </w:p>
          <w:p w:rsidR="00E638D1" w:rsidRDefault="00E638D1" w:rsidP="009D1257">
            <w:pPr>
              <w:ind w:left="1080"/>
            </w:pPr>
            <w:r>
              <w:t>- катетеризация мягким катетером мужчине и женщине</w:t>
            </w:r>
          </w:p>
          <w:p w:rsidR="00E638D1" w:rsidRDefault="00E638D1" w:rsidP="009D1257">
            <w:pPr>
              <w:ind w:left="1080"/>
            </w:pPr>
            <w:r>
              <w:t>- уход за постоянным мочевым катетером</w:t>
            </w:r>
          </w:p>
          <w:p w:rsidR="00E638D1" w:rsidRDefault="00E638D1" w:rsidP="009D1257">
            <w:pPr>
              <w:ind w:left="1080"/>
            </w:pPr>
            <w:r>
              <w:t>- уход за внешним катетером</w:t>
            </w:r>
          </w:p>
          <w:p w:rsidR="00E638D1" w:rsidRDefault="00E638D1" w:rsidP="009D1257">
            <w:pPr>
              <w:ind w:left="1080"/>
            </w:pPr>
            <w:r>
              <w:t>- очистительная клизма</w:t>
            </w:r>
          </w:p>
          <w:p w:rsidR="00E638D1" w:rsidRDefault="00E638D1" w:rsidP="009D1257">
            <w:pPr>
              <w:ind w:left="1080"/>
            </w:pPr>
            <w:r>
              <w:lastRenderedPageBreak/>
              <w:t>- сифонная клизма</w:t>
            </w:r>
          </w:p>
          <w:p w:rsidR="00E638D1" w:rsidRDefault="00E638D1" w:rsidP="009D1257">
            <w:pPr>
              <w:ind w:left="1080"/>
            </w:pPr>
            <w:r>
              <w:t>- лекарственная клизма</w:t>
            </w:r>
          </w:p>
          <w:p w:rsidR="00E638D1" w:rsidRDefault="00E638D1" w:rsidP="009D1257">
            <w:pPr>
              <w:ind w:left="1080"/>
            </w:pPr>
            <w:r>
              <w:t>- масляная клизма</w:t>
            </w:r>
          </w:p>
          <w:p w:rsidR="00E638D1" w:rsidRDefault="00E638D1" w:rsidP="009D1257">
            <w:pPr>
              <w:ind w:left="1080"/>
            </w:pPr>
            <w:r>
              <w:t>- гипертоническая клизма</w:t>
            </w:r>
          </w:p>
          <w:p w:rsidR="00E638D1" w:rsidRDefault="00E638D1" w:rsidP="009D1257">
            <w:pPr>
              <w:ind w:left="1080"/>
            </w:pPr>
            <w:r>
              <w:t>- газоотводная трубка</w:t>
            </w:r>
          </w:p>
          <w:p w:rsidR="00E638D1" w:rsidRDefault="00E638D1" w:rsidP="009D1257">
            <w:pPr>
              <w:ind w:left="1080"/>
            </w:pPr>
            <w:r>
              <w:t>- промывание желудка</w:t>
            </w:r>
          </w:p>
          <w:p w:rsidR="00A0522A" w:rsidRPr="008C0D78" w:rsidRDefault="00A0522A" w:rsidP="00E638D1">
            <w:pPr>
              <w:pStyle w:val="a3"/>
              <w:spacing w:line="216" w:lineRule="auto"/>
              <w:ind w:left="895"/>
              <w:contextualSpacing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Pr="004C5D58" w:rsidRDefault="008C0D78" w:rsidP="00095E25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Default="00A0522A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88" w:rsidRDefault="009D22E3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ПК </w:t>
            </w:r>
            <w:r w:rsidR="008926EA">
              <w:rPr>
                <w:rFonts w:eastAsiaTheme="minorHAnsi" w:cstheme="minorBidi"/>
                <w:lang w:eastAsia="en-US"/>
              </w:rPr>
              <w:t>2</w:t>
            </w:r>
            <w:r w:rsidR="00E5300D">
              <w:rPr>
                <w:rFonts w:eastAsiaTheme="minorHAnsi" w:cstheme="minorBidi"/>
                <w:lang w:eastAsia="en-US"/>
              </w:rPr>
              <w:t>.7</w:t>
            </w:r>
          </w:p>
          <w:p w:rsidR="00B57388" w:rsidRDefault="00B57388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A0522A" w:rsidRPr="008D3AED" w:rsidRDefault="00A0522A" w:rsidP="00095E25">
            <w:pPr>
              <w:jc w:val="both"/>
              <w:rPr>
                <w:b/>
              </w:rPr>
            </w:pPr>
          </w:p>
        </w:tc>
      </w:tr>
      <w:tr w:rsidR="00A0522A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Default="008C0D78" w:rsidP="00E6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rFonts w:eastAsiaTheme="minorHAnsi"/>
                <w:lang w:eastAsia="en-US"/>
              </w:rPr>
              <w:lastRenderedPageBreak/>
              <w:t>Тема 4.</w:t>
            </w:r>
            <w:r>
              <w:t xml:space="preserve"> </w:t>
            </w:r>
            <w:r w:rsidR="00E638D1">
              <w:t xml:space="preserve">Организация работы  медицинской сестры в процедурном кабинете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1" w:rsidRPr="00E638D1" w:rsidRDefault="00E638D1" w:rsidP="00E638D1">
            <w:pPr>
              <w:pStyle w:val="a3"/>
              <w:numPr>
                <w:ilvl w:val="0"/>
                <w:numId w:val="31"/>
              </w:numPr>
            </w:pPr>
            <w:r w:rsidRPr="00E638D1">
              <w:t>Знакомство с организацией работы процедурной медицинской сестры</w:t>
            </w:r>
          </w:p>
          <w:p w:rsidR="00E638D1" w:rsidRPr="00E638D1" w:rsidRDefault="00E638D1" w:rsidP="00E638D1">
            <w:pPr>
              <w:pStyle w:val="a3"/>
              <w:numPr>
                <w:ilvl w:val="0"/>
                <w:numId w:val="31"/>
              </w:numPr>
            </w:pPr>
            <w:r w:rsidRPr="00E638D1">
              <w:t xml:space="preserve">Изучение должностных обязанностей процедурной медицинской сестры </w:t>
            </w:r>
          </w:p>
          <w:p w:rsidR="00E638D1" w:rsidRPr="00E638D1" w:rsidRDefault="00E638D1" w:rsidP="00E638D1">
            <w:pPr>
              <w:pStyle w:val="a3"/>
              <w:numPr>
                <w:ilvl w:val="0"/>
                <w:numId w:val="31"/>
              </w:numPr>
            </w:pPr>
            <w:r w:rsidRPr="00E638D1">
              <w:t>Изучение документации лечебного отделения.</w:t>
            </w:r>
          </w:p>
          <w:p w:rsidR="00E638D1" w:rsidRPr="00E638D1" w:rsidRDefault="00E638D1" w:rsidP="00E638D1">
            <w:pPr>
              <w:rPr>
                <w:b/>
              </w:rPr>
            </w:pPr>
          </w:p>
          <w:p w:rsidR="00E638D1" w:rsidRPr="00E638D1" w:rsidRDefault="00E638D1" w:rsidP="00E638D1">
            <w:pPr>
              <w:pStyle w:val="a3"/>
              <w:numPr>
                <w:ilvl w:val="0"/>
                <w:numId w:val="31"/>
              </w:numPr>
            </w:pPr>
            <w:r w:rsidRPr="00E638D1">
              <w:t xml:space="preserve"> Выполнение простых медицинских услуг  медицинской сестрой:</w:t>
            </w:r>
          </w:p>
          <w:p w:rsidR="00E638D1" w:rsidRPr="00E638D1" w:rsidRDefault="00FC78DC" w:rsidP="00E638D1">
            <w:pPr>
              <w:pStyle w:val="12"/>
              <w:numPr>
                <w:ilvl w:val="0"/>
                <w:numId w:val="31"/>
              </w:numPr>
              <w:tabs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70" w:history="1">
              <w:r w:rsidR="00E638D1"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Энтеральное применение</w:t>
              </w:r>
            </w:hyperlink>
            <w:r w:rsidR="00E638D1" w:rsidRPr="00E638D1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hyperlink w:anchor="_Toc67485271" w:history="1">
              <w:r w:rsidR="00E638D1"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лекарственных средств</w:t>
              </w:r>
            </w:hyperlink>
            <w:r w:rsidR="00E638D1" w:rsidRPr="00E638D1">
              <w:rPr>
                <w:sz w:val="24"/>
                <w:szCs w:val="24"/>
              </w:rPr>
              <w:t>:</w:t>
            </w:r>
          </w:p>
          <w:p w:rsidR="00E638D1" w:rsidRPr="00E638D1" w:rsidRDefault="00E638D1" w:rsidP="00E638D1">
            <w:pPr>
              <w:pStyle w:val="27"/>
              <w:tabs>
                <w:tab w:val="right" w:leader="dot" w:pos="10456"/>
              </w:tabs>
              <w:spacing w:after="0" w:line="240" w:lineRule="auto"/>
              <w:ind w:left="7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38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_Toc67485272" w:history="1">
              <w:r w:rsidRPr="00E638D1">
                <w:rPr>
                  <w:rStyle w:val="aff8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Раскладка и раздача лекарственных сре</w:t>
              </w:r>
              <w:proofErr w:type="gramStart"/>
              <w:r w:rsidRPr="00E638D1">
                <w:rPr>
                  <w:rStyle w:val="aff8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дств</w:t>
              </w:r>
            </w:hyperlink>
            <w:r w:rsidRPr="00E638D1">
              <w:rPr>
                <w:rStyle w:val="aff8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hyperlink w:anchor="_Toc67485273" w:history="1">
              <w:r w:rsidRPr="00E638D1">
                <w:rPr>
                  <w:rStyle w:val="aff8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дл</w:t>
              </w:r>
              <w:proofErr w:type="gramEnd"/>
              <w:r w:rsidRPr="00E638D1">
                <w:rPr>
                  <w:rStyle w:val="aff8"/>
                  <w:rFonts w:ascii="Times New Roman" w:hAnsi="Times New Roman" w:cs="Times New Roman"/>
                  <w:noProof/>
                  <w:color w:val="auto"/>
                  <w:sz w:val="24"/>
                  <w:szCs w:val="24"/>
                  <w:u w:val="none"/>
                </w:rPr>
                <w:t>я энтерального применения</w:t>
              </w:r>
            </w:hyperlink>
          </w:p>
          <w:p w:rsidR="00E638D1" w:rsidRPr="00E638D1" w:rsidRDefault="00E638D1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74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Обучение пациента технике сублингвального приема лекарственных средств</w:t>
              </w:r>
            </w:hyperlink>
          </w:p>
          <w:p w:rsidR="00E638D1" w:rsidRPr="00E638D1" w:rsidRDefault="00E638D1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75" w:history="1">
              <w:r w:rsidR="009D1257"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лекарственных средств через прямую кишку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 </w:t>
            </w:r>
            <w:hyperlink w:anchor="_Toc67485277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наружное применение</w:t>
              </w:r>
            </w:hyperlink>
            <w:r w:rsidRPr="00E638D1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hyperlink w:anchor="_Toc67485278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лекарственных средств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79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капель в глаза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0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капель в нос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1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капель в наружный слуховой ход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2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мази в глаза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3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мази в нос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4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мази  в наружный слуховой ход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5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нанесение мази на кожу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6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втирание мази в кожу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7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введение лекарственного препарата с помощью карманного ингалятора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8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применение пластыря</w:t>
              </w:r>
            </w:hyperlink>
          </w:p>
          <w:p w:rsidR="00E638D1" w:rsidRPr="00E638D1" w:rsidRDefault="009D1257" w:rsidP="00E638D1">
            <w:pPr>
              <w:pStyle w:val="12"/>
              <w:tabs>
                <w:tab w:val="right" w:leader="dot" w:pos="10456"/>
              </w:tabs>
              <w:spacing w:line="240" w:lineRule="auto"/>
              <w:ind w:left="360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t xml:space="preserve">- </w:t>
            </w:r>
            <w:hyperlink w:anchor="_Toc67485289" w:history="1">
              <w:r w:rsidRPr="00E638D1">
                <w:rPr>
                  <w:rStyle w:val="aff8"/>
                  <w:color w:val="auto"/>
                  <w:sz w:val="24"/>
                  <w:szCs w:val="24"/>
                  <w:u w:val="none"/>
                </w:rPr>
                <w:t>применение присыпки</w:t>
              </w:r>
            </w:hyperlink>
          </w:p>
          <w:p w:rsidR="00E638D1" w:rsidRPr="00E638D1" w:rsidRDefault="00E638D1" w:rsidP="00E638D1">
            <w:pPr>
              <w:pStyle w:val="12"/>
              <w:numPr>
                <w:ilvl w:val="0"/>
                <w:numId w:val="31"/>
              </w:numPr>
              <w:tabs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r w:rsidRPr="00E638D1">
              <w:rPr>
                <w:sz w:val="24"/>
                <w:szCs w:val="24"/>
              </w:rPr>
              <w:lastRenderedPageBreak/>
              <w:t>Парентеральное применение лекарственных средств:</w:t>
            </w:r>
          </w:p>
          <w:p w:rsidR="00E638D1" w:rsidRPr="00E638D1" w:rsidRDefault="00E638D1" w:rsidP="00E638D1">
            <w:pPr>
              <w:ind w:left="360"/>
            </w:pPr>
            <w:r w:rsidRPr="00E638D1">
              <w:t xml:space="preserve">- </w:t>
            </w:r>
            <w:r w:rsidR="009D1257" w:rsidRPr="00E638D1">
              <w:t>внутрикожное введение лекарственных средств</w:t>
            </w:r>
          </w:p>
          <w:p w:rsidR="00E638D1" w:rsidRPr="00E638D1" w:rsidRDefault="009D1257" w:rsidP="00E638D1">
            <w:pPr>
              <w:ind w:left="360"/>
            </w:pPr>
            <w:r w:rsidRPr="00E638D1">
              <w:t>- подкожное введение лекарственных средств</w:t>
            </w:r>
          </w:p>
          <w:p w:rsidR="00E638D1" w:rsidRPr="00E638D1" w:rsidRDefault="009D1257" w:rsidP="00E638D1">
            <w:pPr>
              <w:ind w:left="360"/>
            </w:pPr>
            <w:r w:rsidRPr="00E638D1">
              <w:t>- внутримышечное введение лекарственных средств</w:t>
            </w:r>
          </w:p>
          <w:p w:rsidR="00E638D1" w:rsidRPr="00E638D1" w:rsidRDefault="009D1257" w:rsidP="00E638D1">
            <w:pPr>
              <w:ind w:left="360"/>
            </w:pPr>
            <w:r w:rsidRPr="00E638D1">
              <w:t>- внутривенное введение лекарственных средств</w:t>
            </w:r>
          </w:p>
          <w:p w:rsidR="00E638D1" w:rsidRPr="00E638D1" w:rsidRDefault="009D1257" w:rsidP="00E638D1">
            <w:pPr>
              <w:ind w:left="360"/>
            </w:pPr>
            <w:r w:rsidRPr="00E638D1">
              <w:t>- внутривенное введение лекарственных средств (капельное с помощью системы для вливания инфузионных растворов)</w:t>
            </w:r>
          </w:p>
          <w:p w:rsidR="00A0522A" w:rsidRPr="009D1257" w:rsidRDefault="009D1257" w:rsidP="009D1257">
            <w:pPr>
              <w:ind w:left="360"/>
            </w:pPr>
            <w:r w:rsidRPr="00E638D1">
              <w:t>- взятие крови из периферической вены (вакуум, шприц)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Pr="004C5D58" w:rsidRDefault="008C0D78" w:rsidP="00095E25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Default="00A0522A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88" w:rsidRDefault="00E5300D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ПК </w:t>
            </w:r>
            <w:r w:rsidR="008926EA">
              <w:rPr>
                <w:rFonts w:eastAsiaTheme="minorHAnsi" w:cstheme="minorBidi"/>
                <w:lang w:eastAsia="en-US"/>
              </w:rPr>
              <w:t>2</w:t>
            </w:r>
            <w:r w:rsidR="009D22E3">
              <w:rPr>
                <w:rFonts w:eastAsiaTheme="minorHAnsi" w:cstheme="minorBidi"/>
                <w:lang w:eastAsia="en-US"/>
              </w:rPr>
              <w:t xml:space="preserve">.6 –ПК </w:t>
            </w:r>
            <w:r w:rsidR="008926EA">
              <w:rPr>
                <w:rFonts w:eastAsiaTheme="minorHAnsi" w:cstheme="minorBidi"/>
                <w:lang w:eastAsia="en-US"/>
              </w:rPr>
              <w:t>2</w:t>
            </w:r>
            <w:r w:rsidR="009D22E3">
              <w:rPr>
                <w:rFonts w:eastAsiaTheme="minorHAnsi" w:cstheme="minorBidi"/>
                <w:lang w:eastAsia="en-US"/>
              </w:rPr>
              <w:t>.8, ПК 4</w:t>
            </w:r>
            <w:r>
              <w:rPr>
                <w:rFonts w:eastAsiaTheme="minorHAnsi" w:cstheme="minorBidi"/>
                <w:lang w:eastAsia="en-US"/>
              </w:rPr>
              <w:t>.11</w:t>
            </w:r>
          </w:p>
          <w:p w:rsidR="00B57388" w:rsidRDefault="00B57388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A0522A" w:rsidRPr="008D3AED" w:rsidRDefault="00A0522A" w:rsidP="00095E25">
            <w:pPr>
              <w:jc w:val="both"/>
              <w:rPr>
                <w:b/>
              </w:rPr>
            </w:pPr>
          </w:p>
        </w:tc>
      </w:tr>
      <w:tr w:rsidR="00A0522A" w:rsidTr="008C0D78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8" w:rsidRDefault="008C0D78" w:rsidP="008C0D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Тема 5.</w:t>
            </w:r>
          </w:p>
          <w:p w:rsidR="00A0522A" w:rsidRPr="00A0522A" w:rsidRDefault="00E638D1" w:rsidP="008C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Организация работы постовой  медицинской сестры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7" w:rsidRPr="009D1257" w:rsidRDefault="009D1257" w:rsidP="009D1257">
            <w:pPr>
              <w:ind w:left="360"/>
            </w:pPr>
            <w:r w:rsidRPr="009D1257">
              <w:t>Выполнение простых медицинских услуг  медицинской сестрой:</w:t>
            </w:r>
          </w:p>
          <w:p w:rsidR="009D1257" w:rsidRPr="009D1257" w:rsidRDefault="00FC78DC" w:rsidP="009D1257">
            <w:pPr>
              <w:pStyle w:val="12"/>
              <w:spacing w:line="240" w:lineRule="auto"/>
              <w:rPr>
                <w:sz w:val="24"/>
                <w:szCs w:val="24"/>
              </w:rPr>
            </w:pPr>
            <w:hyperlink w:anchor="_Toc67485291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Лабораторные</w:t>
              </w:r>
            </w:hyperlink>
            <w:r w:rsidR="009D1257" w:rsidRPr="009D1257">
              <w:rPr>
                <w:rStyle w:val="aff8"/>
                <w:color w:val="auto"/>
                <w:sz w:val="24"/>
                <w:szCs w:val="24"/>
                <w:u w:val="none"/>
              </w:rPr>
              <w:t xml:space="preserve"> </w:t>
            </w:r>
            <w:hyperlink w:anchor="_Toc67485292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методы исследования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3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общий анализ мочи, ацетон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4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мочи по зимницкому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5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мочи нечипоренко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6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мочи на диастазу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7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мочи на  сахар, 17кс(кетостероиды) (суточное количество)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8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мочи на бактериологическое исследование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299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 xml:space="preserve"> определение суточный диуреза и водного баланса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0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яйца гельминтов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1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простейшие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2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копрологию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3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скрытую кровь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4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бактериологическое исследование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5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исследование кала на энтеробиоз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6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общий анализ мокроты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7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анализ мокроты на микобактерии туберкулеза</w:t>
              </w:r>
            </w:hyperlink>
          </w:p>
          <w:p w:rsidR="009D1257" w:rsidRPr="009D1257" w:rsidRDefault="00FC78DC" w:rsidP="009D1257">
            <w:pPr>
              <w:pStyle w:val="12"/>
              <w:numPr>
                <w:ilvl w:val="0"/>
                <w:numId w:val="32"/>
              </w:numPr>
              <w:tabs>
                <w:tab w:val="clear" w:pos="9269"/>
                <w:tab w:val="right" w:leader="dot" w:pos="10456"/>
              </w:tabs>
              <w:spacing w:line="240" w:lineRule="auto"/>
              <w:rPr>
                <w:sz w:val="24"/>
                <w:szCs w:val="24"/>
              </w:rPr>
            </w:pPr>
            <w:hyperlink w:anchor="_Toc67485308" w:history="1">
              <w:r w:rsidR="009D1257"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мокрота на бактериологическое исследование</w:t>
              </w:r>
            </w:hyperlink>
          </w:p>
          <w:p w:rsidR="009D1257" w:rsidRPr="009D1257" w:rsidRDefault="00FC78DC" w:rsidP="009D1257">
            <w:pPr>
              <w:pStyle w:val="a3"/>
              <w:numPr>
                <w:ilvl w:val="0"/>
                <w:numId w:val="32"/>
              </w:numPr>
            </w:pPr>
            <w:hyperlink w:anchor="_Toc67485309" w:history="1">
              <w:r w:rsidR="009D1257" w:rsidRPr="009D1257">
                <w:rPr>
                  <w:rStyle w:val="aff8"/>
                  <w:noProof/>
                  <w:color w:val="auto"/>
                  <w:u w:val="none"/>
                </w:rPr>
                <w:t>мазок из зева и носа</w:t>
              </w:r>
              <w:r w:rsidR="009D1257" w:rsidRPr="009D1257">
                <w:rPr>
                  <w:noProof/>
                  <w:webHidden/>
                </w:rPr>
                <w:tab/>
              </w:r>
            </w:hyperlink>
          </w:p>
          <w:p w:rsidR="009D1257" w:rsidRPr="009D1257" w:rsidRDefault="009D1257" w:rsidP="009D1257">
            <w:pPr>
              <w:pStyle w:val="1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D1257">
              <w:rPr>
                <w:sz w:val="24"/>
                <w:szCs w:val="24"/>
              </w:rPr>
              <w:t xml:space="preserve">нструментальные </w:t>
            </w:r>
            <w:hyperlink w:anchor="_Toc67485292" w:history="1">
              <w:r w:rsidRPr="009D1257">
                <w:rPr>
                  <w:rStyle w:val="aff8"/>
                  <w:color w:val="auto"/>
                  <w:sz w:val="24"/>
                  <w:szCs w:val="24"/>
                  <w:u w:val="none"/>
                </w:rPr>
                <w:t>методы исследования</w:t>
              </w:r>
            </w:hyperlink>
            <w:r w:rsidRPr="009D1257">
              <w:rPr>
                <w:sz w:val="24"/>
                <w:szCs w:val="24"/>
              </w:rPr>
              <w:t>:</w:t>
            </w:r>
          </w:p>
          <w:p w:rsidR="009D1257" w:rsidRPr="009D1257" w:rsidRDefault="009D1257" w:rsidP="009D1257">
            <w:r w:rsidRPr="009D1257">
              <w:t xml:space="preserve">- исследование пищевода, желудка и 12-перстной кишки (рентгенологическое и </w:t>
            </w:r>
            <w:proofErr w:type="spellStart"/>
            <w:r w:rsidRPr="009D1257">
              <w:t>фгдс</w:t>
            </w:r>
            <w:proofErr w:type="spellEnd"/>
            <w:r w:rsidRPr="009D1257">
              <w:t>)</w:t>
            </w:r>
          </w:p>
          <w:p w:rsidR="009D1257" w:rsidRPr="009D1257" w:rsidRDefault="009D1257" w:rsidP="009D1257">
            <w:r w:rsidRPr="009D1257">
              <w:t>- исследование кишечника (</w:t>
            </w:r>
            <w:proofErr w:type="spellStart"/>
            <w:r w:rsidRPr="009D1257">
              <w:t>ирригоскопия</w:t>
            </w:r>
            <w:proofErr w:type="spellEnd"/>
            <w:r w:rsidRPr="009D1257">
              <w:t xml:space="preserve">, </w:t>
            </w:r>
            <w:proofErr w:type="spellStart"/>
            <w:r w:rsidRPr="009D1257">
              <w:t>колоноскопия</w:t>
            </w:r>
            <w:proofErr w:type="spellEnd"/>
            <w:r w:rsidRPr="009D1257">
              <w:t>)</w:t>
            </w:r>
          </w:p>
          <w:p w:rsidR="009D1257" w:rsidRPr="009D1257" w:rsidRDefault="009D1257" w:rsidP="009D1257">
            <w:r w:rsidRPr="009D1257">
              <w:t>- исследование прямой и сигмовидной кишки (</w:t>
            </w:r>
            <w:proofErr w:type="spellStart"/>
            <w:r w:rsidRPr="009D1257">
              <w:t>ректороманоскопия</w:t>
            </w:r>
            <w:proofErr w:type="spellEnd"/>
            <w:r w:rsidRPr="009D1257">
              <w:t>)</w:t>
            </w:r>
          </w:p>
          <w:p w:rsidR="009D1257" w:rsidRPr="009D1257" w:rsidRDefault="009D1257" w:rsidP="009D1257">
            <w:r w:rsidRPr="009D1257">
              <w:lastRenderedPageBreak/>
              <w:t>- исследование желчного пузыря (</w:t>
            </w:r>
            <w:proofErr w:type="spellStart"/>
            <w:r w:rsidRPr="009D1257">
              <w:t>холецисторгафия</w:t>
            </w:r>
            <w:proofErr w:type="spellEnd"/>
            <w:r w:rsidRPr="009D1257">
              <w:t>)</w:t>
            </w:r>
          </w:p>
          <w:p w:rsidR="009D1257" w:rsidRPr="009D1257" w:rsidRDefault="009D1257" w:rsidP="009D1257">
            <w:r w:rsidRPr="009D1257">
              <w:t>- исследование желчного пузыря и желчных протоков (</w:t>
            </w:r>
            <w:proofErr w:type="gramStart"/>
            <w:r w:rsidRPr="009D1257">
              <w:t>в</w:t>
            </w:r>
            <w:proofErr w:type="gramEnd"/>
            <w:r w:rsidRPr="009D1257">
              <w:t xml:space="preserve">/в </w:t>
            </w:r>
            <w:proofErr w:type="spellStart"/>
            <w:r w:rsidRPr="009D1257">
              <w:t>холеография</w:t>
            </w:r>
            <w:proofErr w:type="spellEnd"/>
            <w:r w:rsidRPr="009D1257">
              <w:t>)</w:t>
            </w:r>
          </w:p>
          <w:p w:rsidR="009D1257" w:rsidRPr="009D1257" w:rsidRDefault="009D1257" w:rsidP="009D1257">
            <w:r w:rsidRPr="009D1257">
              <w:t xml:space="preserve">- исследование почек и мочевыводящих путей </w:t>
            </w:r>
            <w:proofErr w:type="gramStart"/>
            <w:r w:rsidRPr="009D1257">
              <w:t xml:space="preserve">( </w:t>
            </w:r>
            <w:proofErr w:type="gramEnd"/>
            <w:r w:rsidRPr="009D1257">
              <w:t>в/в урография)</w:t>
            </w:r>
          </w:p>
          <w:p w:rsidR="009D1257" w:rsidRPr="009D1257" w:rsidRDefault="009D1257" w:rsidP="009D1257">
            <w:r w:rsidRPr="009D1257">
              <w:t>- исследование мочевого пузыря (цистоскопия)</w:t>
            </w:r>
          </w:p>
          <w:p w:rsidR="00A0522A" w:rsidRPr="009D1257" w:rsidRDefault="009D1257" w:rsidP="009D1257">
            <w:r w:rsidRPr="009D1257">
              <w:t>- исследование  органов брюшной полости, органов малого таза, сердца и сосудов (</w:t>
            </w:r>
            <w:proofErr w:type="spellStart"/>
            <w:r w:rsidRPr="009D1257">
              <w:t>узи</w:t>
            </w:r>
            <w:proofErr w:type="spellEnd"/>
            <w:r w:rsidRPr="009D1257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Pr="004C5D58" w:rsidRDefault="008C0D78" w:rsidP="00095E25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A" w:rsidRDefault="00A0522A" w:rsidP="00095E2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88" w:rsidRDefault="00E5300D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ПК </w:t>
            </w:r>
            <w:r w:rsidR="009D22E3">
              <w:rPr>
                <w:rFonts w:eastAsiaTheme="minorHAnsi" w:cstheme="minorBidi"/>
                <w:lang w:eastAsia="en-US"/>
              </w:rPr>
              <w:t>4</w:t>
            </w:r>
            <w:r>
              <w:rPr>
                <w:rFonts w:eastAsiaTheme="minorHAnsi" w:cstheme="minorBidi"/>
                <w:lang w:eastAsia="en-US"/>
              </w:rPr>
              <w:t>.8</w:t>
            </w:r>
          </w:p>
          <w:p w:rsidR="00B57388" w:rsidRDefault="00B57388" w:rsidP="00B57388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1. – </w:t>
            </w:r>
            <w:proofErr w:type="gramStart"/>
            <w:r>
              <w:rPr>
                <w:rFonts w:eastAsiaTheme="minorHAnsi" w:cstheme="minorBidi"/>
                <w:lang w:eastAsia="en-US"/>
              </w:rPr>
              <w:t>ОК</w:t>
            </w:r>
            <w:proofErr w:type="gramEnd"/>
            <w:r>
              <w:rPr>
                <w:rFonts w:eastAsiaTheme="minorHAnsi" w:cstheme="minorBidi"/>
                <w:lang w:eastAsia="en-US"/>
              </w:rPr>
              <w:t xml:space="preserve"> 8.</w:t>
            </w:r>
          </w:p>
          <w:p w:rsidR="00A0522A" w:rsidRPr="008D3AED" w:rsidRDefault="00A0522A" w:rsidP="00095E25">
            <w:pPr>
              <w:jc w:val="both"/>
              <w:rPr>
                <w:b/>
              </w:rPr>
            </w:pPr>
          </w:p>
        </w:tc>
      </w:tr>
      <w:tr w:rsidR="00095E25" w:rsidTr="00CB147D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7265E1" w:rsidRDefault="004C5D58" w:rsidP="008C0D78">
            <w:pPr>
              <w:pStyle w:val="a3"/>
              <w:ind w:left="492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Промежуточная аттестация - </w:t>
            </w:r>
            <w:r w:rsidR="00095E25" w:rsidRPr="007265E1">
              <w:rPr>
                <w:b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095E25" w:rsidP="00095E2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095E25" w:rsidP="00095E25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095E25" w:rsidP="00095E25">
            <w:pPr>
              <w:jc w:val="both"/>
              <w:rPr>
                <w:b/>
              </w:rPr>
            </w:pPr>
          </w:p>
        </w:tc>
      </w:tr>
      <w:tr w:rsidR="00095E25" w:rsidTr="00CB147D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7265E1" w:rsidRDefault="00095E25" w:rsidP="00095E25">
            <w:pPr>
              <w:pStyle w:val="a3"/>
              <w:ind w:left="492"/>
              <w:jc w:val="both"/>
              <w:rPr>
                <w:b/>
              </w:rPr>
            </w:pPr>
            <w:r w:rsidRPr="007265E1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937B29" w:rsidP="00095E2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095E25" w:rsidP="00095E25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25" w:rsidRPr="008D3AED" w:rsidRDefault="00095E25" w:rsidP="00095E25">
            <w:pPr>
              <w:jc w:val="both"/>
              <w:rPr>
                <w:b/>
              </w:rPr>
            </w:pPr>
          </w:p>
        </w:tc>
      </w:tr>
    </w:tbl>
    <w:p w:rsidR="004C08D6" w:rsidRDefault="004C08D6" w:rsidP="004C08D6">
      <w:pPr>
        <w:sectPr w:rsidR="004C08D6" w:rsidSect="00785B8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1379A" w:rsidRDefault="00E7319F" w:rsidP="004C08D6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="004C08D6">
        <w:rPr>
          <w:b/>
        </w:rPr>
        <w:t xml:space="preserve">УСЛОВИЯ РЕАЛИЗАЦИИ ПРОГРАММЫ </w:t>
      </w:r>
      <w:r w:rsidR="00312A20">
        <w:rPr>
          <w:b/>
        </w:rPr>
        <w:t>УЧЕБНОЙ</w:t>
      </w:r>
      <w:r w:rsidR="004C08D6">
        <w:rPr>
          <w:b/>
        </w:rPr>
        <w:t xml:space="preserve"> ПРАКТИКИ</w:t>
      </w:r>
      <w:r w:rsidR="00E1379A">
        <w:rPr>
          <w:b/>
        </w:rPr>
        <w:t xml:space="preserve"> </w:t>
      </w:r>
    </w:p>
    <w:p w:rsidR="004C08D6" w:rsidRDefault="00312A20" w:rsidP="004C08D6">
      <w:pPr>
        <w:jc w:val="center"/>
        <w:rPr>
          <w:b/>
        </w:rPr>
      </w:pPr>
      <w:r>
        <w:rPr>
          <w:b/>
        </w:rPr>
        <w:t>У</w:t>
      </w:r>
      <w:r w:rsidR="004C08D6">
        <w:rPr>
          <w:b/>
        </w:rPr>
        <w:t>П.0</w:t>
      </w:r>
      <w:r w:rsidR="0053509B">
        <w:rPr>
          <w:b/>
        </w:rPr>
        <w:t>4</w:t>
      </w:r>
      <w:r w:rsidR="004C08D6">
        <w:rPr>
          <w:b/>
        </w:rPr>
        <w:t xml:space="preserve">  </w:t>
      </w:r>
    </w:p>
    <w:p w:rsidR="004C08D6" w:rsidRDefault="004C08D6" w:rsidP="004C08D6">
      <w:pPr>
        <w:jc w:val="center"/>
        <w:rPr>
          <w:b/>
        </w:rPr>
      </w:pPr>
      <w:r>
        <w:rPr>
          <w:b/>
        </w:rPr>
        <w:t xml:space="preserve"> ПМ. 0</w:t>
      </w:r>
      <w:r w:rsidR="0053509B">
        <w:rPr>
          <w:b/>
        </w:rPr>
        <w:t>4</w:t>
      </w:r>
      <w:r w:rsidR="00CD0241">
        <w:rPr>
          <w:b/>
        </w:rPr>
        <w:t xml:space="preserve"> ВЫПОЛНЕНИЕ РАБОТ ПО </w:t>
      </w:r>
      <w:r w:rsidR="00B57388">
        <w:rPr>
          <w:b/>
        </w:rPr>
        <w:t>ПРОФЕССИИ 24232 МЛАДШАЯ</w:t>
      </w:r>
      <w:r w:rsidR="00CD0241">
        <w:rPr>
          <w:b/>
        </w:rPr>
        <w:t xml:space="preserve"> МЕДИЦИНСКАЯ СЕСТРА ПО УХОДУ ЗА БОЛЬНЫМИ</w:t>
      </w:r>
      <w:r>
        <w:rPr>
          <w:b/>
        </w:rPr>
        <w:t xml:space="preserve"> </w:t>
      </w:r>
    </w:p>
    <w:p w:rsidR="004C08D6" w:rsidRDefault="004C08D6" w:rsidP="004C08D6">
      <w:pPr>
        <w:jc w:val="both"/>
        <w:rPr>
          <w:b/>
        </w:rPr>
      </w:pPr>
    </w:p>
    <w:p w:rsidR="004C08D6" w:rsidRPr="00947662" w:rsidRDefault="004C08D6" w:rsidP="004C08D6">
      <w:pPr>
        <w:jc w:val="both"/>
        <w:rPr>
          <w:b/>
        </w:rPr>
      </w:pPr>
      <w:r w:rsidRPr="00947662">
        <w:rPr>
          <w:b/>
        </w:rPr>
        <w:t xml:space="preserve">4.1. Требования к условиям допуска </w:t>
      </w:r>
      <w:proofErr w:type="gramStart"/>
      <w:r w:rsidRPr="00947662">
        <w:rPr>
          <w:b/>
        </w:rPr>
        <w:t>обучающихся</w:t>
      </w:r>
      <w:proofErr w:type="gramEnd"/>
      <w:r w:rsidRPr="00947662">
        <w:rPr>
          <w:b/>
        </w:rPr>
        <w:t xml:space="preserve"> к </w:t>
      </w:r>
      <w:r w:rsidR="00312A20">
        <w:rPr>
          <w:b/>
        </w:rPr>
        <w:t>учебной</w:t>
      </w:r>
      <w:r w:rsidRPr="00947662">
        <w:rPr>
          <w:b/>
        </w:rPr>
        <w:t xml:space="preserve"> практике</w:t>
      </w:r>
    </w:p>
    <w:p w:rsidR="004C08D6" w:rsidRPr="00947662" w:rsidRDefault="004C08D6" w:rsidP="0065367C">
      <w:pPr>
        <w:jc w:val="both"/>
      </w:pPr>
      <w:proofErr w:type="gramStart"/>
      <w:r w:rsidRPr="00947662">
        <w:t xml:space="preserve">К </w:t>
      </w:r>
      <w:r w:rsidR="00312A20">
        <w:t>учебной</w:t>
      </w:r>
      <w:r w:rsidRPr="00947662">
        <w:t xml:space="preserve"> </w:t>
      </w:r>
      <w:r w:rsidR="00E7319F" w:rsidRPr="00947662">
        <w:t>практике</w:t>
      </w:r>
      <w:r w:rsidR="00E7319F">
        <w:t xml:space="preserve"> </w:t>
      </w:r>
      <w:r w:rsidR="00E7319F" w:rsidRPr="00947662">
        <w:t>допускаются</w:t>
      </w:r>
      <w:r w:rsidRPr="00947662">
        <w:t xml:space="preserve"> обучающиеся, успешно освоившие теоретический курс по</w:t>
      </w:r>
      <w:r w:rsidRPr="00947662">
        <w:rPr>
          <w:color w:val="FF0000"/>
        </w:rPr>
        <w:t xml:space="preserve"> </w:t>
      </w:r>
      <w:r w:rsidRPr="00947662">
        <w:t>ПМ. 0</w:t>
      </w:r>
      <w:r w:rsidR="0053509B">
        <w:t>4</w:t>
      </w:r>
      <w:r w:rsidRPr="00947662">
        <w:t xml:space="preserve"> </w:t>
      </w:r>
      <w:r w:rsidR="0098139A">
        <w:t>Выполнение работ по профессии 24232 Младшая медицинская сестра по уходу за больными</w:t>
      </w:r>
      <w:r w:rsidRPr="00947662">
        <w:t>, прошедшие предварительный и периодический медицинские осмотры</w:t>
      </w:r>
      <w:r>
        <w:t>.</w:t>
      </w:r>
      <w:r w:rsidRPr="00947662">
        <w:t xml:space="preserve"> </w:t>
      </w:r>
      <w:proofErr w:type="gramEnd"/>
    </w:p>
    <w:p w:rsidR="004C08D6" w:rsidRPr="00947662" w:rsidRDefault="004C08D6" w:rsidP="004C08D6">
      <w:pPr>
        <w:jc w:val="both"/>
        <w:rPr>
          <w:b/>
        </w:rPr>
      </w:pPr>
      <w:r w:rsidRPr="00947662">
        <w:rPr>
          <w:b/>
        </w:rPr>
        <w:t>4.2. Требования к документации необходимой для проведения практики:</w:t>
      </w:r>
    </w:p>
    <w:p w:rsidR="004C08D6" w:rsidRPr="00947662" w:rsidRDefault="004C08D6" w:rsidP="006A0C95">
      <w:pPr>
        <w:numPr>
          <w:ilvl w:val="0"/>
          <w:numId w:val="1"/>
        </w:numPr>
        <w:spacing w:line="276" w:lineRule="auto"/>
        <w:ind w:left="641" w:hanging="357"/>
        <w:jc w:val="both"/>
      </w:pPr>
      <w:r w:rsidRPr="00947662">
        <w:t xml:space="preserve">Рабочая программа </w:t>
      </w:r>
      <w:r w:rsidR="00E7319F">
        <w:t>учебной</w:t>
      </w:r>
      <w:r w:rsidRPr="00947662">
        <w:t xml:space="preserve"> практик</w:t>
      </w:r>
      <w:r>
        <w:t>и</w:t>
      </w:r>
      <w:r w:rsidRPr="00947662">
        <w:t>;</w:t>
      </w:r>
    </w:p>
    <w:p w:rsidR="004C08D6" w:rsidRPr="00947662" w:rsidRDefault="004C08D6" w:rsidP="006A0C95">
      <w:pPr>
        <w:numPr>
          <w:ilvl w:val="0"/>
          <w:numId w:val="1"/>
        </w:numPr>
        <w:spacing w:line="276" w:lineRule="auto"/>
        <w:ind w:left="641" w:hanging="357"/>
        <w:jc w:val="both"/>
      </w:pPr>
      <w:r w:rsidRPr="00947662">
        <w:t xml:space="preserve">Дневник </w:t>
      </w:r>
      <w:r w:rsidR="00E7319F">
        <w:t>учебной п</w:t>
      </w:r>
      <w:r w:rsidRPr="00947662">
        <w:t>рактик</w:t>
      </w:r>
      <w:r>
        <w:t>и</w:t>
      </w:r>
      <w:r w:rsidR="0053509B" w:rsidRPr="00947662">
        <w:t>;</w:t>
      </w:r>
    </w:p>
    <w:p w:rsidR="004C08D6" w:rsidRPr="00947662" w:rsidRDefault="004C08D6" w:rsidP="006A0C95">
      <w:pPr>
        <w:numPr>
          <w:ilvl w:val="0"/>
          <w:numId w:val="1"/>
        </w:numPr>
        <w:spacing w:line="276" w:lineRule="auto"/>
        <w:ind w:left="641" w:hanging="357"/>
        <w:jc w:val="both"/>
      </w:pPr>
      <w:r w:rsidRPr="00947662">
        <w:t>Отчет студента по</w:t>
      </w:r>
      <w:r w:rsidR="00402897">
        <w:t xml:space="preserve"> </w:t>
      </w:r>
      <w:r w:rsidR="00E7319F">
        <w:t>учебной практик</w:t>
      </w:r>
      <w:r w:rsidR="00554061">
        <w:t>е</w:t>
      </w:r>
      <w:r w:rsidR="00402897" w:rsidRPr="00947662">
        <w:t>;</w:t>
      </w:r>
      <w:r w:rsidRPr="00947662">
        <w:t xml:space="preserve"> </w:t>
      </w:r>
    </w:p>
    <w:p w:rsidR="004C08D6" w:rsidRPr="00F641FA" w:rsidRDefault="004C08D6" w:rsidP="006A0C95">
      <w:pPr>
        <w:numPr>
          <w:ilvl w:val="0"/>
          <w:numId w:val="1"/>
        </w:numPr>
        <w:spacing w:line="276" w:lineRule="auto"/>
        <w:ind w:left="641" w:hanging="357"/>
        <w:jc w:val="both"/>
      </w:pPr>
      <w:r w:rsidRPr="00F641FA">
        <w:t xml:space="preserve">Аттестационный лист </w:t>
      </w:r>
      <w:r w:rsidR="00E7319F" w:rsidRPr="00F641FA">
        <w:t>учебной практики</w:t>
      </w:r>
      <w:r w:rsidR="00402897" w:rsidRPr="00F641FA">
        <w:t>;</w:t>
      </w:r>
      <w:r w:rsidRPr="00F641FA">
        <w:t xml:space="preserve"> </w:t>
      </w:r>
    </w:p>
    <w:p w:rsidR="004C08D6" w:rsidRPr="00F641FA" w:rsidRDefault="004C08D6" w:rsidP="006A0C95">
      <w:pPr>
        <w:numPr>
          <w:ilvl w:val="0"/>
          <w:numId w:val="1"/>
        </w:numPr>
        <w:spacing w:line="276" w:lineRule="auto"/>
        <w:ind w:left="641" w:hanging="357"/>
        <w:jc w:val="both"/>
      </w:pPr>
      <w:r w:rsidRPr="00F641FA">
        <w:t>Квалификационная характеристика;</w:t>
      </w:r>
    </w:p>
    <w:p w:rsidR="004C08D6" w:rsidRPr="00947662" w:rsidRDefault="004C08D6" w:rsidP="004C08D6">
      <w:pPr>
        <w:jc w:val="both"/>
        <w:rPr>
          <w:b/>
        </w:rPr>
      </w:pPr>
      <w:r w:rsidRPr="00947662">
        <w:rPr>
          <w:b/>
        </w:rPr>
        <w:t xml:space="preserve">4.3. Требования к минимальному материально-техническому обеспечению </w:t>
      </w:r>
      <w:r w:rsidR="00554061">
        <w:rPr>
          <w:b/>
        </w:rPr>
        <w:t xml:space="preserve">учебной </w:t>
      </w:r>
      <w:r w:rsidR="00554061" w:rsidRPr="00947662">
        <w:rPr>
          <w:b/>
        </w:rPr>
        <w:t>практики</w:t>
      </w:r>
    </w:p>
    <w:p w:rsidR="004C08D6" w:rsidRPr="00947662" w:rsidRDefault="00554061" w:rsidP="004C08D6">
      <w:pPr>
        <w:jc w:val="both"/>
      </w:pPr>
      <w:r>
        <w:t xml:space="preserve">Учебная </w:t>
      </w:r>
      <w:r w:rsidR="004C08D6" w:rsidRPr="00947662">
        <w:t>практика</w:t>
      </w:r>
      <w:r w:rsidR="00E1379A">
        <w:t xml:space="preserve"> </w:t>
      </w:r>
      <w:r w:rsidR="004C08D6" w:rsidRPr="00947662">
        <w:t>проводится</w:t>
      </w:r>
      <w:r w:rsidR="009D1257">
        <w:t xml:space="preserve"> </w:t>
      </w:r>
      <w:r w:rsidR="009D1257" w:rsidRPr="003C6BB7">
        <w:rPr>
          <w:color w:val="000000"/>
        </w:rPr>
        <w:t>в доклиническом кабинете и (или)</w:t>
      </w:r>
      <w:r w:rsidR="009D1257" w:rsidRPr="003C6BB7">
        <w:rPr>
          <w:color w:val="000000"/>
          <w:sz w:val="28"/>
          <w:szCs w:val="28"/>
        </w:rPr>
        <w:t xml:space="preserve"> </w:t>
      </w:r>
      <w:r w:rsidR="004C08D6" w:rsidRPr="00947662">
        <w:t xml:space="preserve">в структурных подразделениях ЛПУ г. </w:t>
      </w:r>
      <w:r w:rsidR="004C08D6">
        <w:t xml:space="preserve">Иваново и Ивановской </w:t>
      </w:r>
      <w:proofErr w:type="gramStart"/>
      <w:r w:rsidR="004C08D6">
        <w:t>области</w:t>
      </w:r>
      <w:proofErr w:type="gramEnd"/>
      <w:r w:rsidR="004C08D6" w:rsidRPr="00947662">
        <w:t xml:space="preserve"> оснащенных современным оборудованием, использующих современные медицинские и информационные технологии, имеющие лицензию на проведение медицинской деятельности.</w:t>
      </w:r>
    </w:p>
    <w:p w:rsidR="004C08D6" w:rsidRPr="00947662" w:rsidRDefault="004C08D6" w:rsidP="004C08D6">
      <w:pPr>
        <w:autoSpaceDE w:val="0"/>
        <w:autoSpaceDN w:val="0"/>
        <w:adjustRightInd w:val="0"/>
        <w:contextualSpacing/>
        <w:jc w:val="both"/>
        <w:rPr>
          <w:rFonts w:eastAsia="Calibri"/>
          <w:b/>
          <w:i/>
          <w:lang w:eastAsia="en-US"/>
        </w:rPr>
      </w:pPr>
    </w:p>
    <w:p w:rsidR="004C08D6" w:rsidRDefault="004C08D6" w:rsidP="004C08D6">
      <w:pPr>
        <w:shd w:val="clear" w:color="auto" w:fill="FFFFFF"/>
        <w:jc w:val="both"/>
        <w:rPr>
          <w:b/>
          <w:bCs/>
          <w:color w:val="000000"/>
        </w:rPr>
      </w:pPr>
      <w:r w:rsidRPr="00947662">
        <w:rPr>
          <w:b/>
          <w:bCs/>
          <w:color w:val="000000"/>
        </w:rPr>
        <w:t xml:space="preserve">4.4. Требования к информационному обеспечению   </w:t>
      </w:r>
      <w:r w:rsidR="00554061">
        <w:rPr>
          <w:b/>
          <w:bCs/>
          <w:color w:val="000000"/>
        </w:rPr>
        <w:t>учебной</w:t>
      </w:r>
      <w:r w:rsidRPr="00947662">
        <w:rPr>
          <w:b/>
          <w:bCs/>
          <w:color w:val="000000"/>
        </w:rPr>
        <w:t xml:space="preserve"> практики</w:t>
      </w:r>
      <w:r w:rsidR="00E1379A">
        <w:rPr>
          <w:b/>
          <w:bCs/>
          <w:color w:val="000000"/>
        </w:rPr>
        <w:t xml:space="preserve"> </w:t>
      </w:r>
    </w:p>
    <w:p w:rsidR="004C08D6" w:rsidRPr="00947662" w:rsidRDefault="004C08D6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7662">
        <w:rPr>
          <w:b/>
        </w:rPr>
        <w:t>Основные источники:</w:t>
      </w:r>
    </w:p>
    <w:p w:rsidR="00063967" w:rsidRPr="00063967" w:rsidRDefault="00063967" w:rsidP="00F64AB4">
      <w:pPr>
        <w:numPr>
          <w:ilvl w:val="0"/>
          <w:numId w:val="14"/>
        </w:numPr>
        <w:ind w:left="0" w:firstLine="0"/>
        <w:jc w:val="both"/>
      </w:pPr>
      <w:proofErr w:type="spellStart"/>
      <w:r w:rsidRPr="00063967">
        <w:t>Обуховец</w:t>
      </w:r>
      <w:proofErr w:type="spellEnd"/>
      <w:r w:rsidRPr="00063967">
        <w:t xml:space="preserve"> Т.П. Основы сестринского дела. – Ростов н/Д.: Феникс, 2017.</w:t>
      </w:r>
    </w:p>
    <w:p w:rsidR="00063967" w:rsidRPr="00063967" w:rsidRDefault="00063967" w:rsidP="00F64AB4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063967">
        <w:t>Парахина</w:t>
      </w:r>
      <w:proofErr w:type="spellEnd"/>
      <w:r w:rsidRPr="00063967">
        <w:t xml:space="preserve"> А.П. Алгоритмы манипуляций по основам сестринского дела. ПМ Младшая медицинская сестра по уходу за больными.</w:t>
      </w:r>
      <w:r w:rsidR="009D1257">
        <w:t xml:space="preserve"> </w:t>
      </w:r>
      <w:r w:rsidRPr="00063967">
        <w:t>Учеб</w:t>
      </w:r>
      <w:proofErr w:type="gramStart"/>
      <w:r w:rsidRPr="00063967">
        <w:t>.-</w:t>
      </w:r>
      <w:proofErr w:type="gramEnd"/>
      <w:r w:rsidRPr="00063967">
        <w:t>методическое пособие. – СПб «Лань», Изд.2-е, 2018</w:t>
      </w:r>
      <w:r w:rsidRPr="00063967">
        <w:rPr>
          <w:sz w:val="28"/>
          <w:szCs w:val="28"/>
        </w:rPr>
        <w:t>.</w:t>
      </w:r>
    </w:p>
    <w:p w:rsidR="004C08D6" w:rsidRPr="00947662" w:rsidRDefault="004C08D6" w:rsidP="004C08D6">
      <w:pPr>
        <w:ind w:left="644"/>
      </w:pPr>
    </w:p>
    <w:p w:rsidR="004C08D6" w:rsidRDefault="004C08D6" w:rsidP="004C08D6">
      <w:pPr>
        <w:ind w:right="-144"/>
        <w:jc w:val="both"/>
        <w:rPr>
          <w:b/>
          <w:bCs/>
        </w:rPr>
      </w:pPr>
      <w:r w:rsidRPr="00947662">
        <w:rPr>
          <w:b/>
          <w:bCs/>
        </w:rPr>
        <w:t>Дополнительные источники:</w:t>
      </w:r>
    </w:p>
    <w:p w:rsidR="00063967" w:rsidRPr="00063967" w:rsidRDefault="00063967" w:rsidP="00F64AB4">
      <w:pPr>
        <w:numPr>
          <w:ilvl w:val="0"/>
          <w:numId w:val="18"/>
        </w:numPr>
        <w:ind w:left="0" w:firstLine="0"/>
        <w:jc w:val="both"/>
      </w:pPr>
      <w:r w:rsidRPr="00063967">
        <w:t>Осипова В.Л. «Дезинфекция» Учебное пособие для медицинских училищ и колледжей Москва Издательская группа «</w:t>
      </w:r>
      <w:proofErr w:type="spellStart"/>
      <w:r w:rsidRPr="00063967">
        <w:t>Гэота</w:t>
      </w:r>
      <w:proofErr w:type="gramStart"/>
      <w:r w:rsidRPr="00063967">
        <w:t>р</w:t>
      </w:r>
      <w:proofErr w:type="spellEnd"/>
      <w:r w:rsidRPr="00063967">
        <w:t>-</w:t>
      </w:r>
      <w:proofErr w:type="gramEnd"/>
      <w:r w:rsidRPr="00063967">
        <w:t xml:space="preserve"> Медиа» 2014 г.</w:t>
      </w:r>
    </w:p>
    <w:p w:rsidR="00063967" w:rsidRPr="00063967" w:rsidRDefault="00063967" w:rsidP="00F64AB4">
      <w:pPr>
        <w:numPr>
          <w:ilvl w:val="0"/>
          <w:numId w:val="18"/>
        </w:numPr>
        <w:ind w:left="0" w:right="-144" w:firstLine="0"/>
        <w:jc w:val="both"/>
        <w:rPr>
          <w:b/>
          <w:bCs/>
        </w:rPr>
      </w:pPr>
      <w:r w:rsidRPr="00063967">
        <w:t>Осипова В.Л. «Внутрибольничная инфекция». Учебное пособие для медицинских училищ и колледжей Москва Издательская группа «</w:t>
      </w:r>
      <w:proofErr w:type="spellStart"/>
      <w:r w:rsidRPr="00063967">
        <w:t>Гэота</w:t>
      </w:r>
      <w:proofErr w:type="gramStart"/>
      <w:r w:rsidRPr="00063967">
        <w:t>р</w:t>
      </w:r>
      <w:proofErr w:type="spellEnd"/>
      <w:r w:rsidRPr="00063967">
        <w:t>-</w:t>
      </w:r>
      <w:proofErr w:type="gramEnd"/>
      <w:r w:rsidRPr="00063967">
        <w:t xml:space="preserve"> Медиа» 2014 г.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proofErr w:type="spellStart"/>
      <w:r w:rsidRPr="008641BC">
        <w:t>Аббясов</w:t>
      </w:r>
      <w:proofErr w:type="spellEnd"/>
      <w:r w:rsidRPr="008641BC">
        <w:t xml:space="preserve"> И. </w:t>
      </w:r>
      <w:r w:rsidR="009F21EF" w:rsidRPr="008641BC">
        <w:t>Х.,</w:t>
      </w:r>
      <w:r w:rsidRPr="008641BC">
        <w:t xml:space="preserve"> Двойников С.И.  Основы сестринского дела: Учебник для студента проф. образования. М: Издательский центр «Академия», 2009. 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t>Атлас по манипуляционной технике сестринского ухода: [Учеб</w:t>
      </w:r>
      <w:proofErr w:type="gramStart"/>
      <w:r w:rsidRPr="008641BC">
        <w:t>.</w:t>
      </w:r>
      <w:proofErr w:type="gramEnd"/>
      <w:r w:rsidRPr="008641BC">
        <w:t xml:space="preserve"> </w:t>
      </w:r>
      <w:proofErr w:type="gramStart"/>
      <w:r w:rsidRPr="008641BC">
        <w:t>п</w:t>
      </w:r>
      <w:proofErr w:type="gramEnd"/>
      <w:r w:rsidRPr="008641BC">
        <w:t xml:space="preserve">особие для колледжей и мед. </w:t>
      </w:r>
      <w:proofErr w:type="spellStart"/>
      <w:r w:rsidRPr="008641BC">
        <w:t>уч</w:t>
      </w:r>
      <w:proofErr w:type="spellEnd"/>
      <w:r w:rsidRPr="008641BC">
        <w:t xml:space="preserve">-щ по предмету "Основы сестрин. дела"] / С. А. Мухина, И. И. </w:t>
      </w:r>
      <w:proofErr w:type="spellStart"/>
      <w:r w:rsidRPr="008641BC">
        <w:t>Тарновская</w:t>
      </w:r>
      <w:proofErr w:type="spellEnd"/>
      <w:r w:rsidRPr="008641BC">
        <w:t xml:space="preserve"> М. АНМИ 1995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t xml:space="preserve">Мухина С. А., </w:t>
      </w:r>
      <w:proofErr w:type="spellStart"/>
      <w:r w:rsidRPr="008641BC">
        <w:t>Тарновская</w:t>
      </w:r>
      <w:proofErr w:type="spellEnd"/>
      <w:r w:rsidRPr="008641BC">
        <w:t xml:space="preserve"> И. И. «Практическое руководство к предмету «Основы сестринского </w:t>
      </w:r>
      <w:r w:rsidR="009F21EF" w:rsidRPr="008641BC">
        <w:t>дела» Москва</w:t>
      </w:r>
      <w:r w:rsidRPr="008641BC">
        <w:t xml:space="preserve"> Издательская группа </w:t>
      </w:r>
      <w:proofErr w:type="spellStart"/>
      <w:r w:rsidRPr="008641BC">
        <w:t>Гэотар</w:t>
      </w:r>
      <w:proofErr w:type="spellEnd"/>
      <w:r w:rsidRPr="008641BC">
        <w:t>-Медиа, 2008 (2010).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t xml:space="preserve">Мухина С.А. </w:t>
      </w:r>
      <w:proofErr w:type="spellStart"/>
      <w:r w:rsidRPr="008641BC">
        <w:t>Тарновская</w:t>
      </w:r>
      <w:proofErr w:type="spellEnd"/>
      <w:r w:rsidRPr="008641BC">
        <w:t xml:space="preserve"> И.И. Теоретические основы сестринского дела: Учебник. – 2-е изд., </w:t>
      </w:r>
      <w:proofErr w:type="spellStart"/>
      <w:r w:rsidRPr="008641BC">
        <w:t>испр</w:t>
      </w:r>
      <w:proofErr w:type="spellEnd"/>
      <w:r w:rsidRPr="008641BC">
        <w:t xml:space="preserve">. и доп. – Москва Издательская группа </w:t>
      </w:r>
      <w:proofErr w:type="spellStart"/>
      <w:r w:rsidRPr="008641BC">
        <w:t>Гэотар</w:t>
      </w:r>
      <w:proofErr w:type="spellEnd"/>
      <w:r w:rsidRPr="008641BC">
        <w:t>-Медиа, 2008 (2010).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proofErr w:type="spellStart"/>
      <w:r w:rsidRPr="008641BC">
        <w:t>Обуховец</w:t>
      </w:r>
      <w:proofErr w:type="spellEnd"/>
      <w:r w:rsidRPr="008641BC">
        <w:t xml:space="preserve"> Т.П., Склярова Т.А., Чернова О.В. Основы сестринского дела. – Ростов е/д.: Феникс, 2002. – (Медицина для вас).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t>Осипова В.Л. «Внутрибольничная инфекция». Учебное пособие для медицинских училищ и колледжей Москва Издательская группа «</w:t>
      </w:r>
      <w:proofErr w:type="spellStart"/>
      <w:r w:rsidRPr="008641BC">
        <w:t>Гэотар</w:t>
      </w:r>
      <w:proofErr w:type="spellEnd"/>
      <w:r w:rsidRPr="008641BC">
        <w:t>-Медиа» 2009.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t>Осипова В.Л. «Дезинфекция» Учебное пособие для медицинских училищ и колледжей Москва Издательская группа «</w:t>
      </w:r>
      <w:proofErr w:type="spellStart"/>
      <w:r w:rsidRPr="008641BC">
        <w:t>Гэотар</w:t>
      </w:r>
      <w:proofErr w:type="spellEnd"/>
      <w:r w:rsidRPr="008641BC">
        <w:t>-Медиа» 2009.</w:t>
      </w:r>
    </w:p>
    <w:p w:rsidR="0098139A" w:rsidRPr="008641BC" w:rsidRDefault="0098139A" w:rsidP="00F64AB4">
      <w:pPr>
        <w:numPr>
          <w:ilvl w:val="0"/>
          <w:numId w:val="18"/>
        </w:numPr>
        <w:jc w:val="both"/>
      </w:pPr>
      <w:r w:rsidRPr="008641BC">
        <w:lastRenderedPageBreak/>
        <w:t xml:space="preserve">Островская И.В., Широкова Н.В. Основы сестринского дела: Учебник. – М.: </w:t>
      </w:r>
      <w:proofErr w:type="spellStart"/>
      <w:r w:rsidRPr="008641BC">
        <w:t>Гэотар</w:t>
      </w:r>
      <w:proofErr w:type="spellEnd"/>
      <w:r w:rsidRPr="008641BC">
        <w:t>-Медиа, 2008.</w:t>
      </w:r>
    </w:p>
    <w:p w:rsidR="0098139A" w:rsidRPr="00947662" w:rsidRDefault="0098139A" w:rsidP="004C08D6">
      <w:pPr>
        <w:ind w:right="-144"/>
        <w:jc w:val="both"/>
        <w:rPr>
          <w:b/>
          <w:bCs/>
        </w:rPr>
      </w:pPr>
    </w:p>
    <w:p w:rsidR="004C08D6" w:rsidRDefault="004C08D6" w:rsidP="004C08D6">
      <w:pPr>
        <w:jc w:val="both"/>
        <w:rPr>
          <w:b/>
          <w:bCs/>
        </w:rPr>
      </w:pPr>
      <w:r w:rsidRPr="00947662">
        <w:rPr>
          <w:b/>
          <w:bCs/>
        </w:rPr>
        <w:t>Нормативно-правовая документация:</w:t>
      </w:r>
    </w:p>
    <w:p w:rsidR="0098139A" w:rsidRPr="008641BC" w:rsidRDefault="0098139A" w:rsidP="009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41BC">
        <w:rPr>
          <w:b/>
        </w:rPr>
        <w:t>Законы, СанПиНы. ОСТы</w:t>
      </w:r>
    </w:p>
    <w:p w:rsidR="0098139A" w:rsidRPr="008641BC" w:rsidRDefault="0098139A" w:rsidP="00F64AB4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</w:pPr>
      <w:r w:rsidRPr="008641BC">
        <w:t>Федеральный закон от 30 марта 1999 г. N 52-ФЗ "О санитарно-эпидемиологическом благополучии населения"</w:t>
      </w:r>
    </w:p>
    <w:p w:rsidR="0098139A" w:rsidRPr="008641BC" w:rsidRDefault="0098139A" w:rsidP="00F64AB4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  <w:rPr>
          <w:bCs/>
          <w:iCs/>
        </w:rPr>
      </w:pPr>
      <w:r w:rsidRPr="008641BC">
        <w:rPr>
          <w:bCs/>
          <w:iCs/>
        </w:rPr>
        <w:t>Федеральный закон Российской Федерации от 21 ноября 2011 г. N 323-ФЗ</w:t>
      </w:r>
    </w:p>
    <w:p w:rsidR="0098139A" w:rsidRPr="008641BC" w:rsidRDefault="0098139A" w:rsidP="0098139A">
      <w:pPr>
        <w:tabs>
          <w:tab w:val="left" w:pos="142"/>
          <w:tab w:val="left" w:pos="426"/>
        </w:tabs>
        <w:ind w:left="142"/>
        <w:jc w:val="both"/>
        <w:rPr>
          <w:bCs/>
          <w:iCs/>
        </w:rPr>
      </w:pPr>
      <w:r w:rsidRPr="008641BC">
        <w:rPr>
          <w:bCs/>
          <w:iCs/>
        </w:rPr>
        <w:t>"Об основах охраны здоровья граждан в Российской Федерации</w:t>
      </w:r>
    </w:p>
    <w:p w:rsidR="0098139A" w:rsidRPr="008641BC" w:rsidRDefault="0098139A" w:rsidP="00F64AB4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  <w:rPr>
          <w:bCs/>
          <w:i/>
          <w:iCs/>
        </w:rPr>
      </w:pPr>
      <w:r w:rsidRPr="008641BC">
        <w:t>ОСТ 42-21-2-85. Стерилизация и дезинфекция изделий медицинского назначения. Методы, средства и режимы;</w:t>
      </w:r>
    </w:p>
    <w:p w:rsidR="0098139A" w:rsidRPr="008641BC" w:rsidRDefault="0098139A" w:rsidP="00F64AB4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  <w:rPr>
          <w:rFonts w:eastAsia="Arial"/>
          <w:kern w:val="2"/>
          <w:lang w:eastAsia="ar-SA"/>
        </w:rPr>
      </w:pPr>
      <w:proofErr w:type="gramStart"/>
      <w:r w:rsidRPr="008641BC">
        <w:rPr>
          <w:rFonts w:eastAsia="Arial"/>
          <w:kern w:val="2"/>
          <w:lang w:eastAsia="ar-SA"/>
        </w:rPr>
        <w:t>СанПиН 2.1.7.2790-10</w:t>
      </w:r>
      <w:r w:rsidRPr="008641BC">
        <w:rPr>
          <w:rFonts w:eastAsia="Arial"/>
          <w:bCs/>
          <w:kern w:val="2"/>
          <w:lang w:eastAsia="ar-SA"/>
        </w:rPr>
        <w:t xml:space="preserve"> Санитарно-эпидемиологические </w:t>
      </w:r>
      <w:r w:rsidRPr="008641BC">
        <w:rPr>
          <w:rFonts w:eastAsia="Arial"/>
          <w:kern w:val="2"/>
          <w:lang w:eastAsia="ar-SA"/>
        </w:rPr>
        <w:t>требования к обращению с медицинскими отходами (</w:t>
      </w:r>
      <w:r w:rsidRPr="008641BC">
        <w:rPr>
          <w:bCs/>
        </w:rPr>
        <w:t xml:space="preserve">УТВЕРЖДЕНЫ </w:t>
      </w:r>
      <w:r w:rsidR="00FF6A51" w:rsidRPr="008641BC">
        <w:t>постановлением Главного</w:t>
      </w:r>
      <w:r w:rsidRPr="008641BC">
        <w:t xml:space="preserve"> государственного санитарного врача Российской </w:t>
      </w:r>
      <w:r w:rsidR="009F21EF" w:rsidRPr="008641BC">
        <w:t>Федерации</w:t>
      </w:r>
      <w:r w:rsidR="009F21EF">
        <w:t xml:space="preserve"> </w:t>
      </w:r>
      <w:r w:rsidR="009F21EF" w:rsidRPr="008641BC">
        <w:t>от 09.12.</w:t>
      </w:r>
      <w:r w:rsidRPr="008641BC">
        <w:t xml:space="preserve"> 2010г. № 163 </w:t>
      </w:r>
      <w:proofErr w:type="gramEnd"/>
    </w:p>
    <w:p w:rsidR="0098139A" w:rsidRPr="008641BC" w:rsidRDefault="0098139A" w:rsidP="00F64AB4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</w:pPr>
      <w:r w:rsidRPr="008641BC">
        <w:t xml:space="preserve">СанПиН 2.1.3. 2630-10 «Санитарно-эпидемиологические требования к организациям, осуществляющим медицинскую деятельность». </w:t>
      </w:r>
      <w:proofErr w:type="gramStart"/>
      <w:r w:rsidRPr="008641BC">
        <w:t>Утвержден</w:t>
      </w:r>
      <w:proofErr w:type="gramEnd"/>
      <w:r w:rsidRPr="008641BC">
        <w:t xml:space="preserve"> постановлением Главного санитарного врача РФ от 18 мая 2010 года № 58</w:t>
      </w:r>
    </w:p>
    <w:p w:rsidR="00A701FE" w:rsidRDefault="0098139A" w:rsidP="00A701FE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</w:pPr>
      <w:r w:rsidRPr="008641BC">
        <w:t xml:space="preserve"> СП 3.1.5.2826 -</w:t>
      </w:r>
      <w:r w:rsidR="00FF6A51" w:rsidRPr="008641BC">
        <w:t>10 «</w:t>
      </w:r>
      <w:r w:rsidRPr="008641BC">
        <w:t xml:space="preserve">Профилактика ВИЧ-инфекции» (УТВЕРЖДЕНЫ </w:t>
      </w:r>
      <w:r w:rsidR="009F21EF" w:rsidRPr="008641BC">
        <w:t>постановлением Главного</w:t>
      </w:r>
      <w:r w:rsidRPr="008641BC">
        <w:t xml:space="preserve"> государственного санитарного врача Российской Федерации от   11.01. </w:t>
      </w:r>
      <w:smartTag w:uri="urn:schemas-microsoft-com:office:smarttags" w:element="metricconverter">
        <w:smartTagPr>
          <w:attr w:name="ProductID" w:val="2011 г"/>
        </w:smartTagPr>
        <w:r w:rsidRPr="008641BC">
          <w:t>2011 г</w:t>
        </w:r>
      </w:smartTag>
      <w:r w:rsidR="009D1257">
        <w:t>. № 1).</w:t>
      </w:r>
    </w:p>
    <w:p w:rsidR="009D1257" w:rsidRPr="00A701FE" w:rsidRDefault="00A701FE" w:rsidP="00A701FE">
      <w:pPr>
        <w:numPr>
          <w:ilvl w:val="0"/>
          <w:numId w:val="15"/>
        </w:numPr>
        <w:tabs>
          <w:tab w:val="left" w:pos="142"/>
          <w:tab w:val="left" w:pos="426"/>
        </w:tabs>
        <w:ind w:left="142" w:firstLine="0"/>
        <w:jc w:val="both"/>
      </w:pPr>
      <w:r w:rsidRPr="00A701FE">
        <w:rPr>
          <w:rStyle w:val="6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ГОСТ </w:t>
      </w:r>
      <w:proofErr w:type="gramStart"/>
      <w:r w:rsidRPr="00A701FE">
        <w:rPr>
          <w:rStyle w:val="6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</w:t>
      </w:r>
      <w:proofErr w:type="gramEnd"/>
      <w:r w:rsidR="009D1257" w:rsidRPr="00A701FE">
        <w:rPr>
          <w:rStyle w:val="6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257" w:rsidRPr="00A701FE">
        <w:rPr>
          <w:rStyle w:val="7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56819</w:t>
      </w:r>
      <w:r w:rsidR="009D1257" w:rsidRPr="00A701FE">
        <w:rPr>
          <w:rStyle w:val="74"/>
          <w:rFonts w:ascii="Times New Roman" w:hAnsi="Times New Roman" w:cs="Times New Roman"/>
          <w:color w:val="000000"/>
          <w:sz w:val="24"/>
          <w:szCs w:val="24"/>
        </w:rPr>
        <w:t>-</w:t>
      </w:r>
      <w:r w:rsidRPr="00A701FE">
        <w:t xml:space="preserve"> </w:t>
      </w:r>
      <w:r w:rsidR="009D1257" w:rsidRPr="00A701FE">
        <w:rPr>
          <w:rStyle w:val="7Exac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2015</w:t>
      </w:r>
      <w:r w:rsidR="009D1257" w:rsidRPr="00A701FE">
        <w:rPr>
          <w:rStyle w:val="7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bookmark0"/>
      <w:r w:rsidRPr="00A701FE">
        <w:rPr>
          <w:rStyle w:val="1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Надлежащая медицинская практика Инфологическая модель. Профилактика пролежней</w:t>
      </w:r>
      <w:bookmarkEnd w:id="4"/>
      <w:r w:rsidRPr="00A701FE">
        <w:rPr>
          <w:rStyle w:val="1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Pr="00A701FE">
        <w:rPr>
          <w:rStyle w:val="28"/>
          <w:rFonts w:ascii="Times New Roman" w:hAnsi="Times New Roman" w:cs="Times New Roman"/>
          <w:color w:val="000000"/>
          <w:sz w:val="24"/>
          <w:szCs w:val="24"/>
        </w:rPr>
        <w:t>УТ8ЕРЖДЕН И ВВЕДЕН В ДЕЙСТВИЕ Приказом Федерального агентства по техническому регулированию и метрологии от 30 ноября 2015 г. № 2089-ст)</w:t>
      </w:r>
    </w:p>
    <w:p w:rsidR="009D1257" w:rsidRPr="008641BC" w:rsidRDefault="009D1257" w:rsidP="009D1257">
      <w:pPr>
        <w:tabs>
          <w:tab w:val="left" w:pos="142"/>
          <w:tab w:val="left" w:pos="426"/>
        </w:tabs>
        <w:jc w:val="both"/>
      </w:pPr>
    </w:p>
    <w:p w:rsidR="0098139A" w:rsidRPr="008641BC" w:rsidRDefault="0098139A" w:rsidP="0098139A">
      <w:pPr>
        <w:autoSpaceDE w:val="0"/>
        <w:autoSpaceDN w:val="0"/>
        <w:adjustRightInd w:val="0"/>
        <w:jc w:val="both"/>
        <w:rPr>
          <w:b/>
          <w:bCs/>
        </w:rPr>
      </w:pPr>
      <w:r w:rsidRPr="008641BC">
        <w:rPr>
          <w:b/>
          <w:bCs/>
        </w:rPr>
        <w:t>Приказы Минздрава</w:t>
      </w:r>
    </w:p>
    <w:p w:rsidR="0098139A" w:rsidRPr="008641BC" w:rsidRDefault="0098139A" w:rsidP="0098139A">
      <w:pPr>
        <w:keepNext/>
        <w:widowControl w:val="0"/>
        <w:suppressAutoHyphens/>
        <w:ind w:left="142"/>
        <w:jc w:val="both"/>
        <w:outlineLvl w:val="1"/>
        <w:rPr>
          <w:iCs/>
        </w:rPr>
      </w:pPr>
      <w:r w:rsidRPr="008641BC">
        <w:rPr>
          <w:iCs/>
        </w:rPr>
        <w:t xml:space="preserve"> 1.  Приказ Министерства здравоохранения и социального развития Российской Федерации (</w:t>
      </w:r>
      <w:proofErr w:type="spellStart"/>
      <w:r w:rsidRPr="008641BC">
        <w:rPr>
          <w:iCs/>
        </w:rPr>
        <w:t>Минздравсоцразвития</w:t>
      </w:r>
      <w:proofErr w:type="spellEnd"/>
      <w:r w:rsidRPr="008641BC">
        <w:rPr>
          <w:iCs/>
        </w:rPr>
        <w:t xml:space="preserve"> России) от 23 июля </w:t>
      </w:r>
      <w:smartTag w:uri="urn:schemas-microsoft-com:office:smarttags" w:element="metricconverter">
        <w:smartTagPr>
          <w:attr w:name="ProductID" w:val="2010 г"/>
        </w:smartTagPr>
        <w:r w:rsidRPr="008641BC">
          <w:rPr>
            <w:iCs/>
          </w:rPr>
          <w:t>2010 г</w:t>
        </w:r>
      </w:smartTag>
      <w:r w:rsidRPr="008641BC">
        <w:rPr>
          <w:iCs/>
        </w:rPr>
        <w:t>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98139A" w:rsidRDefault="0098139A" w:rsidP="0098139A">
      <w:pPr>
        <w:rPr>
          <w:bCs/>
        </w:rPr>
      </w:pPr>
      <w:r w:rsidRPr="008641BC">
        <w:t xml:space="preserve">2.  </w:t>
      </w:r>
      <w:r w:rsidRPr="008641BC">
        <w:rPr>
          <w:bCs/>
        </w:rPr>
        <w:t>Программа развития сестринского дела в России на 2010-2020гг.</w:t>
      </w:r>
    </w:p>
    <w:p w:rsidR="00A701FE" w:rsidRPr="008641BC" w:rsidRDefault="00A701FE" w:rsidP="0098139A">
      <w:pPr>
        <w:rPr>
          <w:bCs/>
        </w:rPr>
      </w:pPr>
      <w:r>
        <w:t xml:space="preserve">3. Приказ Министерства труда и социальной защиты РФ от 18.12.2020  №928н «Об утверждении     Правил по охране труда </w:t>
      </w:r>
      <w:proofErr w:type="gramStart"/>
      <w:r>
        <w:t>в</w:t>
      </w:r>
      <w:proofErr w:type="gramEnd"/>
      <w:r>
        <w:t xml:space="preserve"> медицинских организациям»</w:t>
      </w:r>
    </w:p>
    <w:p w:rsidR="0098139A" w:rsidRPr="008641BC" w:rsidRDefault="0098139A" w:rsidP="00981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641BC">
        <w:rPr>
          <w:b/>
          <w:bCs/>
        </w:rPr>
        <w:t>Интернет-ресурсы:</w:t>
      </w:r>
    </w:p>
    <w:p w:rsidR="0098139A" w:rsidRPr="008641BC" w:rsidRDefault="00FC78DC" w:rsidP="00F64AB4">
      <w:pPr>
        <w:numPr>
          <w:ilvl w:val="0"/>
          <w:numId w:val="16"/>
        </w:numPr>
        <w:tabs>
          <w:tab w:val="left" w:pos="360"/>
          <w:tab w:val="left" w:pos="709"/>
        </w:tabs>
        <w:ind w:left="709" w:hanging="349"/>
        <w:jc w:val="both"/>
      </w:pPr>
      <w:hyperlink r:id="rId10" w:history="1">
        <w:r w:rsidR="0098139A" w:rsidRPr="008641BC">
          <w:t>http://dezsredstva.ru/</w:t>
        </w:r>
      </w:hyperlink>
      <w:r w:rsidR="0098139A" w:rsidRPr="008641BC">
        <w:t xml:space="preserve"> - методические указания к дезинфицирующим средствам, нормативные документы;</w:t>
      </w:r>
    </w:p>
    <w:p w:rsidR="0098139A" w:rsidRPr="008641BC" w:rsidRDefault="00FC78DC" w:rsidP="00F64AB4">
      <w:pPr>
        <w:numPr>
          <w:ilvl w:val="0"/>
          <w:numId w:val="16"/>
        </w:numPr>
        <w:tabs>
          <w:tab w:val="left" w:pos="360"/>
          <w:tab w:val="left" w:pos="709"/>
        </w:tabs>
        <w:ind w:left="709" w:hanging="349"/>
        <w:jc w:val="both"/>
      </w:pPr>
      <w:hyperlink r:id="rId11" w:history="1">
        <w:r w:rsidR="0098139A" w:rsidRPr="008641BC">
          <w:t>http://www.consultant.ru/-</w:t>
        </w:r>
      </w:hyperlink>
      <w:r w:rsidR="0098139A" w:rsidRPr="008641BC">
        <w:t xml:space="preserve"> нормативные документы;</w:t>
      </w:r>
    </w:p>
    <w:p w:rsidR="0098139A" w:rsidRPr="008641BC" w:rsidRDefault="00FC78DC" w:rsidP="00F64AB4">
      <w:pPr>
        <w:numPr>
          <w:ilvl w:val="0"/>
          <w:numId w:val="16"/>
        </w:numPr>
        <w:tabs>
          <w:tab w:val="left" w:pos="360"/>
          <w:tab w:val="left" w:pos="709"/>
        </w:tabs>
        <w:ind w:left="709" w:hanging="349"/>
        <w:jc w:val="both"/>
      </w:pPr>
      <w:hyperlink r:id="rId12" w:history="1">
        <w:r w:rsidR="0098139A" w:rsidRPr="008641BC">
          <w:t>http://www.recipe.ru/ -</w:t>
        </w:r>
      </w:hyperlink>
      <w:r w:rsidR="0098139A" w:rsidRPr="008641BC">
        <w:t xml:space="preserve"> нормативные документы;</w:t>
      </w:r>
    </w:p>
    <w:p w:rsidR="0098139A" w:rsidRPr="008641BC" w:rsidRDefault="00FC78DC" w:rsidP="00F64AB4">
      <w:pPr>
        <w:numPr>
          <w:ilvl w:val="0"/>
          <w:numId w:val="16"/>
        </w:numPr>
        <w:tabs>
          <w:tab w:val="left" w:pos="360"/>
          <w:tab w:val="left" w:pos="709"/>
        </w:tabs>
        <w:ind w:left="709" w:hanging="349"/>
        <w:jc w:val="both"/>
      </w:pPr>
      <w:hyperlink r:id="rId13" w:history="1">
        <w:r w:rsidR="0098139A" w:rsidRPr="008641BC">
          <w:t>www.med-pravo.ru</w:t>
        </w:r>
      </w:hyperlink>
      <w:r w:rsidR="0098139A" w:rsidRPr="008641BC">
        <w:t xml:space="preserve"> – нормативные документы.</w:t>
      </w:r>
    </w:p>
    <w:p w:rsidR="0098139A" w:rsidRPr="00947662" w:rsidRDefault="00FC78DC" w:rsidP="0098139A">
      <w:pPr>
        <w:ind w:left="851" w:hanging="142"/>
        <w:jc w:val="both"/>
        <w:rPr>
          <w:b/>
          <w:bCs/>
        </w:rPr>
      </w:pPr>
      <w:hyperlink r:id="rId14" w:history="1">
        <w:r w:rsidR="0098139A" w:rsidRPr="008641BC">
          <w:t>www.</w:t>
        </w:r>
        <w:r w:rsidR="0098139A" w:rsidRPr="008641BC">
          <w:rPr>
            <w:lang w:val="en-US"/>
          </w:rPr>
          <w:t>ros</w:t>
        </w:r>
        <w:r w:rsidR="0098139A" w:rsidRPr="008641BC">
          <w:t>medli</w:t>
        </w:r>
        <w:r w:rsidR="0098139A" w:rsidRPr="008641BC">
          <w:rPr>
            <w:lang w:val="en-US"/>
          </w:rPr>
          <w:t>b</w:t>
        </w:r>
        <w:r w:rsidR="0098139A" w:rsidRPr="008641BC">
          <w:t>.</w:t>
        </w:r>
        <w:proofErr w:type="spellStart"/>
        <w:r w:rsidR="0098139A" w:rsidRPr="008641BC">
          <w:t>ru</w:t>
        </w:r>
        <w:proofErr w:type="spellEnd"/>
      </w:hyperlink>
      <w:r w:rsidR="0098139A" w:rsidRPr="008641BC">
        <w:t xml:space="preserve"> – медицинская студенческая библиотека</w:t>
      </w:r>
    </w:p>
    <w:p w:rsidR="004C08D6" w:rsidRPr="00900B34" w:rsidRDefault="004C08D6" w:rsidP="004C08D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</w:p>
    <w:p w:rsidR="004C08D6" w:rsidRPr="00947662" w:rsidRDefault="004C08D6" w:rsidP="004C08D6">
      <w:pPr>
        <w:shd w:val="clear" w:color="auto" w:fill="FFFFFF"/>
        <w:jc w:val="both"/>
        <w:rPr>
          <w:b/>
          <w:bCs/>
          <w:color w:val="000000"/>
        </w:rPr>
      </w:pPr>
    </w:p>
    <w:p w:rsidR="004C08D6" w:rsidRPr="00E74AFC" w:rsidRDefault="004C08D6" w:rsidP="004C08D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E74AFC">
        <w:rPr>
          <w:rFonts w:eastAsiaTheme="minorEastAsia"/>
          <w:b/>
          <w:bCs/>
        </w:rPr>
        <w:t xml:space="preserve">4.4. Кадровое обеспечение образовательного процесса </w:t>
      </w:r>
    </w:p>
    <w:p w:rsidR="004C08D6" w:rsidRPr="00E74AFC" w:rsidRDefault="004C08D6" w:rsidP="004C08D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E74AFC">
        <w:rPr>
          <w:rFonts w:eastAsiaTheme="minorEastAsia"/>
        </w:rPr>
        <w:t>Реализация профессионального модуля ПМ</w:t>
      </w:r>
      <w:r w:rsidR="000443D8">
        <w:rPr>
          <w:rFonts w:eastAsiaTheme="minorEastAsia"/>
        </w:rPr>
        <w:t>.0</w:t>
      </w:r>
      <w:r w:rsidR="00554061">
        <w:rPr>
          <w:rFonts w:eastAsiaTheme="minorEastAsia"/>
        </w:rPr>
        <w:t>4</w:t>
      </w:r>
      <w:r w:rsidR="000443D8">
        <w:rPr>
          <w:rFonts w:eastAsiaTheme="minorEastAsia"/>
        </w:rPr>
        <w:t xml:space="preserve"> Выполнение работ по профессии 24232 Младшая медицинская сестра по уходу за больными, </w:t>
      </w:r>
      <w:r w:rsidR="000443D8" w:rsidRPr="00E74AFC">
        <w:rPr>
          <w:rFonts w:eastAsiaTheme="minorEastAsia"/>
        </w:rPr>
        <w:t>должна</w:t>
      </w:r>
      <w:r w:rsidRPr="00E74AFC">
        <w:rPr>
          <w:rFonts w:eastAsiaTheme="minorEastAsia"/>
        </w:rPr>
        <w:t xml:space="preserve"> обеспечиваться педагогическим кадрами, имеющими высшее</w:t>
      </w:r>
      <w:r w:rsidR="00E672BA">
        <w:rPr>
          <w:rFonts w:eastAsiaTheme="minorEastAsia"/>
        </w:rPr>
        <w:t xml:space="preserve"> или среднее профессиональное</w:t>
      </w:r>
      <w:r w:rsidRPr="00E74AFC">
        <w:rPr>
          <w:rFonts w:eastAsiaTheme="minorEastAsia"/>
        </w:rPr>
        <w:t xml:space="preserve"> медицинское образование. Преподаватели должны проходить стажировку в профильных организациях не реже одного раза в </w:t>
      </w:r>
      <w:r>
        <w:rPr>
          <w:rFonts w:eastAsiaTheme="minorEastAsia"/>
        </w:rPr>
        <w:t>три года</w:t>
      </w:r>
      <w:r w:rsidRPr="00E74AFC">
        <w:rPr>
          <w:rFonts w:eastAsiaTheme="minorEastAsia"/>
        </w:rPr>
        <w:t>.</w:t>
      </w:r>
    </w:p>
    <w:p w:rsidR="004C08D6" w:rsidRPr="00E74AFC" w:rsidRDefault="004C08D6" w:rsidP="004C08D6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E74AFC">
        <w:rPr>
          <w:rFonts w:eastAsiaTheme="minorEastAsia"/>
        </w:rPr>
        <w:t xml:space="preserve">Общие и непосредственные руководители </w:t>
      </w:r>
      <w:r w:rsidR="00554061">
        <w:rPr>
          <w:rFonts w:eastAsiaTheme="minorEastAsia"/>
        </w:rPr>
        <w:t xml:space="preserve">учебной </w:t>
      </w:r>
      <w:r w:rsidRPr="00E74AFC">
        <w:rPr>
          <w:rFonts w:eastAsiaTheme="minorEastAsia"/>
        </w:rPr>
        <w:t>практики</w:t>
      </w:r>
      <w:r w:rsidR="00E1379A">
        <w:rPr>
          <w:rFonts w:eastAsiaTheme="minorEastAsia"/>
        </w:rPr>
        <w:t xml:space="preserve"> </w:t>
      </w:r>
      <w:r w:rsidRPr="00E74AFC">
        <w:rPr>
          <w:rFonts w:eastAsiaTheme="minorEastAsia"/>
        </w:rPr>
        <w:t xml:space="preserve">должны иметь высшее </w:t>
      </w:r>
      <w:r w:rsidR="00E672BA">
        <w:rPr>
          <w:rFonts w:eastAsiaTheme="minorEastAsia"/>
        </w:rPr>
        <w:t>или среднее профессиональное</w:t>
      </w:r>
      <w:r w:rsidR="00E672BA" w:rsidRPr="00E74AFC">
        <w:rPr>
          <w:rFonts w:eastAsiaTheme="minorEastAsia"/>
        </w:rPr>
        <w:t xml:space="preserve"> </w:t>
      </w:r>
      <w:r w:rsidRPr="00E74AFC">
        <w:rPr>
          <w:rFonts w:eastAsiaTheme="minorEastAsia"/>
        </w:rPr>
        <w:t>медицинское образование, обладать необходимыми организационными навыками и опытом работы.</w:t>
      </w:r>
    </w:p>
    <w:p w:rsidR="004C08D6" w:rsidRPr="009C0359" w:rsidRDefault="004C08D6" w:rsidP="004C08D6">
      <w:pPr>
        <w:sectPr w:rsidR="004C08D6" w:rsidRPr="009C0359" w:rsidSect="004C08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8139A" w:rsidRPr="00594750" w:rsidRDefault="004C08D6" w:rsidP="00F64AB4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</w:pPr>
      <w:r w:rsidRPr="00594750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  <w:lastRenderedPageBreak/>
        <w:t>Контроль ОСВОЕНИЯ ПРОГРАММ</w:t>
      </w:r>
      <w:r w:rsidR="0098139A" w:rsidRPr="00594750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  <w:t xml:space="preserve">Ы </w:t>
      </w:r>
    </w:p>
    <w:p w:rsidR="00594750" w:rsidRDefault="00554061" w:rsidP="00594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  <w:t xml:space="preserve">учебной </w:t>
      </w:r>
      <w:r w:rsidR="00711F55" w:rsidRPr="00594750">
        <w:rPr>
          <w:rFonts w:ascii="Times New Roman" w:eastAsia="Times New Roman" w:hAnsi="Times New Roman" w:cs="Times New Roman"/>
          <w:bCs w:val="0"/>
          <w:caps/>
          <w:color w:val="auto"/>
          <w:sz w:val="24"/>
          <w:szCs w:val="24"/>
        </w:rPr>
        <w:t xml:space="preserve">ПРАКТИКИ </w:t>
      </w:r>
      <w:r w:rsidR="00711F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ПП.</w:t>
      </w:r>
      <w:r w:rsidR="009F21E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0</w:t>
      </w:r>
      <w:r w:rsidR="00711F55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4</w:t>
      </w:r>
    </w:p>
    <w:p w:rsidR="004C08D6" w:rsidRDefault="00594750" w:rsidP="00594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4750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594750">
        <w:rPr>
          <w:rFonts w:ascii="Times New Roman" w:hAnsi="Times New Roman" w:cs="Times New Roman"/>
          <w:color w:val="auto"/>
          <w:sz w:val="24"/>
          <w:szCs w:val="24"/>
        </w:rPr>
        <w:t>ПМ.0</w:t>
      </w:r>
      <w:r w:rsidR="00711F55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947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ВЫПОЛНЕНИЕ РАБОТ ПО ПРОФЕССИИ 24</w:t>
      </w:r>
      <w:r w:rsidR="00B57388" w:rsidRPr="00B57388">
        <w:rPr>
          <w:rFonts w:ascii="Times New Roman" w:hAnsi="Times New Roman" w:cs="Times New Roman"/>
          <w:color w:val="auto"/>
          <w:sz w:val="24"/>
          <w:szCs w:val="24"/>
        </w:rPr>
        <w:t>232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МЛАДШАЯ МЕДИЦИНСКАЯ СЕСТРА ПО УХОДУ ЗА БОЛЬНЫМИ</w:t>
      </w:r>
    </w:p>
    <w:p w:rsidR="00594750" w:rsidRPr="00594750" w:rsidRDefault="00594750" w:rsidP="00594750"/>
    <w:p w:rsidR="004C08D6" w:rsidRDefault="004C08D6" w:rsidP="004C08D6">
      <w:pPr>
        <w:ind w:left="-426"/>
        <w:jc w:val="both"/>
      </w:pPr>
      <w:r>
        <w:t xml:space="preserve">                </w:t>
      </w:r>
      <w:r w:rsidR="00711F55">
        <w:t xml:space="preserve">Учебная </w:t>
      </w:r>
      <w:r>
        <w:t>п</w:t>
      </w:r>
      <w:r w:rsidRPr="000537E9">
        <w:t>рактика</w:t>
      </w:r>
      <w:r w:rsidR="009F21EF">
        <w:t xml:space="preserve"> ПП.</w:t>
      </w:r>
      <w:r>
        <w:t>0</w:t>
      </w:r>
      <w:r w:rsidR="00711F55">
        <w:t>4</w:t>
      </w:r>
      <w:r>
        <w:t xml:space="preserve"> по </w:t>
      </w:r>
      <w:r w:rsidRPr="000537E9">
        <w:t>ПМ.</w:t>
      </w:r>
      <w:r w:rsidR="00594750">
        <w:t>0</w:t>
      </w:r>
      <w:r w:rsidR="00711F55">
        <w:t>4</w:t>
      </w:r>
      <w:r w:rsidR="00594750">
        <w:t xml:space="preserve"> Выполнение работ по профессии 24</w:t>
      </w:r>
      <w:r w:rsidR="00AE589F" w:rsidRPr="00AE589F">
        <w:t>232</w:t>
      </w:r>
      <w:r w:rsidR="00594750">
        <w:t xml:space="preserve"> </w:t>
      </w:r>
      <w:r w:rsidR="000443D8">
        <w:t>М</w:t>
      </w:r>
      <w:r w:rsidR="00594750">
        <w:t>ладшая медицинская сестра по уходу за больными</w:t>
      </w:r>
      <w:r w:rsidR="00594750" w:rsidRPr="000537E9">
        <w:t xml:space="preserve"> </w:t>
      </w:r>
      <w:r>
        <w:t xml:space="preserve">завершается </w:t>
      </w:r>
      <w:r w:rsidRPr="000537E9">
        <w:t>зачетом при условии положительного аттестационного листа об уровне освоения ПК, полноты и своевременности предоставления отчетной документации по</w:t>
      </w:r>
      <w:r>
        <w:t xml:space="preserve"> </w:t>
      </w:r>
      <w:r w:rsidR="00711F55">
        <w:t>учебной</w:t>
      </w:r>
      <w:r>
        <w:t xml:space="preserve"> практике</w:t>
      </w:r>
      <w:r w:rsidR="000443D8">
        <w:t xml:space="preserve"> обучающимся.</w:t>
      </w:r>
    </w:p>
    <w:p w:rsidR="004C08D6" w:rsidRDefault="004C08D6" w:rsidP="004C08D6"/>
    <w:p w:rsidR="004C08D6" w:rsidRDefault="004C08D6" w:rsidP="004C08D6"/>
    <w:tbl>
      <w:tblPr>
        <w:tblW w:w="10632" w:type="dxa"/>
        <w:tblInd w:w="-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2835"/>
      </w:tblGrid>
      <w:tr w:rsidR="005F7976" w:rsidRPr="00E74AFC" w:rsidTr="008546AE">
        <w:trPr>
          <w:trHeight w:val="7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76" w:rsidRPr="00E74AFC" w:rsidRDefault="005F7976" w:rsidP="008546AE">
            <w:pPr>
              <w:jc w:val="center"/>
              <w:rPr>
                <w:b/>
                <w:bCs/>
              </w:rPr>
            </w:pPr>
            <w:r w:rsidRPr="00E74AFC">
              <w:rPr>
                <w:b/>
                <w:bCs/>
                <w:sz w:val="22"/>
                <w:szCs w:val="22"/>
              </w:rPr>
              <w:t>Результаты</w:t>
            </w:r>
          </w:p>
          <w:p w:rsidR="005F7976" w:rsidRDefault="005F7976" w:rsidP="008546AE">
            <w:pPr>
              <w:shd w:val="clear" w:color="auto" w:fill="FFFFFF"/>
              <w:tabs>
                <w:tab w:val="left" w:pos="284"/>
              </w:tabs>
              <w:jc w:val="center"/>
              <w:rPr>
                <w:color w:val="000000"/>
                <w:spacing w:val="12"/>
              </w:rPr>
            </w:pPr>
            <w:r w:rsidRPr="00E74AFC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F7976" w:rsidRDefault="005F7976" w:rsidP="008546AE">
            <w:pPr>
              <w:widowControl w:val="0"/>
              <w:suppressAutoHyphens/>
              <w:jc w:val="center"/>
            </w:pPr>
            <w:r w:rsidRPr="00E74AFC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5F7976" w:rsidRPr="00E74AFC" w:rsidRDefault="005F7976" w:rsidP="008546AE">
            <w:pPr>
              <w:jc w:val="center"/>
            </w:pPr>
            <w:r w:rsidRPr="00E74AFC">
              <w:rPr>
                <w:b/>
                <w:iCs/>
                <w:sz w:val="22"/>
                <w:szCs w:val="22"/>
              </w:rPr>
              <w:t>Формы и методы контроля и оценки</w:t>
            </w:r>
          </w:p>
        </w:tc>
      </w:tr>
      <w:tr w:rsidR="008546AE" w:rsidRPr="00E74AFC" w:rsidTr="008546AE">
        <w:trPr>
          <w:trHeight w:val="7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863CC0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7.1</w:t>
            </w:r>
          </w:p>
          <w:p w:rsidR="008546AE" w:rsidRPr="0059670B" w:rsidRDefault="008546AE" w:rsidP="00863CC0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pacing w:val="12"/>
              </w:rPr>
            </w:pPr>
            <w:r w:rsidRPr="00853E6C">
              <w:t>Соблюдать принципы профессиональной этики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Default="008546AE" w:rsidP="000443D8">
            <w:pPr>
              <w:widowControl w:val="0"/>
              <w:suppressAutoHyphens/>
              <w:jc w:val="both"/>
            </w:pPr>
            <w:r>
              <w:t>Демонстрирует знание морально-этических норм, правил и принципов профессионального сестринского поведения.</w:t>
            </w:r>
          </w:p>
          <w:p w:rsidR="008546AE" w:rsidRDefault="008546AE" w:rsidP="000443D8">
            <w:pPr>
              <w:widowControl w:val="0"/>
              <w:suppressAutoHyphens/>
            </w:pPr>
            <w:r>
              <w:t xml:space="preserve">Демонстрирует понимание значимости сестринского дела в истории России. </w:t>
            </w:r>
          </w:p>
          <w:p w:rsidR="008546AE" w:rsidRDefault="008546AE" w:rsidP="000443D8">
            <w:pPr>
              <w:widowControl w:val="0"/>
              <w:suppressAutoHyphens/>
              <w:jc w:val="both"/>
            </w:pPr>
            <w:r>
              <w:t>Демонстрирует понимание концепции философии сестринского дела.</w:t>
            </w:r>
          </w:p>
          <w:p w:rsidR="008546AE" w:rsidRDefault="008546AE" w:rsidP="000443D8">
            <w:pPr>
              <w:widowControl w:val="0"/>
              <w:suppressAutoHyphens/>
              <w:jc w:val="both"/>
            </w:pPr>
            <w:r>
              <w:t>Демонстрирует готовность и способность к социальному взаимодействию с пациентом, родственниками пациентами, коллегами по работе, обществом; к сотрудничеству и разрешению конфликтов, к толерантности, к социальной мобильности в профессиональной деятельности.</w:t>
            </w:r>
          </w:p>
          <w:p w:rsidR="008546AE" w:rsidRPr="00855D9F" w:rsidRDefault="008546AE" w:rsidP="000443D8">
            <w:pPr>
              <w:widowControl w:val="0"/>
              <w:suppressAutoHyphens/>
              <w:jc w:val="both"/>
            </w:pPr>
            <w:r>
              <w:t>Демонстрирует грамотность, доступность и вежливость при консультировании пациентов и их родственников (с учетом возрастных и индивидуальных особенностей) по вопросам ухода и самоухода.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546AE" w:rsidRPr="00E74AFC" w:rsidRDefault="008546AE" w:rsidP="00863CC0">
            <w:pPr>
              <w:jc w:val="both"/>
            </w:pPr>
          </w:p>
          <w:p w:rsidR="008546AE" w:rsidRPr="00E74AFC" w:rsidRDefault="008546AE" w:rsidP="00863CC0">
            <w:pPr>
              <w:jc w:val="both"/>
            </w:pPr>
          </w:p>
          <w:p w:rsidR="008546AE" w:rsidRPr="00E74AFC" w:rsidRDefault="008546AE" w:rsidP="00863CC0">
            <w:pPr>
              <w:jc w:val="both"/>
            </w:pPr>
            <w:r w:rsidRPr="00E74AFC">
              <w:t>-наблюдение и оценка выполнения практических действий в реальных условиях</w:t>
            </w:r>
            <w:r>
              <w:t xml:space="preserve"> ЛПУ</w:t>
            </w:r>
            <w:r w:rsidRPr="00E74AFC">
              <w:t>;</w:t>
            </w:r>
          </w:p>
          <w:p w:rsidR="008546AE" w:rsidRPr="00E74AFC" w:rsidRDefault="008546AE" w:rsidP="00863CC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по </w:t>
            </w:r>
            <w:r w:rsidR="0069404C">
              <w:rPr>
                <w:bCs/>
                <w:iCs/>
              </w:rPr>
              <w:t>учебной</w:t>
            </w:r>
            <w:r>
              <w:rPr>
                <w:bCs/>
                <w:iCs/>
              </w:rPr>
              <w:t xml:space="preserve"> практике</w:t>
            </w:r>
          </w:p>
          <w:p w:rsidR="008546AE" w:rsidRPr="00E74AFC" w:rsidRDefault="008546AE" w:rsidP="00863CC0">
            <w:pPr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7.2</w:t>
            </w:r>
          </w:p>
          <w:p w:rsidR="008546AE" w:rsidRPr="0059670B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Эффективно общаться с пациентом и его окружением в процессе профессиональной деятельности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Pr="00855D9F" w:rsidRDefault="008546AE" w:rsidP="00863CC0">
            <w:pPr>
              <w:widowControl w:val="0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63CC0">
            <w:pPr>
              <w:jc w:val="both"/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7.4</w:t>
            </w:r>
          </w:p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Консультировать пациента и его окружение по вопросам ухода и самоухода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Pr="00855D9F" w:rsidRDefault="008546AE" w:rsidP="00863CC0">
            <w:pPr>
              <w:widowControl w:val="0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63CC0">
            <w:pPr>
              <w:jc w:val="both"/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7.3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 xml:space="preserve">Осуществлять уход за тяжелобольными пациентами в условиях учреждения здравоохранения и на дому, </w:t>
            </w:r>
            <w:proofErr w:type="gramStart"/>
            <w:r w:rsidRPr="00853E6C">
              <w:t>согласно</w:t>
            </w:r>
            <w:proofErr w:type="gramEnd"/>
            <w:r w:rsidRPr="00853E6C">
              <w:t xml:space="preserve"> сестринского процесса.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Pr="001A0E78" w:rsidRDefault="008546AE" w:rsidP="000443D8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Демонстрирует т</w:t>
            </w:r>
            <w:r w:rsidRPr="001A0E78">
              <w:rPr>
                <w:rFonts w:eastAsia="Calibri"/>
                <w:sz w:val="23"/>
                <w:szCs w:val="23"/>
                <w:lang w:eastAsia="en-US"/>
              </w:rPr>
              <w:t>очное соблюдение алгоритмов:</w:t>
            </w:r>
          </w:p>
          <w:p w:rsidR="008546AE" w:rsidRPr="001A0E78" w:rsidRDefault="008546AE" w:rsidP="000675A8">
            <w:pPr>
              <w:contextualSpacing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личной гигиены и профилактики пролежней у тяжелобольных пациентов;</w:t>
            </w:r>
          </w:p>
          <w:p w:rsidR="008546AE" w:rsidRPr="001A0E78" w:rsidRDefault="008546AE" w:rsidP="000675A8">
            <w:pPr>
              <w:ind w:right="66"/>
              <w:contextualSpacing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ко</w:t>
            </w:r>
            <w:r>
              <w:rPr>
                <w:bCs/>
                <w:iCs/>
                <w:sz w:val="23"/>
                <w:szCs w:val="23"/>
              </w:rPr>
              <w:t>рмления тяжелобольного пациента;</w:t>
            </w:r>
          </w:p>
          <w:p w:rsidR="008546AE" w:rsidRPr="001A0E78" w:rsidRDefault="008546AE" w:rsidP="000443D8">
            <w:pPr>
              <w:ind w:right="6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</w:t>
            </w:r>
            <w:r w:rsidRPr="001A0E78">
              <w:rPr>
                <w:rFonts w:eastAsia="Calibri"/>
                <w:sz w:val="23"/>
                <w:szCs w:val="23"/>
                <w:lang w:eastAsia="en-US"/>
              </w:rPr>
              <w:t>воевременное и правильное выявление нарушенных потребностей пациента.</w:t>
            </w:r>
          </w:p>
          <w:p w:rsidR="008546AE" w:rsidRPr="001A0E78" w:rsidRDefault="008546AE" w:rsidP="000443D8">
            <w:pPr>
              <w:ind w:right="6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Демонстрирует о</w:t>
            </w:r>
            <w:r w:rsidRPr="001A0E78">
              <w:rPr>
                <w:rFonts w:eastAsia="Calibri"/>
                <w:sz w:val="23"/>
                <w:szCs w:val="23"/>
                <w:lang w:eastAsia="en-US"/>
              </w:rPr>
              <w:t>боснованное планирование сестринского ухода.</w:t>
            </w:r>
          </w:p>
          <w:p w:rsidR="008546AE" w:rsidRPr="00855D9F" w:rsidRDefault="008546AE" w:rsidP="000443D8">
            <w:pPr>
              <w:widowControl w:val="0"/>
              <w:suppressAutoHyphens/>
              <w:jc w:val="both"/>
            </w:pPr>
            <w:r w:rsidRPr="001A0E78">
              <w:rPr>
                <w:rFonts w:eastAsia="Calibri"/>
                <w:sz w:val="23"/>
                <w:szCs w:val="23"/>
                <w:lang w:eastAsia="en-US"/>
              </w:rPr>
              <w:t>Своевременное и правильное осуществление сестринского ухода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63CC0">
            <w:pPr>
              <w:jc w:val="both"/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7.5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Оформлять медицинскую документацию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Pr="00855D9F" w:rsidRDefault="008546AE" w:rsidP="00863CC0">
            <w:pPr>
              <w:widowControl w:val="0"/>
              <w:suppressAutoHyphens/>
              <w:jc w:val="both"/>
            </w:pPr>
            <w:r>
              <w:t>Умеет правильно и аккуратно оформлять медицинскую документацию установленного образца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63CC0">
            <w:pPr>
              <w:jc w:val="both"/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7.6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 xml:space="preserve">Оказывать медицинские услуги в пределах своих </w:t>
            </w:r>
            <w:r w:rsidRPr="00853E6C">
              <w:lastRenderedPageBreak/>
              <w:t>полномочий</w:t>
            </w:r>
          </w:p>
        </w:tc>
        <w:tc>
          <w:tcPr>
            <w:tcW w:w="5245" w:type="dxa"/>
            <w:shd w:val="clear" w:color="auto" w:fill="auto"/>
          </w:tcPr>
          <w:p w:rsidR="008546AE" w:rsidRPr="001A0E78" w:rsidRDefault="008546AE" w:rsidP="00C02D83">
            <w:pPr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Демонстрация точности</w:t>
            </w:r>
            <w:r w:rsidRPr="001A0E7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соблюдения алгоритма:</w:t>
            </w:r>
          </w:p>
          <w:p w:rsidR="008546AE" w:rsidRPr="001A0E78" w:rsidRDefault="008546AE" w:rsidP="00C02D83">
            <w:pPr>
              <w:contextualSpacing/>
              <w:rPr>
                <w:sz w:val="23"/>
                <w:szCs w:val="23"/>
                <w:u w:val="single"/>
              </w:rPr>
            </w:pPr>
            <w:r w:rsidRPr="001A0E78">
              <w:rPr>
                <w:bCs/>
                <w:sz w:val="23"/>
                <w:szCs w:val="23"/>
              </w:rPr>
              <w:t xml:space="preserve">принятия пациента в стационар; 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sz w:val="23"/>
                <w:szCs w:val="23"/>
              </w:rPr>
              <w:t>оценки функционального состояния пациента;</w:t>
            </w:r>
          </w:p>
          <w:p w:rsidR="008546AE" w:rsidRPr="001A0E78" w:rsidRDefault="008546AE" w:rsidP="00C02D83">
            <w:pPr>
              <w:ind w:right="66"/>
              <w:contextualSpacing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 xml:space="preserve">проведения </w:t>
            </w:r>
            <w:r w:rsidRPr="001A0E78">
              <w:rPr>
                <w:sz w:val="23"/>
                <w:szCs w:val="23"/>
              </w:rPr>
              <w:t xml:space="preserve">простейшей физиотерапии, </w:t>
            </w:r>
            <w:r w:rsidRPr="001A0E78">
              <w:rPr>
                <w:sz w:val="23"/>
                <w:szCs w:val="23"/>
              </w:rPr>
              <w:lastRenderedPageBreak/>
              <w:t>оксигенотерапии;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поставки газоотводной трубки и различных видов клизм;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катетеризации мочевого пузыря мягким катетером;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постановки постоянного мочевого катетера и ухода за ним;</w:t>
            </w:r>
          </w:p>
          <w:p w:rsidR="008546AE" w:rsidRPr="001A0E78" w:rsidRDefault="008546AE" w:rsidP="00C02D83">
            <w:pPr>
              <w:ind w:right="66"/>
              <w:contextualSpacing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промывания желудка;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введения лекарственных препаратов;</w:t>
            </w:r>
          </w:p>
          <w:p w:rsidR="008546AE" w:rsidRPr="001A0E78" w:rsidRDefault="008546AE" w:rsidP="00C02D83">
            <w:pPr>
              <w:ind w:right="66"/>
              <w:contextualSpacing/>
              <w:jc w:val="both"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подготовки пациента к лабораторным методам исследования;</w:t>
            </w:r>
          </w:p>
          <w:p w:rsidR="008546AE" w:rsidRPr="001A0E78" w:rsidRDefault="008546AE" w:rsidP="00C02D83">
            <w:pPr>
              <w:ind w:right="142"/>
              <w:contextualSpacing/>
              <w:jc w:val="both"/>
              <w:rPr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подготовки пациента к инструментальным методам исследования;</w:t>
            </w:r>
          </w:p>
          <w:p w:rsidR="008546AE" w:rsidRPr="001A0E78" w:rsidRDefault="008546AE" w:rsidP="00C02D83">
            <w:pPr>
              <w:ind w:right="142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сердечно-легочной реанимации;</w:t>
            </w:r>
          </w:p>
          <w:p w:rsidR="008546AE" w:rsidRPr="001A0E78" w:rsidRDefault="008546AE" w:rsidP="00C02D83">
            <w:pPr>
              <w:ind w:right="142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>сестринской помощи при потере, смерти, горе;</w:t>
            </w:r>
          </w:p>
          <w:p w:rsidR="008546AE" w:rsidRPr="001A0E78" w:rsidRDefault="008546AE" w:rsidP="00C02D83">
            <w:pPr>
              <w:ind w:right="142"/>
              <w:contextualSpacing/>
              <w:jc w:val="both"/>
              <w:rPr>
                <w:bCs/>
                <w:iCs/>
                <w:sz w:val="23"/>
                <w:szCs w:val="23"/>
              </w:rPr>
            </w:pPr>
            <w:r w:rsidRPr="001A0E78">
              <w:rPr>
                <w:bCs/>
                <w:iCs/>
                <w:sz w:val="23"/>
                <w:szCs w:val="23"/>
              </w:rPr>
              <w:t xml:space="preserve">посмертного сестринского ухода.  </w:t>
            </w:r>
          </w:p>
          <w:p w:rsidR="008546AE" w:rsidRPr="001A0E78" w:rsidRDefault="008546AE" w:rsidP="00C02D83">
            <w:pPr>
              <w:ind w:right="142"/>
              <w:contextualSpacing/>
              <w:jc w:val="both"/>
              <w:rPr>
                <w:rFonts w:eastAsia="Calibr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Cs/>
                <w:sz w:val="23"/>
                <w:szCs w:val="23"/>
                <w:lang w:eastAsia="en-US"/>
              </w:rPr>
              <w:t xml:space="preserve">Демонстрирует </w:t>
            </w:r>
            <w:r w:rsidRPr="001A0E78">
              <w:rPr>
                <w:rFonts w:eastAsia="Calibri"/>
                <w:bCs/>
                <w:iCs/>
                <w:sz w:val="23"/>
                <w:szCs w:val="23"/>
                <w:lang w:eastAsia="en-US"/>
              </w:rPr>
              <w:t>выполнение требований правил</w:t>
            </w:r>
            <w:r>
              <w:rPr>
                <w:rFonts w:eastAsia="Calibri"/>
                <w:bCs/>
                <w:iCs/>
                <w:sz w:val="23"/>
                <w:szCs w:val="23"/>
                <w:lang w:eastAsia="en-US"/>
              </w:rPr>
              <w:t xml:space="preserve"> хранения лекарственных средств;</w:t>
            </w:r>
          </w:p>
          <w:p w:rsidR="008546AE" w:rsidRPr="001A0E78" w:rsidRDefault="008546AE" w:rsidP="00C02D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Cs/>
                <w:i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Cs/>
                <w:sz w:val="23"/>
                <w:szCs w:val="23"/>
                <w:lang w:eastAsia="en-US"/>
              </w:rPr>
              <w:t xml:space="preserve"> правила</w:t>
            </w:r>
            <w:r w:rsidRPr="001A0E78">
              <w:rPr>
                <w:rFonts w:eastAsia="Calibri"/>
                <w:bCs/>
                <w:iCs/>
                <w:sz w:val="23"/>
                <w:szCs w:val="23"/>
                <w:lang w:eastAsia="en-US"/>
              </w:rPr>
              <w:t xml:space="preserve"> организации питания пациентов в стационаре.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C02D83">
            <w:pPr>
              <w:jc w:val="both"/>
              <w:rPr>
                <w:bCs/>
                <w:i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lastRenderedPageBreak/>
              <w:t>ПК 7.7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Обеспечивать безопасную больничную среду для пациентов и персонала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8546AE" w:rsidRPr="001A0E78" w:rsidRDefault="008546AE" w:rsidP="005F7976">
            <w:pPr>
              <w:ind w:left="137"/>
              <w:contextualSpacing/>
              <w:rPr>
                <w:rFonts w:eastAsia="Calibri"/>
                <w:sz w:val="23"/>
                <w:szCs w:val="23"/>
                <w:u w:val="single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Демонстрирует т</w:t>
            </w:r>
            <w:r w:rsidRPr="001A0E78">
              <w:rPr>
                <w:rFonts w:eastAsia="Calibri"/>
                <w:bCs/>
                <w:sz w:val="23"/>
                <w:szCs w:val="23"/>
                <w:lang w:eastAsia="en-US"/>
              </w:rPr>
              <w:t>очность соблюдения алгоритма:</w:t>
            </w:r>
          </w:p>
          <w:p w:rsidR="008546AE" w:rsidRPr="001A0E78" w:rsidRDefault="008546AE" w:rsidP="005F7976">
            <w:pPr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мытья рук;</w:t>
            </w:r>
          </w:p>
          <w:p w:rsidR="008546AE" w:rsidRPr="001A0E78" w:rsidRDefault="008546AE" w:rsidP="005F7976">
            <w:pPr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надевания стерильных перчаток;</w:t>
            </w:r>
          </w:p>
          <w:p w:rsidR="008546AE" w:rsidRPr="001A0E78" w:rsidRDefault="008546AE" w:rsidP="005F7976">
            <w:pPr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снятия использованных перчаток;</w:t>
            </w:r>
          </w:p>
          <w:p w:rsidR="008546AE" w:rsidRPr="001A0E78" w:rsidRDefault="008546AE" w:rsidP="005F7976">
            <w:pPr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профилактики парентеральных инфекций при случайном попадании биологической жидкости в глаза, рот, на кожу, повреждении кожных покровов колющим и режущим инструментарием;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приготовления дезинфицирующих средств;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дезинфекции медицинского инструментария, оборудования, предметов ухода;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текущей и генеральной уборки различных помещений медицинского учреждения;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утилизации медицинских отходов;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предстерилизационной очистки инструментария;</w:t>
            </w:r>
          </w:p>
          <w:p w:rsidR="008546AE" w:rsidRPr="001A0E78" w:rsidRDefault="008546AE" w:rsidP="005F7976">
            <w:pPr>
              <w:ind w:left="-4" w:firstLine="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перемещения пациента;</w:t>
            </w:r>
          </w:p>
          <w:p w:rsidR="008546AE" w:rsidRPr="001A0E78" w:rsidRDefault="008546AE" w:rsidP="005F7976">
            <w:pPr>
              <w:ind w:left="176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перемещения тяжестей.</w:t>
            </w:r>
          </w:p>
          <w:p w:rsidR="008546AE" w:rsidRPr="001A0E78" w:rsidRDefault="008546AE" w:rsidP="005F7976">
            <w:pPr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1A0E78">
              <w:rPr>
                <w:rFonts w:eastAsia="Calibri"/>
                <w:sz w:val="23"/>
                <w:szCs w:val="23"/>
                <w:lang w:eastAsia="en-US"/>
              </w:rPr>
              <w:t>Рациональное применение сре</w:t>
            </w:r>
            <w:proofErr w:type="gramStart"/>
            <w:r w:rsidRPr="001A0E78">
              <w:rPr>
                <w:rFonts w:eastAsia="Calibri"/>
                <w:sz w:val="23"/>
                <w:szCs w:val="23"/>
                <w:lang w:eastAsia="en-US"/>
              </w:rPr>
              <w:t>дств тр</w:t>
            </w:r>
            <w:proofErr w:type="gramEnd"/>
            <w:r w:rsidRPr="001A0E78">
              <w:rPr>
                <w:rFonts w:eastAsia="Calibri"/>
                <w:sz w:val="23"/>
                <w:szCs w:val="23"/>
                <w:lang w:eastAsia="en-US"/>
              </w:rPr>
              <w:t>анспортировки пациентов и малой механизации с учетом основ эргономики.</w:t>
            </w:r>
          </w:p>
          <w:p w:rsidR="008546AE" w:rsidRPr="001A0E78" w:rsidRDefault="008546AE" w:rsidP="005F7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t>Точное соблюдение требований техники безопасности и противопожарной безопасности</w:t>
            </w:r>
            <w:r w:rsidRPr="001A0E78">
              <w:rPr>
                <w:spacing w:val="-6"/>
                <w:sz w:val="23"/>
                <w:szCs w:val="23"/>
              </w:rPr>
              <w:t xml:space="preserve"> при уходе за пациентом во время проведения процедур и манипуляций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5F7976">
            <w:pPr>
              <w:jc w:val="both"/>
              <w:rPr>
                <w:bCs/>
                <w:iCs/>
              </w:rPr>
            </w:pPr>
          </w:p>
        </w:tc>
      </w:tr>
      <w:tr w:rsidR="008546AE" w:rsidRPr="00E74AFC" w:rsidTr="008546AE">
        <w:trPr>
          <w:trHeight w:val="11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7.8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t>Обеспечивать инфекционную безопасность для пациентов и персонала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46AE" w:rsidRPr="00855D9F" w:rsidRDefault="008546AE" w:rsidP="00C02D83">
            <w:pPr>
              <w:widowControl w:val="0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C02D83">
            <w:pPr>
              <w:jc w:val="both"/>
              <w:rPr>
                <w:bCs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7.9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Участвовать в санитарно-просветительской работе среди населения</w:t>
            </w:r>
          </w:p>
        </w:tc>
        <w:tc>
          <w:tcPr>
            <w:tcW w:w="5245" w:type="dxa"/>
            <w:shd w:val="clear" w:color="auto" w:fill="auto"/>
          </w:tcPr>
          <w:p w:rsidR="008546AE" w:rsidRPr="001A0E78" w:rsidRDefault="008546AE" w:rsidP="008546AE">
            <w:pPr>
              <w:contextualSpacing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Проведение санитарно-просветительской работы со з</w:t>
            </w:r>
            <w:r w:rsidRPr="001A0E78">
              <w:rPr>
                <w:rFonts w:eastAsia="Calibri"/>
                <w:bCs/>
                <w:sz w:val="23"/>
                <w:szCs w:val="23"/>
                <w:lang w:eastAsia="en-US"/>
              </w:rPr>
              <w:t>нание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>м</w:t>
            </w:r>
            <w:r w:rsidRPr="001A0E78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принципов санитарно-гигиенического воспитания и образования среди населения; умение  составлять памятки для пациента и его окружения по вопросам ухода и самоухода, инфекционной безопасности, по вопросам физических нагрузок, употребления продуктов питания и т.д.;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546AE">
            <w:pPr>
              <w:jc w:val="both"/>
              <w:rPr>
                <w:bCs/>
                <w:iCs/>
              </w:rPr>
            </w:pPr>
          </w:p>
        </w:tc>
      </w:tr>
      <w:tr w:rsidR="008546AE" w:rsidRPr="00E74AFC" w:rsidTr="008546AE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>ПК 7.10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 xml:space="preserve">Владеть основами </w:t>
            </w:r>
            <w:r w:rsidRPr="00853E6C">
              <w:lastRenderedPageBreak/>
              <w:t>рационального  питания</w:t>
            </w:r>
          </w:p>
        </w:tc>
        <w:tc>
          <w:tcPr>
            <w:tcW w:w="5245" w:type="dxa"/>
            <w:shd w:val="clear" w:color="auto" w:fill="auto"/>
          </w:tcPr>
          <w:p w:rsidR="008546AE" w:rsidRPr="001A0E78" w:rsidRDefault="008546AE" w:rsidP="0085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contextualSpacing/>
              <w:rPr>
                <w:sz w:val="23"/>
                <w:szCs w:val="23"/>
              </w:rPr>
            </w:pPr>
            <w:r w:rsidRPr="001A0E78">
              <w:rPr>
                <w:sz w:val="23"/>
                <w:szCs w:val="23"/>
              </w:rPr>
              <w:lastRenderedPageBreak/>
              <w:t>Гр</w:t>
            </w:r>
            <w:r>
              <w:rPr>
                <w:sz w:val="23"/>
                <w:szCs w:val="23"/>
              </w:rPr>
              <w:t xml:space="preserve">амотно и доступно консультирует </w:t>
            </w:r>
            <w:r w:rsidRPr="001A0E78">
              <w:rPr>
                <w:sz w:val="23"/>
                <w:szCs w:val="23"/>
              </w:rPr>
              <w:t xml:space="preserve"> пациентов по вопросам рационального питания.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546AE">
            <w:pPr>
              <w:jc w:val="both"/>
              <w:rPr>
                <w:bCs/>
                <w:iCs/>
              </w:rPr>
            </w:pPr>
          </w:p>
        </w:tc>
      </w:tr>
      <w:tr w:rsidR="008546AE" w:rsidRPr="00E74AFC" w:rsidTr="008546AE">
        <w:trPr>
          <w:trHeight w:val="185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AE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lastRenderedPageBreak/>
              <w:t>ПК 7.11</w:t>
            </w:r>
          </w:p>
          <w:p w:rsidR="008546AE" w:rsidRPr="00C42F51" w:rsidRDefault="008546AE" w:rsidP="00E5300D">
            <w:pPr>
              <w:shd w:val="clear" w:color="auto" w:fill="FFFFFF"/>
              <w:tabs>
                <w:tab w:val="left" w:pos="284"/>
              </w:tabs>
              <w:rPr>
                <w:color w:val="000000"/>
                <w:spacing w:val="12"/>
              </w:rPr>
            </w:pPr>
            <w:r w:rsidRPr="00853E6C">
              <w:t>Обеспечивать производственную санитарию и личную гигиену на рабочем месте</w:t>
            </w:r>
          </w:p>
        </w:tc>
        <w:tc>
          <w:tcPr>
            <w:tcW w:w="5245" w:type="dxa"/>
            <w:shd w:val="clear" w:color="auto" w:fill="auto"/>
          </w:tcPr>
          <w:p w:rsidR="008546AE" w:rsidRPr="001A0E78" w:rsidRDefault="008546AE" w:rsidP="008546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Умеет</w:t>
            </w:r>
            <w:r w:rsidRPr="001A0E78">
              <w:rPr>
                <w:sz w:val="23"/>
                <w:szCs w:val="23"/>
              </w:rPr>
              <w:t xml:space="preserve"> обеспечивать санитарные условия в учреждениях </w:t>
            </w:r>
            <w:r>
              <w:rPr>
                <w:sz w:val="23"/>
                <w:szCs w:val="23"/>
              </w:rPr>
              <w:t>здравоохранения и на дому; умеет</w:t>
            </w:r>
            <w:r w:rsidRPr="001A0E78">
              <w:rPr>
                <w:sz w:val="23"/>
                <w:szCs w:val="23"/>
              </w:rPr>
              <w:t xml:space="preserve"> использовать правила эргономики в процессе сестринского ухода и обеспечения безопасного перемещения больного</w:t>
            </w:r>
          </w:p>
        </w:tc>
        <w:tc>
          <w:tcPr>
            <w:tcW w:w="2835" w:type="dxa"/>
            <w:vMerge/>
            <w:shd w:val="clear" w:color="auto" w:fill="auto"/>
          </w:tcPr>
          <w:p w:rsidR="008546AE" w:rsidRPr="00E74AFC" w:rsidRDefault="008546AE" w:rsidP="008546AE">
            <w:pPr>
              <w:jc w:val="both"/>
              <w:rPr>
                <w:bCs/>
                <w:iCs/>
              </w:rPr>
            </w:pPr>
          </w:p>
        </w:tc>
      </w:tr>
    </w:tbl>
    <w:p w:rsidR="004C08D6" w:rsidRPr="00E74AFC" w:rsidRDefault="004C08D6" w:rsidP="004C0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both"/>
      </w:pPr>
      <w:r w:rsidRPr="00E74AFC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</w:t>
      </w:r>
      <w:r w:rsidRPr="00302584">
        <w:t>общих компетенций</w:t>
      </w:r>
      <w:r w:rsidRPr="00E74AFC">
        <w:t xml:space="preserve"> </w:t>
      </w:r>
    </w:p>
    <w:tbl>
      <w:tblPr>
        <w:tblW w:w="10658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71"/>
        <w:gridCol w:w="2835"/>
      </w:tblGrid>
      <w:tr w:rsidR="004C08D6" w:rsidRPr="00E74AFC" w:rsidTr="008546AE">
        <w:tc>
          <w:tcPr>
            <w:tcW w:w="2552" w:type="dxa"/>
            <w:shd w:val="clear" w:color="auto" w:fill="auto"/>
          </w:tcPr>
          <w:p w:rsidR="004C08D6" w:rsidRPr="00E74AFC" w:rsidRDefault="004C08D6" w:rsidP="00CC2389">
            <w:pPr>
              <w:jc w:val="center"/>
              <w:rPr>
                <w:b/>
                <w:bCs/>
              </w:rPr>
            </w:pPr>
            <w:r w:rsidRPr="00E74AFC">
              <w:rPr>
                <w:b/>
                <w:bCs/>
              </w:rPr>
              <w:t xml:space="preserve">Результаты </w:t>
            </w:r>
          </w:p>
          <w:p w:rsidR="004C08D6" w:rsidRPr="00E74AFC" w:rsidRDefault="004C08D6" w:rsidP="00CC2389">
            <w:pPr>
              <w:jc w:val="center"/>
              <w:rPr>
                <w:b/>
                <w:bCs/>
              </w:rPr>
            </w:pPr>
            <w:r w:rsidRPr="00E74AF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jc w:val="center"/>
              <w:rPr>
                <w:bCs/>
              </w:rPr>
            </w:pPr>
            <w:r w:rsidRPr="00E74AF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shd w:val="clear" w:color="auto" w:fill="auto"/>
          </w:tcPr>
          <w:p w:rsidR="004C08D6" w:rsidRPr="00E74AFC" w:rsidRDefault="004C08D6" w:rsidP="00CC2389">
            <w:pPr>
              <w:jc w:val="center"/>
              <w:rPr>
                <w:b/>
                <w:bCs/>
                <w:iCs/>
              </w:rPr>
            </w:pPr>
            <w:r w:rsidRPr="00E74AFC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4C08D6" w:rsidP="008546AE">
            <w:pPr>
              <w:widowControl w:val="0"/>
            </w:pPr>
            <w:proofErr w:type="gramStart"/>
            <w:r w:rsidRPr="00E74AFC">
              <w:t>ОК</w:t>
            </w:r>
            <w:proofErr w:type="gramEnd"/>
            <w:r w:rsidRPr="00E74AFC"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tabs>
                <w:tab w:val="left" w:pos="252"/>
              </w:tabs>
              <w:rPr>
                <w:bCs/>
              </w:rPr>
            </w:pPr>
            <w:r w:rsidRPr="00E74AFC">
              <w:t>Демонстрация интереса к будущей профессии и понимания ее значимости в современном обществе.</w:t>
            </w: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34" w:firstLine="0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 xml:space="preserve">экспертное наблюдение за деятельностью </w:t>
            </w:r>
            <w:proofErr w:type="gramStart"/>
            <w:r w:rsidRPr="00886770">
              <w:rPr>
                <w:rFonts w:eastAsia="Calibri" w:cs="Arial Unicode MS"/>
                <w:bCs/>
                <w:lang w:eastAsia="en-US"/>
              </w:rPr>
              <w:t>обучающихся</w:t>
            </w:r>
            <w:proofErr w:type="gramEnd"/>
            <w:r w:rsidRPr="00886770">
              <w:rPr>
                <w:rFonts w:eastAsia="Calibri" w:cs="Arial Unicode MS"/>
                <w:bCs/>
                <w:lang w:eastAsia="en-US"/>
              </w:rPr>
              <w:t xml:space="preserve"> в процессе практического обучения;</w:t>
            </w:r>
          </w:p>
          <w:p w:rsidR="004C08D6" w:rsidRPr="00886770" w:rsidRDefault="004C08D6" w:rsidP="006A0C9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34" w:hanging="34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 xml:space="preserve"> экспертная оценка результатов деятельности обучающихся;</w:t>
            </w:r>
          </w:p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  <w:r w:rsidRPr="00886770">
              <w:rPr>
                <w:rFonts w:eastAsia="Calibri"/>
                <w:bCs/>
                <w:lang w:eastAsia="en-US"/>
              </w:rPr>
              <w:t xml:space="preserve"> экспертная оценка портфолио</w:t>
            </w: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4C08D6" w:rsidP="008546AE">
            <w:pPr>
              <w:jc w:val="both"/>
            </w:pPr>
            <w:proofErr w:type="gramStart"/>
            <w:r w:rsidRPr="00E74AFC">
              <w:t>ОК</w:t>
            </w:r>
            <w:proofErr w:type="gramEnd"/>
            <w:r w:rsidRPr="00E74AFC">
              <w:t xml:space="preserve"> 2. Организовывать собственную деятельность, </w:t>
            </w:r>
            <w:r w:rsidR="008546AE" w:rsidRPr="003526C5">
              <w:t>исходя из цели и способов ее достижения, определенных  руководителем.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tabs>
                <w:tab w:val="left" w:pos="252"/>
              </w:tabs>
            </w:pPr>
            <w:r w:rsidRPr="00E74AFC">
              <w:t xml:space="preserve">Выбор и применение методов и способов решения профессиональных задач </w:t>
            </w:r>
            <w:r w:rsidR="008546AE">
              <w:t xml:space="preserve">при выполнении должностных </w:t>
            </w:r>
            <w:r w:rsidR="006543BC">
              <w:t xml:space="preserve">обязанностей </w:t>
            </w:r>
            <w:r w:rsidR="006543BC" w:rsidRPr="00E74AFC">
              <w:t>при</w:t>
            </w:r>
            <w:r w:rsidRPr="00E74AFC">
              <w:t xml:space="preserve"> </w:t>
            </w:r>
            <w:r w:rsidR="008546AE">
              <w:t xml:space="preserve">оказании медицинской </w:t>
            </w:r>
            <w:r w:rsidR="006543BC">
              <w:t xml:space="preserve">помощи </w:t>
            </w:r>
            <w:r w:rsidR="006543BC" w:rsidRPr="00E74AFC">
              <w:t>пациентам</w:t>
            </w:r>
            <w:r w:rsidRPr="00E74AFC">
              <w:t>;</w:t>
            </w:r>
          </w:p>
          <w:p w:rsidR="004C08D6" w:rsidRPr="00E74AFC" w:rsidRDefault="004C08D6" w:rsidP="00CC2389">
            <w:pPr>
              <w:tabs>
                <w:tab w:val="left" w:pos="252"/>
              </w:tabs>
              <w:rPr>
                <w:bCs/>
              </w:rPr>
            </w:pPr>
            <w:r w:rsidRPr="00E74AFC">
              <w:t>Анализ и оценка эффективности и качества собственной профессиональной деятельности.</w:t>
            </w:r>
          </w:p>
        </w:tc>
        <w:tc>
          <w:tcPr>
            <w:tcW w:w="2835" w:type="dxa"/>
          </w:tcPr>
          <w:p w:rsidR="004C08D6" w:rsidRPr="00886770" w:rsidRDefault="004C08D6" w:rsidP="00AE589F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pacing w:after="200" w:line="276" w:lineRule="auto"/>
              <w:contextualSpacing/>
              <w:rPr>
                <w:rFonts w:eastAsia="Arial Unicode MS" w:cs="Arial Unicode M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>оценка результативности работы обучающихся в ходе самостоятельной работы</w:t>
            </w:r>
            <w:r>
              <w:rPr>
                <w:rFonts w:eastAsia="Calibri" w:cs="Arial Unicode MS"/>
                <w:bCs/>
                <w:lang w:eastAsia="en-US"/>
              </w:rPr>
              <w:t xml:space="preserve"> в ЛПУ</w:t>
            </w:r>
            <w:r w:rsidRPr="00886770">
              <w:rPr>
                <w:rFonts w:eastAsia="Calibri" w:cs="Arial Unicode MS"/>
                <w:bCs/>
                <w:lang w:eastAsia="en-US"/>
              </w:rPr>
              <w:t>, вы</w:t>
            </w:r>
            <w:r>
              <w:rPr>
                <w:rFonts w:eastAsia="Calibri" w:cs="Arial Unicode MS"/>
                <w:bCs/>
                <w:lang w:eastAsia="en-US"/>
              </w:rPr>
              <w:t>полнения индивидуальных заданий.</w:t>
            </w: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6543BC" w:rsidRPr="003526C5" w:rsidRDefault="006543BC" w:rsidP="006543BC">
            <w:pPr>
              <w:widowControl w:val="0"/>
              <w:ind w:left="283" w:hanging="283"/>
            </w:pPr>
            <w:proofErr w:type="gramStart"/>
            <w:r w:rsidRPr="003526C5">
              <w:t>ОК</w:t>
            </w:r>
            <w:proofErr w:type="gramEnd"/>
            <w:r w:rsidRPr="003526C5">
              <w:t xml:space="preserve"> 03. </w:t>
            </w:r>
          </w:p>
          <w:p w:rsidR="004C08D6" w:rsidRPr="00E74AFC" w:rsidRDefault="006543BC" w:rsidP="006543BC">
            <w:r w:rsidRPr="003526C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6543BC" w:rsidP="00CC2389">
            <w:pPr>
              <w:tabs>
                <w:tab w:val="left" w:pos="252"/>
              </w:tabs>
            </w:pPr>
            <w:r w:rsidRPr="003526C5">
              <w:t>Обоснованность постановки цели, выбора и применения методов и способов решения профессиональных задач</w:t>
            </w:r>
            <w:r w:rsidRPr="00E74AFC">
              <w:rPr>
                <w:bCs/>
              </w:rPr>
              <w:t xml:space="preserve"> </w:t>
            </w:r>
            <w:r w:rsidR="004C08D6" w:rsidRPr="00E74AFC">
              <w:rPr>
                <w:bCs/>
              </w:rPr>
              <w:t xml:space="preserve">Грамотное решение стандартных и нестандартных </w:t>
            </w:r>
            <w:r w:rsidR="004C08D6" w:rsidRPr="00E74AFC">
              <w:t>профессиональных задач в сфере здравоохранения при лечении пациентов различных возрастов, при различной патологии и в различных ситуациях.</w:t>
            </w:r>
          </w:p>
          <w:p w:rsidR="004C08D6" w:rsidRPr="00E74AFC" w:rsidRDefault="004C08D6" w:rsidP="00CC2389">
            <w:pPr>
              <w:tabs>
                <w:tab w:val="left" w:pos="252"/>
              </w:tabs>
            </w:pPr>
            <w:r w:rsidRPr="00E74AFC">
              <w:t>Способность анализировать свою профессиональную деятельности и нести ответственность за нее.</w:t>
            </w: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4"/>
              </w:numPr>
              <w:tabs>
                <w:tab w:val="left" w:pos="175"/>
              </w:tabs>
              <w:spacing w:after="200" w:line="276" w:lineRule="auto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bCs/>
              </w:rPr>
              <w:t xml:space="preserve">экспертное наблюдение за действиями обучающихся </w:t>
            </w:r>
            <w:r>
              <w:rPr>
                <w:bCs/>
              </w:rPr>
              <w:t xml:space="preserve">во время </w:t>
            </w:r>
            <w:r w:rsidRPr="00886770">
              <w:rPr>
                <w:rFonts w:eastAsia="Calibri" w:cs="Arial Unicode MS"/>
                <w:bCs/>
                <w:lang w:eastAsia="en-US"/>
              </w:rPr>
              <w:t>самостоятельной работы</w:t>
            </w:r>
            <w:r>
              <w:rPr>
                <w:rFonts w:eastAsia="Calibri" w:cs="Arial Unicode MS"/>
                <w:bCs/>
                <w:lang w:eastAsia="en-US"/>
              </w:rPr>
              <w:t xml:space="preserve"> в ЛПУ</w:t>
            </w:r>
            <w:r w:rsidRPr="00886770">
              <w:rPr>
                <w:rFonts w:eastAsia="Calibri" w:cs="Arial Unicode MS"/>
                <w:bCs/>
                <w:lang w:eastAsia="en-US"/>
              </w:rPr>
              <w:t>, вы</w:t>
            </w:r>
            <w:r>
              <w:rPr>
                <w:rFonts w:eastAsia="Calibri" w:cs="Arial Unicode MS"/>
                <w:bCs/>
                <w:lang w:eastAsia="en-US"/>
              </w:rPr>
              <w:t>полнения индивидуальных заданий.</w:t>
            </w:r>
          </w:p>
          <w:p w:rsidR="004C08D6" w:rsidRPr="00886770" w:rsidRDefault="004C08D6" w:rsidP="00CC2389">
            <w:pPr>
              <w:tabs>
                <w:tab w:val="left" w:pos="175"/>
              </w:tabs>
              <w:spacing w:after="200" w:line="276" w:lineRule="auto"/>
              <w:contextualSpacing/>
              <w:rPr>
                <w:rFonts w:eastAsia="Calibri" w:cs="Arial Unicode MS"/>
                <w:bCs/>
                <w:lang w:eastAsia="en-US"/>
              </w:rPr>
            </w:pP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4C08D6" w:rsidP="00CC2389">
            <w:pPr>
              <w:jc w:val="both"/>
            </w:pPr>
            <w:proofErr w:type="gramStart"/>
            <w:r w:rsidRPr="00E74AFC">
              <w:t>ОК</w:t>
            </w:r>
            <w:proofErr w:type="gramEnd"/>
            <w:r w:rsidRPr="00E74AFC">
              <w:t xml:space="preserve"> 4. Осуществлять поиск и использование информации, </w:t>
            </w:r>
            <w:r w:rsidRPr="00E74AFC"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tabs>
                <w:tab w:val="left" w:pos="252"/>
              </w:tabs>
              <w:jc w:val="both"/>
              <w:rPr>
                <w:bCs/>
              </w:rPr>
            </w:pPr>
            <w:r w:rsidRPr="00E74AFC">
              <w:rPr>
                <w:bCs/>
              </w:rPr>
              <w:lastRenderedPageBreak/>
              <w:t xml:space="preserve">Эффективный поиск </w:t>
            </w:r>
            <w:r w:rsidRPr="00E74AFC">
              <w:t>необходимой информации.</w:t>
            </w:r>
          </w:p>
          <w:p w:rsidR="004C08D6" w:rsidRPr="00E74AFC" w:rsidRDefault="004C08D6" w:rsidP="00CC2389">
            <w:pPr>
              <w:tabs>
                <w:tab w:val="left" w:pos="252"/>
              </w:tabs>
              <w:jc w:val="both"/>
              <w:rPr>
                <w:bCs/>
              </w:rPr>
            </w:pPr>
            <w:r w:rsidRPr="00E74AFC">
              <w:rPr>
                <w:bCs/>
              </w:rPr>
              <w:t>Использование различных источников информации, включая электронные.</w:t>
            </w: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spacing w:after="200" w:line="276" w:lineRule="auto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>оценка эффективности работы с источниками информации;</w:t>
            </w:r>
          </w:p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  <w:r w:rsidRPr="00886770">
              <w:rPr>
                <w:rFonts w:eastAsia="Calibri"/>
                <w:bCs/>
                <w:lang w:eastAsia="en-US"/>
              </w:rPr>
              <w:lastRenderedPageBreak/>
              <w:t>экспертная оценка портфолио</w:t>
            </w: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4C08D6" w:rsidP="00CC2389">
            <w:pPr>
              <w:jc w:val="both"/>
            </w:pPr>
            <w:proofErr w:type="gramStart"/>
            <w:r w:rsidRPr="00E74AFC">
              <w:lastRenderedPageBreak/>
              <w:t>ОК</w:t>
            </w:r>
            <w:proofErr w:type="gramEnd"/>
            <w:r w:rsidRPr="00E74AFC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tabs>
                <w:tab w:val="left" w:pos="252"/>
              </w:tabs>
              <w:jc w:val="both"/>
              <w:rPr>
                <w:bCs/>
              </w:rPr>
            </w:pPr>
            <w:r w:rsidRPr="00E74AFC">
              <w:rPr>
                <w:bCs/>
              </w:rPr>
              <w:t>Грамотная работа с персональным компьютером, Интернетом, другими электронными носителями на уровне пользователя.</w:t>
            </w: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pacing w:after="200" w:line="276" w:lineRule="auto"/>
              <w:ind w:left="34" w:firstLine="0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>оценка эффективности работы с источниками информации;</w:t>
            </w:r>
          </w:p>
          <w:p w:rsidR="004C08D6" w:rsidRPr="00886770" w:rsidRDefault="004C08D6" w:rsidP="006A0C95">
            <w:pPr>
              <w:widowControl w:val="0"/>
              <w:numPr>
                <w:ilvl w:val="0"/>
                <w:numId w:val="6"/>
              </w:numPr>
              <w:tabs>
                <w:tab w:val="left" w:pos="175"/>
              </w:tabs>
              <w:spacing w:after="200" w:line="276" w:lineRule="auto"/>
              <w:ind w:left="34" w:firstLine="0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 xml:space="preserve"> экспертное наблюдение за способностью </w:t>
            </w:r>
            <w:proofErr w:type="gramStart"/>
            <w:r w:rsidRPr="00886770">
              <w:rPr>
                <w:rFonts w:eastAsia="Calibri" w:cs="Arial Unicode MS"/>
                <w:bCs/>
                <w:lang w:eastAsia="en-US"/>
              </w:rPr>
              <w:t>обучающихся</w:t>
            </w:r>
            <w:proofErr w:type="gramEnd"/>
            <w:r w:rsidRPr="00886770">
              <w:rPr>
                <w:rFonts w:eastAsia="Calibri" w:cs="Arial Unicode MS"/>
                <w:bCs/>
                <w:lang w:eastAsia="en-US"/>
              </w:rPr>
              <w:t xml:space="preserve"> пользоваться технической, справочной и др. литературой;</w:t>
            </w:r>
          </w:p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  <w:r w:rsidRPr="00886770">
              <w:rPr>
                <w:rFonts w:eastAsia="Calibri"/>
                <w:bCs/>
                <w:lang w:eastAsia="en-US"/>
              </w:rPr>
              <w:t xml:space="preserve"> экспертная оценка портфолио</w:t>
            </w: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4C08D6" w:rsidP="00CC2389">
            <w:pPr>
              <w:jc w:val="both"/>
            </w:pPr>
            <w:proofErr w:type="gramStart"/>
            <w:r w:rsidRPr="00E74AFC">
              <w:t>ОК</w:t>
            </w:r>
            <w:proofErr w:type="gramEnd"/>
            <w:r w:rsidRPr="00E74AFC"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271" w:type="dxa"/>
            <w:shd w:val="clear" w:color="auto" w:fill="auto"/>
          </w:tcPr>
          <w:p w:rsidR="00C13DA8" w:rsidRDefault="00C13DA8" w:rsidP="00CC2389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Коммуникабельность в общении с коллегами по работе, с обучающимися, руководителями по практике.</w:t>
            </w:r>
          </w:p>
          <w:p w:rsidR="004C08D6" w:rsidRDefault="00C13DA8" w:rsidP="00CC2389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4C08D6" w:rsidRPr="00E74AFC">
              <w:rPr>
                <w:bCs/>
              </w:rPr>
              <w:t xml:space="preserve"> Грамотное взаимодействие с пациентами и их родственниками в процессе выполнения профессиональной деятельности.</w:t>
            </w:r>
          </w:p>
          <w:p w:rsidR="00C13DA8" w:rsidRPr="00E74AFC" w:rsidRDefault="00C13DA8" w:rsidP="00CC2389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34" w:firstLine="0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 xml:space="preserve">экспертное наблюдение за стилем общения обучающихся в процессе </w:t>
            </w:r>
            <w:r>
              <w:rPr>
                <w:rFonts w:eastAsia="Calibri" w:cs="Arial Unicode MS"/>
                <w:bCs/>
                <w:lang w:eastAsia="en-US"/>
              </w:rPr>
              <w:t>выполнения работ производственной практики</w:t>
            </w:r>
            <w:r w:rsidRPr="00886770">
              <w:rPr>
                <w:rFonts w:eastAsia="Calibri" w:cs="Arial Unicode MS"/>
                <w:bCs/>
                <w:lang w:eastAsia="en-US"/>
              </w:rPr>
              <w:t>;</w:t>
            </w:r>
          </w:p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  <w:r w:rsidRPr="00886770">
              <w:rPr>
                <w:rFonts w:eastAsia="Calibri"/>
                <w:bCs/>
                <w:lang w:eastAsia="en-US"/>
              </w:rPr>
              <w:t xml:space="preserve">анализ действий обучающихся при решении нестандартных </w:t>
            </w:r>
            <w:r>
              <w:rPr>
                <w:rFonts w:eastAsia="Calibri"/>
                <w:bCs/>
                <w:lang w:eastAsia="en-US"/>
              </w:rPr>
              <w:t xml:space="preserve">в ходе </w:t>
            </w:r>
            <w:r w:rsidRPr="00886770">
              <w:rPr>
                <w:rFonts w:eastAsia="Calibri"/>
                <w:bCs/>
                <w:lang w:eastAsia="en-US"/>
              </w:rPr>
              <w:t>производственной практики</w:t>
            </w:r>
          </w:p>
        </w:tc>
      </w:tr>
      <w:tr w:rsidR="004C08D6" w:rsidRPr="00E74AFC" w:rsidTr="008546AE">
        <w:trPr>
          <w:trHeight w:val="136"/>
        </w:trPr>
        <w:tc>
          <w:tcPr>
            <w:tcW w:w="2552" w:type="dxa"/>
            <w:shd w:val="clear" w:color="auto" w:fill="auto"/>
          </w:tcPr>
          <w:p w:rsidR="004C08D6" w:rsidRDefault="004C08D6" w:rsidP="00C13DA8">
            <w:pPr>
              <w:jc w:val="both"/>
            </w:pPr>
            <w:proofErr w:type="gramStart"/>
            <w:r w:rsidRPr="00E74AFC">
              <w:t>ОК</w:t>
            </w:r>
            <w:proofErr w:type="gramEnd"/>
            <w:r w:rsidRPr="00E74AFC">
              <w:t xml:space="preserve"> 7. </w:t>
            </w:r>
          </w:p>
          <w:p w:rsidR="00C13DA8" w:rsidRPr="00E74AFC" w:rsidRDefault="00C13DA8" w:rsidP="00AE589F">
            <w:r w:rsidRPr="003526C5"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5271" w:type="dxa"/>
            <w:shd w:val="clear" w:color="auto" w:fill="auto"/>
          </w:tcPr>
          <w:p w:rsidR="00AE589F" w:rsidRPr="00E74AFC" w:rsidRDefault="00AE589F" w:rsidP="00AE589F">
            <w:pPr>
              <w:tabs>
                <w:tab w:val="left" w:pos="0"/>
              </w:tabs>
              <w:contextualSpacing/>
              <w:rPr>
                <w:bCs/>
              </w:rPr>
            </w:pPr>
            <w:r w:rsidRPr="00E74AFC">
              <w:rPr>
                <w:bCs/>
              </w:rPr>
              <w:t>Уважительное отношение к пациентам, бережное и толерантное отношение к представителям других национальностей, вероисповеданий и культур, лицам, принадлежащим к различным социальным слоям общества, милосердное отношение к ветеранам всех войн, бережное отношение к историческому наследию своего народа и народов других национальностей и государств.</w:t>
            </w:r>
            <w:r w:rsidRPr="003526C5">
              <w:rPr>
                <w:rFonts w:eastAsia="Calibri"/>
                <w:bCs/>
                <w:lang w:eastAsia="en-US"/>
              </w:rPr>
              <w:t xml:space="preserve"> </w:t>
            </w:r>
          </w:p>
          <w:p w:rsidR="004C08D6" w:rsidRPr="00E74AFC" w:rsidRDefault="004C08D6" w:rsidP="00AE589F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4C08D6" w:rsidRPr="00886770" w:rsidRDefault="004C08D6" w:rsidP="006A0C95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spacing w:after="200" w:line="276" w:lineRule="auto"/>
              <w:ind w:left="34" w:firstLine="0"/>
              <w:contextualSpacing/>
              <w:rPr>
                <w:rFonts w:eastAsia="Calibri" w:cs="Arial Unicode MS"/>
                <w:bCs/>
                <w:lang w:eastAsia="en-US"/>
              </w:rPr>
            </w:pPr>
            <w:r w:rsidRPr="00886770">
              <w:rPr>
                <w:rFonts w:eastAsia="Calibri" w:cs="Arial Unicode MS"/>
                <w:bCs/>
                <w:lang w:eastAsia="en-US"/>
              </w:rPr>
              <w:t xml:space="preserve">экспертное наблюдение за стилем общения обучающихся в процессе </w:t>
            </w:r>
            <w:r>
              <w:rPr>
                <w:rFonts w:eastAsia="Calibri" w:cs="Arial Unicode MS"/>
                <w:bCs/>
                <w:lang w:eastAsia="en-US"/>
              </w:rPr>
              <w:t>выполнения работ производственной практики</w:t>
            </w:r>
            <w:r w:rsidRPr="00886770">
              <w:rPr>
                <w:rFonts w:eastAsia="Calibri" w:cs="Arial Unicode MS"/>
                <w:bCs/>
                <w:lang w:eastAsia="en-US"/>
              </w:rPr>
              <w:t>;</w:t>
            </w:r>
          </w:p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</w:p>
        </w:tc>
      </w:tr>
      <w:tr w:rsidR="004C08D6" w:rsidRPr="00E74AFC" w:rsidTr="008546AE">
        <w:trPr>
          <w:trHeight w:val="637"/>
        </w:trPr>
        <w:tc>
          <w:tcPr>
            <w:tcW w:w="2552" w:type="dxa"/>
            <w:shd w:val="clear" w:color="auto" w:fill="auto"/>
          </w:tcPr>
          <w:p w:rsidR="004C08D6" w:rsidRPr="00E74AFC" w:rsidRDefault="00785B8D" w:rsidP="00CC2389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ОК</w:t>
            </w:r>
            <w:proofErr w:type="gramEnd"/>
            <w:r>
              <w:rPr>
                <w:iCs/>
              </w:rPr>
              <w:t xml:space="preserve"> 8</w:t>
            </w:r>
            <w:r w:rsidR="004C08D6" w:rsidRPr="00E74AFC">
              <w:rPr>
                <w:iCs/>
              </w:rPr>
              <w:t>. Обеспечивать безопасные условия труда в профессиональной деятельности</w:t>
            </w:r>
          </w:p>
        </w:tc>
        <w:tc>
          <w:tcPr>
            <w:tcW w:w="5271" w:type="dxa"/>
            <w:shd w:val="clear" w:color="auto" w:fill="auto"/>
          </w:tcPr>
          <w:p w:rsidR="004C08D6" w:rsidRPr="00E74AFC" w:rsidRDefault="004C08D6" w:rsidP="00CC2389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E74AFC">
              <w:rPr>
                <w:bCs/>
                <w:iCs/>
              </w:rPr>
              <w:t>Четкое соблюдение техники безопасности, соблюдение инфекционной безопасности, соблюдение личной безопасности при работе с пациентами, обеспечение безопасности для пациентов.</w:t>
            </w:r>
          </w:p>
        </w:tc>
        <w:tc>
          <w:tcPr>
            <w:tcW w:w="2835" w:type="dxa"/>
            <w:shd w:val="clear" w:color="auto" w:fill="auto"/>
          </w:tcPr>
          <w:p w:rsidR="004C08D6" w:rsidRPr="00886770" w:rsidRDefault="004C08D6" w:rsidP="00CC2389">
            <w:pPr>
              <w:rPr>
                <w:rFonts w:eastAsia="Arial Unicode MS" w:cs="Arial Unicode MS"/>
              </w:rPr>
            </w:pPr>
            <w:r w:rsidRPr="00886770">
              <w:rPr>
                <w:rFonts w:eastAsia="Arial Unicode MS" w:cs="Arial Unicode MS"/>
              </w:rPr>
              <w:t xml:space="preserve">Оценка портфолио </w:t>
            </w:r>
            <w:proofErr w:type="gramStart"/>
            <w:r w:rsidRPr="00886770">
              <w:rPr>
                <w:rFonts w:eastAsia="Arial Unicode MS" w:cs="Arial Unicode MS"/>
              </w:rPr>
              <w:t>обучающихся</w:t>
            </w:r>
            <w:proofErr w:type="gramEnd"/>
            <w:r w:rsidRPr="00886770">
              <w:rPr>
                <w:rFonts w:eastAsia="Arial Unicode MS" w:cs="Arial Unicode MS"/>
              </w:rPr>
              <w:t xml:space="preserve">, </w:t>
            </w:r>
          </w:p>
          <w:p w:rsidR="004C08D6" w:rsidRPr="00E74AFC" w:rsidRDefault="004C08D6" w:rsidP="00CC2389">
            <w:pPr>
              <w:jc w:val="both"/>
              <w:rPr>
                <w:bCs/>
                <w:i/>
                <w:iCs/>
              </w:rPr>
            </w:pPr>
            <w:r w:rsidRPr="00886770">
              <w:rPr>
                <w:rFonts w:eastAsia="Arial Unicode MS" w:cs="Arial Unicode MS"/>
              </w:rPr>
              <w:t xml:space="preserve">Экспертное наблюдение за </w:t>
            </w:r>
            <w:proofErr w:type="gramStart"/>
            <w:r w:rsidRPr="00886770">
              <w:rPr>
                <w:rFonts w:eastAsia="Arial Unicode MS" w:cs="Arial Unicode MS"/>
              </w:rPr>
              <w:t>обучающимися</w:t>
            </w:r>
            <w:proofErr w:type="gramEnd"/>
            <w:r w:rsidRPr="00886770">
              <w:rPr>
                <w:rFonts w:eastAsia="Arial Unicode MS" w:cs="Arial Unicode MS"/>
              </w:rPr>
              <w:t xml:space="preserve"> в ходе  производственной практик</w:t>
            </w:r>
            <w:r>
              <w:rPr>
                <w:rFonts w:eastAsia="Arial Unicode MS" w:cs="Arial Unicode MS"/>
              </w:rPr>
              <w:t>и</w:t>
            </w:r>
          </w:p>
        </w:tc>
      </w:tr>
    </w:tbl>
    <w:p w:rsidR="004C08D6" w:rsidRPr="00E74AFC" w:rsidRDefault="004C08D6" w:rsidP="004C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08D6" w:rsidRDefault="004C08D6" w:rsidP="004C08D6"/>
    <w:p w:rsidR="004C08D6" w:rsidRDefault="004C08D6" w:rsidP="004C08D6"/>
    <w:p w:rsidR="004C08D6" w:rsidRDefault="004C08D6" w:rsidP="004C08D6"/>
    <w:p w:rsidR="004C08D6" w:rsidRDefault="004C08D6" w:rsidP="004C08D6"/>
    <w:p w:rsidR="004C08D6" w:rsidRDefault="004C08D6" w:rsidP="004C08D6"/>
    <w:p w:rsidR="004C08D6" w:rsidRDefault="004C08D6" w:rsidP="004C08D6"/>
    <w:p w:rsidR="004C08D6" w:rsidRDefault="004C08D6" w:rsidP="004C08D6"/>
    <w:sectPr w:rsidR="004C08D6" w:rsidSect="004C08D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DC" w:rsidRDefault="00FC78DC">
      <w:r>
        <w:separator/>
      </w:r>
    </w:p>
  </w:endnote>
  <w:endnote w:type="continuationSeparator" w:id="0">
    <w:p w:rsidR="00FC78DC" w:rsidRDefault="00FC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78593"/>
      <w:docPartObj>
        <w:docPartGallery w:val="Page Numbers (Bottom of Page)"/>
        <w:docPartUnique/>
      </w:docPartObj>
    </w:sdtPr>
    <w:sdtEndPr/>
    <w:sdtContent>
      <w:p w:rsidR="00DE4473" w:rsidRDefault="00DE44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62">
          <w:rPr>
            <w:noProof/>
          </w:rPr>
          <w:t>2</w:t>
        </w:r>
        <w:r>
          <w:fldChar w:fldCharType="end"/>
        </w:r>
      </w:p>
    </w:sdtContent>
  </w:sdt>
  <w:p w:rsidR="00DE4473" w:rsidRDefault="00DE4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DC" w:rsidRDefault="00FC78DC">
      <w:r>
        <w:separator/>
      </w:r>
    </w:p>
  </w:footnote>
  <w:footnote w:type="continuationSeparator" w:id="0">
    <w:p w:rsidR="00FC78DC" w:rsidRDefault="00FC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5AA7"/>
    <w:multiLevelType w:val="hybridMultilevel"/>
    <w:tmpl w:val="DFC8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794"/>
    <w:multiLevelType w:val="hybridMultilevel"/>
    <w:tmpl w:val="27AC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6AE2"/>
    <w:multiLevelType w:val="hybridMultilevel"/>
    <w:tmpl w:val="3CFAC63A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42E25"/>
    <w:multiLevelType w:val="hybridMultilevel"/>
    <w:tmpl w:val="FE0EF836"/>
    <w:lvl w:ilvl="0" w:tplc="B0286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92D2C"/>
    <w:multiLevelType w:val="hybridMultilevel"/>
    <w:tmpl w:val="613A7440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24E73"/>
    <w:multiLevelType w:val="hybridMultilevel"/>
    <w:tmpl w:val="B27A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211B"/>
    <w:multiLevelType w:val="hybridMultilevel"/>
    <w:tmpl w:val="90DCF21E"/>
    <w:lvl w:ilvl="0" w:tplc="DA1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91CA8"/>
    <w:multiLevelType w:val="hybridMultilevel"/>
    <w:tmpl w:val="3D0EA290"/>
    <w:lvl w:ilvl="0" w:tplc="DA102CF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>
    <w:nsid w:val="3A080F0C"/>
    <w:multiLevelType w:val="hybridMultilevel"/>
    <w:tmpl w:val="EB9C7DBA"/>
    <w:lvl w:ilvl="0" w:tplc="DA102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B1AFE"/>
    <w:multiLevelType w:val="hybridMultilevel"/>
    <w:tmpl w:val="7A8AA6E4"/>
    <w:lvl w:ilvl="0" w:tplc="B0286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5AE"/>
    <w:multiLevelType w:val="multilevel"/>
    <w:tmpl w:val="BF629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074450"/>
    <w:multiLevelType w:val="hybridMultilevel"/>
    <w:tmpl w:val="DD0E212A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B3E25"/>
    <w:multiLevelType w:val="hybridMultilevel"/>
    <w:tmpl w:val="C3DE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B0CA2"/>
    <w:multiLevelType w:val="hybridMultilevel"/>
    <w:tmpl w:val="524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718A1"/>
    <w:multiLevelType w:val="hybridMultilevel"/>
    <w:tmpl w:val="BA8C141C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EE5206"/>
    <w:multiLevelType w:val="hybridMultilevel"/>
    <w:tmpl w:val="A8FC3790"/>
    <w:lvl w:ilvl="0" w:tplc="EBE2054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51001E6"/>
    <w:multiLevelType w:val="hybridMultilevel"/>
    <w:tmpl w:val="EBF81C9C"/>
    <w:lvl w:ilvl="0" w:tplc="CD1AED2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0F15848"/>
    <w:multiLevelType w:val="hybridMultilevel"/>
    <w:tmpl w:val="A7EEE438"/>
    <w:lvl w:ilvl="0" w:tplc="C5AE34E2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96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F82843"/>
    <w:multiLevelType w:val="hybridMultilevel"/>
    <w:tmpl w:val="EBF81C9C"/>
    <w:lvl w:ilvl="0" w:tplc="CD1AED2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206443E"/>
    <w:multiLevelType w:val="hybridMultilevel"/>
    <w:tmpl w:val="AB648B04"/>
    <w:lvl w:ilvl="0" w:tplc="B0286F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D5C7B"/>
    <w:multiLevelType w:val="multilevel"/>
    <w:tmpl w:val="70725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920402C"/>
    <w:multiLevelType w:val="hybridMultilevel"/>
    <w:tmpl w:val="1DE2DCF8"/>
    <w:lvl w:ilvl="0" w:tplc="B0286F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B5CD1"/>
    <w:multiLevelType w:val="hybridMultilevel"/>
    <w:tmpl w:val="632E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40E9"/>
    <w:multiLevelType w:val="hybridMultilevel"/>
    <w:tmpl w:val="D716E00C"/>
    <w:lvl w:ilvl="0" w:tplc="4E66F6D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70F823DF"/>
    <w:multiLevelType w:val="hybridMultilevel"/>
    <w:tmpl w:val="AEF6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52310"/>
    <w:multiLevelType w:val="hybridMultilevel"/>
    <w:tmpl w:val="C18EE78A"/>
    <w:lvl w:ilvl="0" w:tplc="4838FFF8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37206"/>
    <w:multiLevelType w:val="hybridMultilevel"/>
    <w:tmpl w:val="3EAEE7BC"/>
    <w:lvl w:ilvl="0" w:tplc="4E66F6D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8B8029F"/>
    <w:multiLevelType w:val="hybridMultilevel"/>
    <w:tmpl w:val="72EA171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30A4F"/>
    <w:multiLevelType w:val="multilevel"/>
    <w:tmpl w:val="61AC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"/>
  </w:num>
  <w:num w:numId="5">
    <w:abstractNumId w:val="5"/>
  </w:num>
  <w:num w:numId="6">
    <w:abstractNumId w:val="31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27"/>
  </w:num>
  <w:num w:numId="13">
    <w:abstractNumId w:val="3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0"/>
  </w:num>
  <w:num w:numId="20">
    <w:abstractNumId w:val="9"/>
  </w:num>
  <w:num w:numId="21">
    <w:abstractNumId w:val="11"/>
  </w:num>
  <w:num w:numId="22">
    <w:abstractNumId w:val="32"/>
    <w:lvlOverride w:ilvl="0">
      <w:startOverride w:val="1"/>
    </w:lvlOverride>
  </w:num>
  <w:num w:numId="23">
    <w:abstractNumId w:val="2"/>
  </w:num>
  <w:num w:numId="24">
    <w:abstractNumId w:val="29"/>
  </w:num>
  <w:num w:numId="25">
    <w:abstractNumId w:val="3"/>
  </w:num>
  <w:num w:numId="26">
    <w:abstractNumId w:val="26"/>
  </w:num>
  <w:num w:numId="27">
    <w:abstractNumId w:val="16"/>
  </w:num>
  <w:num w:numId="28">
    <w:abstractNumId w:val="21"/>
    <w:lvlOverride w:ilvl="0">
      <w:startOverride w:val="1"/>
    </w:lvlOverride>
  </w:num>
  <w:num w:numId="29">
    <w:abstractNumId w:val="15"/>
  </w:num>
  <w:num w:numId="30">
    <w:abstractNumId w:val="8"/>
  </w:num>
  <w:num w:numId="31">
    <w:abstractNumId w:val="28"/>
  </w:num>
  <w:num w:numId="32">
    <w:abstractNumId w:val="25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D6"/>
    <w:rsid w:val="000379C1"/>
    <w:rsid w:val="000443D8"/>
    <w:rsid w:val="0005692F"/>
    <w:rsid w:val="0006269B"/>
    <w:rsid w:val="00063967"/>
    <w:rsid w:val="000675A8"/>
    <w:rsid w:val="00067C06"/>
    <w:rsid w:val="00095E25"/>
    <w:rsid w:val="00096C12"/>
    <w:rsid w:val="000C21AA"/>
    <w:rsid w:val="000E2313"/>
    <w:rsid w:val="001038F0"/>
    <w:rsid w:val="00117FCC"/>
    <w:rsid w:val="0012672C"/>
    <w:rsid w:val="001B285F"/>
    <w:rsid w:val="00211822"/>
    <w:rsid w:val="00273F89"/>
    <w:rsid w:val="00295FEE"/>
    <w:rsid w:val="002B0979"/>
    <w:rsid w:val="002B7856"/>
    <w:rsid w:val="002E04C7"/>
    <w:rsid w:val="002F1E04"/>
    <w:rsid w:val="00301240"/>
    <w:rsid w:val="0030348E"/>
    <w:rsid w:val="00312A20"/>
    <w:rsid w:val="00327E37"/>
    <w:rsid w:val="003C6BB7"/>
    <w:rsid w:val="00402897"/>
    <w:rsid w:val="00423326"/>
    <w:rsid w:val="00494AEE"/>
    <w:rsid w:val="004C08D6"/>
    <w:rsid w:val="004C5D58"/>
    <w:rsid w:val="004D06DF"/>
    <w:rsid w:val="004F4CD6"/>
    <w:rsid w:val="0051793A"/>
    <w:rsid w:val="0053509B"/>
    <w:rsid w:val="00554061"/>
    <w:rsid w:val="00562492"/>
    <w:rsid w:val="00565F07"/>
    <w:rsid w:val="0056646A"/>
    <w:rsid w:val="00583279"/>
    <w:rsid w:val="005904D8"/>
    <w:rsid w:val="00594750"/>
    <w:rsid w:val="0059670B"/>
    <w:rsid w:val="005B048F"/>
    <w:rsid w:val="005C57F4"/>
    <w:rsid w:val="005F7976"/>
    <w:rsid w:val="00600DA2"/>
    <w:rsid w:val="00644E1E"/>
    <w:rsid w:val="0065100C"/>
    <w:rsid w:val="0065367C"/>
    <w:rsid w:val="006543BC"/>
    <w:rsid w:val="0069404C"/>
    <w:rsid w:val="006A0C95"/>
    <w:rsid w:val="006D3B4C"/>
    <w:rsid w:val="00711F55"/>
    <w:rsid w:val="00733ED1"/>
    <w:rsid w:val="00746576"/>
    <w:rsid w:val="0075598B"/>
    <w:rsid w:val="00762802"/>
    <w:rsid w:val="00771285"/>
    <w:rsid w:val="00771504"/>
    <w:rsid w:val="00785B8D"/>
    <w:rsid w:val="007B7CC8"/>
    <w:rsid w:val="007D3223"/>
    <w:rsid w:val="007D6C97"/>
    <w:rsid w:val="00824998"/>
    <w:rsid w:val="008546AE"/>
    <w:rsid w:val="00854996"/>
    <w:rsid w:val="00857859"/>
    <w:rsid w:val="00863CC0"/>
    <w:rsid w:val="008926EA"/>
    <w:rsid w:val="008A7617"/>
    <w:rsid w:val="008B0BBC"/>
    <w:rsid w:val="008C0D78"/>
    <w:rsid w:val="008D3F1F"/>
    <w:rsid w:val="008E45AE"/>
    <w:rsid w:val="00901C12"/>
    <w:rsid w:val="009171D9"/>
    <w:rsid w:val="00926EA5"/>
    <w:rsid w:val="00937B29"/>
    <w:rsid w:val="00942430"/>
    <w:rsid w:val="00953691"/>
    <w:rsid w:val="0098139A"/>
    <w:rsid w:val="009A48FB"/>
    <w:rsid w:val="009D1257"/>
    <w:rsid w:val="009D22E3"/>
    <w:rsid w:val="009D4B60"/>
    <w:rsid w:val="009E1CF2"/>
    <w:rsid w:val="009F21EF"/>
    <w:rsid w:val="00A0522A"/>
    <w:rsid w:val="00A26898"/>
    <w:rsid w:val="00A30E45"/>
    <w:rsid w:val="00A33247"/>
    <w:rsid w:val="00A701FE"/>
    <w:rsid w:val="00AA2904"/>
    <w:rsid w:val="00AD122E"/>
    <w:rsid w:val="00AE589F"/>
    <w:rsid w:val="00B0107A"/>
    <w:rsid w:val="00B2520C"/>
    <w:rsid w:val="00B331A9"/>
    <w:rsid w:val="00B342A2"/>
    <w:rsid w:val="00B57388"/>
    <w:rsid w:val="00B604EC"/>
    <w:rsid w:val="00B81923"/>
    <w:rsid w:val="00B84FDB"/>
    <w:rsid w:val="00B91561"/>
    <w:rsid w:val="00C02D83"/>
    <w:rsid w:val="00C13DA8"/>
    <w:rsid w:val="00C42F51"/>
    <w:rsid w:val="00C6321A"/>
    <w:rsid w:val="00C90210"/>
    <w:rsid w:val="00CB147D"/>
    <w:rsid w:val="00CC0742"/>
    <w:rsid w:val="00CC2389"/>
    <w:rsid w:val="00CD0241"/>
    <w:rsid w:val="00D1012A"/>
    <w:rsid w:val="00D422F3"/>
    <w:rsid w:val="00D437F6"/>
    <w:rsid w:val="00D56D8C"/>
    <w:rsid w:val="00D64262"/>
    <w:rsid w:val="00DB1625"/>
    <w:rsid w:val="00DC4BDF"/>
    <w:rsid w:val="00DE4473"/>
    <w:rsid w:val="00E1379A"/>
    <w:rsid w:val="00E5300D"/>
    <w:rsid w:val="00E638D1"/>
    <w:rsid w:val="00E672BA"/>
    <w:rsid w:val="00E7319F"/>
    <w:rsid w:val="00E84BA1"/>
    <w:rsid w:val="00EB0255"/>
    <w:rsid w:val="00ED0C68"/>
    <w:rsid w:val="00F00043"/>
    <w:rsid w:val="00F05A58"/>
    <w:rsid w:val="00F066B0"/>
    <w:rsid w:val="00F641FA"/>
    <w:rsid w:val="00F64AB4"/>
    <w:rsid w:val="00F73E9E"/>
    <w:rsid w:val="00FA702F"/>
    <w:rsid w:val="00FB14D0"/>
    <w:rsid w:val="00FB391A"/>
    <w:rsid w:val="00FC60D6"/>
    <w:rsid w:val="00FC78DC"/>
    <w:rsid w:val="00FD5448"/>
    <w:rsid w:val="00FE0FD9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0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08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C08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C08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0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08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C08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C08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C08D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0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8D6"/>
  </w:style>
  <w:style w:type="table" w:styleId="a9">
    <w:name w:val="Table Grid"/>
    <w:basedOn w:val="a1"/>
    <w:uiPriority w:val="39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4C08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C08D6"/>
    <w:rPr>
      <w:vertAlign w:val="superscript"/>
    </w:rPr>
  </w:style>
  <w:style w:type="character" w:styleId="ad">
    <w:name w:val="page number"/>
    <w:basedOn w:val="a0"/>
    <w:rsid w:val="004C08D6"/>
  </w:style>
  <w:style w:type="paragraph" w:styleId="ae">
    <w:name w:val="endnote text"/>
    <w:basedOn w:val="a"/>
    <w:link w:val="af"/>
    <w:rsid w:val="004C08D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08D6"/>
    <w:rPr>
      <w:vertAlign w:val="superscript"/>
    </w:rPr>
  </w:style>
  <w:style w:type="character" w:styleId="af1">
    <w:name w:val="annotation reference"/>
    <w:rsid w:val="004C08D6"/>
    <w:rPr>
      <w:sz w:val="16"/>
      <w:szCs w:val="16"/>
    </w:rPr>
  </w:style>
  <w:style w:type="paragraph" w:styleId="af2">
    <w:name w:val="annotation text"/>
    <w:basedOn w:val="a"/>
    <w:link w:val="af3"/>
    <w:rsid w:val="004C08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4C08D6"/>
    <w:rPr>
      <w:b/>
      <w:bCs/>
    </w:rPr>
  </w:style>
  <w:style w:type="character" w:customStyle="1" w:styleId="af5">
    <w:name w:val="Тема примечания Знак"/>
    <w:basedOn w:val="af3"/>
    <w:link w:val="af4"/>
    <w:rsid w:val="004C0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4C08D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C08D6"/>
    <w:rPr>
      <w:rFonts w:ascii="Tahoma" w:eastAsia="Times New Roman" w:hAnsi="Tahoma" w:cs="Times New Roman"/>
      <w:sz w:val="16"/>
      <w:szCs w:val="16"/>
      <w:lang w:eastAsia="ru-RU"/>
    </w:rPr>
  </w:style>
  <w:style w:type="table" w:styleId="-2">
    <w:name w:val="Table Web 2"/>
    <w:basedOn w:val="a1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C08D6"/>
    <w:pPr>
      <w:jc w:val="both"/>
    </w:pPr>
    <w:rPr>
      <w:b/>
      <w:bCs/>
    </w:rPr>
  </w:style>
  <w:style w:type="character" w:customStyle="1" w:styleId="af9">
    <w:name w:val="Основной текст Знак"/>
    <w:basedOn w:val="a0"/>
    <w:link w:val="af8"/>
    <w:rsid w:val="004C0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4C08D6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fa">
    <w:name w:val="List"/>
    <w:basedOn w:val="a"/>
    <w:unhideWhenUsed/>
    <w:rsid w:val="004C08D6"/>
    <w:pPr>
      <w:ind w:left="283" w:hanging="283"/>
    </w:pPr>
  </w:style>
  <w:style w:type="paragraph" w:styleId="afb">
    <w:name w:val="No Spacing"/>
    <w:qFormat/>
    <w:rsid w:val="004C08D6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List 2"/>
    <w:basedOn w:val="a"/>
    <w:unhideWhenUsed/>
    <w:rsid w:val="004C08D6"/>
    <w:pPr>
      <w:ind w:left="566" w:hanging="283"/>
      <w:contextualSpacing/>
    </w:pPr>
    <w:rPr>
      <w:lang w:eastAsia="ar-SA"/>
    </w:rPr>
  </w:style>
  <w:style w:type="paragraph" w:styleId="afc">
    <w:name w:val="Normal (Web)"/>
    <w:basedOn w:val="a"/>
    <w:uiPriority w:val="99"/>
    <w:unhideWhenUsed/>
    <w:rsid w:val="004C08D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4C0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Перечень"/>
    <w:basedOn w:val="a"/>
    <w:rsid w:val="004C08D6"/>
    <w:pPr>
      <w:tabs>
        <w:tab w:val="num" w:pos="786"/>
      </w:tabs>
      <w:autoSpaceDE w:val="0"/>
      <w:autoSpaceDN w:val="0"/>
      <w:ind w:left="786"/>
      <w:jc w:val="both"/>
    </w:pPr>
    <w:rPr>
      <w:sz w:val="20"/>
      <w:szCs w:val="20"/>
      <w:lang w:val="ro-RO"/>
    </w:rPr>
  </w:style>
  <w:style w:type="paragraph" w:customStyle="1" w:styleId="afe">
    <w:name w:val="Тип"/>
    <w:basedOn w:val="a"/>
    <w:rsid w:val="004C08D6"/>
    <w:pPr>
      <w:autoSpaceDE w:val="0"/>
      <w:autoSpaceDN w:val="0"/>
      <w:spacing w:before="60" w:after="60"/>
      <w:jc w:val="both"/>
    </w:pPr>
    <w:rPr>
      <w:sz w:val="20"/>
      <w:szCs w:val="20"/>
      <w:lang w:val="ro-RO"/>
    </w:rPr>
  </w:style>
  <w:style w:type="character" w:customStyle="1" w:styleId="aff">
    <w:name w:val="Вид"/>
    <w:rsid w:val="004C08D6"/>
    <w:rPr>
      <w:i/>
      <w:iCs/>
      <w:color w:val="auto"/>
      <w:sz w:val="20"/>
      <w:szCs w:val="20"/>
      <w:u w:val="wave"/>
      <w:vertAlign w:val="baseline"/>
      <w:lang w:val="ru-RU"/>
    </w:rPr>
  </w:style>
  <w:style w:type="paragraph" w:customStyle="1" w:styleId="22">
    <w:name w:val="заголовок 2"/>
    <w:basedOn w:val="a"/>
    <w:next w:val="a"/>
    <w:rsid w:val="004C08D6"/>
    <w:pPr>
      <w:keepNext/>
      <w:autoSpaceDE w:val="0"/>
      <w:autoSpaceDN w:val="0"/>
      <w:spacing w:before="60" w:after="60"/>
      <w:jc w:val="center"/>
    </w:pPr>
    <w:rPr>
      <w:i/>
      <w:iCs/>
      <w:sz w:val="20"/>
      <w:szCs w:val="20"/>
      <w:u w:val="wave"/>
      <w:lang w:val="ro-RO"/>
    </w:rPr>
  </w:style>
  <w:style w:type="paragraph" w:customStyle="1" w:styleId="aff0">
    <w:name w:val="задание"/>
    <w:basedOn w:val="a"/>
    <w:rsid w:val="004C08D6"/>
    <w:pPr>
      <w:spacing w:before="20" w:after="20"/>
      <w:ind w:left="681" w:hanging="227"/>
      <w:jc w:val="both"/>
    </w:pPr>
    <w:rPr>
      <w:sz w:val="20"/>
      <w:szCs w:val="20"/>
    </w:rPr>
  </w:style>
  <w:style w:type="paragraph" w:customStyle="1" w:styleId="aff1">
    <w:name w:val="Текст эталона"/>
    <w:basedOn w:val="a"/>
    <w:rsid w:val="004C08D6"/>
    <w:pPr>
      <w:spacing w:before="60" w:after="20"/>
      <w:jc w:val="both"/>
    </w:pPr>
    <w:rPr>
      <w:sz w:val="20"/>
      <w:szCs w:val="20"/>
    </w:rPr>
  </w:style>
  <w:style w:type="paragraph" w:styleId="aff2">
    <w:name w:val="List Bullet"/>
    <w:basedOn w:val="a"/>
    <w:autoRedefine/>
    <w:rsid w:val="004C08D6"/>
    <w:pPr>
      <w:tabs>
        <w:tab w:val="num" w:pos="757"/>
      </w:tabs>
      <w:ind w:left="737" w:hanging="340"/>
      <w:jc w:val="both"/>
    </w:pPr>
    <w:rPr>
      <w:sz w:val="20"/>
      <w:szCs w:val="20"/>
    </w:rPr>
  </w:style>
  <w:style w:type="paragraph" w:customStyle="1" w:styleId="aff3">
    <w:name w:val="задача"/>
    <w:basedOn w:val="a"/>
    <w:rsid w:val="004C08D6"/>
    <w:pPr>
      <w:ind w:firstLine="454"/>
      <w:jc w:val="both"/>
    </w:pPr>
    <w:rPr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C08D6"/>
  </w:style>
  <w:style w:type="character" w:customStyle="1" w:styleId="41">
    <w:name w:val="Основной текст (4)_"/>
    <w:basedOn w:val="a0"/>
    <w:link w:val="42"/>
    <w:rsid w:val="004C08D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C08D6"/>
    <w:pPr>
      <w:widowControl w:val="0"/>
      <w:shd w:val="clear" w:color="auto" w:fill="FFFFFF"/>
      <w:spacing w:before="120" w:line="230" w:lineRule="exact"/>
      <w:ind w:hanging="200"/>
      <w:jc w:val="both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3">
    <w:name w:val="Основной текст (4) + Полужирный"/>
    <w:basedOn w:val="41"/>
    <w:rsid w:val="004C0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23">
    <w:name w:val="Сетка таблицы2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uiPriority w:val="99"/>
    <w:rsid w:val="004C08D6"/>
    <w:pPr>
      <w:suppressLineNumbers/>
      <w:suppressAutoHyphens/>
    </w:pPr>
    <w:rPr>
      <w:lang w:eastAsia="ar-SA"/>
    </w:rPr>
  </w:style>
  <w:style w:type="character" w:customStyle="1" w:styleId="submenu-table">
    <w:name w:val="submenu-table"/>
    <w:basedOn w:val="a0"/>
    <w:rsid w:val="004C08D6"/>
  </w:style>
  <w:style w:type="character" w:customStyle="1" w:styleId="butback">
    <w:name w:val="butback"/>
    <w:basedOn w:val="a0"/>
    <w:rsid w:val="004C08D6"/>
  </w:style>
  <w:style w:type="character" w:customStyle="1" w:styleId="apple-converted-space">
    <w:name w:val="apple-converted-space"/>
    <w:basedOn w:val="a0"/>
    <w:rsid w:val="004C08D6"/>
  </w:style>
  <w:style w:type="paragraph" w:customStyle="1" w:styleId="voproc">
    <w:name w:val="voproc"/>
    <w:basedOn w:val="a"/>
    <w:rsid w:val="004C08D6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  <w:rPr>
      <w:sz w:val="20"/>
      <w:szCs w:val="20"/>
    </w:rPr>
  </w:style>
  <w:style w:type="paragraph" w:customStyle="1" w:styleId="Ioaaou">
    <w:name w:val="Ioaaou"/>
    <w:basedOn w:val="a"/>
    <w:rsid w:val="004C08D6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ff5">
    <w:name w:val="Body Text Indent"/>
    <w:basedOn w:val="a"/>
    <w:link w:val="aff6"/>
    <w:rsid w:val="004C08D6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4C08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C08D6"/>
  </w:style>
  <w:style w:type="table" w:customStyle="1" w:styleId="33">
    <w:name w:val="Сетка таблицы3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4C08D6"/>
    <w:rPr>
      <w:b/>
      <w:bCs/>
    </w:rPr>
  </w:style>
  <w:style w:type="character" w:styleId="aff8">
    <w:name w:val="Hyperlink"/>
    <w:basedOn w:val="a0"/>
    <w:uiPriority w:val="99"/>
    <w:unhideWhenUsed/>
    <w:rsid w:val="004C08D6"/>
    <w:rPr>
      <w:color w:val="0000FF"/>
      <w:u w:val="single"/>
    </w:rPr>
  </w:style>
  <w:style w:type="paragraph" w:customStyle="1" w:styleId="opisdvfldbeg">
    <w:name w:val="opis_dvfld_beg"/>
    <w:basedOn w:val="a"/>
    <w:rsid w:val="004C08D6"/>
    <w:pPr>
      <w:spacing w:before="100" w:beforeAutospacing="1" w:after="100" w:afterAutospacing="1"/>
    </w:pPr>
  </w:style>
  <w:style w:type="character" w:customStyle="1" w:styleId="sokr">
    <w:name w:val="sokr"/>
    <w:basedOn w:val="a0"/>
    <w:rsid w:val="004C08D6"/>
  </w:style>
  <w:style w:type="paragraph" w:customStyle="1" w:styleId="opisdvfld">
    <w:name w:val="opis_dvfld"/>
    <w:basedOn w:val="a"/>
    <w:rsid w:val="004C08D6"/>
    <w:pPr>
      <w:spacing w:before="100" w:beforeAutospacing="1" w:after="100" w:afterAutospacing="1"/>
    </w:pPr>
  </w:style>
  <w:style w:type="table" w:customStyle="1" w:styleId="210">
    <w:name w:val="Сетка таблицы21"/>
    <w:basedOn w:val="a1"/>
    <w:next w:val="a9"/>
    <w:uiPriority w:val="59"/>
    <w:rsid w:val="004C08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unhideWhenUsed/>
    <w:rsid w:val="004C08D6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ffa">
    <w:name w:val="Текст Знак"/>
    <w:basedOn w:val="a0"/>
    <w:link w:val="aff9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дания"/>
    <w:basedOn w:val="a"/>
    <w:rsid w:val="004C08D6"/>
    <w:pPr>
      <w:spacing w:after="20"/>
      <w:ind w:left="284" w:hanging="284"/>
      <w:jc w:val="both"/>
    </w:pPr>
    <w:rPr>
      <w:sz w:val="20"/>
      <w:szCs w:val="20"/>
    </w:rPr>
  </w:style>
  <w:style w:type="paragraph" w:customStyle="1" w:styleId="affc">
    <w:name w:val="Действия"/>
    <w:basedOn w:val="a"/>
    <w:rsid w:val="004C08D6"/>
    <w:pPr>
      <w:ind w:left="624" w:hanging="227"/>
      <w:jc w:val="both"/>
    </w:pPr>
    <w:rPr>
      <w:sz w:val="20"/>
      <w:szCs w:val="20"/>
    </w:rPr>
  </w:style>
  <w:style w:type="paragraph" w:customStyle="1" w:styleId="p14">
    <w:name w:val="p14"/>
    <w:basedOn w:val="a"/>
    <w:rsid w:val="00A0522A"/>
    <w:pPr>
      <w:spacing w:before="100" w:beforeAutospacing="1" w:after="100" w:afterAutospacing="1"/>
    </w:pPr>
  </w:style>
  <w:style w:type="character" w:customStyle="1" w:styleId="s1">
    <w:name w:val="s1"/>
    <w:basedOn w:val="a0"/>
    <w:rsid w:val="007B7CC8"/>
  </w:style>
  <w:style w:type="character" w:customStyle="1" w:styleId="s10">
    <w:name w:val="s10"/>
    <w:basedOn w:val="a0"/>
    <w:rsid w:val="00F00043"/>
  </w:style>
  <w:style w:type="character" w:customStyle="1" w:styleId="s11">
    <w:name w:val="s11"/>
    <w:basedOn w:val="a0"/>
    <w:rsid w:val="009E1CF2"/>
  </w:style>
  <w:style w:type="character" w:customStyle="1" w:styleId="s6">
    <w:name w:val="s6"/>
    <w:basedOn w:val="a0"/>
    <w:rsid w:val="008E45AE"/>
  </w:style>
  <w:style w:type="paragraph" w:styleId="27">
    <w:name w:val="toc 2"/>
    <w:basedOn w:val="a"/>
    <w:next w:val="a"/>
    <w:autoRedefine/>
    <w:uiPriority w:val="39"/>
    <w:unhideWhenUsed/>
    <w:rsid w:val="00E638D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Exact">
    <w:name w:val="Основной текст (6) Exact"/>
    <w:basedOn w:val="a0"/>
    <w:link w:val="62"/>
    <w:uiPriority w:val="99"/>
    <w:rsid w:val="009D1257"/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7Exact">
    <w:name w:val="Основной текст (7) Exact"/>
    <w:basedOn w:val="a0"/>
    <w:link w:val="71"/>
    <w:uiPriority w:val="99"/>
    <w:rsid w:val="009D1257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74">
    <w:name w:val="Основной текст (7) + 4"/>
    <w:aliases w:val="5 pt,Не полужирный Exact"/>
    <w:basedOn w:val="7Exact"/>
    <w:uiPriority w:val="99"/>
    <w:rsid w:val="009D1257"/>
    <w:rPr>
      <w:rFonts w:ascii="Arial" w:hAnsi="Arial" w:cs="Arial"/>
      <w:b w:val="0"/>
      <w:bCs w:val="0"/>
      <w:sz w:val="9"/>
      <w:szCs w:val="9"/>
      <w:shd w:val="clear" w:color="auto" w:fill="FFFFFF"/>
    </w:rPr>
  </w:style>
  <w:style w:type="paragraph" w:customStyle="1" w:styleId="62">
    <w:name w:val="Основной текст (6)"/>
    <w:basedOn w:val="a"/>
    <w:link w:val="6Exact"/>
    <w:uiPriority w:val="99"/>
    <w:rsid w:val="009D1257"/>
    <w:pPr>
      <w:widowControl w:val="0"/>
      <w:shd w:val="clear" w:color="auto" w:fill="FFFFFF"/>
      <w:spacing w:line="486" w:lineRule="exact"/>
    </w:pPr>
    <w:rPr>
      <w:rFonts w:ascii="Arial" w:eastAsiaTheme="minorHAnsi" w:hAnsi="Arial" w:cs="Arial"/>
      <w:b/>
      <w:bCs/>
      <w:sz w:val="40"/>
      <w:szCs w:val="40"/>
      <w:lang w:eastAsia="en-US"/>
    </w:rPr>
  </w:style>
  <w:style w:type="paragraph" w:customStyle="1" w:styleId="71">
    <w:name w:val="Основной текст (7)"/>
    <w:basedOn w:val="a"/>
    <w:link w:val="7Exact"/>
    <w:uiPriority w:val="99"/>
    <w:rsid w:val="009D1257"/>
    <w:pPr>
      <w:widowControl w:val="0"/>
      <w:shd w:val="clear" w:color="auto" w:fill="FFFFFF"/>
      <w:spacing w:line="486" w:lineRule="exact"/>
    </w:pPr>
    <w:rPr>
      <w:rFonts w:ascii="Arial" w:eastAsiaTheme="minorHAnsi" w:hAnsi="Arial" w:cs="Arial"/>
      <w:b/>
      <w:bCs/>
      <w:sz w:val="36"/>
      <w:szCs w:val="36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9D1257"/>
    <w:rPr>
      <w:rFonts w:ascii="Arial" w:hAnsi="Arial" w:cs="Arial"/>
      <w:b/>
      <w:bCs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D1257"/>
    <w:pPr>
      <w:widowControl w:val="0"/>
      <w:shd w:val="clear" w:color="auto" w:fill="FFFFFF"/>
      <w:spacing w:before="1680" w:after="900" w:line="477" w:lineRule="exact"/>
      <w:jc w:val="center"/>
      <w:outlineLvl w:val="0"/>
    </w:pPr>
    <w:rPr>
      <w:rFonts w:ascii="Arial" w:eastAsiaTheme="minorHAnsi" w:hAnsi="Arial" w:cs="Arial"/>
      <w:b/>
      <w:bCs/>
      <w:sz w:val="40"/>
      <w:szCs w:val="40"/>
      <w:lang w:eastAsia="en-US"/>
    </w:rPr>
  </w:style>
  <w:style w:type="character" w:customStyle="1" w:styleId="28">
    <w:name w:val="Основной текст (2)_"/>
    <w:basedOn w:val="a0"/>
    <w:link w:val="211"/>
    <w:uiPriority w:val="99"/>
    <w:rsid w:val="00A701FE"/>
    <w:rPr>
      <w:rFonts w:ascii="Arial" w:hAnsi="Arial" w:cs="Arial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A701FE"/>
    <w:pPr>
      <w:widowControl w:val="0"/>
      <w:shd w:val="clear" w:color="auto" w:fill="FFFFFF"/>
      <w:spacing w:after="540" w:line="468" w:lineRule="exact"/>
      <w:ind w:hanging="4760"/>
      <w:jc w:val="center"/>
    </w:pPr>
    <w:rPr>
      <w:rFonts w:ascii="Arial" w:eastAsiaTheme="minorHAnsi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08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08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C08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C08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8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08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08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C08D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4C08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C08D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0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08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08D6"/>
  </w:style>
  <w:style w:type="table" w:styleId="a9">
    <w:name w:val="Table Grid"/>
    <w:basedOn w:val="a1"/>
    <w:uiPriority w:val="39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4C08D6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C08D6"/>
    <w:rPr>
      <w:vertAlign w:val="superscript"/>
    </w:rPr>
  </w:style>
  <w:style w:type="character" w:styleId="ad">
    <w:name w:val="page number"/>
    <w:basedOn w:val="a0"/>
    <w:rsid w:val="004C08D6"/>
  </w:style>
  <w:style w:type="paragraph" w:styleId="ae">
    <w:name w:val="endnote text"/>
    <w:basedOn w:val="a"/>
    <w:link w:val="af"/>
    <w:rsid w:val="004C08D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4C08D6"/>
    <w:rPr>
      <w:vertAlign w:val="superscript"/>
    </w:rPr>
  </w:style>
  <w:style w:type="character" w:styleId="af1">
    <w:name w:val="annotation reference"/>
    <w:rsid w:val="004C08D6"/>
    <w:rPr>
      <w:sz w:val="16"/>
      <w:szCs w:val="16"/>
    </w:rPr>
  </w:style>
  <w:style w:type="paragraph" w:styleId="af2">
    <w:name w:val="annotation text"/>
    <w:basedOn w:val="a"/>
    <w:link w:val="af3"/>
    <w:rsid w:val="004C08D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4C08D6"/>
    <w:rPr>
      <w:b/>
      <w:bCs/>
    </w:rPr>
  </w:style>
  <w:style w:type="character" w:customStyle="1" w:styleId="af5">
    <w:name w:val="Тема примечания Знак"/>
    <w:basedOn w:val="af3"/>
    <w:link w:val="af4"/>
    <w:rsid w:val="004C0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4C08D6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C08D6"/>
    <w:rPr>
      <w:rFonts w:ascii="Tahoma" w:eastAsia="Times New Roman" w:hAnsi="Tahoma" w:cs="Times New Roman"/>
      <w:sz w:val="16"/>
      <w:szCs w:val="16"/>
      <w:lang w:eastAsia="ru-RU"/>
    </w:rPr>
  </w:style>
  <w:style w:type="table" w:styleId="-2">
    <w:name w:val="Table Web 2"/>
    <w:basedOn w:val="a1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C08D6"/>
    <w:pPr>
      <w:jc w:val="both"/>
    </w:pPr>
    <w:rPr>
      <w:b/>
      <w:bCs/>
    </w:rPr>
  </w:style>
  <w:style w:type="character" w:customStyle="1" w:styleId="af9">
    <w:name w:val="Основной текст Знак"/>
    <w:basedOn w:val="a0"/>
    <w:link w:val="af8"/>
    <w:rsid w:val="004C0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4C08D6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fa">
    <w:name w:val="List"/>
    <w:basedOn w:val="a"/>
    <w:unhideWhenUsed/>
    <w:rsid w:val="004C08D6"/>
    <w:pPr>
      <w:ind w:left="283" w:hanging="283"/>
    </w:pPr>
  </w:style>
  <w:style w:type="paragraph" w:styleId="afb">
    <w:name w:val="No Spacing"/>
    <w:qFormat/>
    <w:rsid w:val="004C08D6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List 2"/>
    <w:basedOn w:val="a"/>
    <w:unhideWhenUsed/>
    <w:rsid w:val="004C08D6"/>
    <w:pPr>
      <w:ind w:left="566" w:hanging="283"/>
      <w:contextualSpacing/>
    </w:pPr>
    <w:rPr>
      <w:lang w:eastAsia="ar-SA"/>
    </w:rPr>
  </w:style>
  <w:style w:type="paragraph" w:styleId="afc">
    <w:name w:val="Normal (Web)"/>
    <w:basedOn w:val="a"/>
    <w:uiPriority w:val="99"/>
    <w:unhideWhenUsed/>
    <w:rsid w:val="004C08D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4C08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08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Перечень"/>
    <w:basedOn w:val="a"/>
    <w:rsid w:val="004C08D6"/>
    <w:pPr>
      <w:tabs>
        <w:tab w:val="num" w:pos="786"/>
      </w:tabs>
      <w:autoSpaceDE w:val="0"/>
      <w:autoSpaceDN w:val="0"/>
      <w:ind w:left="786"/>
      <w:jc w:val="both"/>
    </w:pPr>
    <w:rPr>
      <w:sz w:val="20"/>
      <w:szCs w:val="20"/>
      <w:lang w:val="ro-RO"/>
    </w:rPr>
  </w:style>
  <w:style w:type="paragraph" w:customStyle="1" w:styleId="afe">
    <w:name w:val="Тип"/>
    <w:basedOn w:val="a"/>
    <w:rsid w:val="004C08D6"/>
    <w:pPr>
      <w:autoSpaceDE w:val="0"/>
      <w:autoSpaceDN w:val="0"/>
      <w:spacing w:before="60" w:after="60"/>
      <w:jc w:val="both"/>
    </w:pPr>
    <w:rPr>
      <w:sz w:val="20"/>
      <w:szCs w:val="20"/>
      <w:lang w:val="ro-RO"/>
    </w:rPr>
  </w:style>
  <w:style w:type="character" w:customStyle="1" w:styleId="aff">
    <w:name w:val="Вид"/>
    <w:rsid w:val="004C08D6"/>
    <w:rPr>
      <w:i/>
      <w:iCs/>
      <w:color w:val="auto"/>
      <w:sz w:val="20"/>
      <w:szCs w:val="20"/>
      <w:u w:val="wave"/>
      <w:vertAlign w:val="baseline"/>
      <w:lang w:val="ru-RU"/>
    </w:rPr>
  </w:style>
  <w:style w:type="paragraph" w:customStyle="1" w:styleId="22">
    <w:name w:val="заголовок 2"/>
    <w:basedOn w:val="a"/>
    <w:next w:val="a"/>
    <w:rsid w:val="004C08D6"/>
    <w:pPr>
      <w:keepNext/>
      <w:autoSpaceDE w:val="0"/>
      <w:autoSpaceDN w:val="0"/>
      <w:spacing w:before="60" w:after="60"/>
      <w:jc w:val="center"/>
    </w:pPr>
    <w:rPr>
      <w:i/>
      <w:iCs/>
      <w:sz w:val="20"/>
      <w:szCs w:val="20"/>
      <w:u w:val="wave"/>
      <w:lang w:val="ro-RO"/>
    </w:rPr>
  </w:style>
  <w:style w:type="paragraph" w:customStyle="1" w:styleId="aff0">
    <w:name w:val="задание"/>
    <w:basedOn w:val="a"/>
    <w:rsid w:val="004C08D6"/>
    <w:pPr>
      <w:spacing w:before="20" w:after="20"/>
      <w:ind w:left="681" w:hanging="227"/>
      <w:jc w:val="both"/>
    </w:pPr>
    <w:rPr>
      <w:sz w:val="20"/>
      <w:szCs w:val="20"/>
    </w:rPr>
  </w:style>
  <w:style w:type="paragraph" w:customStyle="1" w:styleId="aff1">
    <w:name w:val="Текст эталона"/>
    <w:basedOn w:val="a"/>
    <w:rsid w:val="004C08D6"/>
    <w:pPr>
      <w:spacing w:before="60" w:after="20"/>
      <w:jc w:val="both"/>
    </w:pPr>
    <w:rPr>
      <w:sz w:val="20"/>
      <w:szCs w:val="20"/>
    </w:rPr>
  </w:style>
  <w:style w:type="paragraph" w:styleId="aff2">
    <w:name w:val="List Bullet"/>
    <w:basedOn w:val="a"/>
    <w:autoRedefine/>
    <w:rsid w:val="004C08D6"/>
    <w:pPr>
      <w:tabs>
        <w:tab w:val="num" w:pos="757"/>
      </w:tabs>
      <w:ind w:left="737" w:hanging="340"/>
      <w:jc w:val="both"/>
    </w:pPr>
    <w:rPr>
      <w:sz w:val="20"/>
      <w:szCs w:val="20"/>
    </w:rPr>
  </w:style>
  <w:style w:type="paragraph" w:customStyle="1" w:styleId="aff3">
    <w:name w:val="задача"/>
    <w:basedOn w:val="a"/>
    <w:rsid w:val="004C08D6"/>
    <w:pPr>
      <w:ind w:firstLine="454"/>
      <w:jc w:val="both"/>
    </w:pPr>
    <w:rPr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C08D6"/>
  </w:style>
  <w:style w:type="character" w:customStyle="1" w:styleId="41">
    <w:name w:val="Основной текст (4)_"/>
    <w:basedOn w:val="a0"/>
    <w:link w:val="42"/>
    <w:rsid w:val="004C08D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C08D6"/>
    <w:pPr>
      <w:widowControl w:val="0"/>
      <w:shd w:val="clear" w:color="auto" w:fill="FFFFFF"/>
      <w:spacing w:before="120" w:line="230" w:lineRule="exact"/>
      <w:ind w:hanging="200"/>
      <w:jc w:val="both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3">
    <w:name w:val="Основной текст (4) + Полужирный"/>
    <w:basedOn w:val="41"/>
    <w:rsid w:val="004C0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23">
    <w:name w:val="Сетка таблицы2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uiPriority w:val="99"/>
    <w:rsid w:val="004C08D6"/>
    <w:pPr>
      <w:suppressLineNumbers/>
      <w:suppressAutoHyphens/>
    </w:pPr>
    <w:rPr>
      <w:lang w:eastAsia="ar-SA"/>
    </w:rPr>
  </w:style>
  <w:style w:type="character" w:customStyle="1" w:styleId="submenu-table">
    <w:name w:val="submenu-table"/>
    <w:basedOn w:val="a0"/>
    <w:rsid w:val="004C08D6"/>
  </w:style>
  <w:style w:type="character" w:customStyle="1" w:styleId="butback">
    <w:name w:val="butback"/>
    <w:basedOn w:val="a0"/>
    <w:rsid w:val="004C08D6"/>
  </w:style>
  <w:style w:type="character" w:customStyle="1" w:styleId="apple-converted-space">
    <w:name w:val="apple-converted-space"/>
    <w:basedOn w:val="a0"/>
    <w:rsid w:val="004C08D6"/>
  </w:style>
  <w:style w:type="paragraph" w:customStyle="1" w:styleId="voproc">
    <w:name w:val="voproc"/>
    <w:basedOn w:val="a"/>
    <w:rsid w:val="004C08D6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  <w:rPr>
      <w:sz w:val="20"/>
      <w:szCs w:val="20"/>
    </w:rPr>
  </w:style>
  <w:style w:type="paragraph" w:customStyle="1" w:styleId="Ioaaou">
    <w:name w:val="Ioaaou"/>
    <w:basedOn w:val="a"/>
    <w:rsid w:val="004C08D6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aff5">
    <w:name w:val="Body Text Indent"/>
    <w:basedOn w:val="a"/>
    <w:link w:val="aff6"/>
    <w:rsid w:val="004C08D6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4C08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4C08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C08D6"/>
  </w:style>
  <w:style w:type="table" w:customStyle="1" w:styleId="33">
    <w:name w:val="Сетка таблицы3"/>
    <w:basedOn w:val="a1"/>
    <w:next w:val="a9"/>
    <w:uiPriority w:val="59"/>
    <w:rsid w:val="004C08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4C08D6"/>
    <w:rPr>
      <w:b/>
      <w:bCs/>
    </w:rPr>
  </w:style>
  <w:style w:type="character" w:styleId="aff8">
    <w:name w:val="Hyperlink"/>
    <w:basedOn w:val="a0"/>
    <w:uiPriority w:val="99"/>
    <w:unhideWhenUsed/>
    <w:rsid w:val="004C08D6"/>
    <w:rPr>
      <w:color w:val="0000FF"/>
      <w:u w:val="single"/>
    </w:rPr>
  </w:style>
  <w:style w:type="paragraph" w:customStyle="1" w:styleId="opisdvfldbeg">
    <w:name w:val="opis_dvfld_beg"/>
    <w:basedOn w:val="a"/>
    <w:rsid w:val="004C08D6"/>
    <w:pPr>
      <w:spacing w:before="100" w:beforeAutospacing="1" w:after="100" w:afterAutospacing="1"/>
    </w:pPr>
  </w:style>
  <w:style w:type="character" w:customStyle="1" w:styleId="sokr">
    <w:name w:val="sokr"/>
    <w:basedOn w:val="a0"/>
    <w:rsid w:val="004C08D6"/>
  </w:style>
  <w:style w:type="paragraph" w:customStyle="1" w:styleId="opisdvfld">
    <w:name w:val="opis_dvfld"/>
    <w:basedOn w:val="a"/>
    <w:rsid w:val="004C08D6"/>
    <w:pPr>
      <w:spacing w:before="100" w:beforeAutospacing="1" w:after="100" w:afterAutospacing="1"/>
    </w:pPr>
  </w:style>
  <w:style w:type="table" w:customStyle="1" w:styleId="210">
    <w:name w:val="Сетка таблицы21"/>
    <w:basedOn w:val="a1"/>
    <w:next w:val="a9"/>
    <w:uiPriority w:val="59"/>
    <w:rsid w:val="004C08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4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Plain Text"/>
    <w:basedOn w:val="a"/>
    <w:link w:val="affa"/>
    <w:unhideWhenUsed/>
    <w:rsid w:val="004C08D6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ffa">
    <w:name w:val="Текст Знак"/>
    <w:basedOn w:val="a0"/>
    <w:link w:val="aff9"/>
    <w:rsid w:val="004C0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дания"/>
    <w:basedOn w:val="a"/>
    <w:rsid w:val="004C08D6"/>
    <w:pPr>
      <w:spacing w:after="20"/>
      <w:ind w:left="284" w:hanging="284"/>
      <w:jc w:val="both"/>
    </w:pPr>
    <w:rPr>
      <w:sz w:val="20"/>
      <w:szCs w:val="20"/>
    </w:rPr>
  </w:style>
  <w:style w:type="paragraph" w:customStyle="1" w:styleId="affc">
    <w:name w:val="Действия"/>
    <w:basedOn w:val="a"/>
    <w:rsid w:val="004C08D6"/>
    <w:pPr>
      <w:ind w:left="624" w:hanging="227"/>
      <w:jc w:val="both"/>
    </w:pPr>
    <w:rPr>
      <w:sz w:val="20"/>
      <w:szCs w:val="20"/>
    </w:rPr>
  </w:style>
  <w:style w:type="paragraph" w:customStyle="1" w:styleId="p14">
    <w:name w:val="p14"/>
    <w:basedOn w:val="a"/>
    <w:rsid w:val="00A0522A"/>
    <w:pPr>
      <w:spacing w:before="100" w:beforeAutospacing="1" w:after="100" w:afterAutospacing="1"/>
    </w:pPr>
  </w:style>
  <w:style w:type="character" w:customStyle="1" w:styleId="s1">
    <w:name w:val="s1"/>
    <w:basedOn w:val="a0"/>
    <w:rsid w:val="007B7CC8"/>
  </w:style>
  <w:style w:type="character" w:customStyle="1" w:styleId="s10">
    <w:name w:val="s10"/>
    <w:basedOn w:val="a0"/>
    <w:rsid w:val="00F00043"/>
  </w:style>
  <w:style w:type="character" w:customStyle="1" w:styleId="s11">
    <w:name w:val="s11"/>
    <w:basedOn w:val="a0"/>
    <w:rsid w:val="009E1CF2"/>
  </w:style>
  <w:style w:type="character" w:customStyle="1" w:styleId="s6">
    <w:name w:val="s6"/>
    <w:basedOn w:val="a0"/>
    <w:rsid w:val="008E45AE"/>
  </w:style>
  <w:style w:type="paragraph" w:styleId="27">
    <w:name w:val="toc 2"/>
    <w:basedOn w:val="a"/>
    <w:next w:val="a"/>
    <w:autoRedefine/>
    <w:uiPriority w:val="39"/>
    <w:unhideWhenUsed/>
    <w:rsid w:val="00E638D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Exact">
    <w:name w:val="Основной текст (6) Exact"/>
    <w:basedOn w:val="a0"/>
    <w:link w:val="62"/>
    <w:uiPriority w:val="99"/>
    <w:rsid w:val="009D1257"/>
    <w:rPr>
      <w:rFonts w:ascii="Arial" w:hAnsi="Arial" w:cs="Arial"/>
      <w:b/>
      <w:bCs/>
      <w:sz w:val="40"/>
      <w:szCs w:val="40"/>
      <w:shd w:val="clear" w:color="auto" w:fill="FFFFFF"/>
    </w:rPr>
  </w:style>
  <w:style w:type="character" w:customStyle="1" w:styleId="7Exact">
    <w:name w:val="Основной текст (7) Exact"/>
    <w:basedOn w:val="a0"/>
    <w:link w:val="71"/>
    <w:uiPriority w:val="99"/>
    <w:rsid w:val="009D1257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74">
    <w:name w:val="Основной текст (7) + 4"/>
    <w:aliases w:val="5 pt,Не полужирный Exact"/>
    <w:basedOn w:val="7Exact"/>
    <w:uiPriority w:val="99"/>
    <w:rsid w:val="009D1257"/>
    <w:rPr>
      <w:rFonts w:ascii="Arial" w:hAnsi="Arial" w:cs="Arial"/>
      <w:b w:val="0"/>
      <w:bCs w:val="0"/>
      <w:sz w:val="9"/>
      <w:szCs w:val="9"/>
      <w:shd w:val="clear" w:color="auto" w:fill="FFFFFF"/>
    </w:rPr>
  </w:style>
  <w:style w:type="paragraph" w:customStyle="1" w:styleId="62">
    <w:name w:val="Основной текст (6)"/>
    <w:basedOn w:val="a"/>
    <w:link w:val="6Exact"/>
    <w:uiPriority w:val="99"/>
    <w:rsid w:val="009D1257"/>
    <w:pPr>
      <w:widowControl w:val="0"/>
      <w:shd w:val="clear" w:color="auto" w:fill="FFFFFF"/>
      <w:spacing w:line="486" w:lineRule="exact"/>
    </w:pPr>
    <w:rPr>
      <w:rFonts w:ascii="Arial" w:eastAsiaTheme="minorHAnsi" w:hAnsi="Arial" w:cs="Arial"/>
      <w:b/>
      <w:bCs/>
      <w:sz w:val="40"/>
      <w:szCs w:val="40"/>
      <w:lang w:eastAsia="en-US"/>
    </w:rPr>
  </w:style>
  <w:style w:type="paragraph" w:customStyle="1" w:styleId="71">
    <w:name w:val="Основной текст (7)"/>
    <w:basedOn w:val="a"/>
    <w:link w:val="7Exact"/>
    <w:uiPriority w:val="99"/>
    <w:rsid w:val="009D1257"/>
    <w:pPr>
      <w:widowControl w:val="0"/>
      <w:shd w:val="clear" w:color="auto" w:fill="FFFFFF"/>
      <w:spacing w:line="486" w:lineRule="exact"/>
    </w:pPr>
    <w:rPr>
      <w:rFonts w:ascii="Arial" w:eastAsiaTheme="minorHAnsi" w:hAnsi="Arial" w:cs="Arial"/>
      <w:b/>
      <w:bCs/>
      <w:sz w:val="36"/>
      <w:szCs w:val="36"/>
      <w:lang w:eastAsia="en-US"/>
    </w:rPr>
  </w:style>
  <w:style w:type="character" w:customStyle="1" w:styleId="14">
    <w:name w:val="Заголовок №1_"/>
    <w:basedOn w:val="a0"/>
    <w:link w:val="15"/>
    <w:uiPriority w:val="99"/>
    <w:rsid w:val="009D1257"/>
    <w:rPr>
      <w:rFonts w:ascii="Arial" w:hAnsi="Arial" w:cs="Arial"/>
      <w:b/>
      <w:bCs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D1257"/>
    <w:pPr>
      <w:widowControl w:val="0"/>
      <w:shd w:val="clear" w:color="auto" w:fill="FFFFFF"/>
      <w:spacing w:before="1680" w:after="900" w:line="477" w:lineRule="exact"/>
      <w:jc w:val="center"/>
      <w:outlineLvl w:val="0"/>
    </w:pPr>
    <w:rPr>
      <w:rFonts w:ascii="Arial" w:eastAsiaTheme="minorHAnsi" w:hAnsi="Arial" w:cs="Arial"/>
      <w:b/>
      <w:bCs/>
      <w:sz w:val="40"/>
      <w:szCs w:val="40"/>
      <w:lang w:eastAsia="en-US"/>
    </w:rPr>
  </w:style>
  <w:style w:type="character" w:customStyle="1" w:styleId="28">
    <w:name w:val="Основной текст (2)_"/>
    <w:basedOn w:val="a0"/>
    <w:link w:val="211"/>
    <w:uiPriority w:val="99"/>
    <w:rsid w:val="00A701FE"/>
    <w:rPr>
      <w:rFonts w:ascii="Arial" w:hAnsi="Arial" w:cs="Arial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A701FE"/>
    <w:pPr>
      <w:widowControl w:val="0"/>
      <w:shd w:val="clear" w:color="auto" w:fill="FFFFFF"/>
      <w:spacing w:after="540" w:line="468" w:lineRule="exact"/>
      <w:ind w:hanging="4760"/>
      <w:jc w:val="center"/>
    </w:pPr>
    <w:rPr>
      <w:rFonts w:ascii="Arial" w:eastAsiaTheme="minorHAnsi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-pra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cipe.ru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zsredstv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21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имк1</cp:lastModifiedBy>
  <cp:revision>33</cp:revision>
  <dcterms:created xsi:type="dcterms:W3CDTF">2020-12-21T06:31:00Z</dcterms:created>
  <dcterms:modified xsi:type="dcterms:W3CDTF">2021-05-21T05:17:00Z</dcterms:modified>
</cp:coreProperties>
</file>