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D4" w:rsidRPr="00C94FEA" w:rsidRDefault="001B5ED4" w:rsidP="007148E3">
      <w:pPr>
        <w:ind w:firstLine="709"/>
        <w:jc w:val="both"/>
      </w:pPr>
      <w:r w:rsidRPr="00C94FEA">
        <w:t>Модель обучения «Перевёрнутый класс» как один из компонентов современной технологии в системе ФГОС</w:t>
      </w:r>
    </w:p>
    <w:p w:rsidR="00C96142" w:rsidRPr="00C94FEA" w:rsidRDefault="00C96142" w:rsidP="009B0C7A">
      <w:pPr>
        <w:ind w:firstLine="709"/>
        <w:jc w:val="both"/>
      </w:pPr>
    </w:p>
    <w:p w:rsidR="000150E3" w:rsidRDefault="009B0C7A" w:rsidP="00C94FE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Петрушкина Татьяна Александровна</w:t>
      </w:r>
    </w:p>
    <w:p w:rsidR="00F8405A" w:rsidRDefault="00F8405A" w:rsidP="00C94FE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Преподаватель</w:t>
      </w:r>
    </w:p>
    <w:p w:rsidR="00F8405A" w:rsidRDefault="00286562" w:rsidP="00C94FE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ОГБПОУ «</w:t>
      </w:r>
      <w:r w:rsidR="00F8405A">
        <w:rPr>
          <w:color w:val="000000"/>
        </w:rPr>
        <w:t>Томский индустриальный техникум</w:t>
      </w:r>
      <w:r>
        <w:rPr>
          <w:color w:val="000000"/>
        </w:rPr>
        <w:t>»</w:t>
      </w:r>
    </w:p>
    <w:p w:rsidR="0071304C" w:rsidRPr="00C94FEA" w:rsidRDefault="0071304C" w:rsidP="00C94FE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61052" w:rsidRPr="00C94FEA" w:rsidRDefault="00C61052" w:rsidP="00C94FEA">
      <w:pPr>
        <w:ind w:firstLine="709"/>
        <w:jc w:val="both"/>
      </w:pPr>
      <w:r w:rsidRPr="00C94FEA">
        <w:t>ФГОС рекомендует наряду с существующей классно-урочной формой работы реализовывать новые методы обучения, основанные на личностно-ориентированном подходе к обучению. Одним из таких методов является модель обучения «</w:t>
      </w:r>
      <w:r w:rsidR="00326039">
        <w:t>п</w:t>
      </w:r>
      <w:r w:rsidRPr="00C94FEA">
        <w:t>еревёрнутый класс».</w:t>
      </w:r>
    </w:p>
    <w:p w:rsidR="00E8312F" w:rsidRDefault="00E8312F" w:rsidP="00E8312F">
      <w:pPr>
        <w:ind w:firstLine="709"/>
        <w:jc w:val="both"/>
      </w:pPr>
      <w:r>
        <w:t xml:space="preserve">Одним из адептов и основателей такого подхода можно считать </w:t>
      </w:r>
      <w:proofErr w:type="spellStart"/>
      <w:r>
        <w:t>Салмана</w:t>
      </w:r>
      <w:proofErr w:type="spellEnd"/>
      <w:r>
        <w:t xml:space="preserve"> Хана. Он создал ресу</w:t>
      </w:r>
      <w:proofErr w:type="gramStart"/>
      <w:r>
        <w:t>рс с кр</w:t>
      </w:r>
      <w:proofErr w:type="gramEnd"/>
      <w:r>
        <w:t xml:space="preserve">аткими </w:t>
      </w:r>
      <w:proofErr w:type="spellStart"/>
      <w:r>
        <w:t>видеолекциями</w:t>
      </w:r>
      <w:proofErr w:type="spellEnd"/>
      <w:r>
        <w:t xml:space="preserve"> по разным дисциплинам, которыми могут пользоваться школьники и студенты по всему миру. Принцип удалённого просмотра краткой лекции и лежит в основе «перевёрнутого обучения».</w:t>
      </w:r>
    </w:p>
    <w:p w:rsidR="00E23393" w:rsidRDefault="00E23393" w:rsidP="00E8312F">
      <w:pPr>
        <w:ind w:firstLine="709"/>
        <w:jc w:val="both"/>
      </w:pPr>
      <w:r w:rsidRPr="003C2907">
        <w:t>Темпы развития облачных технологий, неограниченные возможности облачно-ориентированных учебных сред, ИКТ позволяют не только разнообразить учебно-воспитательный процесс, но и внедрять новые методы обучения</w:t>
      </w:r>
      <w:r>
        <w:t>.</w:t>
      </w:r>
    </w:p>
    <w:p w:rsidR="00307CBD" w:rsidRDefault="00307CBD" w:rsidP="00326039">
      <w:pPr>
        <w:ind w:firstLine="709"/>
        <w:jc w:val="both"/>
      </w:pPr>
      <w:r w:rsidRPr="00326039">
        <w:t xml:space="preserve">Для </w:t>
      </w:r>
      <w:r w:rsidR="00B52074">
        <w:t>«</w:t>
      </w:r>
      <w:r w:rsidRPr="00326039">
        <w:t>перевернутого обучения</w:t>
      </w:r>
      <w:r w:rsidR="00B52074">
        <w:t>»</w:t>
      </w:r>
      <w:r w:rsidRPr="00326039">
        <w:t xml:space="preserve"> </w:t>
      </w:r>
      <w:r w:rsidR="00E84C3F">
        <w:t xml:space="preserve">используются научно-популярные </w:t>
      </w:r>
      <w:proofErr w:type="spellStart"/>
      <w:r w:rsidR="00E84C3F">
        <w:t>видеолекции</w:t>
      </w:r>
      <w:proofErr w:type="spellEnd"/>
      <w:r w:rsidR="00936455">
        <w:t xml:space="preserve">, </w:t>
      </w:r>
      <w:proofErr w:type="spellStart"/>
      <w:r w:rsidR="00C875C2">
        <w:t>водкасты</w:t>
      </w:r>
      <w:proofErr w:type="spellEnd"/>
      <w:r w:rsidR="00C875C2">
        <w:t xml:space="preserve"> - </w:t>
      </w:r>
      <w:proofErr w:type="spellStart"/>
      <w:r w:rsidR="00936455">
        <w:t>видеолекции</w:t>
      </w:r>
      <w:proofErr w:type="spellEnd"/>
      <w:r w:rsidR="00E84C3F">
        <w:t xml:space="preserve">, созданные </w:t>
      </w:r>
      <w:r w:rsidR="00936455">
        <w:t xml:space="preserve">самим </w:t>
      </w:r>
      <w:r w:rsidR="00E84C3F">
        <w:t>преподавателем</w:t>
      </w:r>
      <w:r w:rsidR="00936455">
        <w:t>, презентации</w:t>
      </w:r>
      <w:r w:rsidR="00326039">
        <w:t>.</w:t>
      </w:r>
    </w:p>
    <w:p w:rsidR="00307CBD" w:rsidRPr="00354B49" w:rsidRDefault="00307CBD" w:rsidP="00354B49">
      <w:pPr>
        <w:ind w:firstLine="709"/>
        <w:jc w:val="both"/>
      </w:pPr>
      <w:proofErr w:type="spellStart"/>
      <w:r w:rsidRPr="00354B49">
        <w:t>Водкаст</w:t>
      </w:r>
      <w:proofErr w:type="spellEnd"/>
      <w:r w:rsidRPr="00354B49">
        <w:t xml:space="preserve"> (</w:t>
      </w:r>
      <w:proofErr w:type="spellStart"/>
      <w:r w:rsidRPr="00354B49">
        <w:t>Vodcast</w:t>
      </w:r>
      <w:proofErr w:type="spellEnd"/>
      <w:r w:rsidRPr="00354B49">
        <w:t xml:space="preserve"> от </w:t>
      </w:r>
      <w:proofErr w:type="spellStart"/>
      <w:r w:rsidRPr="00354B49">
        <w:t>video-on-demand</w:t>
      </w:r>
      <w:proofErr w:type="spellEnd"/>
      <w:r w:rsidRPr="00354B49">
        <w:t>, т.е. видео по запросу)</w:t>
      </w:r>
      <w:r w:rsidR="009F66ED">
        <w:t xml:space="preserve"> </w:t>
      </w:r>
      <w:r w:rsidRPr="00354B49">
        <w:t xml:space="preserve">— это </w:t>
      </w:r>
      <w:proofErr w:type="spellStart"/>
      <w:r w:rsidR="00C76CBE">
        <w:t>видеолекция</w:t>
      </w:r>
      <w:proofErr w:type="spellEnd"/>
      <w:r w:rsidR="00C76CBE">
        <w:t>, которую её создатель рассылает через интернет</w:t>
      </w:r>
      <w:r w:rsidRPr="00354B49">
        <w:t>.</w:t>
      </w:r>
    </w:p>
    <w:p w:rsidR="00307CBD" w:rsidRPr="00354B49" w:rsidRDefault="00307CBD" w:rsidP="00354B49">
      <w:pPr>
        <w:ind w:firstLine="709"/>
        <w:jc w:val="both"/>
      </w:pPr>
      <w:proofErr w:type="spellStart"/>
      <w:proofErr w:type="gramStart"/>
      <w:r w:rsidRPr="00354B49">
        <w:t>Пре-водкастинг</w:t>
      </w:r>
      <w:proofErr w:type="spellEnd"/>
      <w:r w:rsidRPr="00354B49">
        <w:t xml:space="preserve"> (</w:t>
      </w:r>
      <w:proofErr w:type="spellStart"/>
      <w:r w:rsidRPr="00354B49">
        <w:t>Pre-Vodcasting</w:t>
      </w:r>
      <w:proofErr w:type="spellEnd"/>
      <w:r w:rsidRPr="00354B49">
        <w:t>)</w:t>
      </w:r>
      <w:r w:rsidR="009F66ED">
        <w:t xml:space="preserve"> </w:t>
      </w:r>
      <w:r w:rsidRPr="00354B49">
        <w:t xml:space="preserve">– это образовательный метод, в котором школьный учитель или преподаватель создает </w:t>
      </w:r>
      <w:proofErr w:type="spellStart"/>
      <w:r w:rsidRPr="00354B49">
        <w:t>водкаст</w:t>
      </w:r>
      <w:proofErr w:type="spellEnd"/>
      <w:r w:rsidRPr="00354B49">
        <w:t xml:space="preserve"> со своей лекцией, чтобы </w:t>
      </w:r>
      <w:r w:rsidR="005734DA">
        <w:t>об</w:t>
      </w:r>
      <w:r w:rsidRPr="00354B49">
        <w:t>уча</w:t>
      </w:r>
      <w:r w:rsidR="005734DA">
        <w:t>ю</w:t>
      </w:r>
      <w:r w:rsidRPr="00354B49">
        <w:t>щиеся получили представление о теме еще до занятия, на котором эта тема будет рассмотрена.</w:t>
      </w:r>
      <w:proofErr w:type="gramEnd"/>
      <w:r w:rsidRPr="00354B49">
        <w:t xml:space="preserve"> Метод </w:t>
      </w:r>
      <w:proofErr w:type="spellStart"/>
      <w:r w:rsidRPr="00354B49">
        <w:t>пре-водкастинга</w:t>
      </w:r>
      <w:proofErr w:type="spellEnd"/>
      <w:r w:rsidRPr="00354B49">
        <w:t xml:space="preserve"> – это первоначальное название метода перевернутого класса.</w:t>
      </w:r>
    </w:p>
    <w:p w:rsidR="00307CBD" w:rsidRPr="005C25B6" w:rsidRDefault="00307CBD" w:rsidP="005C25B6">
      <w:pPr>
        <w:ind w:firstLine="709"/>
        <w:jc w:val="both"/>
      </w:pPr>
      <w:r w:rsidRPr="005C25B6">
        <w:t>Перевернутый класс (</w:t>
      </w:r>
      <w:proofErr w:type="spellStart"/>
      <w:r w:rsidRPr="005C25B6">
        <w:t>Flipped</w:t>
      </w:r>
      <w:proofErr w:type="spellEnd"/>
      <w:r w:rsidRPr="005C25B6">
        <w:t xml:space="preserve"> </w:t>
      </w:r>
      <w:proofErr w:type="spellStart"/>
      <w:r w:rsidRPr="005C25B6">
        <w:t>Class</w:t>
      </w:r>
      <w:proofErr w:type="spellEnd"/>
      <w:r w:rsidRPr="005C25B6">
        <w:t>)</w:t>
      </w:r>
      <w:r w:rsidR="005C25B6">
        <w:t xml:space="preserve"> </w:t>
      </w:r>
      <w:r w:rsidRPr="005C25B6">
        <w:t xml:space="preserve">– это модель обучения, в которой выполнение домашней работы, помимо прочего, включает в себя применение технологий </w:t>
      </w:r>
      <w:proofErr w:type="spellStart"/>
      <w:r w:rsidRPr="005C25B6">
        <w:t>водкаста</w:t>
      </w:r>
      <w:proofErr w:type="spellEnd"/>
      <w:r w:rsidRPr="005C25B6">
        <w:t>:</w:t>
      </w:r>
    </w:p>
    <w:p w:rsidR="00307CBD" w:rsidRPr="00002520" w:rsidRDefault="00307CBD" w:rsidP="00002520">
      <w:pPr>
        <w:pStyle w:val="a5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520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002520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="00002520" w:rsidRPr="00002520">
        <w:rPr>
          <w:rFonts w:ascii="Times New Roman" w:hAnsi="Times New Roman" w:cs="Times New Roman"/>
          <w:sz w:val="24"/>
          <w:szCs w:val="24"/>
        </w:rPr>
        <w:t>/презентации</w:t>
      </w:r>
      <w:r w:rsidRPr="00002520">
        <w:rPr>
          <w:rFonts w:ascii="Times New Roman" w:hAnsi="Times New Roman" w:cs="Times New Roman"/>
          <w:sz w:val="24"/>
          <w:szCs w:val="24"/>
        </w:rPr>
        <w:t>;</w:t>
      </w:r>
    </w:p>
    <w:p w:rsidR="00307CBD" w:rsidRPr="00002520" w:rsidRDefault="00307CBD" w:rsidP="00002520">
      <w:pPr>
        <w:pStyle w:val="a5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520">
        <w:rPr>
          <w:rFonts w:ascii="Times New Roman" w:hAnsi="Times New Roman" w:cs="Times New Roman"/>
          <w:sz w:val="24"/>
          <w:szCs w:val="24"/>
        </w:rPr>
        <w:t>чтение учебных текстов, рассмотрение поясняющих рисунков;</w:t>
      </w:r>
    </w:p>
    <w:p w:rsidR="00307CBD" w:rsidRPr="00002520" w:rsidRDefault="00307CBD" w:rsidP="00002520">
      <w:pPr>
        <w:pStyle w:val="a5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520">
        <w:rPr>
          <w:rFonts w:ascii="Times New Roman" w:hAnsi="Times New Roman" w:cs="Times New Roman"/>
          <w:sz w:val="24"/>
          <w:szCs w:val="24"/>
        </w:rPr>
        <w:t>прохождение тестов</w:t>
      </w:r>
      <w:r w:rsidR="00A522B5">
        <w:rPr>
          <w:rFonts w:ascii="Times New Roman" w:hAnsi="Times New Roman" w:cs="Times New Roman"/>
          <w:sz w:val="24"/>
          <w:szCs w:val="24"/>
        </w:rPr>
        <w:t xml:space="preserve"> либо </w:t>
      </w:r>
      <w:r w:rsidR="005745DC" w:rsidRPr="00002520">
        <w:rPr>
          <w:rFonts w:ascii="Times New Roman" w:hAnsi="Times New Roman" w:cs="Times New Roman"/>
          <w:sz w:val="24"/>
          <w:szCs w:val="24"/>
        </w:rPr>
        <w:t>выполнение заданий</w:t>
      </w:r>
      <w:r w:rsidRPr="00002520">
        <w:rPr>
          <w:rFonts w:ascii="Times New Roman" w:hAnsi="Times New Roman" w:cs="Times New Roman"/>
          <w:sz w:val="24"/>
          <w:szCs w:val="24"/>
        </w:rPr>
        <w:t xml:space="preserve"> на начальное усвоение темы.</w:t>
      </w:r>
    </w:p>
    <w:p w:rsidR="005264FB" w:rsidRDefault="005264FB" w:rsidP="005264FB">
      <w:pPr>
        <w:ind w:firstLine="709"/>
        <w:jc w:val="both"/>
      </w:pPr>
      <w:r w:rsidRPr="00C94FEA">
        <w:t xml:space="preserve">Технология «перевернутый класс» относится к смешанной форме обучения, поскольку в ней применяется традиционная классно-урочная система и обучение с использованием дистанционных форм. </w:t>
      </w:r>
    </w:p>
    <w:p w:rsidR="000150E3" w:rsidRPr="00C94FEA" w:rsidRDefault="000150E3" w:rsidP="00C94FEA">
      <w:pPr>
        <w:ind w:firstLine="709"/>
        <w:jc w:val="both"/>
      </w:pPr>
      <w:r w:rsidRPr="00C94FEA">
        <w:rPr>
          <w:rFonts w:hint="eastAsia"/>
        </w:rPr>
        <w:t>Р</w:t>
      </w:r>
      <w:r w:rsidRPr="00C94FEA">
        <w:t xml:space="preserve">еализация электронного обучения осуществляется вне </w:t>
      </w:r>
      <w:r w:rsidR="0073613F" w:rsidRPr="00C94FEA">
        <w:t>учебного заведения</w:t>
      </w:r>
      <w:r w:rsidRPr="00C94FEA">
        <w:t xml:space="preserve">: </w:t>
      </w:r>
      <w:r w:rsidR="0073613F" w:rsidRPr="00C94FEA">
        <w:t>преподаватель</w:t>
      </w:r>
      <w:r w:rsidRPr="00C94FEA">
        <w:t xml:space="preserve"> должен предоставить доступ к электронным образовательным ресурсам, таким как, </w:t>
      </w:r>
      <w:proofErr w:type="spellStart"/>
      <w:r w:rsidRPr="00C94FEA">
        <w:t>видеоуроки</w:t>
      </w:r>
      <w:proofErr w:type="spellEnd"/>
      <w:r w:rsidRPr="00C94FEA">
        <w:t xml:space="preserve">, презентации, расположенные </w:t>
      </w:r>
      <w:r w:rsidR="004C5C4D" w:rsidRPr="00C94FEA">
        <w:t xml:space="preserve">в электронном дневнике, </w:t>
      </w:r>
      <w:r w:rsidRPr="00C94FEA">
        <w:t xml:space="preserve">на личном сайте </w:t>
      </w:r>
      <w:r w:rsidR="004C5C4D" w:rsidRPr="00C94FEA">
        <w:t>преподавателя</w:t>
      </w:r>
      <w:r w:rsidRPr="00C94FEA">
        <w:t>, на общедоступных образовательных сайтах (</w:t>
      </w:r>
      <w:hyperlink r:id="rId6" w:history="1">
        <w:r w:rsidRPr="0024075B">
          <w:rPr>
            <w:rStyle w:val="a4"/>
            <w:u w:val="none"/>
          </w:rPr>
          <w:t>http://videouroki.net</w:t>
        </w:r>
      </w:hyperlink>
      <w:r w:rsidRPr="0024075B">
        <w:t xml:space="preserve">, </w:t>
      </w:r>
      <w:hyperlink r:id="rId7" w:history="1">
        <w:r w:rsidRPr="0024075B">
          <w:rPr>
            <w:rStyle w:val="a4"/>
            <w:u w:val="none"/>
          </w:rPr>
          <w:t>http://infourok.ru/</w:t>
        </w:r>
      </w:hyperlink>
      <w:r w:rsidRPr="0024075B">
        <w:t xml:space="preserve">,  </w:t>
      </w:r>
      <w:hyperlink r:id="rId8" w:history="1">
        <w:r w:rsidRPr="0024075B">
          <w:rPr>
            <w:rStyle w:val="a4"/>
            <w:u w:val="none"/>
          </w:rPr>
          <w:t>http://interneturok.ru</w:t>
        </w:r>
      </w:hyperlink>
      <w:r w:rsidRPr="00C94FEA">
        <w:t>), в социальных сетях (ВК)</w:t>
      </w:r>
      <w:r w:rsidR="00150C15">
        <w:t xml:space="preserve">, на </w:t>
      </w:r>
      <w:r w:rsidR="00150C15">
        <w:rPr>
          <w:lang w:val="en-US"/>
        </w:rPr>
        <w:t>Google</w:t>
      </w:r>
      <w:r w:rsidR="00150C15">
        <w:t xml:space="preserve"> диске или </w:t>
      </w:r>
      <w:proofErr w:type="spellStart"/>
      <w:r w:rsidR="00150C15">
        <w:rPr>
          <w:lang w:val="en-US"/>
        </w:rPr>
        <w:t>Yandex</w:t>
      </w:r>
      <w:proofErr w:type="spellEnd"/>
      <w:r w:rsidR="00150C15">
        <w:t xml:space="preserve"> диске</w:t>
      </w:r>
      <w:r w:rsidRPr="00C94FEA">
        <w:t xml:space="preserve">. </w:t>
      </w:r>
      <w:proofErr w:type="gramStart"/>
      <w:r w:rsidR="00FD62DC" w:rsidRPr="00C94FEA">
        <w:t>Обучающиеся</w:t>
      </w:r>
      <w:r w:rsidRPr="00C94FEA">
        <w:t xml:space="preserve"> должны ознакомиться с новой темой самостоятельно дома. </w:t>
      </w:r>
      <w:proofErr w:type="gramEnd"/>
    </w:p>
    <w:p w:rsidR="000150E3" w:rsidRPr="00C94FEA" w:rsidRDefault="000150E3" w:rsidP="00C94FEA">
      <w:pPr>
        <w:ind w:firstLine="709"/>
        <w:jc w:val="both"/>
      </w:pPr>
      <w:r w:rsidRPr="00C94FEA">
        <w:t xml:space="preserve">Задание на дом не должно ограничиваться только просмотром ресурсов, обязательно нужно давать задание на осмысление просмотренного материала: составить конспект, подготовить вопросы для обсуждения в классе, найти ответы на вопросы </w:t>
      </w:r>
      <w:r w:rsidR="004C69E6" w:rsidRPr="00C94FEA">
        <w:t>преподавателя</w:t>
      </w:r>
      <w:r w:rsidRPr="00C94FEA">
        <w:t xml:space="preserve">, выполнить задание и т. д. Самостоятельная работа дома должна подразумевать </w:t>
      </w:r>
      <w:r w:rsidRPr="006016EA">
        <w:rPr>
          <w:i/>
        </w:rPr>
        <w:t>анализ</w:t>
      </w:r>
      <w:r w:rsidRPr="00C94FEA">
        <w:t xml:space="preserve"> изучаемого материала.</w:t>
      </w:r>
    </w:p>
    <w:p w:rsidR="002844CE" w:rsidRPr="00C94FEA" w:rsidRDefault="000150E3" w:rsidP="00C94FEA">
      <w:pPr>
        <w:ind w:firstLine="709"/>
        <w:jc w:val="both"/>
      </w:pPr>
      <w:r w:rsidRPr="00C94FEA">
        <w:t xml:space="preserve">На уроке </w:t>
      </w:r>
      <w:r w:rsidR="00753392" w:rsidRPr="00C94FEA">
        <w:t>преподаватель</w:t>
      </w:r>
      <w:r w:rsidRPr="00C94FEA">
        <w:t xml:space="preserve"> организует совместную деятельность по изученной теме: решение задач, создание мини-проектов, составление алгоритмов, проведение экспериментов. </w:t>
      </w:r>
      <w:r w:rsidR="002844CE" w:rsidRPr="00C94FEA">
        <w:t xml:space="preserve">Но сначала нужно провести опрос </w:t>
      </w:r>
      <w:proofErr w:type="gramStart"/>
      <w:r w:rsidR="002844CE" w:rsidRPr="00C94FEA">
        <w:t>обучающихся</w:t>
      </w:r>
      <w:proofErr w:type="gramEnd"/>
      <w:r w:rsidR="002844CE" w:rsidRPr="00C94FEA">
        <w:t xml:space="preserve"> для того, чтобы проверить степень осмысления материала.</w:t>
      </w:r>
    </w:p>
    <w:p w:rsidR="00BC242D" w:rsidRPr="00C94FEA" w:rsidRDefault="00BC242D" w:rsidP="00C94FEA">
      <w:pPr>
        <w:ind w:firstLine="709"/>
        <w:jc w:val="both"/>
      </w:pPr>
      <w:r w:rsidRPr="00C94FEA">
        <w:t>Практическая часть урока состоит из нескольких этапов. Например:</w:t>
      </w:r>
    </w:p>
    <w:p w:rsidR="00BC242D" w:rsidRPr="00C94FEA" w:rsidRDefault="00BC242D" w:rsidP="00C94FEA">
      <w:pPr>
        <w:ind w:firstLine="709"/>
        <w:jc w:val="both"/>
      </w:pPr>
      <w:r w:rsidRPr="00C94FEA">
        <w:t xml:space="preserve">1 этап - постановка проблемы. Это вопрос, на который </w:t>
      </w:r>
      <w:proofErr w:type="gramStart"/>
      <w:r w:rsidRPr="00C94FEA">
        <w:t>обучающиеся</w:t>
      </w:r>
      <w:proofErr w:type="gramEnd"/>
      <w:r w:rsidRPr="00C94FEA">
        <w:t xml:space="preserve"> вместе с преподавателем должный найти ответ.</w:t>
      </w:r>
      <w:r w:rsidR="00106EF0">
        <w:t xml:space="preserve"> Например, тема урока «Систематизация </w:t>
      </w:r>
      <w:r w:rsidR="00106EF0">
        <w:lastRenderedPageBreak/>
        <w:t>информации». Постановка проблемы: «п</w:t>
      </w:r>
      <w:r w:rsidR="00106EF0" w:rsidRPr="005846A8">
        <w:t>очему люди систематизируют накопленную информацию?</w:t>
      </w:r>
      <w:r w:rsidR="00106EF0">
        <w:t>»</w:t>
      </w:r>
    </w:p>
    <w:p w:rsidR="002E57E0" w:rsidRDefault="00791935" w:rsidP="002E57E0">
      <w:pPr>
        <w:tabs>
          <w:tab w:val="left" w:pos="851"/>
          <w:tab w:val="left" w:pos="993"/>
          <w:tab w:val="num" w:pos="1134"/>
        </w:tabs>
        <w:ind w:firstLine="709"/>
        <w:jc w:val="both"/>
      </w:pPr>
      <w:r w:rsidRPr="00C94FEA">
        <w:t>2 этап - формирование гипотез. Обучающиеся предлагают гипотезы для решения проблемы, т.е. варианты ответов на поставленный вопрос.</w:t>
      </w:r>
      <w:r w:rsidR="002E57E0">
        <w:t xml:space="preserve"> Например:</w:t>
      </w:r>
    </w:p>
    <w:p w:rsidR="002E57E0" w:rsidRPr="005846A8" w:rsidRDefault="002E57E0" w:rsidP="002E57E0">
      <w:pPr>
        <w:tabs>
          <w:tab w:val="left" w:pos="851"/>
          <w:tab w:val="left" w:pos="993"/>
          <w:tab w:val="num" w:pos="1134"/>
        </w:tabs>
        <w:ind w:firstLine="709"/>
        <w:jc w:val="both"/>
      </w:pPr>
      <w:r>
        <w:t xml:space="preserve">1) </w:t>
      </w:r>
      <w:r w:rsidRPr="005846A8">
        <w:t xml:space="preserve">Человек систематизирует информацию для </w:t>
      </w:r>
      <w:r w:rsidRPr="002E57E0">
        <w:rPr>
          <w:i/>
        </w:rPr>
        <w:t>удобного</w:t>
      </w:r>
      <w:r w:rsidRPr="005846A8">
        <w:t xml:space="preserve"> </w:t>
      </w:r>
      <w:r w:rsidRPr="002E57E0">
        <w:rPr>
          <w:i/>
        </w:rPr>
        <w:t>поиска</w:t>
      </w:r>
      <w:r w:rsidRPr="005846A8">
        <w:t>.</w:t>
      </w:r>
    </w:p>
    <w:p w:rsidR="002E57E0" w:rsidRPr="005846A8" w:rsidRDefault="002E57E0" w:rsidP="002E57E0">
      <w:pPr>
        <w:tabs>
          <w:tab w:val="left" w:pos="851"/>
          <w:tab w:val="left" w:pos="993"/>
          <w:tab w:val="num" w:pos="1134"/>
        </w:tabs>
        <w:ind w:left="425" w:firstLine="284"/>
        <w:jc w:val="both"/>
      </w:pPr>
      <w:r>
        <w:t xml:space="preserve">2) </w:t>
      </w:r>
      <w:r w:rsidRPr="005846A8">
        <w:t xml:space="preserve">Человек систематизирует информацию для </w:t>
      </w:r>
      <w:r w:rsidRPr="002E57E0">
        <w:rPr>
          <w:i/>
        </w:rPr>
        <w:t>быстрого поиска</w:t>
      </w:r>
      <w:r w:rsidRPr="005846A8">
        <w:t>.</w:t>
      </w:r>
    </w:p>
    <w:p w:rsidR="00BC242D" w:rsidRPr="00C94FEA" w:rsidRDefault="002E57E0" w:rsidP="002E57E0">
      <w:pPr>
        <w:ind w:firstLine="709"/>
        <w:jc w:val="both"/>
      </w:pPr>
      <w:r>
        <w:t xml:space="preserve">3) </w:t>
      </w:r>
      <w:r w:rsidRPr="005846A8">
        <w:t xml:space="preserve">Человек систематизирует информацию для того, чтобы </w:t>
      </w:r>
      <w:r w:rsidRPr="002E57E0">
        <w:rPr>
          <w:i/>
        </w:rPr>
        <w:t xml:space="preserve">нагляднее её представить </w:t>
      </w:r>
      <w:r w:rsidRPr="002E57E0">
        <w:t>и</w:t>
      </w:r>
      <w:r w:rsidRPr="002E57E0">
        <w:rPr>
          <w:i/>
        </w:rPr>
        <w:t xml:space="preserve"> </w:t>
      </w:r>
      <w:r w:rsidR="00031CBC">
        <w:rPr>
          <w:i/>
        </w:rPr>
        <w:t>быстрее</w:t>
      </w:r>
      <w:r w:rsidRPr="002E57E0">
        <w:rPr>
          <w:i/>
        </w:rPr>
        <w:t xml:space="preserve"> запомнить</w:t>
      </w:r>
      <w:r w:rsidRPr="005846A8">
        <w:t>.</w:t>
      </w:r>
    </w:p>
    <w:p w:rsidR="003708BA" w:rsidRDefault="001968E8" w:rsidP="00C94FEA">
      <w:pPr>
        <w:ind w:firstLine="709"/>
        <w:jc w:val="both"/>
        <w:rPr>
          <w:b/>
          <w:bCs/>
        </w:rPr>
      </w:pPr>
      <w:r w:rsidRPr="00C94FEA">
        <w:t xml:space="preserve">3 этап – разработка способов проверки гипотез и их осуществление. Чаще всего для проверки гипотез применяют </w:t>
      </w:r>
      <w:r w:rsidRPr="00C94FEA">
        <w:rPr>
          <w:bCs/>
        </w:rPr>
        <w:t>теоретическое обоснование</w:t>
      </w:r>
      <w:r w:rsidRPr="00C94FEA">
        <w:t xml:space="preserve"> или </w:t>
      </w:r>
      <w:r w:rsidRPr="00C94FEA">
        <w:rPr>
          <w:bCs/>
        </w:rPr>
        <w:t>экспериментальное доказательство.</w:t>
      </w:r>
      <w:r w:rsidRPr="00C94FEA">
        <w:rPr>
          <w:b/>
          <w:bCs/>
        </w:rPr>
        <w:t xml:space="preserve"> </w:t>
      </w:r>
    </w:p>
    <w:p w:rsidR="003865F6" w:rsidRDefault="003865F6" w:rsidP="00C94FEA">
      <w:pPr>
        <w:ind w:firstLine="709"/>
        <w:jc w:val="both"/>
        <w:rPr>
          <w:bCs/>
        </w:rPr>
      </w:pPr>
      <w:r>
        <w:rPr>
          <w:bCs/>
        </w:rPr>
        <w:t>Рассмотрим пример экспериментального доказательства.</w:t>
      </w:r>
    </w:p>
    <w:p w:rsidR="001968E8" w:rsidRPr="005F3995" w:rsidRDefault="005F3995" w:rsidP="00C94FEA">
      <w:pPr>
        <w:ind w:firstLine="709"/>
        <w:jc w:val="both"/>
        <w:rPr>
          <w:bCs/>
        </w:rPr>
      </w:pPr>
      <w:proofErr w:type="gramStart"/>
      <w:r w:rsidRPr="005F3995">
        <w:rPr>
          <w:bCs/>
        </w:rPr>
        <w:t xml:space="preserve">Обучающимся предлагается </w:t>
      </w:r>
      <w:r w:rsidR="003708BA">
        <w:rPr>
          <w:bCs/>
        </w:rPr>
        <w:t xml:space="preserve">для ознакомления </w:t>
      </w:r>
      <w:r w:rsidR="00293CE5">
        <w:rPr>
          <w:bCs/>
        </w:rPr>
        <w:t xml:space="preserve">электронный документ с </w:t>
      </w:r>
      <w:r w:rsidRPr="005F3995">
        <w:rPr>
          <w:bCs/>
        </w:rPr>
        <w:t>объёмны</w:t>
      </w:r>
      <w:r w:rsidR="00293CE5">
        <w:rPr>
          <w:bCs/>
        </w:rPr>
        <w:t>м</w:t>
      </w:r>
      <w:r w:rsidRPr="005F3995">
        <w:rPr>
          <w:bCs/>
        </w:rPr>
        <w:t xml:space="preserve"> текст</w:t>
      </w:r>
      <w:r w:rsidR="00293CE5">
        <w:rPr>
          <w:bCs/>
        </w:rPr>
        <w:t xml:space="preserve">ом, включающим </w:t>
      </w:r>
      <w:r w:rsidR="009F0BBE">
        <w:rPr>
          <w:bCs/>
        </w:rPr>
        <w:t xml:space="preserve">в разных местах </w:t>
      </w:r>
      <w:r>
        <w:rPr>
          <w:bCs/>
        </w:rPr>
        <w:t>перечисления объектов.</w:t>
      </w:r>
      <w:proofErr w:type="gramEnd"/>
      <w:r>
        <w:rPr>
          <w:bCs/>
        </w:rPr>
        <w:t xml:space="preserve"> </w:t>
      </w:r>
      <w:r w:rsidR="00244201">
        <w:rPr>
          <w:bCs/>
        </w:rPr>
        <w:t xml:space="preserve">Затем преподаватель просит перечислить </w:t>
      </w:r>
      <w:r w:rsidR="00E67D02">
        <w:rPr>
          <w:bCs/>
        </w:rPr>
        <w:t>эти объекты и назвать их количество. Конечно, обучающиеся выполнят задание, но на это уйдет много времени, поскольку нужно сначала найти эти фрагменты в тексте, затем внимательно сосчитать.</w:t>
      </w:r>
      <w:r>
        <w:rPr>
          <w:bCs/>
        </w:rPr>
        <w:t xml:space="preserve"> </w:t>
      </w:r>
      <w:r w:rsidR="00293CE5">
        <w:rPr>
          <w:bCs/>
        </w:rPr>
        <w:t xml:space="preserve">Далее преподаватель </w:t>
      </w:r>
      <w:r w:rsidR="008E1C46">
        <w:rPr>
          <w:bCs/>
        </w:rPr>
        <w:t>предлагает оформить эти перечисления объектов нумерованным списком и вновь перечислить их и подсчитать количество</w:t>
      </w:r>
      <w:r w:rsidR="00A71585">
        <w:rPr>
          <w:bCs/>
        </w:rPr>
        <w:t xml:space="preserve">. </w:t>
      </w:r>
      <w:proofErr w:type="gramStart"/>
      <w:r w:rsidR="00A71585">
        <w:rPr>
          <w:bCs/>
        </w:rPr>
        <w:t>Обучающиеся</w:t>
      </w:r>
      <w:proofErr w:type="gramEnd"/>
      <w:r w:rsidR="00A71585">
        <w:rPr>
          <w:bCs/>
        </w:rPr>
        <w:t xml:space="preserve"> справляются с заданием гораздо быстрее. </w:t>
      </w:r>
    </w:p>
    <w:p w:rsidR="00BB7D8D" w:rsidRDefault="00AC14BD" w:rsidP="00C94FEA">
      <w:pPr>
        <w:ind w:firstLine="709"/>
        <w:jc w:val="both"/>
        <w:rPr>
          <w:bCs/>
        </w:rPr>
      </w:pPr>
      <w:r w:rsidRPr="00C94FEA">
        <w:rPr>
          <w:bCs/>
        </w:rPr>
        <w:t>4 этап – формулирование вывода: подтвердились ли гипотезы.</w:t>
      </w:r>
      <w:r w:rsidR="00BB7D8D">
        <w:rPr>
          <w:bCs/>
        </w:rPr>
        <w:t xml:space="preserve"> </w:t>
      </w:r>
    </w:p>
    <w:p w:rsidR="00AC14BD" w:rsidRPr="00C94FEA" w:rsidRDefault="00BB7D8D" w:rsidP="00C94FEA">
      <w:pPr>
        <w:ind w:firstLine="709"/>
        <w:jc w:val="both"/>
        <w:rPr>
          <w:bCs/>
        </w:rPr>
      </w:pPr>
      <w:r>
        <w:rPr>
          <w:bCs/>
        </w:rPr>
        <w:t xml:space="preserve">В нашем примере </w:t>
      </w:r>
      <w:proofErr w:type="gramStart"/>
      <w:r>
        <w:rPr>
          <w:bCs/>
        </w:rPr>
        <w:t>обучающиеся</w:t>
      </w:r>
      <w:proofErr w:type="gramEnd"/>
      <w:r>
        <w:rPr>
          <w:bCs/>
        </w:rPr>
        <w:t xml:space="preserve"> совместно с преподавателем делают вывод: человек систематизирует информацию для </w:t>
      </w:r>
      <w:r w:rsidRPr="00A71585">
        <w:rPr>
          <w:bCs/>
          <w:i/>
        </w:rPr>
        <w:t>удобного</w:t>
      </w:r>
      <w:r>
        <w:rPr>
          <w:bCs/>
        </w:rPr>
        <w:t xml:space="preserve"> и </w:t>
      </w:r>
      <w:r w:rsidRPr="00A71585">
        <w:rPr>
          <w:bCs/>
          <w:i/>
        </w:rPr>
        <w:t>быстрого поиска</w:t>
      </w:r>
      <w:r>
        <w:rPr>
          <w:bCs/>
        </w:rPr>
        <w:t>. Гипотеза подтвердилась.</w:t>
      </w:r>
    </w:p>
    <w:p w:rsidR="000150E3" w:rsidRPr="00C94FEA" w:rsidRDefault="000150E3" w:rsidP="00C94FEA">
      <w:pPr>
        <w:ind w:firstLine="709"/>
        <w:jc w:val="both"/>
      </w:pPr>
      <w:r w:rsidRPr="00C94FEA">
        <w:t xml:space="preserve">При построении обучения по модели «перевёрнутый класс» </w:t>
      </w:r>
      <w:r w:rsidR="00753392" w:rsidRPr="00C94FEA">
        <w:t>преподаватель</w:t>
      </w:r>
      <w:r w:rsidRPr="00C94FEA">
        <w:t xml:space="preserve"> становится не источником знаний, а консультантом и организатором учебной деятельности.</w:t>
      </w:r>
    </w:p>
    <w:p w:rsidR="00660FA5" w:rsidRDefault="000150E3" w:rsidP="00660FA5">
      <w:pPr>
        <w:ind w:firstLine="709"/>
        <w:jc w:val="both"/>
      </w:pPr>
      <w:r w:rsidRPr="00C94FEA">
        <w:t xml:space="preserve">Для данной технологии подойдут только те темы, по которым у </w:t>
      </w:r>
      <w:proofErr w:type="gramStart"/>
      <w:r w:rsidR="00753392" w:rsidRPr="00C94FEA">
        <w:t>обучающихся</w:t>
      </w:r>
      <w:proofErr w:type="gramEnd"/>
      <w:r w:rsidRPr="00C94FEA">
        <w:t xml:space="preserve"> уже есть начальные знания или жизненный опыт. </w:t>
      </w:r>
    </w:p>
    <w:p w:rsidR="000150E3" w:rsidRDefault="000150E3" w:rsidP="00C94FEA">
      <w:pPr>
        <w:ind w:firstLine="709"/>
        <w:jc w:val="both"/>
      </w:pPr>
      <w:r w:rsidRPr="00C94FEA">
        <w:t xml:space="preserve">Обязательное условие использования данной модели - наличие у </w:t>
      </w:r>
      <w:proofErr w:type="gramStart"/>
      <w:r w:rsidR="00756A89" w:rsidRPr="00C94FEA">
        <w:t>об</w:t>
      </w:r>
      <w:r w:rsidRPr="00C94FEA">
        <w:t>уча</w:t>
      </w:r>
      <w:r w:rsidR="00756A89" w:rsidRPr="00C94FEA">
        <w:t>ю</w:t>
      </w:r>
      <w:r w:rsidRPr="00C94FEA">
        <w:t>щихся</w:t>
      </w:r>
      <w:proofErr w:type="gramEnd"/>
      <w:r w:rsidRPr="00C94FEA">
        <w:t xml:space="preserve"> </w:t>
      </w:r>
      <w:r w:rsidR="00BB33B3" w:rsidRPr="00C94FEA">
        <w:t>компьютера (смартфона, планшета)</w:t>
      </w:r>
      <w:r w:rsidRPr="00C94FEA">
        <w:t xml:space="preserve"> с выходом в Интернет.</w:t>
      </w:r>
    </w:p>
    <w:p w:rsidR="004B5646" w:rsidRPr="00C94FEA" w:rsidRDefault="004B5646" w:rsidP="004B5646">
      <w:pPr>
        <w:ind w:firstLine="709"/>
        <w:jc w:val="both"/>
      </w:pPr>
      <w:r w:rsidRPr="00C94FEA">
        <w:t>Ценность «перевернутых классов» состоит в возможности использовать учебное время для групповых занятий, где обучающиеся могут обсудить содержание теоретического материала, проверить свои знания и взаимодействовать друг с другом в практической деятельности.</w:t>
      </w:r>
    </w:p>
    <w:p w:rsidR="004B5646" w:rsidRDefault="004B5646" w:rsidP="004B5646">
      <w:pPr>
        <w:ind w:firstLine="709"/>
        <w:jc w:val="both"/>
      </w:pPr>
      <w:r>
        <w:t>«Перевёрнутый класс» инвертирует традиционные методы преподавания: обучающиеся изучают материал дома, а домашнюю работу выполняют на уроке.</w:t>
      </w:r>
    </w:p>
    <w:p w:rsidR="004B5646" w:rsidRDefault="004B5646" w:rsidP="004B5646">
      <w:pPr>
        <w:ind w:firstLine="709"/>
        <w:jc w:val="both"/>
      </w:pPr>
      <w:r w:rsidRPr="00C94FEA">
        <w:t>При работе по технологии «</w:t>
      </w:r>
      <w:r w:rsidR="00FF3A5D">
        <w:t>п</w:t>
      </w:r>
      <w:r w:rsidRPr="00C94FEA">
        <w:t xml:space="preserve">еревёрнутый класс» возрастает доля ответственности самого обучающегося, стимулируется развитие его личностных характеристик (активность, ответственность, инициативность) и </w:t>
      </w:r>
      <w:proofErr w:type="spellStart"/>
      <w:r w:rsidRPr="00C94FEA">
        <w:t>метапредметных</w:t>
      </w:r>
      <w:proofErr w:type="spellEnd"/>
      <w:r w:rsidRPr="00C94FEA">
        <w:t xml:space="preserve"> навыков (самоорганизация, управление временными ресурсами).</w:t>
      </w:r>
    </w:p>
    <w:p w:rsidR="0030579A" w:rsidRDefault="0030579A" w:rsidP="0030579A">
      <w:pPr>
        <w:ind w:firstLine="709"/>
        <w:jc w:val="both"/>
      </w:pPr>
      <w:r>
        <w:t>«Перевёрнутый класс» - это творческая работа. Для начала надо давать интересные темы, которые вроде бы нестандартны, но позволяют получить какую-то интересную информацию</w:t>
      </w:r>
      <w:r w:rsidR="00466F12">
        <w:t>.</w:t>
      </w:r>
    </w:p>
    <w:p w:rsidR="00466F12" w:rsidRDefault="00466F12" w:rsidP="0030579A">
      <w:pPr>
        <w:ind w:firstLine="709"/>
        <w:jc w:val="both"/>
      </w:pPr>
      <w:r>
        <w:t xml:space="preserve">«Перевёрнутый класс» позволяет </w:t>
      </w:r>
      <w:r w:rsidRPr="00466F12">
        <w:t>создавать на уроке ситуацию открытого общения, позвол</w:t>
      </w:r>
      <w:r w:rsidR="005043FA">
        <w:t>яет</w:t>
      </w:r>
      <w:r w:rsidRPr="00466F12">
        <w:t xml:space="preserve"> каждому </w:t>
      </w:r>
      <w:r w:rsidR="005043FA">
        <w:t>обучающемуся</w:t>
      </w:r>
      <w:r w:rsidRPr="00466F12">
        <w:t xml:space="preserve"> проявлять инициативу, самостоятельность, избирательность в способах деятельности. </w:t>
      </w:r>
      <w:r>
        <w:t xml:space="preserve">Данная технология </w:t>
      </w:r>
      <w:r w:rsidRPr="00581824">
        <w:t xml:space="preserve">не сработает в тех случаях, когда </w:t>
      </w:r>
      <w:proofErr w:type="gramStart"/>
      <w:r>
        <w:t>обучающийся</w:t>
      </w:r>
      <w:proofErr w:type="gramEnd"/>
      <w:r w:rsidRPr="00581824">
        <w:t xml:space="preserve"> не проявляет интереса к самообучению или совсем не мотивирован.</w:t>
      </w:r>
    </w:p>
    <w:p w:rsidR="00A55FDF" w:rsidRDefault="00A55FDF" w:rsidP="0030579A">
      <w:pPr>
        <w:ind w:firstLine="709"/>
        <w:jc w:val="both"/>
      </w:pPr>
      <w:r w:rsidRPr="00A55FDF">
        <w:t xml:space="preserve">Роль </w:t>
      </w:r>
      <w:r>
        <w:t>преподавателя</w:t>
      </w:r>
      <w:r w:rsidRPr="00A55FDF">
        <w:t xml:space="preserve"> </w:t>
      </w:r>
      <w:r>
        <w:t xml:space="preserve">в данной технологии </w:t>
      </w:r>
      <w:r w:rsidRPr="00A55FDF">
        <w:t xml:space="preserve">остается ведущей, но </w:t>
      </w:r>
      <w:r w:rsidR="00C73C46">
        <w:t xml:space="preserve">его </w:t>
      </w:r>
      <w:r w:rsidRPr="00A55FDF">
        <w:t xml:space="preserve">деятельность направлена на координацию </w:t>
      </w:r>
      <w:r w:rsidR="00C73C46">
        <w:t>действий об</w:t>
      </w:r>
      <w:r w:rsidRPr="00A55FDF">
        <w:t>уча</w:t>
      </w:r>
      <w:r w:rsidR="00C73C46">
        <w:t>ю</w:t>
      </w:r>
      <w:r w:rsidRPr="00A55FDF">
        <w:t>щихся, осуществление консультирования, оказание помощи и создание учебно-проблемной ситуации для познавательно-исследовательской деятельности</w:t>
      </w:r>
      <w:r w:rsidR="00241BC9">
        <w:t>.</w:t>
      </w:r>
    </w:p>
    <w:p w:rsidR="00241BC9" w:rsidRDefault="00241BC9" w:rsidP="0030579A">
      <w:pPr>
        <w:ind w:firstLine="709"/>
        <w:jc w:val="both"/>
      </w:pPr>
      <w:r w:rsidRPr="00241BC9">
        <w:t xml:space="preserve">Технология «Перевернутый класс» дает возможность </w:t>
      </w:r>
      <w:r>
        <w:t>преподавателю</w:t>
      </w:r>
      <w:r w:rsidRPr="00241BC9">
        <w:t xml:space="preserve"> освободить </w:t>
      </w:r>
      <w:r w:rsidR="007114C4" w:rsidRPr="00241BC9">
        <w:t xml:space="preserve">на уроке </w:t>
      </w:r>
      <w:r w:rsidRPr="00241BC9">
        <w:t xml:space="preserve">время для общения </w:t>
      </w:r>
      <w:proofErr w:type="gramStart"/>
      <w:r w:rsidRPr="00241BC9">
        <w:t>с</w:t>
      </w:r>
      <w:proofErr w:type="gramEnd"/>
      <w:r w:rsidRPr="00241BC9">
        <w:t xml:space="preserve"> </w:t>
      </w:r>
      <w:proofErr w:type="gramStart"/>
      <w:r w:rsidR="00B34AF0">
        <w:t>об</w:t>
      </w:r>
      <w:r w:rsidRPr="00241BC9">
        <w:t>уча</w:t>
      </w:r>
      <w:r w:rsidR="00B34AF0">
        <w:t>ю</w:t>
      </w:r>
      <w:r w:rsidRPr="00241BC9">
        <w:t>щимися</w:t>
      </w:r>
      <w:proofErr w:type="gramEnd"/>
      <w:r w:rsidRPr="00241BC9">
        <w:t>, больше внимания можно удел</w:t>
      </w:r>
      <w:r w:rsidR="00B34AF0">
        <w:t>я</w:t>
      </w:r>
      <w:r w:rsidRPr="00241BC9">
        <w:t xml:space="preserve">ть тем </w:t>
      </w:r>
      <w:r w:rsidR="007114C4">
        <w:t>студентам</w:t>
      </w:r>
      <w:r w:rsidRPr="00241BC9">
        <w:t xml:space="preserve">, которым трудно дается учебный предмет или у которых возникают проблемы с выполнением </w:t>
      </w:r>
      <w:r w:rsidRPr="00241BC9">
        <w:lastRenderedPageBreak/>
        <w:t xml:space="preserve">домашних заданий, а одаренные </w:t>
      </w:r>
      <w:r w:rsidR="007114C4">
        <w:t>студенты</w:t>
      </w:r>
      <w:r w:rsidRPr="00241BC9">
        <w:t xml:space="preserve"> будут иметь больше свободы для того, чтобы учиться независимо от общего темпа </w:t>
      </w:r>
      <w:proofErr w:type="spellStart"/>
      <w:r w:rsidRPr="00241BC9">
        <w:t>одно</w:t>
      </w:r>
      <w:r w:rsidR="007114C4">
        <w:t>группников</w:t>
      </w:r>
      <w:proofErr w:type="spellEnd"/>
      <w:r w:rsidRPr="00241BC9">
        <w:t>.</w:t>
      </w:r>
    </w:p>
    <w:p w:rsidR="00EC3751" w:rsidRDefault="00EC3751" w:rsidP="00C94FEA">
      <w:pPr>
        <w:ind w:firstLine="709"/>
        <w:jc w:val="both"/>
      </w:pPr>
    </w:p>
    <w:p w:rsidR="00A537A9" w:rsidRPr="00FF27FD" w:rsidRDefault="00442792" w:rsidP="00C94FEA">
      <w:pPr>
        <w:ind w:firstLine="709"/>
        <w:jc w:val="both"/>
      </w:pPr>
      <w:r>
        <w:t xml:space="preserve">Таблица - </w:t>
      </w:r>
      <w:r w:rsidR="00A537A9" w:rsidRPr="00FF27FD">
        <w:t>Сравнительная характеристика форм обучения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A537A9" w:rsidRPr="00FF27FD" w:rsidTr="00A537A9">
        <w:tc>
          <w:tcPr>
            <w:tcW w:w="4927" w:type="dxa"/>
          </w:tcPr>
          <w:p w:rsidR="00A537A9" w:rsidRPr="00FF27FD" w:rsidRDefault="00A537A9" w:rsidP="00A537A9">
            <w:pPr>
              <w:jc w:val="center"/>
              <w:rPr>
                <w:sz w:val="24"/>
                <w:szCs w:val="24"/>
              </w:rPr>
            </w:pPr>
            <w:r w:rsidRPr="00FF27FD">
              <w:rPr>
                <w:sz w:val="24"/>
                <w:szCs w:val="24"/>
              </w:rPr>
              <w:t>Традиционная классно-урочная</w:t>
            </w:r>
          </w:p>
        </w:tc>
        <w:tc>
          <w:tcPr>
            <w:tcW w:w="4927" w:type="dxa"/>
          </w:tcPr>
          <w:p w:rsidR="00A537A9" w:rsidRPr="00FF27FD" w:rsidRDefault="00A537A9" w:rsidP="00A537A9">
            <w:pPr>
              <w:jc w:val="center"/>
              <w:rPr>
                <w:sz w:val="24"/>
                <w:szCs w:val="24"/>
              </w:rPr>
            </w:pPr>
            <w:r w:rsidRPr="00FF27FD">
              <w:rPr>
                <w:sz w:val="24"/>
                <w:szCs w:val="24"/>
              </w:rPr>
              <w:t>«Перевёрнутый класс»</w:t>
            </w:r>
          </w:p>
        </w:tc>
      </w:tr>
      <w:tr w:rsidR="00A537A9" w:rsidRPr="00FF27FD" w:rsidTr="00A537A9">
        <w:tc>
          <w:tcPr>
            <w:tcW w:w="4927" w:type="dxa"/>
          </w:tcPr>
          <w:p w:rsidR="00A537A9" w:rsidRPr="00FF27FD" w:rsidRDefault="00A537A9" w:rsidP="00C94FEA">
            <w:pPr>
              <w:jc w:val="both"/>
              <w:rPr>
                <w:sz w:val="24"/>
                <w:szCs w:val="24"/>
              </w:rPr>
            </w:pPr>
            <w:r w:rsidRPr="00FF27FD">
              <w:rPr>
                <w:sz w:val="24"/>
                <w:szCs w:val="24"/>
              </w:rPr>
              <w:t>После объяснения новой темы на уроке остается мало времени для отработки изученного материала</w:t>
            </w:r>
          </w:p>
        </w:tc>
        <w:tc>
          <w:tcPr>
            <w:tcW w:w="4927" w:type="dxa"/>
          </w:tcPr>
          <w:p w:rsidR="00A537A9" w:rsidRPr="00FF27FD" w:rsidRDefault="00904731" w:rsidP="00904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располагает большим временем для разъяснения обучающимся трудных разделов</w:t>
            </w:r>
          </w:p>
        </w:tc>
      </w:tr>
      <w:tr w:rsidR="00703896" w:rsidRPr="00FF27FD" w:rsidTr="00E21358">
        <w:tc>
          <w:tcPr>
            <w:tcW w:w="4927" w:type="dxa"/>
          </w:tcPr>
          <w:p w:rsidR="00703896" w:rsidRPr="00FF27FD" w:rsidRDefault="00703896" w:rsidP="00CD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обучающиеся не выполняют домашнее задание, поскольку не поняли материал на уроке. Отдельные</w:t>
            </w:r>
            <w:r w:rsidRPr="00FF27FD">
              <w:rPr>
                <w:sz w:val="24"/>
                <w:szCs w:val="24"/>
              </w:rPr>
              <w:t xml:space="preserve"> обучающиеся для выполнения домашнего задания пользуются готовыми решениями</w:t>
            </w:r>
          </w:p>
        </w:tc>
        <w:tc>
          <w:tcPr>
            <w:tcW w:w="4927" w:type="dxa"/>
            <w:vAlign w:val="center"/>
          </w:tcPr>
          <w:p w:rsidR="00703896" w:rsidRPr="00FF27FD" w:rsidRDefault="00703896" w:rsidP="00FC2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Традиционное домашнее задание выполняется в классе при поддержке преподавателя</w:t>
            </w:r>
          </w:p>
        </w:tc>
      </w:tr>
      <w:tr w:rsidR="00703896" w:rsidRPr="00FF27FD" w:rsidTr="00A537A9">
        <w:tc>
          <w:tcPr>
            <w:tcW w:w="4927" w:type="dxa"/>
          </w:tcPr>
          <w:p w:rsidR="00703896" w:rsidRPr="00FF27FD" w:rsidRDefault="00703896" w:rsidP="00C94FEA">
            <w:pPr>
              <w:jc w:val="both"/>
              <w:rPr>
                <w:sz w:val="24"/>
                <w:szCs w:val="24"/>
              </w:rPr>
            </w:pPr>
            <w:r w:rsidRPr="00FF27FD">
              <w:rPr>
                <w:sz w:val="24"/>
                <w:szCs w:val="24"/>
              </w:rPr>
              <w:t>Проверить домашнее задание у всех обучающихся на уроке не всегда получается</w:t>
            </w:r>
          </w:p>
        </w:tc>
        <w:tc>
          <w:tcPr>
            <w:tcW w:w="4927" w:type="dxa"/>
          </w:tcPr>
          <w:p w:rsidR="00703896" w:rsidRPr="00FF27FD" w:rsidRDefault="00703896" w:rsidP="00C94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Больший охват обучающихся для проверки заданий</w:t>
            </w:r>
          </w:p>
        </w:tc>
      </w:tr>
      <w:tr w:rsidR="001F08BB" w:rsidRPr="00FF27FD" w:rsidTr="00D36864">
        <w:tc>
          <w:tcPr>
            <w:tcW w:w="4927" w:type="dxa"/>
            <w:vAlign w:val="center"/>
          </w:tcPr>
          <w:p w:rsidR="001F08BB" w:rsidRPr="001F08BB" w:rsidRDefault="001F08BB" w:rsidP="00581824">
            <w:pPr>
              <w:jc w:val="both"/>
              <w:rPr>
                <w:sz w:val="24"/>
                <w:szCs w:val="24"/>
              </w:rPr>
            </w:pPr>
            <w:r w:rsidRPr="001F08BB">
              <w:rPr>
                <w:sz w:val="24"/>
                <w:szCs w:val="24"/>
              </w:rPr>
              <w:t xml:space="preserve">Применяется для изучения </w:t>
            </w:r>
            <w:r w:rsidR="00D36864">
              <w:rPr>
                <w:sz w:val="24"/>
                <w:szCs w:val="24"/>
              </w:rPr>
              <w:t xml:space="preserve">как абсолютно новых, так и для знакомых </w:t>
            </w:r>
            <w:r w:rsidRPr="001F08BB">
              <w:rPr>
                <w:sz w:val="24"/>
                <w:szCs w:val="24"/>
              </w:rPr>
              <w:t>тем</w:t>
            </w:r>
          </w:p>
        </w:tc>
        <w:tc>
          <w:tcPr>
            <w:tcW w:w="4927" w:type="dxa"/>
          </w:tcPr>
          <w:p w:rsidR="001F08BB" w:rsidRPr="001F08BB" w:rsidRDefault="001F08BB" w:rsidP="001F08BB">
            <w:pPr>
              <w:jc w:val="both"/>
              <w:rPr>
                <w:sz w:val="24"/>
                <w:szCs w:val="24"/>
              </w:rPr>
            </w:pPr>
            <w:proofErr w:type="gramStart"/>
            <w:r w:rsidRPr="001F08BB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жет</w:t>
            </w:r>
            <w:r w:rsidRPr="001F08BB">
              <w:rPr>
                <w:sz w:val="24"/>
                <w:szCs w:val="24"/>
              </w:rPr>
              <w:t xml:space="preserve"> применяться только для тех тем, по которым у обучающихся уже есть начальные знания или жизненный опыт</w:t>
            </w:r>
            <w:proofErr w:type="gramEnd"/>
          </w:p>
        </w:tc>
      </w:tr>
      <w:tr w:rsidR="00C81AFA" w:rsidRPr="00FF27FD" w:rsidTr="003D170D">
        <w:tc>
          <w:tcPr>
            <w:tcW w:w="4927" w:type="dxa"/>
            <w:vAlign w:val="center"/>
          </w:tcPr>
          <w:p w:rsidR="003D170D" w:rsidRDefault="00FC251B" w:rsidP="003D1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  <w:r w:rsidR="005E740D" w:rsidRPr="008F6F3A">
              <w:rPr>
                <w:sz w:val="24"/>
                <w:szCs w:val="24"/>
              </w:rPr>
              <w:t xml:space="preserve"> изучают материал одновременно</w:t>
            </w:r>
            <w:r w:rsidR="008F6F3A">
              <w:rPr>
                <w:sz w:val="24"/>
                <w:szCs w:val="24"/>
              </w:rPr>
              <w:t>, но скорость усвоения у всех разная</w:t>
            </w:r>
            <w:r w:rsidR="003D170D">
              <w:rPr>
                <w:sz w:val="24"/>
                <w:szCs w:val="24"/>
              </w:rPr>
              <w:t xml:space="preserve">. Более «сильные» студенты вынуждены ждать более «слабых». </w:t>
            </w:r>
          </w:p>
          <w:p w:rsidR="00C81AFA" w:rsidRPr="008F6F3A" w:rsidRDefault="003D170D" w:rsidP="003D1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сложиться такая ситуация, что более «слабые» студенты не признаются в том, что не смогли понять материал. В результате тема останется плохо изученной</w:t>
            </w:r>
          </w:p>
        </w:tc>
        <w:tc>
          <w:tcPr>
            <w:tcW w:w="4927" w:type="dxa"/>
            <w:vAlign w:val="center"/>
          </w:tcPr>
          <w:p w:rsidR="00C81AFA" w:rsidRPr="00384833" w:rsidRDefault="00C81AFA" w:rsidP="00420822">
            <w:pPr>
              <w:jc w:val="both"/>
              <w:rPr>
                <w:sz w:val="24"/>
                <w:szCs w:val="24"/>
              </w:rPr>
            </w:pPr>
            <w:r w:rsidRPr="00384833">
              <w:rPr>
                <w:sz w:val="24"/>
                <w:szCs w:val="24"/>
              </w:rPr>
              <w:t>Позволяет потратить на изучение темы ровно столько времени, сколько нужно, чтобы её понять.</w:t>
            </w:r>
            <w:r w:rsidR="005E740D" w:rsidRPr="00384833">
              <w:rPr>
                <w:sz w:val="24"/>
                <w:szCs w:val="24"/>
              </w:rPr>
              <w:t xml:space="preserve"> Те, кто всё понял, переходят к следующей теме</w:t>
            </w:r>
            <w:proofErr w:type="gramStart"/>
            <w:r w:rsidR="00BF7C38">
              <w:rPr>
                <w:sz w:val="24"/>
                <w:szCs w:val="24"/>
              </w:rPr>
              <w:t>.</w:t>
            </w:r>
            <w:proofErr w:type="gramEnd"/>
            <w:r w:rsidR="00BF7C38">
              <w:rPr>
                <w:sz w:val="24"/>
                <w:szCs w:val="24"/>
              </w:rPr>
              <w:t xml:space="preserve"> Т</w:t>
            </w:r>
            <w:r w:rsidR="005E740D" w:rsidRPr="00384833">
              <w:rPr>
                <w:sz w:val="24"/>
                <w:szCs w:val="24"/>
              </w:rPr>
              <w:t>е, кто не</w:t>
            </w:r>
            <w:r w:rsidR="00BF7C38">
              <w:rPr>
                <w:sz w:val="24"/>
                <w:szCs w:val="24"/>
              </w:rPr>
              <w:t xml:space="preserve"> понял</w:t>
            </w:r>
            <w:r w:rsidR="005E740D" w:rsidRPr="00384833">
              <w:rPr>
                <w:sz w:val="24"/>
                <w:szCs w:val="24"/>
              </w:rPr>
              <w:t>, тратят чуть больше времени на понимание</w:t>
            </w:r>
          </w:p>
        </w:tc>
      </w:tr>
      <w:tr w:rsidR="008F6F3A" w:rsidRPr="008F6F3A" w:rsidTr="009F1A77">
        <w:tc>
          <w:tcPr>
            <w:tcW w:w="4927" w:type="dxa"/>
            <w:vAlign w:val="center"/>
          </w:tcPr>
          <w:p w:rsidR="008F6F3A" w:rsidRPr="008F6F3A" w:rsidRDefault="008F6F3A" w:rsidP="008F6F3A">
            <w:pPr>
              <w:jc w:val="both"/>
              <w:rPr>
                <w:sz w:val="24"/>
                <w:szCs w:val="24"/>
              </w:rPr>
            </w:pPr>
            <w:r w:rsidRPr="008F6F3A">
              <w:rPr>
                <w:sz w:val="24"/>
                <w:szCs w:val="24"/>
              </w:rPr>
              <w:t xml:space="preserve">Теоретический </w:t>
            </w:r>
            <w:r w:rsidR="00C41929">
              <w:rPr>
                <w:sz w:val="24"/>
                <w:szCs w:val="24"/>
              </w:rPr>
              <w:t xml:space="preserve">материал </w:t>
            </w:r>
            <w:r w:rsidRPr="008F6F3A">
              <w:rPr>
                <w:sz w:val="24"/>
                <w:szCs w:val="24"/>
              </w:rPr>
              <w:t>в изложении преподавателя доступен только во время урока</w:t>
            </w:r>
          </w:p>
        </w:tc>
        <w:tc>
          <w:tcPr>
            <w:tcW w:w="4927" w:type="dxa"/>
            <w:vAlign w:val="center"/>
          </w:tcPr>
          <w:p w:rsidR="008F6F3A" w:rsidRPr="008F6F3A" w:rsidRDefault="008F6F3A" w:rsidP="004E4A4D">
            <w:pPr>
              <w:jc w:val="both"/>
              <w:rPr>
                <w:sz w:val="24"/>
                <w:szCs w:val="24"/>
              </w:rPr>
            </w:pPr>
            <w:r w:rsidRPr="008F6F3A">
              <w:rPr>
                <w:sz w:val="24"/>
                <w:szCs w:val="24"/>
              </w:rPr>
              <w:t>Теоретический материал в изложении преподавателя доступен всегда</w:t>
            </w:r>
            <w:r w:rsidR="004E4A4D">
              <w:rPr>
                <w:sz w:val="24"/>
                <w:szCs w:val="24"/>
              </w:rPr>
              <w:t xml:space="preserve">. Лекции </w:t>
            </w:r>
            <w:r w:rsidR="004E4A4D" w:rsidRPr="004E4A4D">
              <w:rPr>
                <w:sz w:val="24"/>
                <w:szCs w:val="24"/>
              </w:rPr>
              <w:t xml:space="preserve">можно посмотреть </w:t>
            </w:r>
            <w:proofErr w:type="spellStart"/>
            <w:r w:rsidR="004E4A4D" w:rsidRPr="004E4A4D">
              <w:rPr>
                <w:sz w:val="24"/>
                <w:szCs w:val="24"/>
              </w:rPr>
              <w:t>онлайн</w:t>
            </w:r>
            <w:proofErr w:type="spellEnd"/>
            <w:r w:rsidR="004E4A4D" w:rsidRPr="004E4A4D">
              <w:rPr>
                <w:sz w:val="24"/>
                <w:szCs w:val="24"/>
              </w:rPr>
              <w:t xml:space="preserve">, даже если </w:t>
            </w:r>
            <w:r w:rsidR="004E4A4D">
              <w:rPr>
                <w:sz w:val="24"/>
                <w:szCs w:val="24"/>
              </w:rPr>
              <w:t>обучающийся</w:t>
            </w:r>
            <w:r w:rsidR="004E4A4D" w:rsidRPr="004E4A4D">
              <w:rPr>
                <w:sz w:val="24"/>
                <w:szCs w:val="24"/>
              </w:rPr>
              <w:t xml:space="preserve"> долго </w:t>
            </w:r>
            <w:r w:rsidR="004E4A4D">
              <w:rPr>
                <w:sz w:val="24"/>
                <w:szCs w:val="24"/>
              </w:rPr>
              <w:t>болел и</w:t>
            </w:r>
            <w:r w:rsidR="004E4A4D" w:rsidRPr="004E4A4D">
              <w:rPr>
                <w:sz w:val="24"/>
                <w:szCs w:val="24"/>
              </w:rPr>
              <w:t>ли не</w:t>
            </w:r>
            <w:r w:rsidR="004E4A4D">
              <w:rPr>
                <w:sz w:val="24"/>
                <w:szCs w:val="24"/>
              </w:rPr>
              <w:t xml:space="preserve"> </w:t>
            </w:r>
            <w:r w:rsidR="004E4A4D" w:rsidRPr="004E4A4D">
              <w:rPr>
                <w:sz w:val="24"/>
                <w:szCs w:val="24"/>
              </w:rPr>
              <w:t>смог быть на</w:t>
            </w:r>
            <w:r w:rsidR="004E4A4D">
              <w:rPr>
                <w:sz w:val="24"/>
                <w:szCs w:val="24"/>
              </w:rPr>
              <w:t xml:space="preserve"> </w:t>
            </w:r>
            <w:r w:rsidR="004E4A4D" w:rsidRPr="004E4A4D">
              <w:rPr>
                <w:sz w:val="24"/>
                <w:szCs w:val="24"/>
              </w:rPr>
              <w:t>уроке</w:t>
            </w:r>
          </w:p>
        </w:tc>
      </w:tr>
      <w:tr w:rsidR="008F6F3A" w:rsidRPr="00FF27FD" w:rsidTr="00D36864">
        <w:tc>
          <w:tcPr>
            <w:tcW w:w="4927" w:type="dxa"/>
            <w:vAlign w:val="center"/>
          </w:tcPr>
          <w:p w:rsidR="008F6F3A" w:rsidRPr="00F25329" w:rsidRDefault="00F25329" w:rsidP="008F6F3A">
            <w:pPr>
              <w:jc w:val="both"/>
              <w:rPr>
                <w:sz w:val="24"/>
                <w:szCs w:val="24"/>
              </w:rPr>
            </w:pPr>
            <w:r w:rsidRPr="00F25329">
              <w:rPr>
                <w:sz w:val="24"/>
                <w:szCs w:val="24"/>
              </w:rPr>
              <w:t>Родители могут ознакомиться с материалом только из учебника</w:t>
            </w:r>
          </w:p>
        </w:tc>
        <w:tc>
          <w:tcPr>
            <w:tcW w:w="4927" w:type="dxa"/>
          </w:tcPr>
          <w:p w:rsidR="008F6F3A" w:rsidRPr="003119FC" w:rsidRDefault="003119FC" w:rsidP="003119FC">
            <w:pPr>
              <w:jc w:val="both"/>
              <w:rPr>
                <w:sz w:val="24"/>
                <w:szCs w:val="24"/>
              </w:rPr>
            </w:pPr>
            <w:r w:rsidRPr="003119FC">
              <w:rPr>
                <w:sz w:val="24"/>
                <w:szCs w:val="24"/>
              </w:rPr>
              <w:t xml:space="preserve">Родители могут ознакомиться с материалом </w:t>
            </w:r>
            <w:proofErr w:type="spellStart"/>
            <w:r w:rsidRPr="003119FC">
              <w:rPr>
                <w:sz w:val="24"/>
                <w:szCs w:val="24"/>
              </w:rPr>
              <w:t>онлайн</w:t>
            </w:r>
            <w:proofErr w:type="spellEnd"/>
            <w:r w:rsidRPr="003119FC">
              <w:rPr>
                <w:sz w:val="24"/>
                <w:szCs w:val="24"/>
              </w:rPr>
              <w:t xml:space="preserve"> и помочь ребёнку лучше подготовиться к занятию </w:t>
            </w:r>
          </w:p>
        </w:tc>
      </w:tr>
      <w:tr w:rsidR="00E62713" w:rsidRPr="00FF27FD" w:rsidTr="00D36864">
        <w:tc>
          <w:tcPr>
            <w:tcW w:w="4927" w:type="dxa"/>
            <w:vAlign w:val="center"/>
          </w:tcPr>
          <w:p w:rsidR="00E62713" w:rsidRPr="00E62713" w:rsidRDefault="00E62713" w:rsidP="008F6F3A">
            <w:pPr>
              <w:jc w:val="both"/>
              <w:rPr>
                <w:sz w:val="24"/>
                <w:szCs w:val="24"/>
              </w:rPr>
            </w:pPr>
            <w:r w:rsidRPr="00E62713">
              <w:rPr>
                <w:sz w:val="24"/>
                <w:szCs w:val="24"/>
              </w:rPr>
              <w:t>Родители могут оценить умение преподавателя объяснять только со слов ребёнка</w:t>
            </w:r>
          </w:p>
        </w:tc>
        <w:tc>
          <w:tcPr>
            <w:tcW w:w="4927" w:type="dxa"/>
          </w:tcPr>
          <w:p w:rsidR="00E62713" w:rsidRPr="00E62713" w:rsidRDefault="00E62713" w:rsidP="00E62713">
            <w:pPr>
              <w:jc w:val="both"/>
              <w:rPr>
                <w:sz w:val="24"/>
                <w:szCs w:val="24"/>
              </w:rPr>
            </w:pPr>
            <w:r w:rsidRPr="00E62713">
              <w:rPr>
                <w:sz w:val="24"/>
                <w:szCs w:val="24"/>
              </w:rPr>
              <w:t>Родители могут увидеть, как преподаватель умеет объяснять и насколько это эффективно для их ребёнка</w:t>
            </w:r>
          </w:p>
        </w:tc>
      </w:tr>
      <w:tr w:rsidR="009B703D" w:rsidRPr="00FF27FD" w:rsidTr="00D36864">
        <w:tc>
          <w:tcPr>
            <w:tcW w:w="4927" w:type="dxa"/>
            <w:vAlign w:val="center"/>
          </w:tcPr>
          <w:p w:rsidR="009B703D" w:rsidRPr="005733C6" w:rsidRDefault="005733C6" w:rsidP="008F6F3A">
            <w:pPr>
              <w:jc w:val="both"/>
              <w:rPr>
                <w:sz w:val="24"/>
                <w:szCs w:val="24"/>
              </w:rPr>
            </w:pPr>
            <w:r w:rsidRPr="005733C6">
              <w:rPr>
                <w:sz w:val="24"/>
                <w:szCs w:val="24"/>
              </w:rPr>
              <w:t>Видеоматериал можно посмотреть только на уроке</w:t>
            </w:r>
          </w:p>
        </w:tc>
        <w:tc>
          <w:tcPr>
            <w:tcW w:w="4927" w:type="dxa"/>
          </w:tcPr>
          <w:p w:rsidR="009B703D" w:rsidRPr="009B703D" w:rsidRDefault="009B703D" w:rsidP="00E96785">
            <w:pPr>
              <w:jc w:val="both"/>
              <w:rPr>
                <w:sz w:val="24"/>
                <w:szCs w:val="24"/>
              </w:rPr>
            </w:pPr>
            <w:r w:rsidRPr="009B703D">
              <w:rPr>
                <w:sz w:val="24"/>
                <w:szCs w:val="24"/>
              </w:rPr>
              <w:t xml:space="preserve">Есть возможность неоднократно смотреть </w:t>
            </w:r>
            <w:r w:rsidR="00480D0E" w:rsidRPr="009B703D">
              <w:rPr>
                <w:sz w:val="24"/>
                <w:szCs w:val="24"/>
              </w:rPr>
              <w:t>видеоматериал</w:t>
            </w:r>
            <w:r w:rsidR="00480D0E">
              <w:rPr>
                <w:sz w:val="24"/>
                <w:szCs w:val="24"/>
              </w:rPr>
              <w:t xml:space="preserve"> </w:t>
            </w:r>
          </w:p>
        </w:tc>
      </w:tr>
    </w:tbl>
    <w:p w:rsidR="00A537A9" w:rsidRDefault="00A537A9" w:rsidP="00C94FEA">
      <w:pPr>
        <w:ind w:firstLine="709"/>
        <w:jc w:val="both"/>
      </w:pPr>
    </w:p>
    <w:p w:rsidR="000150E3" w:rsidRDefault="00E52984" w:rsidP="00C94FEA">
      <w:pPr>
        <w:ind w:firstLine="709"/>
        <w:jc w:val="both"/>
      </w:pPr>
      <w:r>
        <w:t>Слабые стороны технологии «перевёрнутый класс»</w:t>
      </w:r>
      <w:r w:rsidR="000150E3" w:rsidRPr="00C94FEA">
        <w:t xml:space="preserve"> </w:t>
      </w:r>
    </w:p>
    <w:p w:rsidR="004B5646" w:rsidRPr="001848FF" w:rsidRDefault="001848FF" w:rsidP="004B5646">
      <w:pPr>
        <w:ind w:firstLine="709"/>
        <w:jc w:val="both"/>
      </w:pPr>
      <w:r w:rsidRPr="001848FF">
        <w:t xml:space="preserve">1) </w:t>
      </w:r>
      <w:r w:rsidR="004B5646" w:rsidRPr="001848FF">
        <w:t>Не</w:t>
      </w:r>
      <w:r w:rsidRPr="001848FF">
        <w:t xml:space="preserve"> </w:t>
      </w:r>
      <w:r w:rsidR="004B5646" w:rsidRPr="001848FF">
        <w:t xml:space="preserve">все </w:t>
      </w:r>
      <w:r w:rsidRPr="001848FF">
        <w:t>обучающиеся</w:t>
      </w:r>
      <w:r w:rsidR="004B5646" w:rsidRPr="001848FF">
        <w:t xml:space="preserve"> обязательны. Некоторые могут не</w:t>
      </w:r>
      <w:r w:rsidRPr="001848FF">
        <w:t xml:space="preserve"> </w:t>
      </w:r>
      <w:r w:rsidR="004B5646" w:rsidRPr="001848FF">
        <w:t xml:space="preserve">смотреть лекции. Нет никаких гарантий, что </w:t>
      </w:r>
      <w:r w:rsidRPr="001848FF">
        <w:t>обучающимся</w:t>
      </w:r>
      <w:r w:rsidR="004B5646" w:rsidRPr="001848FF">
        <w:t xml:space="preserve"> понравится такая форма обучения</w:t>
      </w:r>
      <w:r w:rsidR="00594E38">
        <w:t>,</w:t>
      </w:r>
      <w:r w:rsidR="004B5646" w:rsidRPr="001848FF">
        <w:t xml:space="preserve"> и они согласятся так работать.</w:t>
      </w:r>
    </w:p>
    <w:p w:rsidR="004B5646" w:rsidRDefault="00C37E7A" w:rsidP="00052515">
      <w:pPr>
        <w:ind w:firstLine="709"/>
        <w:jc w:val="both"/>
      </w:pPr>
      <w:r w:rsidRPr="00052515">
        <w:t xml:space="preserve">2) Преподавателям </w:t>
      </w:r>
      <w:r w:rsidR="004B5646" w:rsidRPr="00052515">
        <w:t xml:space="preserve">приходится </w:t>
      </w:r>
      <w:r w:rsidRPr="00052515">
        <w:t>создавать</w:t>
      </w:r>
      <w:r w:rsidR="004B5646" w:rsidRPr="00052515">
        <w:t xml:space="preserve"> видеоролики</w:t>
      </w:r>
      <w:r w:rsidRPr="00052515">
        <w:t xml:space="preserve"> либо иные материалы по темам, которые можно было бы рассказать устно без дополнительных затрат времени.</w:t>
      </w:r>
      <w:r w:rsidR="004B5646" w:rsidRPr="00052515">
        <w:t xml:space="preserve"> </w:t>
      </w:r>
    </w:p>
    <w:p w:rsidR="00A74697" w:rsidRDefault="00953A44" w:rsidP="00E23393">
      <w:pPr>
        <w:ind w:firstLine="709"/>
        <w:jc w:val="both"/>
      </w:pPr>
      <w:r>
        <w:t xml:space="preserve">При работе с технологией «перевёрнутый класс» преподаватель </w:t>
      </w:r>
      <w:r w:rsidR="0030579A">
        <w:t>должен продумывать, насколько та</w:t>
      </w:r>
      <w:r>
        <w:t xml:space="preserve"> </w:t>
      </w:r>
      <w:r w:rsidR="0030579A">
        <w:t>или иная тема важна в</w:t>
      </w:r>
      <w:r>
        <w:t xml:space="preserve"> </w:t>
      </w:r>
      <w:r w:rsidR="0030579A">
        <w:t xml:space="preserve">курсе, насколько эти знания можно «перевернуть». </w:t>
      </w:r>
      <w:r w:rsidR="00463146">
        <w:t xml:space="preserve">Есть некоторые темы, которые для этого просто не подходят. </w:t>
      </w:r>
      <w:r w:rsidR="00A7305A">
        <w:t xml:space="preserve">Если содержательно уроки </w:t>
      </w:r>
      <w:r w:rsidR="008630A4">
        <w:t xml:space="preserve">по технологии «перевёрнутый класс» </w:t>
      </w:r>
      <w:r w:rsidR="00A7305A">
        <w:t>ничем не</w:t>
      </w:r>
      <w:r w:rsidR="008630A4">
        <w:t xml:space="preserve"> </w:t>
      </w:r>
      <w:r w:rsidR="00A7305A">
        <w:t>дополняются, то</w:t>
      </w:r>
      <w:r w:rsidR="008630A4">
        <w:t xml:space="preserve"> </w:t>
      </w:r>
      <w:r w:rsidR="00A7305A">
        <w:t>большой пользы от</w:t>
      </w:r>
      <w:r w:rsidR="008630A4">
        <w:t xml:space="preserve"> </w:t>
      </w:r>
      <w:r w:rsidR="00A7305A">
        <w:t>«перевёрнутого класса» не</w:t>
      </w:r>
      <w:r w:rsidR="008630A4">
        <w:t xml:space="preserve"> будет.</w:t>
      </w:r>
      <w:r w:rsidR="00A7305A">
        <w:t xml:space="preserve"> </w:t>
      </w:r>
      <w:r w:rsidR="00177540">
        <w:t>Именно поэтому о</w:t>
      </w:r>
      <w:r w:rsidR="0030579A">
        <w:t>т</w:t>
      </w:r>
      <w:r>
        <w:t xml:space="preserve"> </w:t>
      </w:r>
      <w:r w:rsidR="0030579A">
        <w:t>обычной классно</w:t>
      </w:r>
      <w:r>
        <w:t>-урочной</w:t>
      </w:r>
      <w:r w:rsidR="0030579A">
        <w:t xml:space="preserve"> системы полностью уйти нельзя. </w:t>
      </w:r>
      <w:r w:rsidR="00A74697">
        <w:br w:type="page"/>
      </w:r>
    </w:p>
    <w:p w:rsidR="0038676F" w:rsidRPr="0024075B" w:rsidRDefault="0038676F" w:rsidP="00C94FEA">
      <w:pPr>
        <w:ind w:firstLine="709"/>
      </w:pPr>
      <w:r w:rsidRPr="0024075B">
        <w:lastRenderedPageBreak/>
        <w:t>Список используемой литературы:</w:t>
      </w:r>
    </w:p>
    <w:p w:rsidR="0038676F" w:rsidRPr="0024075B" w:rsidRDefault="006C0C96" w:rsidP="00290FED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24075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Черенцова</w:t>
      </w:r>
      <w:proofErr w:type="spellEnd"/>
      <w:r w:rsidRPr="0024075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Надежда Александровна</w:t>
      </w:r>
      <w:r w:rsidR="003F6AB8" w:rsidRPr="0024075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F6AB8" w:rsidRPr="0024075B">
        <w:rPr>
          <w:rFonts w:ascii="Times New Roman" w:hAnsi="Times New Roman" w:cs="Times New Roman"/>
          <w:sz w:val="24"/>
          <w:szCs w:val="24"/>
        </w:rPr>
        <w:t>[Электронный ресурс] URL</w:t>
      </w:r>
      <w:r w:rsidRPr="0024075B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20AEB" w:rsidRPr="0024075B">
        <w:rPr>
          <w:rStyle w:val="a4"/>
          <w:rFonts w:ascii="Times New Roman" w:hAnsi="Times New Roman" w:cs="Times New Roman"/>
          <w:sz w:val="24"/>
          <w:szCs w:val="24"/>
          <w:u w:val="none"/>
        </w:rPr>
        <w:t>https://nsportal.ru/shkola/informatika-i-ikt/library/2016/03/26/master-klass-na-temu-pedagogicheskie-priyomy</w:t>
      </w:r>
    </w:p>
    <w:p w:rsidR="0038676F" w:rsidRPr="0024075B" w:rsidRDefault="0038676F" w:rsidP="003867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5B">
        <w:rPr>
          <w:rFonts w:ascii="Times New Roman" w:hAnsi="Times New Roman" w:cs="Times New Roman"/>
          <w:sz w:val="24"/>
          <w:szCs w:val="24"/>
        </w:rPr>
        <w:t>Богданова Диана. Перевернутый урок. [Электронный ресурс] URL:</w:t>
      </w:r>
      <w:hyperlink r:id="rId9" w:history="1">
        <w:r w:rsidRPr="0024075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http://detionline.com/assets/files/journal/11/prakt11.pdf</w:t>
        </w:r>
      </w:hyperlink>
    </w:p>
    <w:p w:rsidR="0038676F" w:rsidRPr="0024075B" w:rsidRDefault="0038676F" w:rsidP="0038676F">
      <w:pPr>
        <w:pStyle w:val="a5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75B">
        <w:rPr>
          <w:rFonts w:ascii="Times New Roman" w:hAnsi="Times New Roman" w:cs="Times New Roman"/>
          <w:sz w:val="24"/>
          <w:szCs w:val="24"/>
        </w:rPr>
        <w:t>Харитонова Мария Владимировна. [Электронный ресурс] URL:</w:t>
      </w:r>
      <w:hyperlink r:id="rId10" w:history="1">
        <w:r w:rsidRPr="0024075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http://nauka-it.ru/attachments/article/1920/kharitonova_mv_khabarovsk_fest14.pdf</w:t>
        </w:r>
      </w:hyperlink>
    </w:p>
    <w:p w:rsidR="0038676F" w:rsidRPr="0024075B" w:rsidRDefault="0069394E" w:rsidP="0038676F">
      <w:pPr>
        <w:pStyle w:val="a5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8676F" w:rsidRPr="0024075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https://nsportal.ru/shkola/materialy-k-attestatsii/library/2019/02/27/tipy-i-vidy-urokov</w:t>
        </w:r>
      </w:hyperlink>
    </w:p>
    <w:p w:rsidR="0038676F" w:rsidRPr="0024075B" w:rsidRDefault="00082D93" w:rsidP="003A0F92">
      <w:pPr>
        <w:pStyle w:val="a5"/>
        <w:numPr>
          <w:ilvl w:val="0"/>
          <w:numId w:val="2"/>
        </w:numPr>
        <w:spacing w:after="0" w:line="240" w:lineRule="auto"/>
        <w:ind w:left="709" w:hanging="28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4075B">
        <w:rPr>
          <w:rFonts w:ascii="Times New Roman" w:hAnsi="Times New Roman" w:cs="Times New Roman"/>
          <w:sz w:val="24"/>
          <w:szCs w:val="24"/>
        </w:rPr>
        <w:t xml:space="preserve">Перевернутый класс: технология обучения XXI века [Электронный ресурс] URL: </w:t>
      </w:r>
      <w:hyperlink r:id="rId12" w:history="1">
        <w:r w:rsidR="005E740D" w:rsidRPr="0024075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https://www.ispring.ru/elearning-insights/perevernutyi-klass-tekhnologiya-obucheniya-21-veka</w:t>
        </w:r>
      </w:hyperlink>
    </w:p>
    <w:p w:rsidR="005E740D" w:rsidRPr="004D3610" w:rsidRDefault="005E740D" w:rsidP="003A0F92">
      <w:pPr>
        <w:pStyle w:val="a5"/>
        <w:numPr>
          <w:ilvl w:val="0"/>
          <w:numId w:val="2"/>
        </w:numPr>
        <w:spacing w:after="0" w:line="240" w:lineRule="auto"/>
        <w:ind w:left="709" w:hanging="283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 w:rsidRPr="0024075B">
        <w:rPr>
          <w:rFonts w:ascii="Times New Roman" w:hAnsi="Times New Roman" w:cs="Times New Roman"/>
          <w:sz w:val="24"/>
          <w:szCs w:val="24"/>
        </w:rPr>
        <w:t>Что такое «перевёрнутый класс» и как эту методику используют в России [Электронный ресурс] URL:</w:t>
      </w:r>
      <w:r w:rsidRPr="004D3610">
        <w:t xml:space="preserve"> </w:t>
      </w:r>
      <w:hyperlink r:id="rId13" w:history="1">
        <w:r w:rsidR="004D3610" w:rsidRPr="004D361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https://mel.fm/shkola/928534-flipped_classroom</w:t>
        </w:r>
      </w:hyperlink>
    </w:p>
    <w:p w:rsidR="004D3610" w:rsidRPr="004D3610" w:rsidRDefault="004D3610" w:rsidP="003A0F92">
      <w:pPr>
        <w:pStyle w:val="a5"/>
        <w:numPr>
          <w:ilvl w:val="0"/>
          <w:numId w:val="2"/>
        </w:numPr>
        <w:spacing w:after="0" w:line="240" w:lineRule="auto"/>
        <w:ind w:left="709" w:hanging="283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 w:rsidRPr="004D3610">
        <w:rPr>
          <w:rFonts w:ascii="Times New Roman" w:hAnsi="Times New Roman" w:cs="Times New Roman"/>
          <w:sz w:val="24"/>
          <w:szCs w:val="24"/>
        </w:rPr>
        <w:t xml:space="preserve">Активные методы обучения. Технология «Перевернутый класс» </w:t>
      </w:r>
      <w:r w:rsidR="00504251" w:rsidRPr="0024075B">
        <w:rPr>
          <w:rFonts w:ascii="Times New Roman" w:hAnsi="Times New Roman" w:cs="Times New Roman"/>
          <w:sz w:val="24"/>
          <w:szCs w:val="24"/>
        </w:rPr>
        <w:t>[</w:t>
      </w:r>
      <w:r w:rsidRPr="00504251">
        <w:rPr>
          <w:rFonts w:ascii="Times New Roman" w:hAnsi="Times New Roman" w:cs="Times New Roman"/>
          <w:sz w:val="24"/>
          <w:szCs w:val="24"/>
        </w:rPr>
        <w:t>Электронный ресурс]</w:t>
      </w:r>
      <w:r w:rsidRPr="004D3610">
        <w:rPr>
          <w:rStyle w:val="a4"/>
          <w:u w:val="none"/>
        </w:rPr>
        <w:t xml:space="preserve"> </w:t>
      </w:r>
      <w:r w:rsidRPr="00504251">
        <w:rPr>
          <w:rFonts w:ascii="Times New Roman" w:hAnsi="Times New Roman" w:cs="Times New Roman"/>
          <w:sz w:val="24"/>
          <w:szCs w:val="24"/>
        </w:rPr>
        <w:t>URL:</w:t>
      </w:r>
      <w:r w:rsidRPr="004D3610">
        <w:rPr>
          <w:rStyle w:val="a4"/>
          <w:u w:val="none"/>
        </w:rPr>
        <w:t xml:space="preserve"> </w:t>
      </w:r>
      <w:r w:rsidR="00504251" w:rsidRPr="00504251">
        <w:rPr>
          <w:rStyle w:val="a4"/>
          <w:rFonts w:ascii="Times New Roman" w:hAnsi="Times New Roman" w:cs="Times New Roman"/>
          <w:sz w:val="24"/>
          <w:szCs w:val="24"/>
          <w:u w:val="none"/>
        </w:rPr>
        <w:t>https://infourok.ru/aktivnie-metodi-obucheniya-tehnologiya-perevernutiy-klass-1942256.html</w:t>
      </w:r>
    </w:p>
    <w:sectPr w:rsidR="004D3610" w:rsidRPr="004D3610" w:rsidSect="002F5A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423"/>
    <w:multiLevelType w:val="hybridMultilevel"/>
    <w:tmpl w:val="295C1798"/>
    <w:lvl w:ilvl="0" w:tplc="ABE638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66D35"/>
    <w:multiLevelType w:val="hybridMultilevel"/>
    <w:tmpl w:val="C5BEA986"/>
    <w:lvl w:ilvl="0" w:tplc="6E1CB7CC">
      <w:start w:val="1"/>
      <w:numFmt w:val="bullet"/>
      <w:lvlText w:val="–"/>
      <w:lvlJc w:val="left"/>
      <w:pPr>
        <w:ind w:left="1429" w:hanging="360"/>
      </w:pPr>
      <w:rPr>
        <w:rFonts w:ascii="Vani" w:hAnsi="Van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DF53CE"/>
    <w:multiLevelType w:val="hybridMultilevel"/>
    <w:tmpl w:val="198A1A82"/>
    <w:lvl w:ilvl="0" w:tplc="659C8992">
      <w:start w:val="1"/>
      <w:numFmt w:val="decimal"/>
      <w:lvlText w:val="%1)"/>
      <w:lvlJc w:val="left"/>
      <w:pPr>
        <w:ind w:left="54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5CD93B75"/>
    <w:multiLevelType w:val="multilevel"/>
    <w:tmpl w:val="91BA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372CC"/>
    <w:multiLevelType w:val="multilevel"/>
    <w:tmpl w:val="AD1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50E3"/>
    <w:rsid w:val="00002520"/>
    <w:rsid w:val="000150E3"/>
    <w:rsid w:val="00023F75"/>
    <w:rsid w:val="00031CBC"/>
    <w:rsid w:val="00052515"/>
    <w:rsid w:val="00082D93"/>
    <w:rsid w:val="000B0266"/>
    <w:rsid w:val="000D58A0"/>
    <w:rsid w:val="000E39C2"/>
    <w:rsid w:val="00106EF0"/>
    <w:rsid w:val="00137C0B"/>
    <w:rsid w:val="00150C15"/>
    <w:rsid w:val="00177540"/>
    <w:rsid w:val="001848FF"/>
    <w:rsid w:val="001968E8"/>
    <w:rsid w:val="001A2348"/>
    <w:rsid w:val="001B401B"/>
    <w:rsid w:val="001B5ED4"/>
    <w:rsid w:val="001F08BB"/>
    <w:rsid w:val="001F4A81"/>
    <w:rsid w:val="002138F5"/>
    <w:rsid w:val="0024075B"/>
    <w:rsid w:val="00241BC9"/>
    <w:rsid w:val="00244201"/>
    <w:rsid w:val="002844CE"/>
    <w:rsid w:val="00286562"/>
    <w:rsid w:val="00290FED"/>
    <w:rsid w:val="00293CE5"/>
    <w:rsid w:val="00294292"/>
    <w:rsid w:val="002A701F"/>
    <w:rsid w:val="002D5A56"/>
    <w:rsid w:val="002E57E0"/>
    <w:rsid w:val="002F5AFC"/>
    <w:rsid w:val="0030579A"/>
    <w:rsid w:val="00307CBD"/>
    <w:rsid w:val="003119FC"/>
    <w:rsid w:val="00326039"/>
    <w:rsid w:val="00354B49"/>
    <w:rsid w:val="00363ABC"/>
    <w:rsid w:val="003708BA"/>
    <w:rsid w:val="00370C9C"/>
    <w:rsid w:val="00384833"/>
    <w:rsid w:val="003865F6"/>
    <w:rsid w:val="0038676F"/>
    <w:rsid w:val="003973A1"/>
    <w:rsid w:val="003A0F92"/>
    <w:rsid w:val="003A134A"/>
    <w:rsid w:val="003C2907"/>
    <w:rsid w:val="003D170D"/>
    <w:rsid w:val="003E383F"/>
    <w:rsid w:val="003F6AB8"/>
    <w:rsid w:val="00400B08"/>
    <w:rsid w:val="00420822"/>
    <w:rsid w:val="00442792"/>
    <w:rsid w:val="00463146"/>
    <w:rsid w:val="00466F12"/>
    <w:rsid w:val="00480D0E"/>
    <w:rsid w:val="004B5646"/>
    <w:rsid w:val="004C5C4D"/>
    <w:rsid w:val="004C69E6"/>
    <w:rsid w:val="004D3610"/>
    <w:rsid w:val="004E4A4D"/>
    <w:rsid w:val="00504251"/>
    <w:rsid w:val="005043FA"/>
    <w:rsid w:val="00506CCA"/>
    <w:rsid w:val="0051010D"/>
    <w:rsid w:val="005264FB"/>
    <w:rsid w:val="005405C1"/>
    <w:rsid w:val="005733C6"/>
    <w:rsid w:val="005734DA"/>
    <w:rsid w:val="005745DC"/>
    <w:rsid w:val="00581824"/>
    <w:rsid w:val="00590B3C"/>
    <w:rsid w:val="00594E38"/>
    <w:rsid w:val="005C25B6"/>
    <w:rsid w:val="005E740D"/>
    <w:rsid w:val="005F3995"/>
    <w:rsid w:val="005F4F61"/>
    <w:rsid w:val="006016EA"/>
    <w:rsid w:val="006022A7"/>
    <w:rsid w:val="00605086"/>
    <w:rsid w:val="00660FA5"/>
    <w:rsid w:val="0069394E"/>
    <w:rsid w:val="006C0C96"/>
    <w:rsid w:val="006D1D6D"/>
    <w:rsid w:val="006E62C7"/>
    <w:rsid w:val="00703896"/>
    <w:rsid w:val="007114C4"/>
    <w:rsid w:val="0071304C"/>
    <w:rsid w:val="007148E3"/>
    <w:rsid w:val="0073613F"/>
    <w:rsid w:val="00753392"/>
    <w:rsid w:val="00756A89"/>
    <w:rsid w:val="00791935"/>
    <w:rsid w:val="007C0F0D"/>
    <w:rsid w:val="007F22A7"/>
    <w:rsid w:val="0081571A"/>
    <w:rsid w:val="0085012D"/>
    <w:rsid w:val="008630A4"/>
    <w:rsid w:val="008C1F7A"/>
    <w:rsid w:val="008D14F8"/>
    <w:rsid w:val="008D71DF"/>
    <w:rsid w:val="008D7B50"/>
    <w:rsid w:val="008E1C46"/>
    <w:rsid w:val="008F6F3A"/>
    <w:rsid w:val="00900CF4"/>
    <w:rsid w:val="00904731"/>
    <w:rsid w:val="00925ADF"/>
    <w:rsid w:val="00936455"/>
    <w:rsid w:val="00953A44"/>
    <w:rsid w:val="009B0878"/>
    <w:rsid w:val="009B0C7A"/>
    <w:rsid w:val="009B257F"/>
    <w:rsid w:val="009B703D"/>
    <w:rsid w:val="009F0BBE"/>
    <w:rsid w:val="009F1A77"/>
    <w:rsid w:val="009F66ED"/>
    <w:rsid w:val="00A522B5"/>
    <w:rsid w:val="00A537A9"/>
    <w:rsid w:val="00A546A1"/>
    <w:rsid w:val="00A552A4"/>
    <w:rsid w:val="00A55FDF"/>
    <w:rsid w:val="00A60AD1"/>
    <w:rsid w:val="00A66240"/>
    <w:rsid w:val="00A71585"/>
    <w:rsid w:val="00A7305A"/>
    <w:rsid w:val="00A74697"/>
    <w:rsid w:val="00AB379C"/>
    <w:rsid w:val="00AC14BD"/>
    <w:rsid w:val="00B25EBD"/>
    <w:rsid w:val="00B31B6D"/>
    <w:rsid w:val="00B34AF0"/>
    <w:rsid w:val="00B52074"/>
    <w:rsid w:val="00B858A4"/>
    <w:rsid w:val="00BB33B3"/>
    <w:rsid w:val="00BB7D8D"/>
    <w:rsid w:val="00BC242D"/>
    <w:rsid w:val="00BD5585"/>
    <w:rsid w:val="00BF7C38"/>
    <w:rsid w:val="00C20AEB"/>
    <w:rsid w:val="00C3643A"/>
    <w:rsid w:val="00C37E7A"/>
    <w:rsid w:val="00C41929"/>
    <w:rsid w:val="00C5559A"/>
    <w:rsid w:val="00C61052"/>
    <w:rsid w:val="00C73C46"/>
    <w:rsid w:val="00C76CBE"/>
    <w:rsid w:val="00C81AFA"/>
    <w:rsid w:val="00C875C2"/>
    <w:rsid w:val="00C94FEA"/>
    <w:rsid w:val="00C96142"/>
    <w:rsid w:val="00D36864"/>
    <w:rsid w:val="00D86A07"/>
    <w:rsid w:val="00DA06E2"/>
    <w:rsid w:val="00DE5B05"/>
    <w:rsid w:val="00E21358"/>
    <w:rsid w:val="00E23393"/>
    <w:rsid w:val="00E40C3B"/>
    <w:rsid w:val="00E52984"/>
    <w:rsid w:val="00E62713"/>
    <w:rsid w:val="00E67D02"/>
    <w:rsid w:val="00E8312F"/>
    <w:rsid w:val="00E84C3F"/>
    <w:rsid w:val="00E96785"/>
    <w:rsid w:val="00EB5F3D"/>
    <w:rsid w:val="00EC3751"/>
    <w:rsid w:val="00EE397B"/>
    <w:rsid w:val="00F105F1"/>
    <w:rsid w:val="00F25329"/>
    <w:rsid w:val="00F40B34"/>
    <w:rsid w:val="00F41545"/>
    <w:rsid w:val="00F47085"/>
    <w:rsid w:val="00F8405A"/>
    <w:rsid w:val="00FC251B"/>
    <w:rsid w:val="00FD62DC"/>
    <w:rsid w:val="00FE11C6"/>
    <w:rsid w:val="00FF27FD"/>
    <w:rsid w:val="00FF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2D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0E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150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50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5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307CBD"/>
    <w:pPr>
      <w:spacing w:before="100" w:beforeAutospacing="1" w:after="100" w:afterAutospacing="1"/>
    </w:pPr>
  </w:style>
  <w:style w:type="character" w:customStyle="1" w:styleId="emphasis">
    <w:name w:val="emphasis"/>
    <w:basedOn w:val="a0"/>
    <w:rsid w:val="00307CBD"/>
  </w:style>
  <w:style w:type="character" w:customStyle="1" w:styleId="10">
    <w:name w:val="Заголовок 1 Знак"/>
    <w:basedOn w:val="a0"/>
    <w:link w:val="1"/>
    <w:uiPriority w:val="9"/>
    <w:rsid w:val="00082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472">
          <w:marLeft w:val="43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" TargetMode="External"/><Relationship Id="rId13" Type="http://schemas.openxmlformats.org/officeDocument/2006/relationships/hyperlink" Target="https://mel.fm/shkola/928534-flipped_classroom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" TargetMode="External"/><Relationship Id="rId12" Type="http://schemas.openxmlformats.org/officeDocument/2006/relationships/hyperlink" Target="https://www.ispring.ru/elearning-insights/perevernutyi-klass-tekhnologiya-obucheniya-21-ve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deouroki.net" TargetMode="External"/><Relationship Id="rId11" Type="http://schemas.openxmlformats.org/officeDocument/2006/relationships/hyperlink" Target="https://nsportal.ru/shkola/materialy-k-attestatsii/library/2019/02/27/tipy-i-vidy-urok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uka-it.ru/attachments/article/1920/kharitonova_mv_khabarovsk_fest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online.com/assets/files/journal/11/prakt1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35E66-AE0A-4405-A82B-DD4EB598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Петрушкина Т.А.</dc:creator>
  <cp:lastModifiedBy>Петрушкина Т.А.</cp:lastModifiedBy>
  <cp:revision>154</cp:revision>
  <dcterms:created xsi:type="dcterms:W3CDTF">2021-05-29T14:25:00Z</dcterms:created>
  <dcterms:modified xsi:type="dcterms:W3CDTF">2021-05-30T03:44:00Z</dcterms:modified>
</cp:coreProperties>
</file>