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E" w:rsidRPr="009579BF" w:rsidRDefault="00EB268E" w:rsidP="002E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BF">
        <w:rPr>
          <w:rFonts w:ascii="Times New Roman" w:hAnsi="Times New Roman" w:cs="Times New Roman"/>
          <w:b/>
          <w:sz w:val="28"/>
          <w:szCs w:val="28"/>
        </w:rPr>
        <w:t xml:space="preserve">Разъяснение законодательства </w:t>
      </w:r>
      <w:r w:rsidR="002E05E4" w:rsidRPr="009579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9BF" w:rsidRPr="009579BF">
        <w:rPr>
          <w:rFonts w:ascii="Times New Roman" w:hAnsi="Times New Roman" w:cs="Times New Roman"/>
          <w:b/>
          <w:sz w:val="28"/>
          <w:szCs w:val="28"/>
        </w:rPr>
        <w:t>частной охранной деятельности</w:t>
      </w:r>
    </w:p>
    <w:p w:rsidR="00481143" w:rsidRDefault="00481143"/>
    <w:p w:rsidR="0009304F" w:rsidRPr="009579BF" w:rsidRDefault="0013544D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>С</w:t>
      </w:r>
      <w:r w:rsidR="00B17814" w:rsidRPr="009579BF">
        <w:rPr>
          <w:rFonts w:ascii="Times New Roman" w:hAnsi="Times New Roman" w:cs="Times New Roman"/>
          <w:sz w:val="28"/>
          <w:szCs w:val="28"/>
        </w:rPr>
        <w:t>огласно</w:t>
      </w:r>
      <w:r w:rsidR="009579BF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09304F">
        <w:rPr>
          <w:rFonts w:ascii="Times New Roman" w:hAnsi="Times New Roman" w:cs="Times New Roman"/>
          <w:sz w:val="28"/>
          <w:szCs w:val="28"/>
        </w:rPr>
        <w:t>3</w:t>
      </w:r>
      <w:r w:rsidR="009579BF">
        <w:rPr>
          <w:rFonts w:ascii="Times New Roman" w:hAnsi="Times New Roman" w:cs="Times New Roman"/>
          <w:sz w:val="28"/>
          <w:szCs w:val="28"/>
        </w:rPr>
        <w:t xml:space="preserve"> </w:t>
      </w:r>
      <w:r w:rsidR="009579BF" w:rsidRPr="009579BF">
        <w:rPr>
          <w:rFonts w:ascii="Times New Roman" w:hAnsi="Times New Roman" w:cs="Times New Roman"/>
          <w:sz w:val="28"/>
          <w:szCs w:val="28"/>
        </w:rPr>
        <w:t>Закон</w:t>
      </w:r>
      <w:r w:rsidR="009579BF">
        <w:rPr>
          <w:rFonts w:ascii="Times New Roman" w:hAnsi="Times New Roman" w:cs="Times New Roman"/>
          <w:sz w:val="28"/>
          <w:szCs w:val="28"/>
        </w:rPr>
        <w:t>а</w:t>
      </w:r>
      <w:r w:rsidR="009579BF" w:rsidRPr="009579BF">
        <w:rPr>
          <w:rFonts w:ascii="Times New Roman" w:hAnsi="Times New Roman" w:cs="Times New Roman"/>
          <w:sz w:val="28"/>
          <w:szCs w:val="28"/>
        </w:rPr>
        <w:t xml:space="preserve"> РФ </w:t>
      </w:r>
      <w:r w:rsidR="009579BF">
        <w:rPr>
          <w:rFonts w:ascii="Times New Roman" w:hAnsi="Times New Roman" w:cs="Times New Roman"/>
          <w:sz w:val="28"/>
          <w:szCs w:val="28"/>
        </w:rPr>
        <w:t>«</w:t>
      </w:r>
      <w:r w:rsidR="009579BF" w:rsidRPr="009579BF">
        <w:rPr>
          <w:rFonts w:ascii="Times New Roman" w:hAnsi="Times New Roman" w:cs="Times New Roman"/>
          <w:sz w:val="28"/>
          <w:szCs w:val="28"/>
        </w:rPr>
        <w:t>О частной детективной и охранной деят</w:t>
      </w:r>
      <w:r w:rsidR="009579BF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 </w:t>
      </w:r>
      <w:r w:rsidR="00CD50A0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FA06AF">
        <w:rPr>
          <w:rFonts w:ascii="Times New Roman" w:hAnsi="Times New Roman" w:cs="Times New Roman"/>
          <w:sz w:val="28"/>
          <w:szCs w:val="28"/>
        </w:rPr>
        <w:t xml:space="preserve">в </w:t>
      </w:r>
      <w:r w:rsidR="0009304F" w:rsidRPr="009579BF">
        <w:rPr>
          <w:rFonts w:ascii="Times New Roman" w:hAnsi="Times New Roman" w:cs="Times New Roman"/>
          <w:sz w:val="28"/>
          <w:szCs w:val="28"/>
        </w:rPr>
        <w:t>целях охраны разрешается предоставление следующих видов услуг: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>защита жизни и здоровья граждан;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hyperlink w:anchor="Par26" w:history="1">
        <w:r w:rsidRPr="009579B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579BF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hyperlink r:id="rId6" w:history="1">
        <w:r w:rsidRPr="009579B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79BF">
        <w:rPr>
          <w:rFonts w:ascii="Times New Roman" w:hAnsi="Times New Roman" w:cs="Times New Roman"/>
          <w:sz w:val="28"/>
          <w:szCs w:val="28"/>
        </w:rPr>
        <w:t xml:space="preserve">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>консультирование и подготовка рекомендаций клиентам по вопросам правомерной защиты от противоправных посягательств;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>обеспечение порядка в местах проведения массовых мероприятий;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BF">
        <w:rPr>
          <w:rFonts w:ascii="Times New Roman" w:hAnsi="Times New Roman" w:cs="Times New Roman"/>
          <w:sz w:val="28"/>
          <w:szCs w:val="28"/>
        </w:rPr>
        <w:t xml:space="preserve">обеспечение внутриобъектового и </w:t>
      </w:r>
      <w:proofErr w:type="gramStart"/>
      <w:r w:rsidRPr="009579BF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9579BF">
        <w:rPr>
          <w:rFonts w:ascii="Times New Roman" w:hAnsi="Times New Roman" w:cs="Times New Roman"/>
          <w:sz w:val="28"/>
          <w:szCs w:val="28"/>
        </w:rPr>
        <w:t xml:space="preserve"> режимов на объектах;</w:t>
      </w:r>
    </w:p>
    <w:p w:rsidR="0009304F" w:rsidRPr="009579BF" w:rsidRDefault="0009304F" w:rsidP="0009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9579BF">
        <w:rPr>
          <w:rFonts w:ascii="Times New Roman" w:hAnsi="Times New Roman" w:cs="Times New Roman"/>
          <w:sz w:val="28"/>
          <w:szCs w:val="28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 w:rsidR="0029144E" w:rsidRPr="0027140E" w:rsidRDefault="00FA06AF" w:rsidP="0027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6AF">
        <w:rPr>
          <w:rFonts w:ascii="Times New Roman" w:hAnsi="Times New Roman" w:cs="Times New Roman"/>
          <w:sz w:val="28"/>
          <w:szCs w:val="28"/>
        </w:rPr>
        <w:t>О</w:t>
      </w:r>
      <w:r w:rsidR="0009304F" w:rsidRPr="00FA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казание </w:t>
      </w:r>
      <w:r w:rsidRPr="00FA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перечисленных </w:t>
      </w:r>
      <w:r w:rsidR="0009304F" w:rsidRPr="00FA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271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ст. 11 Закона </w:t>
      </w:r>
      <w:r w:rsidRPr="00FA0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04F" w:rsidRPr="0027140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разрешается только организациям, специально учреждаемым для их выполнения и имеющим лицензию, предоставленную федеральным органом исполнительной власти, уполномоченным в сфере частной охранной деятельности, или его территориальным органом.</w:t>
      </w:r>
    </w:p>
    <w:p w:rsidR="0009304F" w:rsidRPr="0027140E" w:rsidRDefault="0027140E" w:rsidP="0027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0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приобретение правового статуса частного охранника предоставляется гражданам, прошедшим профессиональное обучение для работы в качестве частного охранника и сдавшим квалификационный экзамен, и подтверждается удостоверением частного охранника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11.1</w:t>
      </w:r>
      <w:r w:rsid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714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4457" w:rsidRPr="00CD50A0" w:rsidRDefault="0027140E" w:rsidP="00C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1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Частная охранная организация может быть создана только в форме общества с ограниченной ответственностью и не может осуществлять иную </w:t>
      </w:r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кроме охранной (ст. 15.1</w:t>
      </w:r>
      <w:r w:rsid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CD50A0" w:rsidRPr="00CD50A0" w:rsidRDefault="00CD50A0" w:rsidP="00CD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 ст. 16 Закона в </w:t>
      </w:r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осуществления частной охранной деятельности разрешается применять физическую силу, специальные средства и огнестрельное оружие только в случаях и порядке, предусмотренных настоящим Законом. </w:t>
      </w:r>
      <w:hyperlink r:id="rId7" w:anchor="dst100123" w:history="1">
        <w:r w:rsidRPr="00CD5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Виды</w:t>
        </w:r>
      </w:hyperlink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, типы, модели, количество огнестрельного оружия и патронов к нему, </w:t>
      </w:r>
      <w:hyperlink r:id="rId8" w:anchor="dst83" w:history="1">
        <w:r w:rsidRPr="00CD5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 их приобретения и обращения, а также </w:t>
      </w:r>
      <w:hyperlink r:id="rId9" w:anchor="dst100117" w:history="1">
        <w:r w:rsidRPr="00CD5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виды</w:t>
        </w:r>
      </w:hyperlink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> и модели специальных средств, </w:t>
      </w:r>
      <w:hyperlink r:id="rId10" w:anchor="dst83" w:history="1">
        <w:r w:rsidRPr="00CD5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их </w:t>
      </w:r>
      <w:r w:rsidRPr="00CD5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приобретения, учета, хранения и ношения регламентируются Правительством Российской Федерации. </w:t>
      </w:r>
    </w:p>
    <w:p w:rsidR="00CD50A0" w:rsidRPr="00CD50A0" w:rsidRDefault="00CD50A0" w:rsidP="00CD50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A0">
        <w:rPr>
          <w:rFonts w:ascii="Times New Roman" w:eastAsia="Times New Roman" w:hAnsi="Times New Roman" w:cs="Times New Roman"/>
          <w:sz w:val="28"/>
          <w:szCs w:val="28"/>
        </w:rPr>
        <w:t>Охранник при применении физической силы, специальных средств или огнестрельного оружия обязан:</w:t>
      </w:r>
    </w:p>
    <w:p w:rsidR="00CD50A0" w:rsidRPr="00CD50A0" w:rsidRDefault="00CD50A0" w:rsidP="00CD50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215"/>
      <w:bookmarkStart w:id="2" w:name="dst100124"/>
      <w:bookmarkEnd w:id="1"/>
      <w:bookmarkEnd w:id="2"/>
      <w:r w:rsidRPr="00CD50A0">
        <w:rPr>
          <w:rFonts w:ascii="Times New Roman" w:eastAsia="Times New Roman" w:hAnsi="Times New Roman" w:cs="Times New Roman"/>
          <w:sz w:val="28"/>
          <w:szCs w:val="28"/>
        </w:rPr>
        <w:t>предупредить о намерении их использовать, предоставив при этом достаточно времени для выполнения своих требований, за исключением тех случаев, когда промедление в применении физической силы,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последствия;</w:t>
      </w:r>
    </w:p>
    <w:p w:rsidR="00CD50A0" w:rsidRPr="00CD50A0" w:rsidRDefault="00CD50A0" w:rsidP="00CD50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25"/>
      <w:bookmarkEnd w:id="3"/>
      <w:r w:rsidRPr="00CD50A0">
        <w:rPr>
          <w:rFonts w:ascii="Times New Roman" w:eastAsia="Times New Roman" w:hAnsi="Times New Roman" w:cs="Times New Roman"/>
          <w:sz w:val="28"/>
          <w:szCs w:val="28"/>
        </w:rPr>
        <w:t>стремиться в зависимости от характера и степени опасности правонарушения и лиц, его совершивших, а также силы оказываемого противодействия к тому, чтобы любой ущерб, причиненный при устранении опасности, был минимальным;</w:t>
      </w:r>
    </w:p>
    <w:p w:rsidR="00CD50A0" w:rsidRPr="00CD50A0" w:rsidRDefault="00CD50A0" w:rsidP="00CD50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253"/>
      <w:bookmarkStart w:id="5" w:name="dst176"/>
      <w:bookmarkStart w:id="6" w:name="dst100126"/>
      <w:bookmarkEnd w:id="4"/>
      <w:bookmarkEnd w:id="5"/>
      <w:bookmarkEnd w:id="6"/>
      <w:r w:rsidRPr="00CD50A0">
        <w:rPr>
          <w:rFonts w:ascii="Times New Roman" w:eastAsia="Times New Roman" w:hAnsi="Times New Roman" w:cs="Times New Roman"/>
          <w:sz w:val="28"/>
          <w:szCs w:val="28"/>
        </w:rPr>
        <w:t>обеспечить лицам, получившим телесные повреждения, первую помощь и уведомить о происшедшем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деятельности;</w:t>
      </w:r>
    </w:p>
    <w:p w:rsidR="00CD50A0" w:rsidRPr="00CD50A0" w:rsidRDefault="00CD50A0" w:rsidP="00CD50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27"/>
      <w:bookmarkEnd w:id="7"/>
      <w:r w:rsidRPr="00CD50A0">
        <w:rPr>
          <w:rFonts w:ascii="Times New Roman" w:eastAsia="Times New Roman" w:hAnsi="Times New Roman" w:cs="Times New Roman"/>
          <w:sz w:val="28"/>
          <w:szCs w:val="28"/>
        </w:rPr>
        <w:t>немедленно уведомить прокурора о</w:t>
      </w:r>
      <w:r w:rsidR="00D92BD5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CD50A0">
        <w:rPr>
          <w:rFonts w:ascii="Times New Roman" w:eastAsia="Times New Roman" w:hAnsi="Times New Roman" w:cs="Times New Roman"/>
          <w:sz w:val="28"/>
          <w:szCs w:val="28"/>
        </w:rPr>
        <w:t xml:space="preserve"> всех случаях смерти или причинения телесных повреждений.</w:t>
      </w:r>
    </w:p>
    <w:p w:rsidR="00CD50A0" w:rsidRDefault="00CD50A0" w:rsidP="002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457" w:rsidRDefault="004F4457" w:rsidP="00EB26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268E" w:rsidRDefault="00EB268E" w:rsidP="00EB26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Омска</w:t>
      </w:r>
    </w:p>
    <w:p w:rsidR="00EB268E" w:rsidRDefault="00EB268E" w:rsidP="00EB26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268E" w:rsidRPr="005300CA" w:rsidRDefault="00EB268E" w:rsidP="00EB26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С.А. Тимошенко</w:t>
      </w:r>
    </w:p>
    <w:sectPr w:rsidR="00EB268E" w:rsidRPr="005300CA" w:rsidSect="004F445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5D" w:rsidRDefault="00A0005D" w:rsidP="004F4457">
      <w:pPr>
        <w:spacing w:after="0" w:line="240" w:lineRule="auto"/>
      </w:pPr>
      <w:r>
        <w:separator/>
      </w:r>
    </w:p>
  </w:endnote>
  <w:endnote w:type="continuationSeparator" w:id="0">
    <w:p w:rsidR="00A0005D" w:rsidRDefault="00A0005D" w:rsidP="004F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5D" w:rsidRDefault="00A0005D" w:rsidP="004F4457">
      <w:pPr>
        <w:spacing w:after="0" w:line="240" w:lineRule="auto"/>
      </w:pPr>
      <w:r>
        <w:separator/>
      </w:r>
    </w:p>
  </w:footnote>
  <w:footnote w:type="continuationSeparator" w:id="0">
    <w:p w:rsidR="00A0005D" w:rsidRDefault="00A0005D" w:rsidP="004F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849"/>
      <w:docPartObj>
        <w:docPartGallery w:val="Page Numbers (Top of Page)"/>
        <w:docPartUnique/>
      </w:docPartObj>
    </w:sdtPr>
    <w:sdtContent>
      <w:p w:rsidR="004F4457" w:rsidRDefault="00A21072">
        <w:pPr>
          <w:pStyle w:val="a3"/>
          <w:jc w:val="center"/>
        </w:pPr>
        <w:fldSimple w:instr=" PAGE   \* MERGEFORMAT ">
          <w:r w:rsidR="00D92BD5">
            <w:rPr>
              <w:noProof/>
            </w:rPr>
            <w:t>2</w:t>
          </w:r>
        </w:fldSimple>
      </w:p>
    </w:sdtContent>
  </w:sdt>
  <w:p w:rsidR="004F4457" w:rsidRDefault="004F44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68E"/>
    <w:rsid w:val="00004F3F"/>
    <w:rsid w:val="0003099E"/>
    <w:rsid w:val="00065655"/>
    <w:rsid w:val="0009304F"/>
    <w:rsid w:val="000E6EA4"/>
    <w:rsid w:val="00110AA4"/>
    <w:rsid w:val="00122FF3"/>
    <w:rsid w:val="0013544D"/>
    <w:rsid w:val="0027140E"/>
    <w:rsid w:val="0029144E"/>
    <w:rsid w:val="002B6C52"/>
    <w:rsid w:val="002E05E4"/>
    <w:rsid w:val="00325E6C"/>
    <w:rsid w:val="003D0F4E"/>
    <w:rsid w:val="003D1BC3"/>
    <w:rsid w:val="00476380"/>
    <w:rsid w:val="00481143"/>
    <w:rsid w:val="004C4349"/>
    <w:rsid w:val="004F4457"/>
    <w:rsid w:val="00544F37"/>
    <w:rsid w:val="005A46E3"/>
    <w:rsid w:val="005E35BE"/>
    <w:rsid w:val="006831F2"/>
    <w:rsid w:val="00751920"/>
    <w:rsid w:val="007A6527"/>
    <w:rsid w:val="00865495"/>
    <w:rsid w:val="00872689"/>
    <w:rsid w:val="0092592A"/>
    <w:rsid w:val="009579BF"/>
    <w:rsid w:val="0097037F"/>
    <w:rsid w:val="00A0005D"/>
    <w:rsid w:val="00A10366"/>
    <w:rsid w:val="00A130F2"/>
    <w:rsid w:val="00A21072"/>
    <w:rsid w:val="00A24C57"/>
    <w:rsid w:val="00A340B9"/>
    <w:rsid w:val="00A5382C"/>
    <w:rsid w:val="00A86057"/>
    <w:rsid w:val="00B17814"/>
    <w:rsid w:val="00B619FD"/>
    <w:rsid w:val="00C77547"/>
    <w:rsid w:val="00CB05E1"/>
    <w:rsid w:val="00CD50A0"/>
    <w:rsid w:val="00D92BD5"/>
    <w:rsid w:val="00DC59F3"/>
    <w:rsid w:val="00E16F25"/>
    <w:rsid w:val="00EB268E"/>
    <w:rsid w:val="00F87254"/>
    <w:rsid w:val="00FA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457"/>
  </w:style>
  <w:style w:type="paragraph" w:styleId="a5">
    <w:name w:val="footer"/>
    <w:basedOn w:val="a"/>
    <w:link w:val="a6"/>
    <w:uiPriority w:val="99"/>
    <w:semiHidden/>
    <w:unhideWhenUsed/>
    <w:rsid w:val="004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457"/>
  </w:style>
  <w:style w:type="character" w:styleId="a7">
    <w:name w:val="Hyperlink"/>
    <w:basedOn w:val="a0"/>
    <w:uiPriority w:val="99"/>
    <w:semiHidden/>
    <w:unhideWhenUsed/>
    <w:rsid w:val="0009304F"/>
    <w:rPr>
      <w:color w:val="0000FF"/>
      <w:u w:val="single"/>
    </w:rPr>
  </w:style>
  <w:style w:type="character" w:customStyle="1" w:styleId="blk">
    <w:name w:val="blk"/>
    <w:basedOn w:val="a0"/>
    <w:rsid w:val="00CD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726/3ea340184050b49737b06dc4bd331fe1ab8c96a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726/6e806df28607b3986a7d08b213105ddaef86eca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3E7EB7C2DE1014DC2830B94BB3DDCBFE49D58BF8747CC408343EB012A352630661426C6C0070Cl2FB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57726/3ea340184050b49737b06dc4bd331fe1ab8c96a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7726/dfbbac46526a6aa5b6a4306d085b2c14bccfbf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Umrihin.P</dc:creator>
  <cp:keywords/>
  <dc:description/>
  <cp:lastModifiedBy>Umrihin.P</cp:lastModifiedBy>
  <cp:revision>33</cp:revision>
  <dcterms:created xsi:type="dcterms:W3CDTF">2017-06-19T03:09:00Z</dcterms:created>
  <dcterms:modified xsi:type="dcterms:W3CDTF">2021-04-22T05:52:00Z</dcterms:modified>
</cp:coreProperties>
</file>