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84BAD" w14:textId="77777777" w:rsidR="00FF626F" w:rsidRPr="00FF626F" w:rsidRDefault="00FF626F" w:rsidP="00FF626F">
      <w:pPr>
        <w:shd w:val="clear" w:color="auto" w:fill="FFFFFF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626F">
        <w:rPr>
          <w:rFonts w:ascii="Times New Roman" w:eastAsia="Times New Roman" w:hAnsi="Times New Roman" w:cs="Times New Roman"/>
          <w:b/>
          <w:sz w:val="28"/>
          <w:szCs w:val="28"/>
        </w:rPr>
        <w:t>Электронное обучение и дистанционные образовательные технологии в организации смешанного обучения в медицинском колледже</w:t>
      </w:r>
    </w:p>
    <w:p w14:paraId="07ED7C9C" w14:textId="3692158D" w:rsidR="00FF626F" w:rsidRPr="00FF626F" w:rsidRDefault="00FF626F" w:rsidP="00FF626F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F626F">
        <w:rPr>
          <w:rFonts w:ascii="Times New Roman" w:eastAsia="Times New Roman" w:hAnsi="Times New Roman" w:cs="Times New Roman"/>
          <w:sz w:val="28"/>
          <w:szCs w:val="28"/>
          <w:lang w:val="ru-RU"/>
        </w:rPr>
        <w:t>Меры профилактики распространения пандемии COVID-</w:t>
      </w:r>
      <w:r w:rsidRPr="00FF626F">
        <w:rPr>
          <w:rFonts w:ascii="Times New Roman" w:eastAsia="Times New Roman" w:hAnsi="Times New Roman" w:cs="Times New Roman"/>
          <w:sz w:val="28"/>
          <w:szCs w:val="28"/>
          <w:lang w:val="ru-RU"/>
        </w:rPr>
        <w:t>19 в</w:t>
      </w:r>
      <w:r w:rsidRPr="00FF626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Российской Федерации, да и во всем мире серьезно затронули сферу образования. Была приостановлена работа образовательных организаций в очном формате. Ограничительные меры продолжают спорадически применяться, что подводит образовательные учреждения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применению </w:t>
      </w:r>
      <w:r w:rsidRPr="00FF626F">
        <w:rPr>
          <w:rFonts w:ascii="Times New Roman" w:eastAsia="Times New Roman" w:hAnsi="Times New Roman" w:cs="Times New Roman"/>
          <w:sz w:val="28"/>
          <w:szCs w:val="28"/>
          <w:lang w:val="ru-RU"/>
        </w:rPr>
        <w:t>смешанного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626F">
        <w:rPr>
          <w:rFonts w:ascii="Times New Roman" w:eastAsia="Times New Roman" w:hAnsi="Times New Roman" w:cs="Times New Roman"/>
          <w:sz w:val="28"/>
          <w:szCs w:val="28"/>
          <w:lang w:val="ru-RU"/>
        </w:rPr>
        <w:t>формат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F626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обучения.</w:t>
      </w:r>
      <w:bookmarkStart w:id="0" w:name="_GoBack"/>
      <w:bookmarkEnd w:id="0"/>
    </w:p>
    <w:p w14:paraId="00000002" w14:textId="55D95F3B" w:rsidR="004C4AD9" w:rsidRDefault="00C91577" w:rsidP="00C91577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Смешанное обучение</w:t>
      </w:r>
      <w:r w:rsidR="002173A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технология организации образовательного процесса, в</w:t>
      </w:r>
      <w:r w:rsidR="00217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основе которого лежит концепция объединения технологий традиционной классно</w:t>
      </w:r>
      <w:r w:rsidR="002173A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урочной системы и технологий электронного обучения, базирующегося на новых</w:t>
      </w:r>
      <w:r w:rsidR="00217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дидактических возможностях, предоставляемых ИКТ и другими современными</w:t>
      </w:r>
      <w:r w:rsidR="002173AE">
        <w:rPr>
          <w:rFonts w:ascii="Times New Roman" w:eastAsia="Times New Roman" w:hAnsi="Times New Roman" w:cs="Times New Roman"/>
          <w:sz w:val="28"/>
          <w:szCs w:val="28"/>
        </w:rPr>
        <w:t xml:space="preserve"> средствами обучения.</w:t>
      </w:r>
    </w:p>
    <w:p w14:paraId="00000003" w14:textId="46AE78C1" w:rsidR="004C4AD9" w:rsidRDefault="002173AE" w:rsidP="00C91577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Перечислим некоторые </w:t>
      </w:r>
      <w:r w:rsidR="00C91577">
        <w:rPr>
          <w:rFonts w:ascii="Times New Roman" w:eastAsia="Times New Roman" w:hAnsi="Times New Roman" w:cs="Times New Roman"/>
          <w:sz w:val="28"/>
          <w:szCs w:val="28"/>
        </w:rPr>
        <w:t>проблемы, возникающие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организации удаленных занятий, т.е. части смешанного обучения, связанной с использованием ЭО и ДОТ:</w:t>
      </w:r>
    </w:p>
    <w:p w14:paraId="00000004" w14:textId="77777777" w:rsidR="004C4AD9" w:rsidRDefault="002173AE" w:rsidP="00C91577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рост нагрузки на препо</w:t>
      </w:r>
      <w:r>
        <w:rPr>
          <w:rFonts w:ascii="Times New Roman" w:eastAsia="Times New Roman" w:hAnsi="Times New Roman" w:cs="Times New Roman"/>
          <w:sz w:val="28"/>
          <w:szCs w:val="28"/>
        </w:rPr>
        <w:t>давателя при подготовке и проведении удаленных занятий;</w:t>
      </w:r>
    </w:p>
    <w:p w14:paraId="00000005" w14:textId="77777777" w:rsidR="004C4AD9" w:rsidRDefault="002173AE" w:rsidP="00C91577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сложность навигации по большому количеству инструментов и сервисов для организации занятий в дистанционном формате;</w:t>
      </w:r>
    </w:p>
    <w:p w14:paraId="00000006" w14:textId="77777777" w:rsidR="004C4AD9" w:rsidRDefault="002173AE" w:rsidP="00C91577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снижение вовлеченности студентов в обучение на онлайн-занятии;</w:t>
      </w:r>
    </w:p>
    <w:p w14:paraId="00000007" w14:textId="77777777" w:rsidR="004C4AD9" w:rsidRDefault="002173AE" w:rsidP="00C91577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сложность контроля пр</w:t>
      </w:r>
      <w:r>
        <w:rPr>
          <w:rFonts w:ascii="Times New Roman" w:eastAsia="Times New Roman" w:hAnsi="Times New Roman" w:cs="Times New Roman"/>
          <w:sz w:val="28"/>
          <w:szCs w:val="28"/>
        </w:rPr>
        <w:t>исутствия и/или результатов работы студентов на протяжении занятия и т.д.</w:t>
      </w:r>
    </w:p>
    <w:p w14:paraId="00000008" w14:textId="1A423DD8" w:rsidR="004C4AD9" w:rsidRDefault="002173AE" w:rsidP="00C91577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воспринимают новый формат занятий студенты? Многое зависит от организации преподавателем процесса обучения, ведь студентам по-прежнему нужно внимание преподавателя, четко поставл</w:t>
      </w:r>
      <w:r>
        <w:rPr>
          <w:rFonts w:ascii="Times New Roman" w:eastAsia="Times New Roman" w:hAnsi="Times New Roman" w:cs="Times New Roman"/>
          <w:sz w:val="28"/>
          <w:szCs w:val="28"/>
        </w:rPr>
        <w:t>енные задачи, соответствующие их уровню и обеспечивающие приращение уме</w:t>
      </w:r>
      <w:r w:rsidR="00C91577">
        <w:rPr>
          <w:rFonts w:ascii="Times New Roman" w:eastAsia="Times New Roman" w:hAnsi="Times New Roman" w:cs="Times New Roman"/>
          <w:sz w:val="28"/>
          <w:szCs w:val="28"/>
        </w:rPr>
        <w:t xml:space="preserve">ний и </w:t>
      </w:r>
      <w:r w:rsidR="00C9157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знаний, </w:t>
      </w:r>
      <w:r>
        <w:rPr>
          <w:rFonts w:ascii="Times New Roman" w:eastAsia="Times New Roman" w:hAnsi="Times New Roman" w:cs="Times New Roman"/>
          <w:sz w:val="28"/>
          <w:szCs w:val="28"/>
        </w:rPr>
        <w:t>объективная оценка их учебной деятельности</w:t>
      </w:r>
      <w:r w:rsidR="00C9157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C91577" w:rsidRPr="00C9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1577">
        <w:rPr>
          <w:rFonts w:ascii="Times New Roman" w:eastAsia="Times New Roman" w:hAnsi="Times New Roman" w:cs="Times New Roman"/>
          <w:sz w:val="28"/>
          <w:szCs w:val="28"/>
        </w:rPr>
        <w:t>обратная связь и одобрение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9" w14:textId="6545EA77" w:rsidR="004C4AD9" w:rsidRDefault="00C91577" w:rsidP="00C91577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Учитывая </w:t>
      </w:r>
      <w:r w:rsidR="002173AE">
        <w:rPr>
          <w:rFonts w:ascii="Times New Roman" w:eastAsia="Times New Roman" w:hAnsi="Times New Roman" w:cs="Times New Roman"/>
          <w:sz w:val="28"/>
          <w:szCs w:val="28"/>
        </w:rPr>
        <w:t>нацеленность молодых людей на общение в коллективе с духом соревновательност</w:t>
      </w:r>
      <w:r w:rsidR="002173AE">
        <w:rPr>
          <w:rFonts w:ascii="Times New Roman" w:eastAsia="Times New Roman" w:hAnsi="Times New Roman" w:cs="Times New Roman"/>
          <w:sz w:val="28"/>
          <w:szCs w:val="28"/>
        </w:rPr>
        <w:t xml:space="preserve">и и акцентом на практику (что соответствует ведущей деятельности студентов по возрастной периодизации Эльконина-Выготского),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имеет смысл </w:t>
      </w:r>
      <w:r>
        <w:rPr>
          <w:rFonts w:ascii="Times New Roman" w:eastAsia="Times New Roman" w:hAnsi="Times New Roman" w:cs="Times New Roman"/>
          <w:sz w:val="28"/>
          <w:szCs w:val="28"/>
        </w:rPr>
        <w:t>планировать</w:t>
      </w:r>
      <w:r w:rsidR="002173AE">
        <w:rPr>
          <w:rFonts w:ascii="Times New Roman" w:eastAsia="Times New Roman" w:hAnsi="Times New Roman" w:cs="Times New Roman"/>
          <w:sz w:val="28"/>
          <w:szCs w:val="28"/>
        </w:rPr>
        <w:t xml:space="preserve"> задания в форме групповой работы с опросами и голосованиями, четкими инструкциями и обсуждениям</w:t>
      </w:r>
      <w:r w:rsidR="002173AE">
        <w:rPr>
          <w:rFonts w:ascii="Times New Roman" w:eastAsia="Times New Roman" w:hAnsi="Times New Roman" w:cs="Times New Roman"/>
          <w:sz w:val="28"/>
          <w:szCs w:val="28"/>
        </w:rPr>
        <w:t xml:space="preserve">и. </w:t>
      </w:r>
    </w:p>
    <w:p w14:paraId="0000000A" w14:textId="6E972CE4" w:rsidR="004C4AD9" w:rsidRDefault="002173AE" w:rsidP="00C91577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 отметить, что, по опыту наших преподавателей, очень </w:t>
      </w:r>
      <w:r w:rsidR="00C91577">
        <w:rPr>
          <w:rFonts w:ascii="Times New Roman" w:eastAsia="Times New Roman" w:hAnsi="Times New Roman" w:cs="Times New Roman"/>
          <w:sz w:val="28"/>
          <w:szCs w:val="28"/>
        </w:rPr>
        <w:t>результативна проектная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 студентов с определением роли каждого участника.</w:t>
      </w:r>
    </w:p>
    <w:p w14:paraId="0000000B" w14:textId="3EC8FAC7" w:rsidR="004C4AD9" w:rsidRDefault="002173AE" w:rsidP="00C91577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организации всех видов взаимодействия нужно много разных сайтов, программ, интерактивных сервисов и т.д.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учиться студентам проще и удобнее, если на каждом предмете набор сервисов одинаков, или, хотя бы, примерно одинаков. Т.е. </w:t>
      </w:r>
      <w:r w:rsidR="00C91577">
        <w:rPr>
          <w:rFonts w:ascii="Times New Roman" w:eastAsia="Times New Roman" w:hAnsi="Times New Roman" w:cs="Times New Roman"/>
          <w:sz w:val="28"/>
          <w:szCs w:val="28"/>
        </w:rPr>
        <w:t>нужна целая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система, которая содержит информацию в доступной форме (электронные информационные ресурсы), учебный контент (электрон</w:t>
      </w:r>
      <w:r>
        <w:rPr>
          <w:rFonts w:ascii="Times New Roman" w:eastAsia="Times New Roman" w:hAnsi="Times New Roman" w:cs="Times New Roman"/>
          <w:sz w:val="28"/>
          <w:szCs w:val="28"/>
        </w:rPr>
        <w:t>ные образовательные ресурсы - ЭОРы), средства для связи (телекоммуникационные технологии) - это все и составляет ЭИОС образовательного учреждения.</w:t>
      </w:r>
    </w:p>
    <w:p w14:paraId="0000000C" w14:textId="77777777" w:rsidR="004C4AD9" w:rsidRDefault="002173AE" w:rsidP="00C91577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Электронная информационно-образовательная среда (на примере медицинского колледжа им. В.М. Бехтерева) - это и</w:t>
      </w:r>
      <w:r>
        <w:rPr>
          <w:rFonts w:ascii="Times New Roman" w:eastAsia="Times New Roman" w:hAnsi="Times New Roman" w:cs="Times New Roman"/>
          <w:sz w:val="28"/>
          <w:szCs w:val="28"/>
        </w:rPr>
        <w:t>нтегрированная совокупность:</w:t>
      </w:r>
    </w:p>
    <w:p w14:paraId="0000000D" w14:textId="77777777" w:rsidR="004C4AD9" w:rsidRDefault="002173AE" w:rsidP="00C91577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электронных информационных ресурсов (официальный сайт колледжа, группы ВК, Инстаграм)</w:t>
      </w:r>
    </w:p>
    <w:p w14:paraId="0000000E" w14:textId="77777777" w:rsidR="004C4AD9" w:rsidRDefault="002173AE" w:rsidP="00C91577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электронных образовательных ресурсов (СДО, ЭБС)</w:t>
      </w:r>
    </w:p>
    <w:p w14:paraId="0000000F" w14:textId="77777777" w:rsidR="004C4AD9" w:rsidRDefault="002173AE" w:rsidP="00C91577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информационно-коммуникационных технологий (портал Bitrix24; сервис видеоконференций)</w:t>
      </w:r>
    </w:p>
    <w:p w14:paraId="00000010" w14:textId="77777777" w:rsidR="004C4AD9" w:rsidRDefault="002173AE" w:rsidP="00C91577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технических и технологических средств (компьютеры, ПО, проекторы, web-камеры, гарнитуры и т.д.)</w:t>
      </w:r>
    </w:p>
    <w:p w14:paraId="00000011" w14:textId="7E11B735" w:rsidR="004C4AD9" w:rsidRDefault="002173AE" w:rsidP="00C91577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Обратим внимание </w:t>
      </w:r>
      <w:r w:rsidR="00C91577">
        <w:rPr>
          <w:rFonts w:ascii="Times New Roman" w:eastAsia="Times New Roman" w:hAnsi="Times New Roman" w:cs="Times New Roman"/>
          <w:sz w:val="28"/>
          <w:szCs w:val="28"/>
        </w:rPr>
        <w:t>на ЭОРы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авторские дистанционные курсы в системе Moodle.</w:t>
      </w:r>
    </w:p>
    <w:p w14:paraId="09FACD65" w14:textId="77777777" w:rsidR="00C91577" w:rsidRDefault="002173AE" w:rsidP="00C91577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LMS Moodle — система управления курсами (электронное обучение), также известная как </w:t>
      </w:r>
      <w:r>
        <w:rPr>
          <w:rFonts w:ascii="Times New Roman" w:eastAsia="Times New Roman" w:hAnsi="Times New Roman" w:cs="Times New Roman"/>
          <w:sz w:val="28"/>
          <w:szCs w:val="28"/>
        </w:rPr>
        <w:t>система управления обучением, виртуальная обучающая среда или система дистанционного обучения (СДО).</w:t>
      </w:r>
    </w:p>
    <w:p w14:paraId="00000012" w14:textId="092F2B2D" w:rsidR="004C4AD9" w:rsidRDefault="00C91577" w:rsidP="00C91577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2173AE">
        <w:rPr>
          <w:rFonts w:ascii="Times New Roman" w:eastAsia="Times New Roman" w:hAnsi="Times New Roman" w:cs="Times New Roman"/>
          <w:sz w:val="28"/>
          <w:szCs w:val="28"/>
        </w:rPr>
        <w:t>оздавать нашу СДО мы начали в 2014 году с 2 дистанционных курсов, разработанных нашими преподавателями в процессе прохождения повышения квалификации.</w:t>
      </w:r>
    </w:p>
    <w:p w14:paraId="00000013" w14:textId="77777777" w:rsidR="004C4AD9" w:rsidRDefault="002173AE" w:rsidP="00C91577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Сего</w:t>
      </w:r>
      <w:r>
        <w:rPr>
          <w:rFonts w:ascii="Times New Roman" w:eastAsia="Times New Roman" w:hAnsi="Times New Roman" w:cs="Times New Roman"/>
          <w:sz w:val="28"/>
          <w:szCs w:val="28"/>
        </w:rPr>
        <w:t>дня СДО Санкт-Петербургского Медицинского колледжа им. В.М. Бехтерева - это более 2000 зарегистрированных пользователей, более 70 авторских дистанционных курсов по учебным дисциплинам и профессиональным модулям, а также по программам Дополнительного профес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сионального обучения, интегрированных в систему Непрерывного медицинского образования. </w:t>
      </w:r>
    </w:p>
    <w:p w14:paraId="00000014" w14:textId="77777777" w:rsidR="004C4AD9" w:rsidRDefault="002173AE" w:rsidP="00C91577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Дистанционные курсы, созданные в нашем колледже, содержат образовательный контент, элементы контроля усвоения материала, практические задания, авторские видеолекции (со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зданные преподавателями колледжа с участием сотрудников ИТ-отдела), дополнительные материалы и ссылки на внешние информационные ресурсы, рекомендованные преподавателями. </w:t>
      </w:r>
    </w:p>
    <w:p w14:paraId="00000015" w14:textId="77777777" w:rsidR="004C4AD9" w:rsidRDefault="002173AE" w:rsidP="00C91577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Курсы СДО мы используем как для обучения наших студентов, так и для повышения квалифи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кации медицинских работников, и можем дополнять сторонними общедоступными сервисами. </w:t>
      </w:r>
    </w:p>
    <w:p w14:paraId="00000016" w14:textId="77777777" w:rsidR="004C4AD9" w:rsidRDefault="002173AE" w:rsidP="00C91577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Электронно-библиотечные системы для учебных заведений содержат электронные версии учебников, учебных и научных пособий, монографий по различным областям знаний. Подключен</w:t>
      </w:r>
      <w:r>
        <w:rPr>
          <w:rFonts w:ascii="Times New Roman" w:eastAsia="Times New Roman" w:hAnsi="Times New Roman" w:cs="Times New Roman"/>
          <w:sz w:val="28"/>
          <w:szCs w:val="28"/>
        </w:rPr>
        <w:t>ие к ЭБС обеспечивает:</w:t>
      </w:r>
    </w:p>
    <w:p w14:paraId="00000017" w14:textId="77777777" w:rsidR="004C4AD9" w:rsidRDefault="002173AE" w:rsidP="00C91577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Соответствие контента требованиям ФГОС последнего поколения</w:t>
      </w:r>
    </w:p>
    <w:p w14:paraId="00000018" w14:textId="77777777" w:rsidR="004C4AD9" w:rsidRDefault="002173AE" w:rsidP="00C91577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Регулярное пополнение контента</w:t>
      </w:r>
    </w:p>
    <w:p w14:paraId="00000019" w14:textId="77777777" w:rsidR="004C4AD9" w:rsidRDefault="002173AE" w:rsidP="00C91577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Гибкую ценовую политику</w:t>
      </w:r>
    </w:p>
    <w:p w14:paraId="0000001A" w14:textId="77777777" w:rsidR="004C4AD9" w:rsidRDefault="002173AE" w:rsidP="00C91577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обучающих семинаров и мастер‒классов по работе в системе.</w:t>
      </w:r>
    </w:p>
    <w:p w14:paraId="0000001B" w14:textId="77777777" w:rsidR="004C4AD9" w:rsidRDefault="002173AE" w:rsidP="00C91577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колледже используем 2 ЭБС: Лань и BOOK24.</w:t>
      </w:r>
    </w:p>
    <w:p w14:paraId="0000001C" w14:textId="6442F461" w:rsidR="004C4AD9" w:rsidRDefault="00C91577" w:rsidP="00C91577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Портал Bitrix24 -</w:t>
      </w:r>
      <w:r w:rsidR="002173AE">
        <w:rPr>
          <w:rFonts w:ascii="Times New Roman" w:eastAsia="Times New Roman" w:hAnsi="Times New Roman" w:cs="Times New Roman"/>
          <w:sz w:val="28"/>
          <w:szCs w:val="28"/>
        </w:rPr>
        <w:t xml:space="preserve"> корпоративная соц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иальная </w:t>
      </w:r>
      <w:r w:rsidR="002173AE">
        <w:rPr>
          <w:rFonts w:ascii="Times New Roman" w:eastAsia="Times New Roman" w:hAnsi="Times New Roman" w:cs="Times New Roman"/>
          <w:sz w:val="28"/>
          <w:szCs w:val="28"/>
        </w:rPr>
        <w:t>сеть колледжа - обеспечивает взаимодействие между студентами и преподавателями, между преподавателями, между администрацией и коллективом. Отметим еще раз, что в электронном обучении взаимодействию между участниками процес</w:t>
      </w:r>
      <w:r w:rsidR="002173AE">
        <w:rPr>
          <w:rFonts w:ascii="Times New Roman" w:eastAsia="Times New Roman" w:hAnsi="Times New Roman" w:cs="Times New Roman"/>
          <w:sz w:val="28"/>
          <w:szCs w:val="28"/>
        </w:rPr>
        <w:t>са обучения придается очень большое значение, и портал вносит огромный вклад в решение этой задачи. Портал оснащен сервисом видеоконференций, что дает нам возможность проводить онлайн-занятия. Используем возможности чатов для контроля присутствия студентов</w:t>
      </w:r>
      <w:r w:rsidR="002173A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1D" w14:textId="77777777" w:rsidR="004C4AD9" w:rsidRDefault="002173AE" w:rsidP="00C91577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Схема использования ЭИОС колледжа при организации дистанционных занятий:</w:t>
      </w:r>
    </w:p>
    <w:p w14:paraId="0000001E" w14:textId="77777777" w:rsidR="004C4AD9" w:rsidRDefault="002173AE" w:rsidP="00C91577">
      <w:pPr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ПОРТАЛ Сообщение о проведении занятия:</w:t>
      </w:r>
    </w:p>
    <w:p w14:paraId="0000001F" w14:textId="77777777" w:rsidR="004C4AD9" w:rsidRDefault="002173AE" w:rsidP="00C91577">
      <w:pPr>
        <w:numPr>
          <w:ilvl w:val="1"/>
          <w:numId w:val="4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Приглашение на видеоконференцию и/или </w:t>
      </w:r>
    </w:p>
    <w:p w14:paraId="00000020" w14:textId="77777777" w:rsidR="004C4AD9" w:rsidRDefault="002173AE" w:rsidP="00C91577">
      <w:pPr>
        <w:numPr>
          <w:ilvl w:val="1"/>
          <w:numId w:val="4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Ссылка на текст Лекции/Задания в курсе ДО</w:t>
      </w:r>
    </w:p>
    <w:p w14:paraId="00000021" w14:textId="77777777" w:rsidR="004C4AD9" w:rsidRDefault="002173AE" w:rsidP="00C91577">
      <w:pPr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Видеоконференция</w:t>
      </w:r>
    </w:p>
    <w:p w14:paraId="00000022" w14:textId="77777777" w:rsidR="004C4AD9" w:rsidRDefault="002173AE" w:rsidP="00C91577">
      <w:pPr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СДО Курс ДО, в котором размещена Лекция/Зад</w:t>
      </w:r>
      <w:r>
        <w:rPr>
          <w:rFonts w:ascii="Times New Roman" w:eastAsia="Times New Roman" w:hAnsi="Times New Roman" w:cs="Times New Roman"/>
          <w:sz w:val="28"/>
          <w:szCs w:val="28"/>
        </w:rPr>
        <w:t>ание для изучения и отправки результатов с/р студента.</w:t>
      </w:r>
    </w:p>
    <w:p w14:paraId="00000025" w14:textId="4FE5DADC" w:rsidR="004C4AD9" w:rsidRDefault="002173AE" w:rsidP="00D678A8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заключении отметим, что условием эффективного применения ЭО и ДОТ в организации смешанного обучения, на наш взгляд, является создание электронной информационно-образовательной среды образовательного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учреждения. Это сложный процесс, требующий внимания и усилий со стороны администрации и сотрудников ОУ. Для использования ЭИОС коллектив преподавателей нужно нацелить на ее применение и специально обучить, показав дидактические возможности и технические ос</w:t>
      </w:r>
      <w:r>
        <w:rPr>
          <w:rFonts w:ascii="Times New Roman" w:eastAsia="Times New Roman" w:hAnsi="Times New Roman" w:cs="Times New Roman"/>
          <w:sz w:val="28"/>
          <w:szCs w:val="28"/>
        </w:rPr>
        <w:t>обенности ее элементов. Тогда и только тогда мы сможем воспользоваться преимуществами, заложенными в формате смешанного обучения, которыми являются: формируемые в классно-</w:t>
      </w:r>
      <w:r w:rsidR="00C91577">
        <w:rPr>
          <w:rFonts w:ascii="Times New Roman" w:eastAsia="Times New Roman" w:hAnsi="Times New Roman" w:cs="Times New Roman"/>
          <w:sz w:val="28"/>
          <w:szCs w:val="28"/>
        </w:rPr>
        <w:t>урочном режиме личные (человеческие) связи, спонтанность, дающая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возможность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более быстрого усвоения новых знаний, а </w:t>
      </w:r>
      <w:r w:rsidR="00C91577">
        <w:rPr>
          <w:rFonts w:ascii="Times New Roman" w:eastAsia="Times New Roman" w:hAnsi="Times New Roman" w:cs="Times New Roman"/>
          <w:sz w:val="28"/>
          <w:szCs w:val="28"/>
        </w:rPr>
        <w:t>также формируемые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электронном </w:t>
      </w:r>
      <w:r w:rsidR="00C91577">
        <w:rPr>
          <w:rFonts w:ascii="Times New Roman" w:eastAsia="Times New Roman" w:hAnsi="Times New Roman" w:cs="Times New Roman"/>
          <w:sz w:val="28"/>
          <w:szCs w:val="28"/>
        </w:rPr>
        <w:t>обучении в информационно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91577">
        <w:rPr>
          <w:rFonts w:ascii="Times New Roman" w:eastAsia="Times New Roman" w:hAnsi="Times New Roman" w:cs="Times New Roman"/>
          <w:sz w:val="28"/>
          <w:szCs w:val="28"/>
        </w:rPr>
        <w:t>образовательной среде гибкость, адаптивность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91577">
        <w:rPr>
          <w:rFonts w:ascii="Times New Roman" w:eastAsia="Times New Roman" w:hAnsi="Times New Roman" w:cs="Times New Roman"/>
          <w:sz w:val="28"/>
          <w:szCs w:val="28"/>
        </w:rPr>
        <w:t xml:space="preserve">индивидуализация, </w:t>
      </w:r>
      <w:r w:rsidR="00C91577">
        <w:rPr>
          <w:rFonts w:ascii="Times New Roman" w:eastAsia="Times New Roman" w:hAnsi="Times New Roman" w:cs="Times New Roman"/>
          <w:sz w:val="28"/>
          <w:szCs w:val="28"/>
        </w:rPr>
        <w:lastRenderedPageBreak/>
        <w:t>интерактивность обучения и глубина рефлексии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участников образовательного процесса.</w:t>
      </w:r>
    </w:p>
    <w:p w14:paraId="1CB003F9" w14:textId="77777777" w:rsidR="00F423A5" w:rsidRDefault="00F423A5" w:rsidP="00F423A5">
      <w:pPr>
        <w:pStyle w:val="a7"/>
        <w:shd w:val="clear" w:color="auto" w:fill="FFFFFF"/>
        <w:spacing w:before="160" w:beforeAutospacing="0" w:after="160" w:afterAutospacing="0"/>
        <w:jc w:val="center"/>
      </w:pPr>
      <w:r>
        <w:rPr>
          <w:b/>
          <w:bCs/>
          <w:color w:val="000000"/>
          <w:sz w:val="28"/>
          <w:szCs w:val="28"/>
        </w:rPr>
        <w:t>Список используемых источников</w:t>
      </w:r>
    </w:p>
    <w:p w14:paraId="27953383" w14:textId="77777777" w:rsidR="00F423A5" w:rsidRPr="00F423A5" w:rsidRDefault="00F423A5" w:rsidP="00F423A5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  <w:lang w:val="ru"/>
        </w:rPr>
      </w:pPr>
      <w:r w:rsidRPr="00F423A5">
        <w:rPr>
          <w:sz w:val="28"/>
          <w:szCs w:val="28"/>
          <w:lang w:val="ru"/>
        </w:rPr>
        <w:t xml:space="preserve">Любомирская Н. В., Рудик Е.Л., Чигирева Е.В., Хоченкова Т. Е. Теория и практика внедрения смешанного обучения в деятельность школы. [Электронный ресурс]. URL: </w:t>
      </w:r>
      <w:hyperlink r:id="rId7" w:history="1">
        <w:r w:rsidRPr="00F423A5">
          <w:rPr>
            <w:sz w:val="28"/>
            <w:szCs w:val="28"/>
            <w:lang w:val="ru"/>
          </w:rPr>
          <w:t>https://www.hse.ru//Теория</w:t>
        </w:r>
      </w:hyperlink>
      <w:hyperlink r:id="rId8" w:history="1">
        <w:r w:rsidRPr="00F423A5">
          <w:rPr>
            <w:sz w:val="28"/>
            <w:szCs w:val="28"/>
            <w:lang w:val="ru"/>
          </w:rPr>
          <w:t xml:space="preserve"> и практика смешанного обучения</w:t>
        </w:r>
      </w:hyperlink>
      <w:r w:rsidRPr="00F423A5">
        <w:rPr>
          <w:sz w:val="28"/>
          <w:szCs w:val="28"/>
          <w:lang w:val="ru"/>
        </w:rPr>
        <w:t xml:space="preserve"> (дата обращения 29.03.2021).</w:t>
      </w:r>
    </w:p>
    <w:p w14:paraId="21E5EA14" w14:textId="77777777" w:rsidR="00F423A5" w:rsidRPr="00F423A5" w:rsidRDefault="00F423A5" w:rsidP="00F423A5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  <w:lang w:val="ru"/>
        </w:rPr>
      </w:pPr>
      <w:r w:rsidRPr="00F423A5">
        <w:rPr>
          <w:sz w:val="28"/>
          <w:szCs w:val="28"/>
          <w:lang w:val="ru"/>
        </w:rPr>
        <w:t xml:space="preserve">Чичерина Н. В., Васильева Ю. С., Родионова Е. В. Смешанное обучение: модели и реальные практики. [Электронный ресурс]. URL: </w:t>
      </w:r>
      <w:hyperlink r:id="rId9" w:history="1">
        <w:r w:rsidRPr="00F423A5">
          <w:rPr>
            <w:sz w:val="28"/>
            <w:szCs w:val="28"/>
            <w:lang w:val="ru"/>
          </w:rPr>
          <w:t>https://publications.hse.ru/articles/276639142</w:t>
        </w:r>
      </w:hyperlink>
      <w:r w:rsidRPr="00F423A5">
        <w:rPr>
          <w:sz w:val="28"/>
          <w:szCs w:val="28"/>
          <w:lang w:val="ru"/>
        </w:rPr>
        <w:t xml:space="preserve"> (дата обращения: 25.03.2021).</w:t>
      </w:r>
    </w:p>
    <w:p w14:paraId="0C51D1AB" w14:textId="77777777" w:rsidR="00F423A5" w:rsidRPr="00F423A5" w:rsidRDefault="00F423A5" w:rsidP="00F423A5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  <w:lang w:val="ru"/>
        </w:rPr>
      </w:pPr>
      <w:r w:rsidRPr="00F423A5">
        <w:rPr>
          <w:sz w:val="28"/>
          <w:szCs w:val="28"/>
          <w:lang w:val="ru"/>
        </w:rPr>
        <w:t>Электронная информационно-образовательная среда. Открытый политех: [сайт]. URL: https://open.spbstu.ru/ (дата обращения 25.03.2021).</w:t>
      </w:r>
    </w:p>
    <w:p w14:paraId="4D9CCB75" w14:textId="77777777" w:rsidR="00F423A5" w:rsidRPr="00D678A8" w:rsidRDefault="00F423A5" w:rsidP="00D678A8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423A5" w:rsidRPr="00D678A8" w:rsidSect="00C91577">
      <w:footerReference w:type="default" r:id="rId10"/>
      <w:pgSz w:w="11909" w:h="16834"/>
      <w:pgMar w:top="1134" w:right="851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0135F" w14:textId="77777777" w:rsidR="002173AE" w:rsidRDefault="002173AE">
      <w:pPr>
        <w:spacing w:line="240" w:lineRule="auto"/>
      </w:pPr>
      <w:r>
        <w:separator/>
      </w:r>
    </w:p>
  </w:endnote>
  <w:endnote w:type="continuationSeparator" w:id="0">
    <w:p w14:paraId="053FEDCD" w14:textId="77777777" w:rsidR="002173AE" w:rsidRDefault="002173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6" w14:textId="77777777" w:rsidR="004C4AD9" w:rsidRDefault="002173AE">
    <w:pPr>
      <w:jc w:val="center"/>
    </w:pPr>
    <w:r>
      <w:fldChar w:fldCharType="begin"/>
    </w:r>
    <w:r>
      <w:instrText>PAGE</w:instrText>
    </w:r>
    <w:r w:rsidR="00C91577">
      <w:fldChar w:fldCharType="separate"/>
    </w:r>
    <w:r w:rsidR="003E7D8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23E7E" w14:textId="77777777" w:rsidR="002173AE" w:rsidRDefault="002173AE">
      <w:pPr>
        <w:spacing w:line="240" w:lineRule="auto"/>
      </w:pPr>
      <w:r>
        <w:separator/>
      </w:r>
    </w:p>
  </w:footnote>
  <w:footnote w:type="continuationSeparator" w:id="0">
    <w:p w14:paraId="37A330CB" w14:textId="77777777" w:rsidR="002173AE" w:rsidRDefault="002173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0BE1"/>
    <w:multiLevelType w:val="multilevel"/>
    <w:tmpl w:val="E32EE0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522B05"/>
    <w:multiLevelType w:val="multilevel"/>
    <w:tmpl w:val="1B98EF7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D954C03"/>
    <w:multiLevelType w:val="multilevel"/>
    <w:tmpl w:val="831C5B8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03E1F8F"/>
    <w:multiLevelType w:val="multilevel"/>
    <w:tmpl w:val="F54C2B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09A23A9"/>
    <w:multiLevelType w:val="multilevel"/>
    <w:tmpl w:val="C1DA788C"/>
    <w:lvl w:ilvl="0">
      <w:start w:val="1"/>
      <w:numFmt w:val="decimal"/>
      <w:lvlText w:val="%1."/>
      <w:lvlJc w:val="left"/>
      <w:pPr>
        <w:tabs>
          <w:tab w:val="num" w:pos="720"/>
        </w:tabs>
        <w:ind w:left="624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D9"/>
    <w:rsid w:val="002173AE"/>
    <w:rsid w:val="003E7D8C"/>
    <w:rsid w:val="004C4AD9"/>
    <w:rsid w:val="00C91577"/>
    <w:rsid w:val="00D678A8"/>
    <w:rsid w:val="00F423A5"/>
    <w:rsid w:val="00F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CC0DD-CE9A-4B18-8864-5B7EE066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F423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23A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42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8">
    <w:name w:val="Hyperlink"/>
    <w:basedOn w:val="a0"/>
    <w:uiPriority w:val="99"/>
    <w:semiHidden/>
    <w:unhideWhenUsed/>
    <w:rsid w:val="00F423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data/2019/06/13/1500493314/C%D1%82%D0%B0%D1%82%D1%8C%D1%8F%20%D0%A2%D0%B5%D0%BE%D1%80%D0%B8%D1%8F%20%D0%B8%20%D0%BF%D1%80%D0%B0%D0%BA%D1%82%D0%B8%D0%BA%D0%B0%20%D0%B2%D0%BD%D0%B5%D0%B4%D1%80%D0%B5%D0%BD%D0%B8%D1%8F%20%D1%81%D0%BC%D0%B5%D1%88%D0%B0%D0%BD%D0%BD%D0%BE%D0%B3%D0%BE%20%D0%BE%D0%B1%D1%83%D1%87%D0%B5%D0%BD%D0%B8%D1%8F%20%D0%B2%20%D0%B4%D0%B5%D1%8F%D1%82%D0%B5%D0%BB%D1%8C%D0%BD%D0%BE%D1%81%D1%82%D1%8C%20%D1%88%D0%BA%D0%BE%D0%BB%D1%8B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se.ru/data/2019/06/13/%D0%A2%D0%B5%D0%BE%D1%80%D0%B8%D1%8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ublications.hse.ru/articles/2766391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2021-04-29T11:00:00Z</cp:lastPrinted>
  <dcterms:created xsi:type="dcterms:W3CDTF">2021-04-29T13:47:00Z</dcterms:created>
  <dcterms:modified xsi:type="dcterms:W3CDTF">2021-04-29T13:47:00Z</dcterms:modified>
</cp:coreProperties>
</file>