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5E" w:rsidRPr="005D753D" w:rsidRDefault="00DA665E" w:rsidP="00DA66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профессиональное </w:t>
      </w:r>
    </w:p>
    <w:p w:rsidR="00DA665E" w:rsidRPr="005D753D" w:rsidRDefault="00DA665E" w:rsidP="00DA66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Новосибирской области</w:t>
      </w:r>
    </w:p>
    <w:p w:rsidR="00DA665E" w:rsidRPr="005D753D" w:rsidRDefault="00DA665E" w:rsidP="00DA66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«Куйбышевский медицинский техникум»</w:t>
      </w:r>
    </w:p>
    <w:p w:rsidR="00DA665E" w:rsidRDefault="00DA665E" w:rsidP="00DA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65E" w:rsidRDefault="00DA665E" w:rsidP="00DA665E"/>
    <w:p w:rsidR="00DA665E" w:rsidRDefault="00DA665E" w:rsidP="00DA665E">
      <w:pPr>
        <w:jc w:val="center"/>
      </w:pPr>
    </w:p>
    <w:p w:rsidR="00DA665E" w:rsidRDefault="00DA665E" w:rsidP="00DA665E">
      <w:pPr>
        <w:jc w:val="center"/>
      </w:pPr>
    </w:p>
    <w:p w:rsidR="00DA665E" w:rsidRDefault="00DA665E" w:rsidP="00DA665E">
      <w:pPr>
        <w:jc w:val="center"/>
      </w:pPr>
    </w:p>
    <w:p w:rsidR="00DA665E" w:rsidRDefault="00DA665E" w:rsidP="00DA665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5833" cy="2552700"/>
            <wp:effectExtent l="0" t="0" r="0" b="0"/>
            <wp:docPr id="2" name="Рисунок 2" descr="https://voxpopuli.kz/userfiles/posts/711/62fe29d3024525518ffc1de686e4e05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xpopuli.kz/userfiles/posts/711/62fe29d3024525518ffc1de686e4e057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98" cy="25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5E" w:rsidRDefault="00DA665E" w:rsidP="00DA665E">
      <w:pPr>
        <w:tabs>
          <w:tab w:val="left" w:pos="8580"/>
        </w:tabs>
      </w:pPr>
    </w:p>
    <w:p w:rsidR="00DA665E" w:rsidRPr="005D753D" w:rsidRDefault="00DA665E" w:rsidP="00DA665E">
      <w:pPr>
        <w:jc w:val="center"/>
        <w:rPr>
          <w:rFonts w:ascii="Times New Roman" w:hAnsi="Times New Roman"/>
          <w:b/>
          <w:sz w:val="24"/>
          <w:szCs w:val="24"/>
        </w:rPr>
      </w:pPr>
      <w:r w:rsidRPr="005D753D">
        <w:rPr>
          <w:rFonts w:ascii="Times New Roman" w:hAnsi="Times New Roman"/>
          <w:b/>
          <w:sz w:val="24"/>
          <w:szCs w:val="24"/>
        </w:rPr>
        <w:t>УЧЕБНО - ИССЛЕДОВАТЕЛЬСКАЯ РАБОТА</w:t>
      </w:r>
    </w:p>
    <w:p w:rsidR="00DA665E" w:rsidRPr="005D753D" w:rsidRDefault="00DA665E" w:rsidP="00DA665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D753D">
        <w:rPr>
          <w:rFonts w:ascii="Times New Roman" w:hAnsi="Times New Roman" w:cs="Times New Roman"/>
          <w:b/>
          <w:sz w:val="24"/>
          <w:szCs w:val="24"/>
        </w:rPr>
        <w:t>ПРИЧИНЫ РОЖДЕНИЯ НЕДОНОШЕННЫХ ДЕТЕЙ»</w:t>
      </w:r>
    </w:p>
    <w:p w:rsidR="00DA665E" w:rsidRDefault="00DA665E" w:rsidP="00DA665E">
      <w:pPr>
        <w:spacing w:line="240" w:lineRule="atLeast"/>
        <w:jc w:val="center"/>
        <w:rPr>
          <w:rFonts w:ascii="Calibri" w:eastAsia="Calibri" w:hAnsi="Calibri" w:cs="Times New Roman"/>
        </w:rPr>
      </w:pPr>
    </w:p>
    <w:p w:rsidR="00DA665E" w:rsidRDefault="00DA665E" w:rsidP="00DA665E">
      <w:pPr>
        <w:spacing w:line="240" w:lineRule="atLeast"/>
        <w:jc w:val="center"/>
        <w:rPr>
          <w:rFonts w:ascii="Calibri" w:eastAsia="Calibri" w:hAnsi="Calibri" w:cs="Times New Roman"/>
        </w:rPr>
      </w:pPr>
    </w:p>
    <w:p w:rsidR="00DA665E" w:rsidRDefault="00DA665E" w:rsidP="00DA665E">
      <w:pPr>
        <w:spacing w:line="240" w:lineRule="atLeast"/>
        <w:jc w:val="center"/>
        <w:rPr>
          <w:rFonts w:ascii="Calibri" w:eastAsia="Calibri" w:hAnsi="Calibri" w:cs="Times New Roman"/>
        </w:rPr>
      </w:pPr>
    </w:p>
    <w:p w:rsidR="00DA665E" w:rsidRDefault="00DA665E" w:rsidP="00DA665E">
      <w:pPr>
        <w:spacing w:line="240" w:lineRule="atLeast"/>
        <w:jc w:val="center"/>
        <w:rPr>
          <w:rFonts w:ascii="Calibri" w:eastAsia="Calibri" w:hAnsi="Calibri" w:cs="Times New Roman"/>
        </w:rPr>
      </w:pPr>
    </w:p>
    <w:p w:rsidR="00DA665E" w:rsidRDefault="00DA665E" w:rsidP="00DA665E">
      <w:pPr>
        <w:spacing w:line="240" w:lineRule="atLeast"/>
        <w:jc w:val="center"/>
        <w:rPr>
          <w:rFonts w:ascii="Calibri" w:eastAsia="Calibri" w:hAnsi="Calibri" w:cs="Times New Roman"/>
        </w:rPr>
      </w:pPr>
    </w:p>
    <w:p w:rsidR="00DA665E" w:rsidRDefault="00DA665E" w:rsidP="00DA665E">
      <w:pPr>
        <w:rPr>
          <w:rFonts w:ascii="Times New Roman" w:hAnsi="Times New Roman"/>
        </w:rPr>
      </w:pPr>
    </w:p>
    <w:p w:rsidR="00DA665E" w:rsidRDefault="00DA665E" w:rsidP="00DA66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5E" w:rsidRDefault="00DA665E" w:rsidP="00DA665E">
      <w:pPr>
        <w:rPr>
          <w:rFonts w:ascii="Times New Roman" w:hAnsi="Times New Roman"/>
          <w:sz w:val="28"/>
          <w:szCs w:val="28"/>
        </w:rPr>
      </w:pPr>
    </w:p>
    <w:p w:rsidR="00DA665E" w:rsidRDefault="00DA665E" w:rsidP="00DA665E">
      <w:pPr>
        <w:rPr>
          <w:rFonts w:ascii="Times New Roman" w:hAnsi="Times New Roman"/>
          <w:sz w:val="28"/>
          <w:szCs w:val="28"/>
        </w:rPr>
      </w:pPr>
    </w:p>
    <w:p w:rsidR="00DA665E" w:rsidRPr="005D753D" w:rsidRDefault="00DA665E" w:rsidP="00DA665E">
      <w:pPr>
        <w:jc w:val="center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>Куйбышев, 2020 г.</w:t>
      </w:r>
    </w:p>
    <w:p w:rsidR="005D753D" w:rsidRDefault="005D753D" w:rsidP="00DA6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65E" w:rsidRPr="005D753D" w:rsidRDefault="00DA665E" w:rsidP="00DA6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53D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DA665E" w:rsidRPr="005D753D" w:rsidRDefault="00DA665E" w:rsidP="00DA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</w:t>
      </w:r>
      <w:r w:rsidR="00277E40" w:rsidRPr="005D753D">
        <w:rPr>
          <w:rFonts w:ascii="Times New Roman" w:hAnsi="Times New Roman" w:cs="Times New Roman"/>
          <w:sz w:val="24"/>
          <w:szCs w:val="24"/>
        </w:rPr>
        <w:t>……</w:t>
      </w:r>
      <w:r w:rsidR="007C6E6B" w:rsidRPr="005D753D">
        <w:rPr>
          <w:rFonts w:ascii="Times New Roman" w:hAnsi="Times New Roman" w:cs="Times New Roman"/>
          <w:sz w:val="24"/>
          <w:szCs w:val="24"/>
        </w:rPr>
        <w:t>……….</w:t>
      </w:r>
      <w:r w:rsidR="008D124A" w:rsidRPr="005D753D">
        <w:rPr>
          <w:rFonts w:ascii="Times New Roman" w:hAnsi="Times New Roman" w:cs="Times New Roman"/>
          <w:sz w:val="24"/>
          <w:szCs w:val="24"/>
        </w:rPr>
        <w:t>..</w:t>
      </w:r>
      <w:r w:rsidR="005D753D">
        <w:rPr>
          <w:rFonts w:ascii="Times New Roman" w:hAnsi="Times New Roman" w:cs="Times New Roman"/>
          <w:sz w:val="24"/>
          <w:szCs w:val="24"/>
        </w:rPr>
        <w:t>3</w:t>
      </w:r>
    </w:p>
    <w:p w:rsidR="00DA665E" w:rsidRPr="005D753D" w:rsidRDefault="00DA665E" w:rsidP="00DA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1. Информация о </w:t>
      </w:r>
      <w:r w:rsidR="00277E40" w:rsidRPr="005D753D">
        <w:rPr>
          <w:rFonts w:ascii="Times New Roman" w:hAnsi="Times New Roman" w:cs="Times New Roman"/>
          <w:sz w:val="24"/>
          <w:szCs w:val="24"/>
        </w:rPr>
        <w:t>недоношенности</w:t>
      </w:r>
    </w:p>
    <w:p w:rsidR="00DA665E" w:rsidRPr="005D753D" w:rsidRDefault="00DA665E" w:rsidP="004303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1.1. </w:t>
      </w:r>
      <w:r w:rsidR="00277E4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классификация…………………………………………</w:t>
      </w:r>
      <w:r w:rsidR="00430363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025E74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="008D124A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25E74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A665E" w:rsidRPr="005D753D" w:rsidRDefault="00DA665E" w:rsidP="004303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1.2. </w:t>
      </w:r>
      <w:r w:rsidR="00277E4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 и </w:t>
      </w:r>
      <w:r w:rsidR="000B6B5C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недоношенности</w:t>
      </w:r>
      <w:r w:rsidRPr="005D753D">
        <w:rPr>
          <w:rFonts w:ascii="Times New Roman" w:hAnsi="Times New Roman" w:cs="Times New Roman"/>
          <w:sz w:val="24"/>
          <w:szCs w:val="24"/>
        </w:rPr>
        <w:t>……………………</w:t>
      </w:r>
      <w:r w:rsidR="00277E40" w:rsidRPr="005D753D">
        <w:rPr>
          <w:rFonts w:ascii="Times New Roman" w:hAnsi="Times New Roman" w:cs="Times New Roman"/>
          <w:sz w:val="24"/>
          <w:szCs w:val="24"/>
        </w:rPr>
        <w:t>……</w:t>
      </w:r>
      <w:r w:rsidR="00025E74" w:rsidRPr="005D753D">
        <w:rPr>
          <w:rFonts w:ascii="Times New Roman" w:hAnsi="Times New Roman" w:cs="Times New Roman"/>
          <w:sz w:val="24"/>
          <w:szCs w:val="24"/>
        </w:rPr>
        <w:t>………</w:t>
      </w:r>
      <w:r w:rsidR="008D124A" w:rsidRPr="005D753D">
        <w:rPr>
          <w:rFonts w:ascii="Times New Roman" w:hAnsi="Times New Roman" w:cs="Times New Roman"/>
          <w:sz w:val="24"/>
          <w:szCs w:val="24"/>
        </w:rPr>
        <w:t>...</w:t>
      </w:r>
      <w:r w:rsidR="004772DB">
        <w:rPr>
          <w:rFonts w:ascii="Times New Roman" w:hAnsi="Times New Roman" w:cs="Times New Roman"/>
          <w:sz w:val="24"/>
          <w:szCs w:val="24"/>
        </w:rPr>
        <w:t>.</w:t>
      </w:r>
      <w:r w:rsidR="00025E74" w:rsidRPr="005D753D">
        <w:rPr>
          <w:rFonts w:ascii="Times New Roman" w:hAnsi="Times New Roman" w:cs="Times New Roman"/>
          <w:sz w:val="24"/>
          <w:szCs w:val="24"/>
        </w:rPr>
        <w:t>4-</w:t>
      </w:r>
      <w:r w:rsidR="005D753D">
        <w:rPr>
          <w:rFonts w:ascii="Times New Roman" w:hAnsi="Times New Roman" w:cs="Times New Roman"/>
          <w:sz w:val="24"/>
          <w:szCs w:val="24"/>
        </w:rPr>
        <w:t>5</w:t>
      </w:r>
    </w:p>
    <w:p w:rsidR="00B207FD" w:rsidRPr="005D753D" w:rsidRDefault="00DA665E" w:rsidP="00EF3C9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1.3. </w:t>
      </w:r>
      <w:r w:rsidR="00B207FD" w:rsidRPr="005D753D">
        <w:rPr>
          <w:rFonts w:ascii="Times New Roman" w:hAnsi="Times New Roman" w:cs="Times New Roman"/>
          <w:sz w:val="24"/>
          <w:szCs w:val="24"/>
        </w:rPr>
        <w:t>Признаки недоношенности…</w:t>
      </w:r>
      <w:r w:rsidR="00277E4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430363" w:rsidRPr="005D753D">
        <w:rPr>
          <w:rFonts w:ascii="Times New Roman" w:hAnsi="Times New Roman" w:cs="Times New Roman"/>
          <w:sz w:val="24"/>
          <w:szCs w:val="24"/>
        </w:rPr>
        <w:t>…………………………</w:t>
      </w:r>
      <w:r w:rsidR="005D753D">
        <w:rPr>
          <w:rFonts w:ascii="Times New Roman" w:hAnsi="Times New Roman" w:cs="Times New Roman"/>
          <w:sz w:val="24"/>
          <w:szCs w:val="24"/>
        </w:rPr>
        <w:t>……..</w:t>
      </w:r>
      <w:r w:rsidR="004772DB">
        <w:rPr>
          <w:rFonts w:ascii="Times New Roman" w:hAnsi="Times New Roman" w:cs="Times New Roman"/>
          <w:sz w:val="24"/>
          <w:szCs w:val="24"/>
        </w:rPr>
        <w:t>.</w:t>
      </w:r>
      <w:r w:rsidR="005D753D">
        <w:rPr>
          <w:rFonts w:ascii="Times New Roman" w:hAnsi="Times New Roman" w:cs="Times New Roman"/>
          <w:sz w:val="24"/>
          <w:szCs w:val="24"/>
        </w:rPr>
        <w:t>5-6</w:t>
      </w:r>
    </w:p>
    <w:p w:rsidR="00DA665E" w:rsidRPr="005D753D" w:rsidRDefault="00B207FD" w:rsidP="00EF3C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hAnsi="Times New Roman" w:cs="Times New Roman"/>
          <w:sz w:val="24"/>
          <w:szCs w:val="24"/>
        </w:rPr>
        <w:t>1.4.</w:t>
      </w:r>
      <w:r w:rsidRP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недоношенных детей</w:t>
      </w:r>
      <w:r w:rsid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……………………………………………….</w:t>
      </w:r>
      <w:r w:rsidR="004772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D124A" w:rsidRP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EF3C90" w:rsidRPr="005D753D" w:rsidRDefault="000B6B5C" w:rsidP="00B20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EF3C9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363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недоношенности</w:t>
      </w:r>
      <w:r w:rsidR="008D124A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4772D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…..7</w:t>
      </w:r>
    </w:p>
    <w:p w:rsidR="00DA665E" w:rsidRPr="005D753D" w:rsidRDefault="00DA665E" w:rsidP="00B207FD">
      <w:pPr>
        <w:shd w:val="clear" w:color="auto" w:fill="FFFFFF"/>
        <w:spacing w:after="0" w:line="240" w:lineRule="auto"/>
        <w:outlineLvl w:val="1"/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</w:pPr>
      <w:r w:rsidRPr="005D753D">
        <w:rPr>
          <w:rFonts w:ascii="Times New Roman" w:hAnsi="Times New Roman"/>
          <w:sz w:val="24"/>
          <w:szCs w:val="24"/>
        </w:rPr>
        <w:t>2. Анализ резуль</w:t>
      </w:r>
      <w:r w:rsidR="004772DB">
        <w:rPr>
          <w:rFonts w:ascii="Times New Roman" w:hAnsi="Times New Roman"/>
          <w:sz w:val="24"/>
          <w:szCs w:val="24"/>
        </w:rPr>
        <w:t>татов исследования…………………………………………………..8-9</w:t>
      </w:r>
      <w:r w:rsidRPr="005D753D">
        <w:rPr>
          <w:rFonts w:ascii="Times New Roman" w:hAnsi="Times New Roman"/>
          <w:sz w:val="24"/>
          <w:szCs w:val="24"/>
        </w:rPr>
        <w:t xml:space="preserve"> Заключение…………………………………………………………………</w:t>
      </w:r>
      <w:r w:rsidR="004772DB">
        <w:rPr>
          <w:rFonts w:ascii="Times New Roman" w:hAnsi="Times New Roman"/>
          <w:sz w:val="24"/>
          <w:szCs w:val="24"/>
        </w:rPr>
        <w:t>…………….10</w:t>
      </w:r>
    </w:p>
    <w:p w:rsidR="00DA665E" w:rsidRPr="005D753D" w:rsidRDefault="0085481A" w:rsidP="00DA6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DA665E" w:rsidRPr="005D75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72DB">
        <w:rPr>
          <w:rFonts w:ascii="Times New Roman" w:hAnsi="Times New Roman" w:cs="Times New Roman"/>
          <w:sz w:val="24"/>
          <w:szCs w:val="24"/>
        </w:rPr>
        <w:t>…………...11</w:t>
      </w:r>
      <w:bookmarkStart w:id="0" w:name="_GoBack"/>
      <w:bookmarkEnd w:id="0"/>
    </w:p>
    <w:p w:rsidR="00DA665E" w:rsidRPr="005D753D" w:rsidRDefault="00DA665E" w:rsidP="00DA6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br/>
      </w:r>
    </w:p>
    <w:p w:rsidR="00DA665E" w:rsidRPr="005D753D" w:rsidRDefault="00DA665E" w:rsidP="00DA665E">
      <w:pPr>
        <w:spacing w:line="240" w:lineRule="auto"/>
        <w:rPr>
          <w:rFonts w:ascii="Calibri" w:hAnsi="Calibri"/>
          <w:sz w:val="24"/>
          <w:szCs w:val="24"/>
        </w:rPr>
      </w:pPr>
    </w:p>
    <w:p w:rsidR="00DA665E" w:rsidRPr="005D753D" w:rsidRDefault="00DA665E" w:rsidP="00DA665E">
      <w:pPr>
        <w:spacing w:line="240" w:lineRule="auto"/>
        <w:jc w:val="both"/>
        <w:rPr>
          <w:color w:val="FF0000"/>
          <w:sz w:val="24"/>
          <w:szCs w:val="24"/>
        </w:rPr>
      </w:pPr>
    </w:p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DA665E" w:rsidRDefault="00DA665E" w:rsidP="00DA665E"/>
    <w:p w:rsidR="00805E0C" w:rsidRDefault="00805E0C" w:rsidP="004227D3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805E0C" w:rsidSect="005D753D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227D3" w:rsidRPr="005D753D" w:rsidRDefault="004227D3" w:rsidP="005D753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753D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77E40" w:rsidRPr="005D753D" w:rsidRDefault="00DA665E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Беременность несет за собой не только радостные переживания, но и всевозможные риски. Бывает, что малыш рождается не в положенный срок, а гораздо раньше, когда системы органов еще не в полной мере сформированы. Такие дети больше подвержены риску возникновения осложнений после </w:t>
      </w:r>
      <w:r w:rsidRPr="005D753D">
        <w:rPr>
          <w:rFonts w:ascii="Times New Roman" w:hAnsi="Times New Roman" w:cs="Times New Roman"/>
          <w:sz w:val="24"/>
          <w:szCs w:val="24"/>
        </w:rPr>
        <w:t>родов и требуют специального ухода.</w:t>
      </w:r>
    </w:p>
    <w:p w:rsidR="00277E40" w:rsidRPr="005D753D" w:rsidRDefault="00277E4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Преждевременные роды являются не только медицинской, но и социально значимой проблемой.</w:t>
      </w:r>
      <w:r w:rsidRPr="005D753D">
        <w:rPr>
          <w:rFonts w:ascii="Roboto-Regular" w:eastAsia="Times New Roman" w:hAnsi="Roboto-Regular" w:cs="Times New Roman"/>
          <w:kern w:val="36"/>
          <w:sz w:val="24"/>
          <w:szCs w:val="24"/>
          <w:lang w:eastAsia="ru-RU"/>
        </w:rPr>
        <w:t xml:space="preserve"> </w:t>
      </w:r>
      <w:r w:rsidRPr="005D753D">
        <w:rPr>
          <w:rFonts w:ascii="Times New Roman" w:hAnsi="Times New Roman" w:cs="Times New Roman"/>
          <w:sz w:val="24"/>
          <w:szCs w:val="24"/>
        </w:rPr>
        <w:t xml:space="preserve">Недоношенность вносит существенный вклад в показатели, отражающие степень общего благосостояния общества, такие как младенческая и детская смертность, мертворождаемость, заболеваемость, материнская смертность, средняя продолжительность жизни. </w:t>
      </w:r>
    </w:p>
    <w:p w:rsidR="00277E40" w:rsidRPr="005D753D" w:rsidRDefault="00277E4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На долю недоношенных детей приходится 60 -70% ранней неонатальной смертности. Мертворождаемость при преждевременных родах наблюдается в 8- 13 раз чаще, чем при своевременных родах. С недоношенностью связан высокий риск перинатальных повреждений ЦНС, ведущих к тяжелым неврологическим последствиям, риск патологии легких, не только в перинатальном периоде, но и в последующие годы жизни (бронхолегочиая дисплазия), риск нарушений зрения и слуха (ретинопатии недоношенных; тугоухость), причем величина риска тем выше, чем меньше масса тела при рождении и чем короче срок беременности.</w:t>
      </w:r>
    </w:p>
    <w:p w:rsidR="00DA665E" w:rsidRPr="005D753D" w:rsidRDefault="00DA665E" w:rsidP="005D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Данная исследовательская работа подтверждает 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информацию по </w:t>
      </w:r>
      <w:r w:rsidR="00277E40"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недоношенности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5D753D">
        <w:rPr>
          <w:rFonts w:ascii="Times New Roman" w:hAnsi="Times New Roman" w:cs="Times New Roman"/>
          <w:sz w:val="24"/>
          <w:szCs w:val="24"/>
        </w:rPr>
        <w:t xml:space="preserve">изложенную 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литературных источниках и может быть 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 студентами по специальности Лечебное дело, а также практикующими средними медицинскими работниками.</w:t>
      </w:r>
    </w:p>
    <w:p w:rsidR="00504A3A" w:rsidRPr="005D753D" w:rsidRDefault="00504A3A" w:rsidP="005D753D">
      <w:pPr>
        <w:spacing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0C" w:rsidRPr="005D753D" w:rsidRDefault="00805E0C" w:rsidP="005D753D">
      <w:pPr>
        <w:spacing w:line="240" w:lineRule="auto"/>
        <w:ind w:firstLine="709"/>
        <w:jc w:val="both"/>
        <w:rPr>
          <w:sz w:val="24"/>
          <w:szCs w:val="24"/>
        </w:rPr>
      </w:pPr>
    </w:p>
    <w:p w:rsidR="00805E0C" w:rsidRPr="005D753D" w:rsidRDefault="00805E0C" w:rsidP="005D753D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05E0C" w:rsidRPr="005D753D" w:rsidSect="005D753D">
          <w:pgSz w:w="11906" w:h="16838"/>
          <w:pgMar w:top="1134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805E0C" w:rsidRPr="005D753D" w:rsidRDefault="00805E0C" w:rsidP="005D753D">
      <w:pPr>
        <w:pStyle w:val="a3"/>
        <w:numPr>
          <w:ilvl w:val="0"/>
          <w:numId w:val="1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753D">
        <w:rPr>
          <w:rFonts w:ascii="Times New Roman" w:hAnsi="Times New Roman"/>
          <w:b/>
          <w:sz w:val="24"/>
          <w:szCs w:val="24"/>
        </w:rPr>
        <w:lastRenderedPageBreak/>
        <w:t>Информация о недоношенности</w:t>
      </w:r>
    </w:p>
    <w:p w:rsidR="007C6E6B" w:rsidRPr="005D753D" w:rsidRDefault="007C6E6B" w:rsidP="005D753D">
      <w:pPr>
        <w:pStyle w:val="a3"/>
        <w:spacing w:after="0" w:line="240" w:lineRule="auto"/>
        <w:ind w:left="1080" w:firstLine="709"/>
        <w:rPr>
          <w:rFonts w:ascii="Times New Roman" w:hAnsi="Times New Roman"/>
          <w:b/>
          <w:sz w:val="24"/>
          <w:szCs w:val="24"/>
        </w:rPr>
      </w:pPr>
    </w:p>
    <w:p w:rsidR="00A82C4A" w:rsidRPr="005D753D" w:rsidRDefault="00805E0C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77E4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классификация</w:t>
      </w:r>
      <w:r w:rsidR="00277E40" w:rsidRPr="005D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E40" w:rsidRPr="005D753D" w:rsidRDefault="00277E4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Преждевременными родами, согласно определению Всемирной организации здравоохранения, называются роды, которые произошли в период от 22 до 37 недель беременности.</w:t>
      </w:r>
    </w:p>
    <w:p w:rsidR="00277E40" w:rsidRPr="005D753D" w:rsidRDefault="00277E40" w:rsidP="005D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Классификация в соответствии со сроком гестации:</w:t>
      </w:r>
    </w:p>
    <w:p w:rsidR="007C6E6B" w:rsidRPr="005D753D" w:rsidRDefault="00277E40" w:rsidP="005D753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до 22-27 недель 6 дней включительно - экстремально ранние преждевременные роды, 5%всех преждевременных родов. При этом новорожденные являются глубоко недоношенными, имеют экстремально низкую массу тела (до 1000 г), выраженную незрелость легких (хотя в ряде случаев профилактика РДС эффективна). Прогноз для них крайне неблагоприятный. Показатели заболеваемости и смертности новорожденных крайне высокие.</w:t>
      </w:r>
    </w:p>
    <w:p w:rsidR="007C6E6B" w:rsidRPr="005D753D" w:rsidRDefault="00277E40" w:rsidP="005D753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28-30 недель 6 дней - очень ранние преждевременные роды, около 15% всех преждевременных родов. Для новорожденных (тяжелая недоношенность) характерна очень низкая масса тела (до 1500 г), легкие плода незрелые, с помощью кортикостероидов удается добиться их ускоренного созревания. Исход родов для плода и постнатальный прогноз более благоприятен.</w:t>
      </w:r>
    </w:p>
    <w:p w:rsidR="007C6E6B" w:rsidRPr="005D753D" w:rsidRDefault="00277E40" w:rsidP="005D753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31-33 недели 6 дней - преждевременные роды, около 20% всех преждевременных родов. У новорожденных имеет место недоношенность средней степени.</w:t>
      </w:r>
    </w:p>
    <w:p w:rsidR="00277E40" w:rsidRPr="005D753D" w:rsidRDefault="00277E40" w:rsidP="005D753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34-36 недель 6 дней - поздние преждевременные роды, 70% всех преждевременных родов. Легкие плода практически зрелые и не требуют введения средств для стимуляции созревания (сурфактанта). Инфекционная заболеваемость новорожденных, родившихся в 34-37 недель беременности, значительно ниже, чем родившихся в более ранние сроки. Пролонгирование беременности при этом сроке не оказывает существенного влияния на показате</w:t>
      </w:r>
      <w:r w:rsidR="00A82C4A" w:rsidRPr="005D753D">
        <w:rPr>
          <w:rFonts w:ascii="Times New Roman" w:hAnsi="Times New Roman" w:cs="Times New Roman"/>
          <w:sz w:val="24"/>
          <w:szCs w:val="24"/>
        </w:rPr>
        <w:t>ли смертности новорожденных</w:t>
      </w:r>
      <w:r w:rsidRPr="005D753D">
        <w:rPr>
          <w:rFonts w:ascii="Times New Roman" w:hAnsi="Times New Roman" w:cs="Times New Roman"/>
          <w:sz w:val="24"/>
          <w:szCs w:val="24"/>
        </w:rPr>
        <w:t>.</w:t>
      </w:r>
    </w:p>
    <w:p w:rsidR="000B6B5C" w:rsidRPr="005D753D" w:rsidRDefault="00504A3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B6B5C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факторы риска недоношенности</w:t>
      </w:r>
      <w:r w:rsidR="000B6B5C" w:rsidRPr="005D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Этиология преждевременных родов остается неизвестной и методы их предотвращения отсутствуют, но факторы риска преждевременных родов в настоящее время хорошо изучены. Однако 30-50% преждевременных родов происходят без видимой причины, поскольку причины их весьма разнообразны. Они могут быть обусловлены конституциональными, алиментарными, социальными, генетическими и нейроэндокринными факторами. Поэтому преждевременные роды являются мультифакторной патологией.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Патогенез преждевременных родов так же до конца не изучен, но известно, что они наступают вследствие патологических процессов либо идиопатической ранней активации родовой деятельности.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Наиболее значимыми факторами риска развития преждевременных родов являются социально-демографические и медицинские.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К социально-демографическим факторам риска относят:</w:t>
      </w:r>
    </w:p>
    <w:p w:rsidR="007C6E6B" w:rsidRPr="005D753D" w:rsidRDefault="00A82C4A" w:rsidP="005D753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низкий социально-экономический уровень жизни</w:t>
      </w:r>
    </w:p>
    <w:p w:rsidR="007C6E6B" w:rsidRPr="005D753D" w:rsidRDefault="00B207FD" w:rsidP="005D753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возраст - </w:t>
      </w:r>
      <w:r w:rsidR="00A82C4A" w:rsidRPr="005D753D">
        <w:rPr>
          <w:rFonts w:ascii="Times New Roman" w:hAnsi="Times New Roman" w:cs="Times New Roman"/>
          <w:sz w:val="24"/>
          <w:szCs w:val="24"/>
        </w:rPr>
        <w:t>младше 18 и старше 35 лет</w:t>
      </w:r>
    </w:p>
    <w:p w:rsidR="007C6E6B" w:rsidRPr="005D753D" w:rsidRDefault="00A82C4A" w:rsidP="005D753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низкий вес при беременности</w:t>
      </w:r>
    </w:p>
    <w:p w:rsidR="007C6E6B" w:rsidRPr="005D753D" w:rsidRDefault="00A82C4A" w:rsidP="005D753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курение</w:t>
      </w:r>
    </w:p>
    <w:p w:rsidR="00A82C4A" w:rsidRPr="005D753D" w:rsidRDefault="00A82C4A" w:rsidP="005D753D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употребление наркотиков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Последние исследования ВОЗ доказали, что курение повышает риск преждевременных родов на 30%. Недоношенные дети рождаются в 6,5-33,5% случаев, в то время как у некурящих - всего в 0,8-11,2% случаев.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Медицинские факторы риска делятся на существующие до наступления беременности:</w:t>
      </w:r>
    </w:p>
    <w:p w:rsidR="007C6E6B" w:rsidRPr="005D753D" w:rsidRDefault="00A82C4A" w:rsidP="005D753D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lastRenderedPageBreak/>
        <w:t>Преждевременные роды в анамнезе (одни преждевременные роды в анамнезе увеличивают риск их повторного возникновения в 4 раза, 2 преждевременные роды - в 6 раз)</w:t>
      </w:r>
    </w:p>
    <w:p w:rsidR="007C6E6B" w:rsidRPr="005D753D" w:rsidRDefault="00A82C4A" w:rsidP="005D753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Привычное невынашивание</w:t>
      </w:r>
    </w:p>
    <w:p w:rsidR="007C6E6B" w:rsidRPr="005D753D" w:rsidRDefault="00A82C4A" w:rsidP="005D753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Отягощенный акушерский анамне</w:t>
      </w:r>
      <w:r w:rsidR="00EF3C90" w:rsidRPr="005D753D">
        <w:rPr>
          <w:rFonts w:ascii="Times New Roman" w:hAnsi="Times New Roman" w:cs="Times New Roman"/>
          <w:sz w:val="24"/>
          <w:szCs w:val="24"/>
        </w:rPr>
        <w:t>з</w:t>
      </w:r>
    </w:p>
    <w:p w:rsidR="007C6E6B" w:rsidRPr="005D753D" w:rsidRDefault="00A82C4A" w:rsidP="005D753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Аномалии мочеполовой системы</w:t>
      </w:r>
    </w:p>
    <w:p w:rsidR="007C6E6B" w:rsidRPr="005D753D" w:rsidRDefault="00A82C4A" w:rsidP="005D753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Экстрагенитальные заболевания</w:t>
      </w:r>
    </w:p>
    <w:p w:rsidR="00A82C4A" w:rsidRPr="005D753D" w:rsidRDefault="00A82C4A" w:rsidP="005D753D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Низкий индекс массы тела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И медицинские факторы, возникшие при данной беременности: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Многоплодная беременность (около 30% преждевременных родов)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Много- и маловодие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Истмико-цервикальная недостаточность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Кровотечение в дородовом периоде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Патология плаценты (предлежание, отслойка)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Преждевременный разрыв плодных оболочек (25-38% случаев)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Гипер- и гипотензия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Преэклампсия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Анемия</w:t>
      </w:r>
    </w:p>
    <w:p w:rsidR="007C6E6B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Фетоплацентарная недостаточность</w:t>
      </w:r>
    </w:p>
    <w:p w:rsidR="00A82C4A" w:rsidRPr="005D753D" w:rsidRDefault="00A82C4A" w:rsidP="005D753D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Врожденные пороки развития плода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Преждевременные роды на 22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- </w:t>
      </w:r>
      <w:r w:rsidRPr="005D753D">
        <w:rPr>
          <w:rFonts w:ascii="Times New Roman" w:hAnsi="Times New Roman" w:cs="Times New Roman"/>
          <w:sz w:val="24"/>
          <w:szCs w:val="24"/>
        </w:rPr>
        <w:t>27 неделе беременности (масса плода от 500 до 1000 г) чаще всего обусловлены: истмико-цервикальной недостаточностью, инфицированием нижнего полюса плодного пузыря и преждевременным его разрывом.</w:t>
      </w:r>
    </w:p>
    <w:p w:rsidR="00A82C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Преждевреме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нные роды при сроке гестации 28 - </w:t>
      </w:r>
      <w:r w:rsidRPr="005D753D">
        <w:rPr>
          <w:rFonts w:ascii="Times New Roman" w:hAnsi="Times New Roman" w:cs="Times New Roman"/>
          <w:sz w:val="24"/>
          <w:szCs w:val="24"/>
        </w:rPr>
        <w:t>33 недели (масса плода 1000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- </w:t>
      </w:r>
      <w:r w:rsidRPr="005D753D">
        <w:rPr>
          <w:rFonts w:ascii="Times New Roman" w:hAnsi="Times New Roman" w:cs="Times New Roman"/>
          <w:sz w:val="24"/>
          <w:szCs w:val="24"/>
        </w:rPr>
        <w:t>1800 г) и преждевременные роды при сроке гестации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</w:t>
      </w:r>
      <w:r w:rsidRPr="005D753D">
        <w:rPr>
          <w:rFonts w:ascii="Times New Roman" w:hAnsi="Times New Roman" w:cs="Times New Roman"/>
          <w:sz w:val="24"/>
          <w:szCs w:val="24"/>
        </w:rPr>
        <w:t>34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- 37 недель (масса плода 1900 - </w:t>
      </w:r>
      <w:r w:rsidRPr="005D753D">
        <w:rPr>
          <w:rFonts w:ascii="Times New Roman" w:hAnsi="Times New Roman" w:cs="Times New Roman"/>
          <w:sz w:val="24"/>
          <w:szCs w:val="24"/>
        </w:rPr>
        <w:t>2500 г и более) обусловлены разнообразными причинами: возрастом женщины (до 20 лет и старше 35 лет), преэклампсией, многоплодной беременностью.</w:t>
      </w:r>
    </w:p>
    <w:p w:rsidR="00430363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Наибольший процент прерывания беременности приходится на сроки 34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- </w:t>
      </w:r>
      <w:r w:rsidRPr="005D753D">
        <w:rPr>
          <w:rFonts w:ascii="Times New Roman" w:hAnsi="Times New Roman" w:cs="Times New Roman"/>
          <w:sz w:val="24"/>
          <w:szCs w:val="24"/>
        </w:rPr>
        <w:t>37 недель беременности, тогда как в сроки беременности 22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- </w:t>
      </w:r>
      <w:r w:rsidRPr="005D753D">
        <w:rPr>
          <w:rFonts w:ascii="Times New Roman" w:hAnsi="Times New Roman" w:cs="Times New Roman"/>
          <w:sz w:val="24"/>
          <w:szCs w:val="24"/>
        </w:rPr>
        <w:t xml:space="preserve">27 недель этот показатель в 12 раз ниже. </w:t>
      </w:r>
    </w:p>
    <w:p w:rsidR="008D124A" w:rsidRPr="005D753D" w:rsidRDefault="00A82C4A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Высокая заболеваемость и смертность недоношенных новорожденных отмечается в ранних сроках 22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 - </w:t>
      </w:r>
      <w:r w:rsidRPr="005D753D">
        <w:rPr>
          <w:rFonts w:ascii="Times New Roman" w:hAnsi="Times New Roman" w:cs="Times New Roman"/>
          <w:sz w:val="24"/>
          <w:szCs w:val="24"/>
        </w:rPr>
        <w:t>33 недели гестации. Одним из факторов риска поздних преждевременных родов является ожирение. По сравнению с женщинами с нормальным весом полные женщины имеют на 70% более высокий риск прежде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временных родов до 37 недели. Помимо </w:t>
      </w:r>
      <w:r w:rsidRPr="005D753D">
        <w:rPr>
          <w:rFonts w:ascii="Times New Roman" w:hAnsi="Times New Roman" w:cs="Times New Roman"/>
          <w:sz w:val="24"/>
          <w:szCs w:val="24"/>
        </w:rPr>
        <w:t>этого</w:t>
      </w:r>
      <w:r w:rsidR="00430363" w:rsidRPr="005D753D">
        <w:rPr>
          <w:rFonts w:ascii="Times New Roman" w:hAnsi="Times New Roman" w:cs="Times New Roman"/>
          <w:sz w:val="24"/>
          <w:szCs w:val="24"/>
        </w:rPr>
        <w:t xml:space="preserve">, </w:t>
      </w:r>
      <w:r w:rsidRPr="005D753D">
        <w:rPr>
          <w:rFonts w:ascii="Times New Roman" w:hAnsi="Times New Roman" w:cs="Times New Roman"/>
          <w:sz w:val="24"/>
          <w:szCs w:val="24"/>
        </w:rPr>
        <w:t>к факторам риска поздних преждевременных родов также относят и первородящих женщин.</w:t>
      </w:r>
    </w:p>
    <w:p w:rsidR="00EF3C90" w:rsidRPr="005D753D" w:rsidRDefault="00EF3C9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1.3. </w:t>
      </w:r>
      <w:r w:rsidR="00B207FD" w:rsidRPr="005D753D">
        <w:rPr>
          <w:rFonts w:ascii="Times New Roman" w:hAnsi="Times New Roman" w:cs="Times New Roman"/>
          <w:sz w:val="24"/>
          <w:szCs w:val="24"/>
        </w:rPr>
        <w:t>Признаки недоношенности</w:t>
      </w:r>
      <w:r w:rsidR="00B207FD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7FD" w:rsidRPr="005D753D" w:rsidRDefault="00B207FD" w:rsidP="005D753D">
      <w:pPr>
        <w:spacing w:after="0" w:line="240" w:lineRule="auto"/>
        <w:ind w:firstLine="709"/>
        <w:jc w:val="both"/>
        <w:rPr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Зависят от числа полных недель беременности (срока гестации) к моменту рождения.</w:t>
      </w:r>
    </w:p>
    <w:p w:rsidR="00246D11" w:rsidRPr="005D753D" w:rsidRDefault="00246D11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Недоношенного малыша определяют такие характерные черты: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малый рост и вес;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непропорциональное тело: голова составляет примерно треть всего роста;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мозговая часть головы заметно больше лицевой; пупок располагается ниже, чем у нормально доношенных детей;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шея, руки, ноги короткие; родничок открыт, кости черепа мягкие, подвижные;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у глубоко недоношенных детей может быть слабый мышечный тонус, отсутствие сосательного рефлекса и чувства голода, пучеглазие;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ушные раковины настолько мягкие, что могут слипаться и сворачиваться внутрь; </w:t>
      </w:r>
    </w:p>
    <w:p w:rsidR="00246D11" w:rsidRPr="005D753D" w:rsidRDefault="00246D11" w:rsidP="005D753D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lastRenderedPageBreak/>
        <w:t>у девочек может зиять половая щель из-за недоразвития больших половых губ, а у мальчика может быть пустая мошонка из-за неопущения яичек;</w:t>
      </w:r>
    </w:p>
    <w:p w:rsidR="00B207FD" w:rsidRPr="005D753D" w:rsidRDefault="00B207FD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1.4. </w:t>
      </w:r>
      <w:r w:rsidRPr="005D753D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недоношенных детей</w:t>
      </w:r>
    </w:p>
    <w:p w:rsidR="00B207FD" w:rsidRPr="005D753D" w:rsidRDefault="00B207FD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Родившись раньше предполагаемого срока, ребенок не готов к переменившимся условиям: дышать и кушать самостоятельно, приспособиться к другой температуре воздуха и многому другому. То, насколько он быстро приспосабливается к изменениям, зависит от срока гестации: чем глубже недоношенность — тем труднее и длительнее это происходит. При этом страдает работа всех органов и систем, нередко приводя к отставанию недоношенного ребенка в развитии от сверстников либо возникновению у него заболеваний.</w:t>
      </w:r>
    </w:p>
    <w:p w:rsidR="00246D11" w:rsidRPr="005D753D" w:rsidRDefault="00246D11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Для детей, рожденных до 37 недели, характерен целый набор клинических симптомов, выраженность которых тесно связана со степенью недоношенности. </w:t>
      </w:r>
    </w:p>
    <w:p w:rsidR="00246D11" w:rsidRPr="005D753D" w:rsidRDefault="00246D11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Глубоко недоношенные, вес которых менее 1500 гр., появляются на свет с тонкой сморщенной ярко-красной кожей, обильно покрытой первородной смазкой и пушком (лануго). Бледнеют они ко 2-3 неделе жизни. Подкожно-жировая клетчатка у таких детей развита плохо, телосложение новорожденного непропорциональное. Голова составляет почти третью часть от роста ребенка, руки и ноги короткие. Животик большой и плоский, на нем видно расхождение прямых мышц, пупочная рана находится внизу живота. У глубоко недоношенных малышей все роднички и швы черепа открыты, костная ткань очень податливая, мозговой череп по размерам больше лицевого. Уши недоразвиты, ногтевые пластинки не покрывают полностью ногтевое ложе, соски и ареола пигментированы слабо. Наружные репродуктивные органы у глубоко недоношенных младенцев недоразвиты: у девочек наблюдается открытая половая щель, у мальчиков яички в мошонке отсутствуют. </w:t>
      </w:r>
    </w:p>
    <w:p w:rsidR="00246D11" w:rsidRPr="005D753D" w:rsidRDefault="0013280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Дети</w:t>
      </w:r>
      <w:r w:rsidR="00246D11" w:rsidRPr="005D753D">
        <w:rPr>
          <w:rFonts w:ascii="Times New Roman" w:hAnsi="Times New Roman" w:cs="Times New Roman"/>
          <w:sz w:val="24"/>
          <w:szCs w:val="24"/>
        </w:rPr>
        <w:t xml:space="preserve">, появившиеся на сроке 33—34 недели беременности и позднее, отличаются большей зрелостью. Их тело более пропорциональное, голова меньших размеров, пуп расположен ближе к центру живота, кожа розовая, пушком покрыты только конечности и волосистая часть головы. При недоношенности I-II степени у новорожденных заметны изгибы ушей, наблюдается окрашивание сосков и ареолы. У девочек половая щель практически полностью закрыта большими половыми губами. У мальчиков яички локализованы у входа в мошонку. </w:t>
      </w:r>
    </w:p>
    <w:p w:rsidR="00B207FD" w:rsidRPr="005D753D" w:rsidRDefault="00246D11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В зависимости от степени недоношенности легкие ребенка развиты по-разному. Даже у детей с первой степенью недоношенности легкие не всегда успевают созреть. Что касается глубоко недоношенных, их легкие не готовы выполнять функцию дыхания и </w:t>
      </w:r>
      <w:r w:rsidR="00132800" w:rsidRPr="005D753D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5D753D">
        <w:rPr>
          <w:rFonts w:ascii="Times New Roman" w:hAnsi="Times New Roman" w:cs="Times New Roman"/>
          <w:sz w:val="24"/>
          <w:szCs w:val="24"/>
        </w:rPr>
        <w:t xml:space="preserve">нужно приложить значительные усилия, чтобы совершить вдох. Поэтому такие </w:t>
      </w:r>
      <w:r w:rsidR="00132800" w:rsidRPr="005D753D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D753D">
        <w:rPr>
          <w:rFonts w:ascii="Times New Roman" w:hAnsi="Times New Roman" w:cs="Times New Roman"/>
          <w:sz w:val="24"/>
          <w:szCs w:val="24"/>
        </w:rPr>
        <w:t xml:space="preserve">нуждаются в поддержании дыхания с помощью искусственной вентиляции легких или подачи воздуха с большим содержанием кислорода. У таких </w:t>
      </w:r>
      <w:r w:rsidR="00132800" w:rsidRPr="005D753D">
        <w:rPr>
          <w:rFonts w:ascii="Times New Roman" w:hAnsi="Times New Roman" w:cs="Times New Roman"/>
          <w:sz w:val="24"/>
          <w:szCs w:val="24"/>
        </w:rPr>
        <w:t xml:space="preserve">новорожденных </w:t>
      </w:r>
      <w:r w:rsidRPr="005D753D">
        <w:rPr>
          <w:rFonts w:ascii="Times New Roman" w:hAnsi="Times New Roman" w:cs="Times New Roman"/>
          <w:sz w:val="24"/>
          <w:szCs w:val="24"/>
        </w:rPr>
        <w:t>еще не окончательно сформировался дыхатель</w:t>
      </w:r>
      <w:r w:rsidR="00132800" w:rsidRPr="005D753D">
        <w:rPr>
          <w:rFonts w:ascii="Times New Roman" w:hAnsi="Times New Roman" w:cs="Times New Roman"/>
          <w:sz w:val="24"/>
          <w:szCs w:val="24"/>
        </w:rPr>
        <w:t xml:space="preserve">ный центр продолговатого мозга, они </w:t>
      </w:r>
      <w:r w:rsidRPr="005D753D">
        <w:rPr>
          <w:rFonts w:ascii="Times New Roman" w:hAnsi="Times New Roman" w:cs="Times New Roman"/>
          <w:sz w:val="24"/>
          <w:szCs w:val="24"/>
        </w:rPr>
        <w:t xml:space="preserve">дышат неглубоко и неравномерно, иногда у них наблюдается апноэ. По мере взросления ребенка риск остановки дыхания снижается. </w:t>
      </w:r>
    </w:p>
    <w:p w:rsidR="00B207FD" w:rsidRPr="005D753D" w:rsidRDefault="00246D11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>Еще одна особенность недоношенных детей — это анатомия сердца. У плода кровь из правого желудочка течет не в легочную артерию, а через Боталлов проток в аорту. Когда ребенок рождается в срок, у него это отверстие зарастает. У недоношенных оно может остаться открытым, в результате чего увеличиваются нагрузки как на сердце, так и на легкие. Также из-за хрупкости кровеносных сосудов в любой момент может произойти кровоизлияние в висцеральные органы, в том числе и в головной мозг. </w:t>
      </w:r>
    </w:p>
    <w:p w:rsidR="00132800" w:rsidRPr="005D753D" w:rsidRDefault="00246D11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У недоношенных детей наблюдается незрелость иммунной системы: антитела в крови синтезируется в недостаточном количестве. В результате он чаще и тяжелее болеет вирусными заболеваниями. У детей, появившихся на свет раньше срока, могут наблюдаться проблемы с усвоением белков, жиров и углеводов, а также дефицит гемоглобина, ассоциированный с низкой скоростью выработки эритроцитов. Также у таких </w:t>
      </w:r>
      <w:r w:rsidR="00132800" w:rsidRPr="005D753D">
        <w:rPr>
          <w:rFonts w:ascii="Times New Roman" w:hAnsi="Times New Roman" w:cs="Times New Roman"/>
          <w:sz w:val="24"/>
          <w:szCs w:val="24"/>
        </w:rPr>
        <w:t>детей</w:t>
      </w:r>
      <w:r w:rsidRPr="005D753D">
        <w:rPr>
          <w:rFonts w:ascii="Times New Roman" w:hAnsi="Times New Roman" w:cs="Times New Roman"/>
          <w:sz w:val="24"/>
          <w:szCs w:val="24"/>
        </w:rPr>
        <w:t xml:space="preserve"> может развиться ретинопатия недоношенных, последствия которой могут быть очень серьезными и стать причиной слепоты. У недоношенных существует большая опасность развития менингита, сепсиса, остеомиелита и других, опасных для жизни заболеваний. Иногда </w:t>
      </w:r>
      <w:r w:rsidRPr="005D753D">
        <w:rPr>
          <w:rFonts w:ascii="Times New Roman" w:hAnsi="Times New Roman" w:cs="Times New Roman"/>
          <w:sz w:val="24"/>
          <w:szCs w:val="24"/>
        </w:rPr>
        <w:lastRenderedPageBreak/>
        <w:t xml:space="preserve">недоношенность имеет более отдаленные последствия. Например, у девочек, которые родились раньше времени, уже во взрослой жизни может наблюдаться незрелость репродуктивных органов, сбои менструального цикла, проблемы с вынашиванием детей. </w:t>
      </w:r>
    </w:p>
    <w:p w:rsidR="000B6B5C" w:rsidRPr="005D753D" w:rsidRDefault="000B6B5C" w:rsidP="005D753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Профилактика недоношенности</w:t>
      </w:r>
    </w:p>
    <w:p w:rsidR="000B6B5C" w:rsidRPr="005D753D" w:rsidRDefault="000B6B5C" w:rsidP="005D75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Наилучшей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профилактикой преждевременных родов является подготовка к беременности, которая включает в себя диагностику и лечение инфекционных заболеваний, и достижение устойчивого контролируемого течения имеющейся хронической патологии. </w:t>
      </w:r>
    </w:p>
    <w:p w:rsidR="000B6B5C" w:rsidRPr="005D753D" w:rsidRDefault="000B6B5C" w:rsidP="005D75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наступления беременности профилактика преждевременных родов заключается в регулярном наблюдении за ее течением, своевременном лечении выявляемых осложнений или заболеваний и госпитализации в стационар, когда риск наиболее высок. В стационаре проводится профилактическая терапия, направленная на сохранение беременности.</w:t>
      </w:r>
    </w:p>
    <w:p w:rsidR="000B6B5C" w:rsidRPr="005D753D" w:rsidRDefault="000B6B5C" w:rsidP="005D75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беременности всем женщинам рекомендуется прохождение полного обследования у гинеколога и узких специалистов для исключения факторов потенциального риска. </w:t>
      </w:r>
    </w:p>
    <w:p w:rsidR="000B6B5C" w:rsidRPr="005D753D" w:rsidRDefault="000B6B5C" w:rsidP="005D753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преждевременных родов способствует ранняя постановка на учет и ведение беременности под наблюдением акушера-гинеколога. Особого медицинского контроля требуют беременные групп риска по развитию преждевременных родов - женщины с половым инфантилизмом, нарушениями менструального цикла, эндокринопатиями, привычным невынашиванием беременности, хроническими инфекциями, перенесшие ЭКО, с Rh-отрицательной кровью.</w:t>
      </w:r>
      <w:r w:rsidRPr="005D753D"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lang w:eastAsia="ru-RU"/>
        </w:rPr>
        <w:t xml:space="preserve"> </w:t>
      </w:r>
    </w:p>
    <w:p w:rsidR="008D124A" w:rsidRPr="005D753D" w:rsidRDefault="000B6B5C" w:rsidP="005D753D">
      <w:pPr>
        <w:shd w:val="clear" w:color="auto" w:fill="FFFFFF"/>
        <w:spacing w:after="3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планированием следующей беременности </w:t>
      </w:r>
      <w:r w:rsidR="00750F48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семейной паре пройти комплексное обследование с целью установления и устранения причин преждевременных родов. Семейная пара в обязательном порядке должна пройти генетическое консультирование, а мужчина дополнительно - консультацию урологом. Обоим партнерам необходимо рекомендовать обследование современными чувствительными методами (ПЦР) на инфекции, передаваемые половым путем: хламидийную, уреаплазменную, микоплазменнаю инфекцию, генитальный герпес, цитомегаловирус, гонококки, трихомонады, кандиды. Также необходимо бактериологическое исследование на условно-патогенную флору. При необходимости назначается дополнительное лечение поло</w:t>
      </w:r>
      <w:r w:rsid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партнера или семейной пары.</w:t>
      </w: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0F48" w:rsidRPr="005D753D" w:rsidRDefault="0085481A" w:rsidP="005D753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753D">
        <w:rPr>
          <w:rFonts w:ascii="Times New Roman" w:hAnsi="Times New Roman"/>
          <w:b/>
          <w:sz w:val="24"/>
          <w:szCs w:val="24"/>
        </w:rPr>
        <w:lastRenderedPageBreak/>
        <w:t>2. Анализ результатов исследования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212529"/>
          <w:sz w:val="24"/>
          <w:szCs w:val="24"/>
        </w:rPr>
      </w:pPr>
      <w:r w:rsidRPr="005D753D">
        <w:rPr>
          <w:rFonts w:ascii="Times New Roman" w:eastAsia="Calibri" w:hAnsi="Times New Roman" w:cs="Times New Roman"/>
          <w:color w:val="212529"/>
          <w:sz w:val="24"/>
          <w:szCs w:val="24"/>
        </w:rPr>
        <w:t>В последние годы в нашей стране проблема недоношенности приобретает особую актуальность. На фоне резкого снижения рождаемости, неблагоприятных экологических и социально-экономических факторов, успехов в лечении различных форм бесплодия, осложнений течения беременности отмечается рост числа женщин с высоким риском не вынашивания</w:t>
      </w:r>
      <w:r w:rsidRPr="005D753D">
        <w:rPr>
          <w:rFonts w:ascii="Segoe UI" w:eastAsia="Calibri" w:hAnsi="Segoe UI" w:cs="Segoe UI"/>
          <w:color w:val="212529"/>
          <w:sz w:val="24"/>
          <w:szCs w:val="24"/>
        </w:rPr>
        <w:t xml:space="preserve">. 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75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Статистика свидетельствует о высоком количестве недоношенных детей не только в России, но и во всем мире. </w:t>
      </w:r>
      <w:r w:rsidRPr="005D753D">
        <w:rPr>
          <w:rFonts w:ascii="Times New Roman" w:eastAsia="Calibri" w:hAnsi="Times New Roman" w:cs="Times New Roman"/>
          <w:sz w:val="24"/>
          <w:szCs w:val="24"/>
        </w:rPr>
        <w:t xml:space="preserve">В связи с этим </w:t>
      </w:r>
      <w:r w:rsidRPr="005D75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17 ноября отмечается Международный день недоношенных детей, который позволяет </w:t>
      </w:r>
      <w:r w:rsidRPr="005D753D">
        <w:rPr>
          <w:rFonts w:ascii="Times New Roman" w:eastAsia="Calibri" w:hAnsi="Times New Roman" w:cs="Times New Roman"/>
          <w:sz w:val="24"/>
          <w:szCs w:val="24"/>
        </w:rPr>
        <w:t xml:space="preserve">повысить осведомленность населения о данной проблеме, </w:t>
      </w:r>
      <w:r w:rsidRPr="005D75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способствует разработке новых методов профилактики и лечения недоношенных детей с использованием современных технологий. В этот день родители недоношенных младенцев выражают благодарность медицинским работникам, которые занимаются данной категорией детей. Все это дает основание считать, что недоношенность является не только медицинской, но и социальной проблемой.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свете выше изложенного, целью </w:t>
      </w:r>
      <w:r w:rsidRPr="005D753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данной работы </w:t>
      </w:r>
      <w:r w:rsidRPr="005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изучение п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 рождения недоношенных детей</w:t>
      </w:r>
      <w:r w:rsidRPr="005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Куйбышевском районе.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Для выполнения цели работы были поставлены следующие задачи</w:t>
      </w:r>
      <w:r w:rsidRPr="005D753D">
        <w:rPr>
          <w:rFonts w:ascii="Times New Roman" w:eastAsiaTheme="majorEastAsia" w:hAnsi="Times New Roman" w:cs="Times New Roman"/>
          <w:kern w:val="24"/>
          <w:sz w:val="24"/>
          <w:szCs w:val="24"/>
        </w:rPr>
        <w:t>:</w:t>
      </w:r>
    </w:p>
    <w:p w:rsidR="00327734" w:rsidRPr="005D753D" w:rsidRDefault="00327734" w:rsidP="005D753D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Изучить литературу по теме исследования. </w:t>
      </w:r>
    </w:p>
    <w:p w:rsidR="00327734" w:rsidRPr="005D753D" w:rsidRDefault="00327734" w:rsidP="005D753D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Сделать анализ 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по рождению недоношенных детей в Куйбышевском районе.</w:t>
      </w:r>
    </w:p>
    <w:p w:rsidR="00327734" w:rsidRPr="005D753D" w:rsidRDefault="00327734" w:rsidP="005D753D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Проанализировать </w:t>
      </w:r>
      <w:r w:rsidRPr="005D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истории болезни недоношенных детей в детском отделении ГБУЗ НСО «Куйбышевская ЦРБ».</w:t>
      </w:r>
    </w:p>
    <w:p w:rsidR="00327734" w:rsidRPr="005D753D" w:rsidRDefault="00327734" w:rsidP="005D753D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Обработать и обобщить информацию, полученную при исследовании.</w:t>
      </w:r>
    </w:p>
    <w:p w:rsidR="00327734" w:rsidRPr="005D753D" w:rsidRDefault="00327734" w:rsidP="005D753D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Проанализировать результаты исследования.</w:t>
      </w:r>
    </w:p>
    <w:p w:rsidR="00327734" w:rsidRPr="005D753D" w:rsidRDefault="00327734" w:rsidP="005D753D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Сделать выводы.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D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исследования: недоношенные дети.</w:t>
      </w:r>
    </w:p>
    <w:p w:rsidR="00327734" w:rsidRPr="005D753D" w:rsidRDefault="00327734" w:rsidP="005D7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исследования: причины недоношенности. </w:t>
      </w:r>
    </w:p>
    <w:p w:rsidR="00327734" w:rsidRPr="005D753D" w:rsidRDefault="00327734" w:rsidP="005D75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53D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Гипотеза: различные факторы риска при беременности способствуют рождению недоношенных детей.  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eastAsia="Calibri" w:hAnsi="Times New Roman" w:cs="Times New Roman"/>
          <w:sz w:val="24"/>
          <w:szCs w:val="24"/>
        </w:rPr>
        <w:t xml:space="preserve">Методы исследования: 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eastAsia="Calibri" w:hAnsi="Times New Roman" w:cs="Times New Roman"/>
          <w:sz w:val="24"/>
          <w:szCs w:val="24"/>
        </w:rPr>
        <w:t>- теоретический;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eastAsia="Calibri" w:hAnsi="Times New Roman" w:cs="Times New Roman"/>
          <w:sz w:val="24"/>
          <w:szCs w:val="24"/>
        </w:rPr>
        <w:t>- эмпирический;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eastAsia="Calibri" w:hAnsi="Times New Roman" w:cs="Times New Roman"/>
          <w:sz w:val="24"/>
          <w:szCs w:val="24"/>
        </w:rPr>
        <w:t>- аналитический;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eastAsia="Calibri" w:hAnsi="Times New Roman" w:cs="Times New Roman"/>
          <w:sz w:val="24"/>
          <w:szCs w:val="24"/>
        </w:rPr>
        <w:t>- логический;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5D753D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Базы исследования: </w:t>
      </w:r>
    </w:p>
    <w:p w:rsidR="00327734" w:rsidRPr="005D753D" w:rsidRDefault="00327734" w:rsidP="005D753D">
      <w:pPr>
        <w:spacing w:after="0" w:line="240" w:lineRule="auto"/>
        <w:ind w:firstLine="709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- 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оргметодкабинет ГБУЗ НСО «Куйбышевская ЦРБ»;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5D753D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- 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</w:rPr>
        <w:t>детское отделение ГБУЗ НСО «Куйбышевская ЦРБ».</w:t>
      </w:r>
      <w:r w:rsidRPr="005D753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="Calibri" w:hAnsi="Times New Roman" w:cs="Times New Roman"/>
          <w:sz w:val="24"/>
          <w:szCs w:val="24"/>
        </w:rPr>
        <w:t>На первом этапе нашего исследования были проанализированы статистические данные по рождению недоношенных детей в Куйбышевском районе с 2013 по 2019 год и сделан вывод, что к</w:t>
      </w:r>
      <w:r w:rsidRPr="005D75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оличество преждевременных родов находится на стабильном уровне и не имеет тенденции к снижению. Так число детей, которые родились раньше срока </w:t>
      </w:r>
      <w:r w:rsidRPr="005D753D">
        <w:rPr>
          <w:rFonts w:ascii="Times New Roman" w:eastAsia="Calibri" w:hAnsi="Times New Roman" w:cs="Times New Roman"/>
          <w:sz w:val="24"/>
          <w:szCs w:val="24"/>
        </w:rPr>
        <w:t>увеличилось с 55 на 1000 родов в 2013 году до 66 на 1000 родов в 2019 году, причем в 2014 – 2015 годах количество недоношенных детей составляло более 70 на 1000 родившихся.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Следующим этапом исследования была работа в детском отделении ГБУЗ НСО «Куйбышевская ЦРБ».  На данном этапе проведен анализ 21 истории болезни недоношенных детей (пять женщин родили двойню), которые поступили на 2 этап выхаживания. При проведении анализа результатов работы с историями болезни недоношенных детей были выявлены причины, которые способствовали преждевременному рождению данных детей. 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Так, более 30% женщин на момент рождения ребенка имели возраст старше 30 лет, каждая четвертая беременная не наблюдалась в женской консультации, а у 31% будущих матерей имелись вредные привычки. Выявлено, что 72% женщин во время беременности страдали различными заболеваниями, среди которых инфекционные, хронические, 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венерические болезни. Почти половина беременных имела отягощённый а</w:t>
      </w:r>
      <w:r w:rsidRPr="005D753D">
        <w:rPr>
          <w:rFonts w:ascii="Times New Roman CYR" w:eastAsia="Calibri" w:hAnsi="Times New Roman CYR" w:cs="Times New Roman CYR"/>
          <w:sz w:val="24"/>
          <w:szCs w:val="24"/>
        </w:rPr>
        <w:t xml:space="preserve">кушерско-гинекологический анамнез (аборты, выкидыши, замершая беременность), у каждой женщины беременность протекала с осложнениями (маловодие, анемия, токсикоз, угроза прерывания и др.), у пятерых имела место многоплодная беременность, 81% женщин </w:t>
      </w:r>
      <w:r w:rsidR="00D6363A" w:rsidRPr="005D753D">
        <w:rPr>
          <w:rFonts w:ascii="Times New Roman CYR" w:eastAsia="Calibri" w:hAnsi="Times New Roman CYR" w:cs="Times New Roman CYR"/>
          <w:sz w:val="24"/>
          <w:szCs w:val="24"/>
        </w:rPr>
        <w:t>проводилось кесарево сечение в экстренном порядке.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 xml:space="preserve">Практическая значимость данной работы заключается в том, что проведенное </w:t>
      </w:r>
      <w:r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исследование отразило ситуацию по проблеме недоношенности в Куйбышевском районе, которая совпадает с ситуацией по стране в целом. А именно, показатель преждевременных родов в Куйбышевском районе составляет 5-7%, в России этот показатель равен </w:t>
      </w:r>
      <w:r w:rsidRPr="005D753D">
        <w:rPr>
          <w:rFonts w:ascii="Times New Roman" w:eastAsia="Calibri" w:hAnsi="Times New Roman" w:cs="Times New Roman"/>
          <w:sz w:val="24"/>
          <w:szCs w:val="24"/>
        </w:rPr>
        <w:t xml:space="preserve">5-10% от общего числа новорожденных. Кроме этого, причины недоношенности, выявленные в ходе нашего исследования, совпадают с факторами риска, описанными в литературных и интернет источниках. </w:t>
      </w:r>
    </w:p>
    <w:p w:rsidR="00327734" w:rsidRPr="005D753D" w:rsidRDefault="00327734" w:rsidP="005D7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полученные в ходе исследования результаты, </w:t>
      </w:r>
      <w:r w:rsidRPr="005D753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можно сделать следующие выводы:</w:t>
      </w:r>
    </w:p>
    <w:p w:rsidR="00327734" w:rsidRPr="005D753D" w:rsidRDefault="00327734" w:rsidP="005D753D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 xml:space="preserve">Количество преждевременных родов находится на стабильно высоком уровне. </w:t>
      </w:r>
    </w:p>
    <w:p w:rsidR="00327734" w:rsidRPr="005D753D" w:rsidRDefault="00327734" w:rsidP="005D753D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>Медицина постоянно развивается, и теперь шанс стать матерью появился у тех женщин, которые имеют различные заболевания, у которых патологически протекает беременность, отягощён акушерско-гинекологический анамнез и др., которые в прошлом не смогли бы самостоятельно зачать или выносить ребенка.</w:t>
      </w:r>
    </w:p>
    <w:p w:rsidR="00327734" w:rsidRPr="005D753D" w:rsidRDefault="00327734" w:rsidP="005D753D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Многие женщины откладывают рождение ребенка из-за того, что строят карьеру и личную жизнь, а это значит, что к тому моменту, когда они беременеют, у них оказывается багаж различных заболеваний. </w:t>
      </w:r>
    </w:p>
    <w:p w:rsidR="00025E74" w:rsidRPr="005D753D" w:rsidRDefault="00327734" w:rsidP="005D753D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 w:cs="Times New Roman"/>
          <w:sz w:val="24"/>
          <w:szCs w:val="24"/>
        </w:rPr>
        <w:t xml:space="preserve">Экологическая обстановка, поздний возраст, вредные привычки, хронический стресс — все это ведет к ухудшению здоровья женщины и, конечно, влияет на течение беременности и приводит к </w:t>
      </w:r>
      <w:r w:rsidRPr="005D753D">
        <w:rPr>
          <w:rFonts w:ascii="Times New Roman" w:hAnsi="Times New Roman"/>
          <w:sz w:val="24"/>
          <w:szCs w:val="24"/>
        </w:rPr>
        <w:t xml:space="preserve">преждевременным родам. </w:t>
      </w: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7734" w:rsidRPr="005D753D" w:rsidRDefault="0085481A" w:rsidP="005D75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3D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85481A" w:rsidRPr="005D753D" w:rsidRDefault="008D124A" w:rsidP="005D75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Таким образом, в</w:t>
      </w:r>
      <w:r w:rsidR="00327734"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ходе работы </w:t>
      </w:r>
      <w:r w:rsidR="002766E1"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данной теме исследования </w:t>
      </w:r>
      <w:r w:rsidR="00327734"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были изучены современные научно-медицинские литературные и интернет-источники, </w:t>
      </w:r>
      <w:r w:rsidR="002766E1"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 анализ </w:t>
      </w:r>
      <w:r w:rsidR="002766E1" w:rsidRPr="005D753D">
        <w:rPr>
          <w:rFonts w:ascii="Times New Roman" w:eastAsia="Calibri" w:hAnsi="Times New Roman" w:cs="Times New Roman"/>
          <w:sz w:val="24"/>
          <w:szCs w:val="24"/>
        </w:rPr>
        <w:t>статистических данных рождения недоношенных детей в Куйбышевском районе, п</w:t>
      </w:r>
      <w:r w:rsidR="002766E1" w:rsidRPr="005D753D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роанализированы </w:t>
      </w:r>
      <w:r w:rsidR="002766E1" w:rsidRPr="005D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истории болезни недоношенных детей в детском отделении ГБУЗ НСО «Куйбышевская ЦРБ» с целью выявления</w:t>
      </w:r>
      <w:r w:rsidR="002766E1" w:rsidRPr="005D75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причин, которые способствовали преждевременному рождению данных детей. </w:t>
      </w:r>
      <w:r w:rsidR="002766E1" w:rsidRPr="005D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5B039D" w:rsidRPr="005D753D" w:rsidRDefault="00327734" w:rsidP="005D753D">
      <w:pPr>
        <w:shd w:val="clear" w:color="auto" w:fill="FFFFFF"/>
        <w:spacing w:after="3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Было установлено, что </w:t>
      </w:r>
      <w:r w:rsidR="00D446E0"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D446E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недоношенности </w:t>
      </w:r>
      <w:r w:rsidR="005B039D" w:rsidRPr="005D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настоящее время </w:t>
      </w:r>
      <w:r w:rsidR="00D446E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остаётся весьма актуальной. </w:t>
      </w:r>
      <w:r w:rsidR="0085481A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Результат, который был получен при исследовании показал, что п</w:t>
      </w:r>
      <w:r w:rsidR="00D446E0" w:rsidRPr="005D753D">
        <w:rPr>
          <w:rFonts w:ascii="Times New Roman" w:hAnsi="Times New Roman" w:cs="Times New Roman"/>
          <w:sz w:val="24"/>
          <w:szCs w:val="24"/>
        </w:rPr>
        <w:t xml:space="preserve">ричины </w:t>
      </w:r>
      <w:r w:rsidR="00D446E0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преждевременных родов </w:t>
      </w:r>
      <w:r w:rsidR="00D446E0" w:rsidRPr="005D753D">
        <w:rPr>
          <w:rFonts w:ascii="Times New Roman" w:hAnsi="Times New Roman" w:cs="Times New Roman"/>
          <w:sz w:val="24"/>
          <w:szCs w:val="24"/>
        </w:rPr>
        <w:t xml:space="preserve">весьма разнообразны. </w:t>
      </w:r>
      <w:r w:rsidR="00EB2719" w:rsidRPr="005D753D">
        <w:rPr>
          <w:rFonts w:ascii="Times New Roman" w:hAnsi="Times New Roman" w:cs="Times New Roman"/>
          <w:sz w:val="24"/>
          <w:szCs w:val="24"/>
        </w:rPr>
        <w:t xml:space="preserve">Данная исследовательская работа поможет студентам и медицинским работникам </w:t>
      </w:r>
      <w:r w:rsidR="001C6C7A" w:rsidRPr="005D753D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EB2719" w:rsidRPr="005D753D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r w:rsidR="001C6C7A" w:rsidRPr="005D753D">
        <w:rPr>
          <w:rFonts w:ascii="Times New Roman" w:hAnsi="Times New Roman" w:cs="Times New Roman"/>
          <w:sz w:val="24"/>
          <w:szCs w:val="24"/>
        </w:rPr>
        <w:t xml:space="preserve">причинах </w:t>
      </w:r>
      <w:r w:rsidR="005B039D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C6C7A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вынашивания </w:t>
      </w:r>
      <w:r w:rsidR="005B039D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1C6C7A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проводить работу по профилактике недоношенности.</w:t>
      </w:r>
      <w:r w:rsidR="00EB2719"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7734" w:rsidRPr="005D753D" w:rsidRDefault="00327734" w:rsidP="005D75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327734" w:rsidRPr="005D753D" w:rsidRDefault="00327734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734" w:rsidRPr="005D753D" w:rsidRDefault="00327734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734" w:rsidRPr="005D753D" w:rsidRDefault="00327734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734" w:rsidRPr="005D753D" w:rsidRDefault="00327734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1A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6B" w:rsidRPr="005D753D" w:rsidRDefault="007C6E6B" w:rsidP="005D75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5E74" w:rsidRDefault="00025E74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3D" w:rsidRDefault="005D753D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74" w:rsidRPr="005D753D" w:rsidRDefault="00025E74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34" w:rsidRPr="005D753D" w:rsidRDefault="0085481A" w:rsidP="005D753D">
      <w:pPr>
        <w:spacing w:after="0" w:line="240" w:lineRule="auto"/>
        <w:ind w:left="10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использованных источников </w:t>
      </w:r>
    </w:p>
    <w:p w:rsidR="00327734" w:rsidRPr="005D753D" w:rsidRDefault="00327734" w:rsidP="005D753D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>Веропотвелян Н.П. Анализ причин не вынашивания беременности //Акуш. и гинек. -1988. -№ 10. -с. 48-51.</w:t>
      </w:r>
    </w:p>
    <w:p w:rsidR="00327734" w:rsidRPr="005D753D" w:rsidRDefault="00327734" w:rsidP="005D753D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>Дементьева Г.М. Профилактическая и превентивная неонатология. Низкая масса тела при рождении. Гипоксия плода и новорожденного. Лекция для врачей. - М., -1999. -70 с.</w:t>
      </w:r>
    </w:p>
    <w:p w:rsidR="00327734" w:rsidRPr="005D753D" w:rsidRDefault="00327734" w:rsidP="005D753D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>Дементьева Г.М., Гуревич П.С, Зазязян М.Г. и др. Глубоко недоношенный ребенок. - Воронеж, 1987. - 77 с.</w:t>
      </w:r>
    </w:p>
    <w:p w:rsidR="00327734" w:rsidRPr="005D753D" w:rsidRDefault="00327734" w:rsidP="005D753D">
      <w:pPr>
        <w:numPr>
          <w:ilvl w:val="0"/>
          <w:numId w:val="10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753D">
        <w:rPr>
          <w:rFonts w:ascii="Times New Roman" w:hAnsi="Times New Roman"/>
          <w:sz w:val="24"/>
          <w:szCs w:val="24"/>
        </w:rPr>
        <w:t>Шабалов Н.П. «Неонатология» Т.1: С.-П. «СпецЛит» 1997 г.</w:t>
      </w:r>
    </w:p>
    <w:p w:rsidR="000B6B5C" w:rsidRPr="005D753D" w:rsidRDefault="000B6B5C" w:rsidP="005D753D">
      <w:pPr>
        <w:shd w:val="clear" w:color="auto" w:fill="FFFFFF"/>
        <w:spacing w:after="3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00" w:rsidRPr="005D753D" w:rsidRDefault="0013280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E40" w:rsidRPr="005D753D" w:rsidRDefault="00277E4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E40" w:rsidRPr="005D753D" w:rsidRDefault="00277E40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5E" w:rsidRPr="005D753D" w:rsidRDefault="00DA665E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5E" w:rsidRPr="005D753D" w:rsidRDefault="00DA665E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5E" w:rsidRPr="005D753D" w:rsidRDefault="00DA665E" w:rsidP="005D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5E" w:rsidRPr="005D753D" w:rsidRDefault="00DA665E" w:rsidP="005D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65E" w:rsidRPr="005D753D" w:rsidSect="005D753D">
      <w:footerReference w:type="default" r:id="rId11"/>
      <w:pgSz w:w="11906" w:h="16838"/>
      <w:pgMar w:top="1134" w:right="1134" w:bottom="1134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80" w:rsidRDefault="00283180" w:rsidP="00504A3A">
      <w:pPr>
        <w:spacing w:after="0" w:line="240" w:lineRule="auto"/>
      </w:pPr>
      <w:r>
        <w:separator/>
      </w:r>
    </w:p>
  </w:endnote>
  <w:endnote w:type="continuationSeparator" w:id="0">
    <w:p w:rsidR="00283180" w:rsidRDefault="00283180" w:rsidP="005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298752"/>
      <w:docPartObj>
        <w:docPartGallery w:val="Page Numbers (Bottom of Page)"/>
        <w:docPartUnique/>
      </w:docPartObj>
    </w:sdtPr>
    <w:sdtContent>
      <w:p w:rsidR="005D753D" w:rsidRDefault="005D75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DB">
          <w:rPr>
            <w:noProof/>
          </w:rPr>
          <w:t>2</w:t>
        </w:r>
        <w:r>
          <w:fldChar w:fldCharType="end"/>
        </w:r>
      </w:p>
    </w:sdtContent>
  </w:sdt>
  <w:p w:rsidR="009B7AA9" w:rsidRDefault="009B7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156016"/>
      <w:docPartObj>
        <w:docPartGallery w:val="Page Numbers (Bottom of Page)"/>
        <w:docPartUnique/>
      </w:docPartObj>
    </w:sdtPr>
    <w:sdtEndPr/>
    <w:sdtContent>
      <w:p w:rsidR="00C574F2" w:rsidRDefault="002831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74F2" w:rsidRDefault="00C574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71974"/>
      <w:docPartObj>
        <w:docPartGallery w:val="Page Numbers (Bottom of Page)"/>
        <w:docPartUnique/>
      </w:docPartObj>
    </w:sdtPr>
    <w:sdtEndPr/>
    <w:sdtContent>
      <w:p w:rsidR="009B7AA9" w:rsidRDefault="00EE0845">
        <w:pPr>
          <w:pStyle w:val="a8"/>
          <w:jc w:val="center"/>
        </w:pPr>
        <w:r>
          <w:fldChar w:fldCharType="begin"/>
        </w:r>
        <w:r w:rsidR="009B7AA9">
          <w:instrText>PAGE   \* MERGEFORMAT</w:instrText>
        </w:r>
        <w:r>
          <w:fldChar w:fldCharType="separate"/>
        </w:r>
        <w:r w:rsidR="004772DB">
          <w:rPr>
            <w:noProof/>
          </w:rPr>
          <w:t>9</w:t>
        </w:r>
        <w:r>
          <w:fldChar w:fldCharType="end"/>
        </w:r>
      </w:p>
    </w:sdtContent>
  </w:sdt>
  <w:p w:rsidR="009B7AA9" w:rsidRDefault="009B7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80" w:rsidRDefault="00283180" w:rsidP="00504A3A">
      <w:pPr>
        <w:spacing w:after="0" w:line="240" w:lineRule="auto"/>
      </w:pPr>
      <w:r>
        <w:separator/>
      </w:r>
    </w:p>
  </w:footnote>
  <w:footnote w:type="continuationSeparator" w:id="0">
    <w:p w:rsidR="00283180" w:rsidRDefault="00283180" w:rsidP="0050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BA3"/>
    <w:multiLevelType w:val="hybridMultilevel"/>
    <w:tmpl w:val="2782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A61"/>
    <w:multiLevelType w:val="hybridMultilevel"/>
    <w:tmpl w:val="8222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917"/>
    <w:multiLevelType w:val="hybridMultilevel"/>
    <w:tmpl w:val="66EC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82D"/>
    <w:multiLevelType w:val="hybridMultilevel"/>
    <w:tmpl w:val="31E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DF3"/>
    <w:multiLevelType w:val="hybridMultilevel"/>
    <w:tmpl w:val="25908DCC"/>
    <w:lvl w:ilvl="0" w:tplc="B6B6F9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567A"/>
    <w:multiLevelType w:val="hybridMultilevel"/>
    <w:tmpl w:val="857A1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0B3575"/>
    <w:multiLevelType w:val="hybridMultilevel"/>
    <w:tmpl w:val="1396E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F1783C"/>
    <w:multiLevelType w:val="hybridMultilevel"/>
    <w:tmpl w:val="C96481A8"/>
    <w:lvl w:ilvl="0" w:tplc="8116BC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13042D"/>
    <w:multiLevelType w:val="hybridMultilevel"/>
    <w:tmpl w:val="CDD03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8878C5"/>
    <w:multiLevelType w:val="multilevel"/>
    <w:tmpl w:val="71F6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0" w15:restartNumberingAfterBreak="0">
    <w:nsid w:val="44460237"/>
    <w:multiLevelType w:val="hybridMultilevel"/>
    <w:tmpl w:val="4D06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22CB0"/>
    <w:multiLevelType w:val="hybridMultilevel"/>
    <w:tmpl w:val="37340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D2306C"/>
    <w:multiLevelType w:val="hybridMultilevel"/>
    <w:tmpl w:val="1AAA6E9A"/>
    <w:lvl w:ilvl="0" w:tplc="F3D0148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64C9"/>
    <w:multiLevelType w:val="hybridMultilevel"/>
    <w:tmpl w:val="5E36919C"/>
    <w:lvl w:ilvl="0" w:tplc="B80E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35D4B"/>
    <w:multiLevelType w:val="hybridMultilevel"/>
    <w:tmpl w:val="C21C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7367"/>
    <w:multiLevelType w:val="hybridMultilevel"/>
    <w:tmpl w:val="FD8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5E"/>
    <w:rsid w:val="00025E74"/>
    <w:rsid w:val="000928B0"/>
    <w:rsid w:val="000B6B5C"/>
    <w:rsid w:val="00132800"/>
    <w:rsid w:val="001C6C7A"/>
    <w:rsid w:val="00246D11"/>
    <w:rsid w:val="002766E1"/>
    <w:rsid w:val="00277E40"/>
    <w:rsid w:val="00283180"/>
    <w:rsid w:val="00327734"/>
    <w:rsid w:val="00413967"/>
    <w:rsid w:val="004227D3"/>
    <w:rsid w:val="00430363"/>
    <w:rsid w:val="004772DB"/>
    <w:rsid w:val="00504A3A"/>
    <w:rsid w:val="0055392B"/>
    <w:rsid w:val="005B039D"/>
    <w:rsid w:val="005D753D"/>
    <w:rsid w:val="00750F48"/>
    <w:rsid w:val="00753937"/>
    <w:rsid w:val="007C6E6B"/>
    <w:rsid w:val="00805E0C"/>
    <w:rsid w:val="0085481A"/>
    <w:rsid w:val="008D124A"/>
    <w:rsid w:val="009B7AA9"/>
    <w:rsid w:val="00A82C4A"/>
    <w:rsid w:val="00B207FD"/>
    <w:rsid w:val="00B75BC6"/>
    <w:rsid w:val="00BE46A0"/>
    <w:rsid w:val="00C574F2"/>
    <w:rsid w:val="00D446E0"/>
    <w:rsid w:val="00D6363A"/>
    <w:rsid w:val="00DA665E"/>
    <w:rsid w:val="00E4607A"/>
    <w:rsid w:val="00EB2719"/>
    <w:rsid w:val="00EE0845"/>
    <w:rsid w:val="00EF3C90"/>
    <w:rsid w:val="00F3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E569"/>
  <w15:docId w15:val="{6DA660EA-CC5F-465B-89FF-4559E19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5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A66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65E"/>
    <w:pPr>
      <w:widowControl w:val="0"/>
      <w:shd w:val="clear" w:color="auto" w:fill="FFFFFF"/>
      <w:spacing w:after="300" w:line="0" w:lineRule="atLeast"/>
      <w:ind w:hanging="1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A6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46D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A3A"/>
  </w:style>
  <w:style w:type="paragraph" w:styleId="a8">
    <w:name w:val="footer"/>
    <w:basedOn w:val="a"/>
    <w:link w:val="a9"/>
    <w:uiPriority w:val="99"/>
    <w:unhideWhenUsed/>
    <w:rsid w:val="005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A3A"/>
  </w:style>
  <w:style w:type="paragraph" w:styleId="aa">
    <w:name w:val="Balloon Text"/>
    <w:basedOn w:val="a"/>
    <w:link w:val="ab"/>
    <w:uiPriority w:val="99"/>
    <w:semiHidden/>
    <w:unhideWhenUsed/>
    <w:rsid w:val="009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14D2-2FC9-4559-BFFA-BE1A5E26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Добрачева Татьяна Александровна</dc:creator>
  <cp:keywords/>
  <dc:description/>
  <cp:lastModifiedBy>Пользователь</cp:lastModifiedBy>
  <cp:revision>10</cp:revision>
  <cp:lastPrinted>2021-04-12T03:36:00Z</cp:lastPrinted>
  <dcterms:created xsi:type="dcterms:W3CDTF">2020-07-18T07:04:00Z</dcterms:created>
  <dcterms:modified xsi:type="dcterms:W3CDTF">2021-04-18T14:26:00Z</dcterms:modified>
</cp:coreProperties>
</file>