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FE" w:rsidRDefault="00E24887" w:rsidP="00F850FE">
      <w:pPr>
        <w:pStyle w:val="aa"/>
        <w:rPr>
          <w:rFonts w:cs="Arial"/>
          <w:color w:val="990000"/>
        </w:rPr>
      </w:pPr>
      <w:r>
        <w:rPr>
          <w:rFonts w:ascii="Arial" w:hAnsi="Arial" w:cs="Arial"/>
          <w:noProof/>
          <w:color w:val="990000"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-174625</wp:posOffset>
            </wp:positionV>
            <wp:extent cx="3107055" cy="1022350"/>
            <wp:effectExtent l="0" t="0" r="0" b="0"/>
            <wp:wrapNone/>
            <wp:docPr id="2" name="Рисунок 2" descr="http://www.orags.org/templates/ot_corporatetre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ags.org/templates/ot_corporatetree/images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FE" w:rsidRPr="00284FC7" w:rsidRDefault="00F850FE" w:rsidP="00F850FE">
      <w:pPr>
        <w:pStyle w:val="aa"/>
        <w:ind w:left="6381" w:firstLine="709"/>
        <w:jc w:val="left"/>
        <w:rPr>
          <w:rFonts w:ascii="Arial" w:hAnsi="Arial" w:cs="Arial"/>
          <w:color w:val="990000"/>
          <w:sz w:val="28"/>
          <w:szCs w:val="28"/>
        </w:rPr>
      </w:pPr>
    </w:p>
    <w:p w:rsidR="00F850FE" w:rsidRDefault="00F850FE" w:rsidP="00F850FE">
      <w:pPr>
        <w:pStyle w:val="Standard"/>
      </w:pPr>
    </w:p>
    <w:p w:rsidR="00F850FE" w:rsidRPr="00ED0A34" w:rsidRDefault="00F850FE" w:rsidP="00F850FE">
      <w:pPr>
        <w:pStyle w:val="a9"/>
        <w:snapToGrid w:val="0"/>
        <w:jc w:val="center"/>
        <w:rPr>
          <w:rFonts w:cs="Times New Roman"/>
          <w:b/>
          <w:iCs/>
          <w:color w:val="C00000"/>
          <w:sz w:val="16"/>
          <w:szCs w:val="16"/>
        </w:rPr>
      </w:pPr>
    </w:p>
    <w:p w:rsidR="00F850FE" w:rsidRDefault="00F850FE" w:rsidP="00F850FE">
      <w:pPr>
        <w:pStyle w:val="a9"/>
        <w:snapToGrid w:val="0"/>
        <w:jc w:val="center"/>
        <w:rPr>
          <w:rFonts w:cs="Times New Roman"/>
          <w:b/>
          <w:iCs/>
          <w:color w:val="C00000"/>
          <w:sz w:val="26"/>
          <w:szCs w:val="26"/>
        </w:rPr>
      </w:pPr>
    </w:p>
    <w:p w:rsidR="00F850FE" w:rsidRDefault="00F850FE" w:rsidP="00F850FE">
      <w:pPr>
        <w:pStyle w:val="a9"/>
        <w:snapToGrid w:val="0"/>
        <w:jc w:val="center"/>
        <w:rPr>
          <w:rFonts w:cs="Times New Roman"/>
          <w:b/>
          <w:iCs/>
          <w:color w:val="C00000"/>
          <w:sz w:val="26"/>
          <w:szCs w:val="26"/>
        </w:rPr>
      </w:pPr>
    </w:p>
    <w:p w:rsidR="00F850FE" w:rsidRPr="004C0D9D" w:rsidRDefault="00F850FE" w:rsidP="00F850FE">
      <w:pPr>
        <w:pStyle w:val="aa"/>
        <w:spacing w:line="269" w:lineRule="auto"/>
        <w:rPr>
          <w:color w:val="990000"/>
        </w:rPr>
      </w:pPr>
      <w:r w:rsidRPr="004C0D9D">
        <w:rPr>
          <w:color w:val="990000"/>
        </w:rPr>
        <w:t>ИНФОРМАЦИОННОЕ ПИСЬМО</w:t>
      </w:r>
    </w:p>
    <w:p w:rsidR="00F850FE" w:rsidRPr="007A2573" w:rsidRDefault="00F850FE" w:rsidP="00F850FE">
      <w:pPr>
        <w:pStyle w:val="aa"/>
        <w:spacing w:line="269" w:lineRule="auto"/>
        <w:jc w:val="left"/>
        <w:rPr>
          <w:color w:val="990000"/>
          <w:sz w:val="16"/>
          <w:szCs w:val="16"/>
        </w:rPr>
      </w:pPr>
    </w:p>
    <w:p w:rsidR="00F850FE" w:rsidRPr="004C0D9D" w:rsidRDefault="00F850FE" w:rsidP="00F850FE">
      <w:pPr>
        <w:pStyle w:val="aa"/>
        <w:spacing w:line="269" w:lineRule="auto"/>
        <w:rPr>
          <w:sz w:val="28"/>
          <w:szCs w:val="28"/>
        </w:rPr>
      </w:pPr>
      <w:r w:rsidRPr="004C0D9D">
        <w:rPr>
          <w:sz w:val="28"/>
          <w:szCs w:val="28"/>
        </w:rPr>
        <w:t>Уважаемые коллеги!</w:t>
      </w:r>
    </w:p>
    <w:p w:rsidR="00F850FE" w:rsidRPr="007A2573" w:rsidRDefault="00F850FE" w:rsidP="00F850FE">
      <w:pPr>
        <w:pStyle w:val="aa"/>
        <w:spacing w:line="269" w:lineRule="auto"/>
        <w:jc w:val="left"/>
        <w:rPr>
          <w:sz w:val="16"/>
          <w:szCs w:val="16"/>
        </w:rPr>
      </w:pPr>
    </w:p>
    <w:p w:rsidR="00F850FE" w:rsidRPr="00CD2B58" w:rsidRDefault="00CD2B58" w:rsidP="00F850FE">
      <w:pPr>
        <w:pStyle w:val="a7"/>
        <w:spacing w:after="0" w:line="269" w:lineRule="auto"/>
        <w:jc w:val="center"/>
        <w:rPr>
          <w:b/>
          <w:color w:val="990000"/>
          <w:szCs w:val="28"/>
        </w:rPr>
      </w:pPr>
      <w:r w:rsidRPr="00CD2B58">
        <w:rPr>
          <w:b/>
          <w:bCs/>
          <w:caps/>
          <w:noProof/>
          <w:szCs w:val="28"/>
        </w:rPr>
        <w:t>Среднерусский институт управления</w:t>
      </w:r>
      <w:r w:rsidR="00954EC8">
        <w:rPr>
          <w:b/>
          <w:bCs/>
          <w:caps/>
          <w:noProof/>
          <w:szCs w:val="28"/>
          <w:lang w:val="ru-RU"/>
        </w:rPr>
        <w:t xml:space="preserve"> </w:t>
      </w:r>
      <w:r w:rsidR="00F55109">
        <w:rPr>
          <w:b/>
          <w:bCs/>
          <w:noProof/>
          <w:szCs w:val="28"/>
          <w:lang w:val="ru-RU"/>
        </w:rPr>
        <w:t xml:space="preserve">– </w:t>
      </w:r>
      <w:r w:rsidR="00BB1E47">
        <w:rPr>
          <w:b/>
          <w:bCs/>
          <w:noProof/>
          <w:szCs w:val="28"/>
          <w:lang w:val="ru-RU"/>
        </w:rPr>
        <w:t>ФИЛИАЛ</w:t>
      </w:r>
      <w:r w:rsidR="00BB1E47" w:rsidRPr="00CD2B58">
        <w:rPr>
          <w:b/>
          <w:bCs/>
          <w:noProof/>
          <w:szCs w:val="28"/>
        </w:rPr>
        <w:t xml:space="preserve"> </w:t>
      </w:r>
    </w:p>
    <w:p w:rsidR="00F850FE" w:rsidRPr="004C0D9D" w:rsidRDefault="00F850FE" w:rsidP="00F850FE">
      <w:pPr>
        <w:pStyle w:val="a7"/>
        <w:spacing w:after="0"/>
        <w:jc w:val="center"/>
        <w:rPr>
          <w:b/>
          <w:szCs w:val="28"/>
        </w:rPr>
      </w:pPr>
      <w:r w:rsidRPr="004C0D9D">
        <w:rPr>
          <w:b/>
          <w:szCs w:val="28"/>
        </w:rPr>
        <w:t xml:space="preserve">ФГБОУ ВО «Российская академия народного хозяйства </w:t>
      </w:r>
    </w:p>
    <w:p w:rsidR="00F850FE" w:rsidRPr="004C0D9D" w:rsidRDefault="00F850FE" w:rsidP="00F850FE">
      <w:pPr>
        <w:pStyle w:val="a7"/>
        <w:spacing w:after="0"/>
        <w:jc w:val="center"/>
        <w:rPr>
          <w:b/>
          <w:szCs w:val="28"/>
        </w:rPr>
      </w:pPr>
      <w:r w:rsidRPr="004C0D9D">
        <w:rPr>
          <w:b/>
          <w:szCs w:val="28"/>
        </w:rPr>
        <w:t xml:space="preserve">и государственной службы при Президенте РФ» </w:t>
      </w:r>
    </w:p>
    <w:p w:rsidR="00F850FE" w:rsidRDefault="00F850FE" w:rsidP="00F850FE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4C0D9D">
        <w:rPr>
          <w:rFonts w:cs="Times New Roman"/>
          <w:b/>
          <w:sz w:val="28"/>
          <w:szCs w:val="28"/>
        </w:rPr>
        <w:t>приглашает принять участие в</w:t>
      </w:r>
    </w:p>
    <w:p w:rsidR="00204FB5" w:rsidRPr="004C0D9D" w:rsidRDefault="00204FB5" w:rsidP="00F850FE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</w:p>
    <w:p w:rsidR="00F850FE" w:rsidRDefault="005D10EE" w:rsidP="00F850FE">
      <w:pPr>
        <w:pStyle w:val="Textbody"/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Х</w:t>
      </w:r>
      <w:r w:rsidR="00954EC8">
        <w:rPr>
          <w:b/>
          <w:color w:val="C00000"/>
          <w:sz w:val="28"/>
          <w:szCs w:val="28"/>
          <w:lang w:val="en-US"/>
        </w:rPr>
        <w:t>I</w:t>
      </w:r>
      <w:r w:rsidR="00662C9F">
        <w:rPr>
          <w:b/>
          <w:color w:val="C00000"/>
          <w:sz w:val="28"/>
          <w:szCs w:val="28"/>
          <w:lang w:val="en-US"/>
        </w:rPr>
        <w:t>I</w:t>
      </w:r>
      <w:r w:rsidR="002D25E4">
        <w:rPr>
          <w:b/>
          <w:color w:val="C00000"/>
          <w:sz w:val="28"/>
          <w:szCs w:val="28"/>
          <w:lang w:val="en-US"/>
        </w:rPr>
        <w:t>I</w:t>
      </w:r>
      <w:r w:rsidR="00E91037" w:rsidRPr="00E91037">
        <w:rPr>
          <w:b/>
          <w:color w:val="C00000"/>
          <w:sz w:val="28"/>
          <w:szCs w:val="28"/>
        </w:rPr>
        <w:t xml:space="preserve"> СТУДЕНЧЕСКОЙ </w:t>
      </w:r>
      <w:r w:rsidR="00763B38">
        <w:rPr>
          <w:b/>
          <w:color w:val="C00000"/>
          <w:sz w:val="28"/>
          <w:szCs w:val="28"/>
        </w:rPr>
        <w:t>ВСЕРОССИЙСКОЙ</w:t>
      </w:r>
      <w:r w:rsidR="00E91037" w:rsidRPr="00E91037">
        <w:rPr>
          <w:b/>
          <w:color w:val="C00000"/>
          <w:sz w:val="28"/>
          <w:szCs w:val="28"/>
        </w:rPr>
        <w:t xml:space="preserve"> НАУЧНО-ПРАКТИЧЕСКОЙ КОНФЕРЕНЦИИ</w:t>
      </w:r>
      <w:r w:rsidR="00763B38">
        <w:rPr>
          <w:b/>
          <w:color w:val="C00000"/>
          <w:sz w:val="28"/>
          <w:szCs w:val="28"/>
        </w:rPr>
        <w:t xml:space="preserve"> С МЕЖДУНАРОДНЫМ УЧАСТИЕМ</w:t>
      </w:r>
    </w:p>
    <w:p w:rsidR="00CC1699" w:rsidRPr="00E91037" w:rsidRDefault="00CC1699" w:rsidP="00F850FE">
      <w:pPr>
        <w:pStyle w:val="Textbody"/>
        <w:spacing w:after="0"/>
        <w:jc w:val="center"/>
        <w:rPr>
          <w:rFonts w:cs="Times New Roman"/>
          <w:b/>
          <w:color w:val="C00000"/>
          <w:spacing w:val="-4"/>
          <w:sz w:val="28"/>
          <w:szCs w:val="28"/>
        </w:rPr>
      </w:pPr>
    </w:p>
    <w:p w:rsidR="005B5BB1" w:rsidRPr="005B5BB1" w:rsidRDefault="005B5BB1" w:rsidP="005B5BB1">
      <w:pPr>
        <w:jc w:val="center"/>
        <w:rPr>
          <w:b/>
          <w:sz w:val="48"/>
          <w:szCs w:val="48"/>
        </w:rPr>
      </w:pPr>
      <w:r w:rsidRPr="005B5BB1">
        <w:rPr>
          <w:b/>
          <w:sz w:val="48"/>
          <w:szCs w:val="48"/>
        </w:rPr>
        <w:t xml:space="preserve">Компьютерные технологии </w:t>
      </w:r>
    </w:p>
    <w:p w:rsidR="00F850FE" w:rsidRPr="005B5BB1" w:rsidRDefault="005B5BB1" w:rsidP="005B5BB1">
      <w:pPr>
        <w:jc w:val="center"/>
        <w:rPr>
          <w:b/>
          <w:color w:val="990000"/>
          <w:sz w:val="48"/>
          <w:szCs w:val="48"/>
        </w:rPr>
      </w:pPr>
      <w:r w:rsidRPr="005B5BB1">
        <w:rPr>
          <w:b/>
          <w:sz w:val="48"/>
          <w:szCs w:val="48"/>
        </w:rPr>
        <w:t>в моделировании, управлении и экономике</w:t>
      </w:r>
    </w:p>
    <w:p w:rsidR="00355AEE" w:rsidRPr="00047526" w:rsidRDefault="00355AEE" w:rsidP="00355AEE">
      <w:pPr>
        <w:jc w:val="center"/>
        <w:rPr>
          <w:b/>
          <w:sz w:val="24"/>
          <w:szCs w:val="24"/>
        </w:rPr>
      </w:pPr>
    </w:p>
    <w:p w:rsidR="007A433E" w:rsidRPr="00BB1E47" w:rsidRDefault="00F30F74" w:rsidP="00355AEE">
      <w:pPr>
        <w:spacing w:line="312" w:lineRule="auto"/>
        <w:jc w:val="center"/>
        <w:rPr>
          <w:b/>
          <w:szCs w:val="28"/>
        </w:rPr>
      </w:pPr>
      <w:r>
        <w:rPr>
          <w:b/>
          <w:szCs w:val="28"/>
        </w:rPr>
        <w:t>которая состоится</w:t>
      </w:r>
      <w:r w:rsidR="004C61EE" w:rsidRPr="00BB1E47">
        <w:rPr>
          <w:b/>
          <w:szCs w:val="28"/>
        </w:rPr>
        <w:t xml:space="preserve"> </w:t>
      </w:r>
      <w:r w:rsidR="002D25E4">
        <w:rPr>
          <w:b/>
          <w:szCs w:val="28"/>
        </w:rPr>
        <w:t>11</w:t>
      </w:r>
      <w:r w:rsidR="00B42891">
        <w:rPr>
          <w:b/>
          <w:szCs w:val="28"/>
        </w:rPr>
        <w:t xml:space="preserve"> </w:t>
      </w:r>
      <w:r w:rsidR="004C61EE" w:rsidRPr="00BB1E47">
        <w:rPr>
          <w:b/>
          <w:szCs w:val="28"/>
        </w:rPr>
        <w:t>март</w:t>
      </w:r>
      <w:r w:rsidR="00B42891">
        <w:rPr>
          <w:b/>
          <w:szCs w:val="28"/>
        </w:rPr>
        <w:t>а</w:t>
      </w:r>
      <w:r w:rsidR="004C61EE" w:rsidRPr="00BB1E47">
        <w:rPr>
          <w:b/>
          <w:szCs w:val="28"/>
        </w:rPr>
        <w:t xml:space="preserve"> 20</w:t>
      </w:r>
      <w:r w:rsidR="002D25E4">
        <w:rPr>
          <w:b/>
          <w:szCs w:val="28"/>
        </w:rPr>
        <w:t>21</w:t>
      </w:r>
      <w:r w:rsidR="00BD1783" w:rsidRPr="00BB1E47">
        <w:rPr>
          <w:b/>
          <w:szCs w:val="28"/>
        </w:rPr>
        <w:t xml:space="preserve"> </w:t>
      </w:r>
      <w:r w:rsidR="00355AEE" w:rsidRPr="00BB1E47">
        <w:rPr>
          <w:b/>
          <w:szCs w:val="28"/>
        </w:rPr>
        <w:t xml:space="preserve">г. в г. </w:t>
      </w:r>
      <w:r w:rsidR="009630AC" w:rsidRPr="00BB1E47">
        <w:rPr>
          <w:b/>
          <w:szCs w:val="28"/>
        </w:rPr>
        <w:t>Орле</w:t>
      </w:r>
      <w:r w:rsidR="007A433E" w:rsidRPr="00BB1E47">
        <w:rPr>
          <w:b/>
          <w:szCs w:val="28"/>
        </w:rPr>
        <w:t xml:space="preserve"> </w:t>
      </w:r>
    </w:p>
    <w:p w:rsidR="00D76E3C" w:rsidRDefault="00D76E3C" w:rsidP="00355AEE">
      <w:pPr>
        <w:spacing w:line="312" w:lineRule="auto"/>
        <w:jc w:val="center"/>
        <w:rPr>
          <w:b/>
          <w:sz w:val="24"/>
          <w:szCs w:val="24"/>
        </w:rPr>
      </w:pPr>
    </w:p>
    <w:p w:rsidR="0071039F" w:rsidRDefault="0071039F" w:rsidP="00DE5561">
      <w:pPr>
        <w:jc w:val="center"/>
        <w:rPr>
          <w:b/>
          <w:sz w:val="24"/>
          <w:szCs w:val="24"/>
          <w:u w:val="single"/>
        </w:rPr>
      </w:pPr>
    </w:p>
    <w:p w:rsidR="000615F7" w:rsidRPr="008A603F" w:rsidRDefault="000615F7" w:rsidP="000615F7">
      <w:pPr>
        <w:ind w:firstLine="567"/>
        <w:jc w:val="center"/>
        <w:rPr>
          <w:b/>
          <w:bCs/>
          <w:szCs w:val="28"/>
          <w:u w:val="single"/>
        </w:rPr>
      </w:pPr>
      <w:r w:rsidRPr="008A603F">
        <w:rPr>
          <w:b/>
          <w:bCs/>
          <w:szCs w:val="28"/>
          <w:u w:val="single"/>
        </w:rPr>
        <w:t>Основные направления конференции:</w:t>
      </w:r>
    </w:p>
    <w:p w:rsidR="000615F7" w:rsidRDefault="000615F7" w:rsidP="000615F7">
      <w:pPr>
        <w:spacing w:before="20" w:after="20"/>
        <w:rPr>
          <w:b/>
          <w:sz w:val="24"/>
          <w:szCs w:val="24"/>
        </w:rPr>
      </w:pPr>
    </w:p>
    <w:p w:rsidR="000615F7" w:rsidRPr="008A603F" w:rsidRDefault="000615F7" w:rsidP="000615F7">
      <w:pPr>
        <w:spacing w:before="20" w:after="20"/>
        <w:rPr>
          <w:b/>
          <w:i/>
          <w:szCs w:val="28"/>
        </w:rPr>
      </w:pPr>
      <w:r w:rsidRPr="008A603F">
        <w:rPr>
          <w:b/>
          <w:szCs w:val="28"/>
        </w:rPr>
        <w:t xml:space="preserve">– секция 1: </w:t>
      </w:r>
      <w:r w:rsidRPr="008A603F">
        <w:rPr>
          <w:b/>
          <w:i/>
          <w:szCs w:val="28"/>
        </w:rPr>
        <w:t>Теория и методология экономического прогнозирования</w:t>
      </w:r>
    </w:p>
    <w:p w:rsidR="000615F7" w:rsidRPr="008A603F" w:rsidRDefault="000615F7" w:rsidP="000615F7">
      <w:pPr>
        <w:spacing w:before="20" w:after="20"/>
        <w:rPr>
          <w:b/>
          <w:i/>
          <w:szCs w:val="28"/>
        </w:rPr>
      </w:pPr>
      <w:r w:rsidRPr="008A603F">
        <w:rPr>
          <w:b/>
          <w:szCs w:val="28"/>
        </w:rPr>
        <w:t xml:space="preserve">– секция 2: </w:t>
      </w:r>
      <w:r w:rsidRPr="008A603F">
        <w:rPr>
          <w:b/>
          <w:i/>
          <w:szCs w:val="28"/>
        </w:rPr>
        <w:t>Моделирование и прогнозирование в экономике, науке и образовании</w:t>
      </w:r>
    </w:p>
    <w:p w:rsidR="000615F7" w:rsidRPr="008A603F" w:rsidRDefault="000615F7" w:rsidP="000615F7">
      <w:pPr>
        <w:spacing w:before="20" w:after="20"/>
        <w:rPr>
          <w:b/>
          <w:i/>
          <w:szCs w:val="28"/>
        </w:rPr>
      </w:pPr>
      <w:r w:rsidRPr="008A603F">
        <w:rPr>
          <w:b/>
          <w:szCs w:val="28"/>
        </w:rPr>
        <w:t xml:space="preserve">– секция 3: </w:t>
      </w:r>
      <w:r w:rsidRPr="008A603F">
        <w:rPr>
          <w:b/>
          <w:i/>
          <w:szCs w:val="28"/>
        </w:rPr>
        <w:t>Компьютерные технологии в управлении</w:t>
      </w:r>
    </w:p>
    <w:p w:rsidR="000615F7" w:rsidRPr="008A603F" w:rsidRDefault="000615F7" w:rsidP="000615F7">
      <w:pPr>
        <w:spacing w:before="20" w:after="20"/>
        <w:rPr>
          <w:b/>
          <w:i/>
          <w:szCs w:val="28"/>
        </w:rPr>
      </w:pPr>
      <w:r w:rsidRPr="008A603F">
        <w:rPr>
          <w:b/>
          <w:szCs w:val="28"/>
        </w:rPr>
        <w:t xml:space="preserve">– секция 4: </w:t>
      </w:r>
      <w:r w:rsidRPr="008A603F">
        <w:rPr>
          <w:b/>
          <w:i/>
          <w:szCs w:val="28"/>
        </w:rPr>
        <w:t>Программное обеспечение управления экономическими процессами</w:t>
      </w:r>
    </w:p>
    <w:p w:rsidR="00E1281F" w:rsidRPr="008A603F" w:rsidRDefault="000615F7" w:rsidP="000615F7">
      <w:pPr>
        <w:pStyle w:val="2"/>
        <w:rPr>
          <w:sz w:val="28"/>
          <w:szCs w:val="28"/>
        </w:rPr>
      </w:pPr>
      <w:r w:rsidRPr="008A603F">
        <w:rPr>
          <w:b/>
          <w:sz w:val="28"/>
          <w:szCs w:val="28"/>
        </w:rPr>
        <w:t xml:space="preserve">– секция 5: </w:t>
      </w:r>
      <w:r w:rsidRPr="008A603F">
        <w:rPr>
          <w:b/>
          <w:i/>
          <w:sz w:val="28"/>
          <w:szCs w:val="28"/>
        </w:rPr>
        <w:t>Интеллектуальный потенциал информационного общества</w:t>
      </w:r>
    </w:p>
    <w:p w:rsidR="000615F7" w:rsidRDefault="000615F7" w:rsidP="00A420E9">
      <w:pPr>
        <w:pStyle w:val="2"/>
        <w:ind w:firstLine="567"/>
        <w:rPr>
          <w:sz w:val="24"/>
          <w:szCs w:val="24"/>
        </w:rPr>
      </w:pPr>
    </w:p>
    <w:p w:rsidR="00A420E9" w:rsidRDefault="007A433E" w:rsidP="008A603F">
      <w:pPr>
        <w:pStyle w:val="2"/>
        <w:ind w:firstLine="567"/>
        <w:rPr>
          <w:sz w:val="24"/>
          <w:szCs w:val="24"/>
        </w:rPr>
      </w:pPr>
      <w:r w:rsidRPr="00A420E9">
        <w:rPr>
          <w:sz w:val="24"/>
          <w:szCs w:val="24"/>
        </w:rPr>
        <w:t xml:space="preserve">Для составления программы и своевременной подготовки сборника материалов конференции </w:t>
      </w:r>
      <w:r w:rsidR="00F55109">
        <w:rPr>
          <w:sz w:val="24"/>
          <w:szCs w:val="24"/>
        </w:rPr>
        <w:t xml:space="preserve">до </w:t>
      </w:r>
      <w:r w:rsidR="002D25E4">
        <w:rPr>
          <w:sz w:val="24"/>
          <w:szCs w:val="24"/>
        </w:rPr>
        <w:t>10</w:t>
      </w:r>
      <w:r w:rsidR="00190554">
        <w:rPr>
          <w:sz w:val="24"/>
          <w:szCs w:val="24"/>
        </w:rPr>
        <w:t xml:space="preserve"> марта 2021</w:t>
      </w:r>
      <w:r w:rsidR="00F55109">
        <w:rPr>
          <w:sz w:val="24"/>
          <w:szCs w:val="24"/>
        </w:rPr>
        <w:t xml:space="preserve"> года </w:t>
      </w:r>
      <w:r w:rsidRPr="00A420E9">
        <w:rPr>
          <w:sz w:val="24"/>
          <w:szCs w:val="24"/>
        </w:rPr>
        <w:t xml:space="preserve">необходимо представить в Оргкомитет </w:t>
      </w:r>
      <w:r w:rsidR="00190554">
        <w:rPr>
          <w:sz w:val="24"/>
          <w:szCs w:val="24"/>
        </w:rPr>
        <w:t>анкету участника</w:t>
      </w:r>
      <w:r w:rsidR="00850943">
        <w:rPr>
          <w:sz w:val="24"/>
          <w:szCs w:val="24"/>
        </w:rPr>
        <w:t xml:space="preserve"> </w:t>
      </w:r>
      <w:r w:rsidR="005C53CC">
        <w:rPr>
          <w:sz w:val="24"/>
          <w:szCs w:val="24"/>
        </w:rPr>
        <w:t xml:space="preserve">(форма прилагается) </w:t>
      </w:r>
      <w:r w:rsidR="00850943" w:rsidRPr="00A420E9">
        <w:rPr>
          <w:sz w:val="24"/>
          <w:szCs w:val="24"/>
        </w:rPr>
        <w:t>и материалы доклада</w:t>
      </w:r>
      <w:r w:rsidR="00F55109">
        <w:rPr>
          <w:sz w:val="24"/>
          <w:szCs w:val="24"/>
        </w:rPr>
        <w:t>.</w:t>
      </w:r>
      <w:r w:rsidR="00850943" w:rsidRPr="00A420E9">
        <w:rPr>
          <w:sz w:val="24"/>
          <w:szCs w:val="24"/>
        </w:rPr>
        <w:t xml:space="preserve"> </w:t>
      </w:r>
      <w:r w:rsidR="00F55109">
        <w:rPr>
          <w:sz w:val="24"/>
          <w:szCs w:val="24"/>
        </w:rPr>
        <w:t xml:space="preserve">Документы представляются </w:t>
      </w:r>
      <w:r w:rsidR="00850943">
        <w:rPr>
          <w:sz w:val="24"/>
          <w:szCs w:val="24"/>
        </w:rPr>
        <w:t xml:space="preserve">по адресу: </w:t>
      </w:r>
      <w:r w:rsidRPr="00A420E9">
        <w:rPr>
          <w:sz w:val="24"/>
          <w:szCs w:val="24"/>
        </w:rPr>
        <w:t xml:space="preserve">302028, г Орел, </w:t>
      </w:r>
      <w:r w:rsidR="00E22D8E">
        <w:rPr>
          <w:sz w:val="24"/>
          <w:szCs w:val="24"/>
        </w:rPr>
        <w:t>ул.</w:t>
      </w:r>
      <w:r w:rsidR="00CC1699">
        <w:rPr>
          <w:sz w:val="24"/>
          <w:szCs w:val="24"/>
        </w:rPr>
        <w:t xml:space="preserve"> </w:t>
      </w:r>
      <w:r w:rsidR="00E22D8E">
        <w:rPr>
          <w:sz w:val="24"/>
          <w:szCs w:val="24"/>
        </w:rPr>
        <w:t>Панчука</w:t>
      </w:r>
      <w:r w:rsidRPr="00A420E9">
        <w:rPr>
          <w:sz w:val="24"/>
          <w:szCs w:val="24"/>
        </w:rPr>
        <w:t xml:space="preserve">, </w:t>
      </w:r>
      <w:r w:rsidR="00E22D8E">
        <w:rPr>
          <w:sz w:val="24"/>
          <w:szCs w:val="24"/>
        </w:rPr>
        <w:t>д.1</w:t>
      </w:r>
      <w:r w:rsidRPr="00A420E9">
        <w:rPr>
          <w:sz w:val="24"/>
          <w:szCs w:val="24"/>
        </w:rPr>
        <w:t xml:space="preserve">, </w:t>
      </w:r>
      <w:r w:rsidR="00E22D8E" w:rsidRPr="00A420E9">
        <w:rPr>
          <w:sz w:val="24"/>
          <w:szCs w:val="24"/>
        </w:rPr>
        <w:t>ауд</w:t>
      </w:r>
      <w:r w:rsidR="00F272A0">
        <w:rPr>
          <w:sz w:val="24"/>
          <w:szCs w:val="24"/>
        </w:rPr>
        <w:t>.</w:t>
      </w:r>
      <w:r w:rsidR="00E22D8E">
        <w:rPr>
          <w:sz w:val="24"/>
          <w:szCs w:val="24"/>
        </w:rPr>
        <w:t xml:space="preserve"> </w:t>
      </w:r>
      <w:r w:rsidR="00BB1E47">
        <w:rPr>
          <w:sz w:val="24"/>
          <w:szCs w:val="24"/>
        </w:rPr>
        <w:t>804</w:t>
      </w:r>
      <w:r w:rsidRPr="00A420E9">
        <w:rPr>
          <w:sz w:val="24"/>
          <w:szCs w:val="24"/>
        </w:rPr>
        <w:t xml:space="preserve"> или по </w:t>
      </w:r>
      <w:r w:rsidRPr="008A603F">
        <w:rPr>
          <w:sz w:val="24"/>
          <w:szCs w:val="24"/>
        </w:rPr>
        <w:t>электронной почте</w:t>
      </w:r>
      <w:r w:rsidR="00662C9F" w:rsidRPr="008A603F">
        <w:rPr>
          <w:sz w:val="24"/>
          <w:szCs w:val="24"/>
        </w:rPr>
        <w:t>:</w:t>
      </w:r>
      <w:r w:rsidR="00F30F74" w:rsidRPr="008A603F">
        <w:rPr>
          <w:sz w:val="24"/>
          <w:szCs w:val="24"/>
        </w:rPr>
        <w:t xml:space="preserve"> </w:t>
      </w:r>
      <w:r w:rsidRPr="008A603F">
        <w:rPr>
          <w:sz w:val="24"/>
          <w:szCs w:val="24"/>
        </w:rPr>
        <w:t xml:space="preserve"> </w:t>
      </w:r>
      <w:hyperlink r:id="rId7" w:history="1">
        <w:r w:rsidR="008A603F" w:rsidRPr="008A603F">
          <w:rPr>
            <w:rStyle w:val="a5"/>
            <w:b/>
            <w:color w:val="auto"/>
            <w:sz w:val="24"/>
            <w:szCs w:val="24"/>
            <w:lang w:val="en-US"/>
          </w:rPr>
          <w:t>stud</w:t>
        </w:r>
        <w:r w:rsidR="008A603F" w:rsidRPr="008A603F">
          <w:rPr>
            <w:rStyle w:val="a5"/>
            <w:b/>
            <w:color w:val="auto"/>
            <w:sz w:val="24"/>
            <w:szCs w:val="24"/>
          </w:rPr>
          <w:t>-</w:t>
        </w:r>
        <w:r w:rsidR="008A603F" w:rsidRPr="008A603F">
          <w:rPr>
            <w:rStyle w:val="a5"/>
            <w:b/>
            <w:color w:val="auto"/>
            <w:sz w:val="24"/>
            <w:szCs w:val="24"/>
            <w:lang w:val="en-US"/>
          </w:rPr>
          <w:t>konf</w:t>
        </w:r>
        <w:r w:rsidR="008A603F" w:rsidRPr="008A603F">
          <w:rPr>
            <w:rStyle w:val="a5"/>
            <w:b/>
            <w:color w:val="auto"/>
            <w:sz w:val="24"/>
            <w:szCs w:val="24"/>
          </w:rPr>
          <w:t>.</w:t>
        </w:r>
        <w:r w:rsidR="008A603F" w:rsidRPr="008A603F">
          <w:rPr>
            <w:rStyle w:val="a5"/>
            <w:b/>
            <w:color w:val="auto"/>
            <w:sz w:val="24"/>
            <w:szCs w:val="24"/>
            <w:lang w:val="en-US"/>
          </w:rPr>
          <w:t>kt</w:t>
        </w:r>
        <w:r w:rsidR="008A603F" w:rsidRPr="008A603F">
          <w:rPr>
            <w:rStyle w:val="a5"/>
            <w:b/>
            <w:color w:val="auto"/>
            <w:sz w:val="24"/>
            <w:szCs w:val="24"/>
          </w:rPr>
          <w:t>@</w:t>
        </w:r>
        <w:r w:rsidR="008A603F" w:rsidRPr="008A603F">
          <w:rPr>
            <w:rStyle w:val="a5"/>
            <w:b/>
            <w:color w:val="auto"/>
            <w:sz w:val="24"/>
            <w:szCs w:val="24"/>
            <w:lang w:val="en-US"/>
          </w:rPr>
          <w:t>yandex</w:t>
        </w:r>
        <w:r w:rsidR="008A603F" w:rsidRPr="008A603F">
          <w:rPr>
            <w:rStyle w:val="a5"/>
            <w:b/>
            <w:color w:val="auto"/>
            <w:sz w:val="24"/>
            <w:szCs w:val="24"/>
          </w:rPr>
          <w:t>.</w:t>
        </w:r>
        <w:proofErr w:type="spellStart"/>
        <w:r w:rsidR="008A603F" w:rsidRPr="008A603F">
          <w:rPr>
            <w:rStyle w:val="a5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8A603F" w:rsidRPr="008A603F">
        <w:rPr>
          <w:sz w:val="24"/>
          <w:szCs w:val="24"/>
        </w:rPr>
        <w:t xml:space="preserve"> . Авторы и научные руководители </w:t>
      </w:r>
      <w:r w:rsidR="008A603F">
        <w:rPr>
          <w:sz w:val="24"/>
          <w:szCs w:val="24"/>
        </w:rPr>
        <w:t xml:space="preserve">несут ответственность за </w:t>
      </w:r>
      <w:r w:rsidR="008A603F" w:rsidRPr="008A603F">
        <w:rPr>
          <w:sz w:val="24"/>
          <w:szCs w:val="24"/>
        </w:rPr>
        <w:t>оригинальность</w:t>
      </w:r>
      <w:r w:rsidR="008A603F">
        <w:rPr>
          <w:sz w:val="24"/>
          <w:szCs w:val="24"/>
        </w:rPr>
        <w:t xml:space="preserve"> </w:t>
      </w:r>
      <w:r w:rsidR="008A603F" w:rsidRPr="008A603F">
        <w:rPr>
          <w:sz w:val="24"/>
          <w:szCs w:val="24"/>
        </w:rPr>
        <w:t>направляемых материалов, кот</w:t>
      </w:r>
      <w:r w:rsidR="008A603F">
        <w:rPr>
          <w:sz w:val="24"/>
          <w:szCs w:val="24"/>
        </w:rPr>
        <w:t>орая будет проверяться редколлегией</w:t>
      </w:r>
      <w:r w:rsidR="002D25E4">
        <w:rPr>
          <w:sz w:val="24"/>
          <w:szCs w:val="24"/>
        </w:rPr>
        <w:t xml:space="preserve"> конференции в</w:t>
      </w:r>
      <w:r w:rsidR="008A603F" w:rsidRPr="008A603F">
        <w:rPr>
          <w:sz w:val="24"/>
          <w:szCs w:val="24"/>
        </w:rPr>
        <w:t xml:space="preserve"> системе </w:t>
      </w:r>
      <w:proofErr w:type="spellStart"/>
      <w:r w:rsidR="008A603F" w:rsidRPr="008A603F">
        <w:rPr>
          <w:sz w:val="24"/>
          <w:szCs w:val="24"/>
        </w:rPr>
        <w:t>Антиплагиат</w:t>
      </w:r>
      <w:proofErr w:type="spellEnd"/>
      <w:r w:rsidR="008A603F" w:rsidRPr="008A603F">
        <w:rPr>
          <w:sz w:val="24"/>
          <w:szCs w:val="24"/>
        </w:rPr>
        <w:t>.</w:t>
      </w:r>
    </w:p>
    <w:p w:rsidR="00850943" w:rsidRPr="00B82BD8" w:rsidRDefault="00225D27" w:rsidP="00A420E9">
      <w:pPr>
        <w:pStyle w:val="2"/>
        <w:ind w:firstLine="567"/>
        <w:rPr>
          <w:sz w:val="24"/>
          <w:szCs w:val="24"/>
        </w:rPr>
      </w:pPr>
      <w:r w:rsidRPr="00225D27">
        <w:rPr>
          <w:sz w:val="24"/>
          <w:szCs w:val="24"/>
        </w:rPr>
        <w:t xml:space="preserve">По итогам работы </w:t>
      </w:r>
      <w:r w:rsidR="00FF5FDC" w:rsidRPr="00225D27">
        <w:rPr>
          <w:sz w:val="24"/>
          <w:szCs w:val="24"/>
        </w:rPr>
        <w:t xml:space="preserve">конференции издательством </w:t>
      </w:r>
      <w:r w:rsidR="00BB1E47">
        <w:rPr>
          <w:sz w:val="24"/>
          <w:szCs w:val="24"/>
        </w:rPr>
        <w:t>Среднерусского института управления - филиала</w:t>
      </w:r>
      <w:r w:rsidR="00FF5FDC" w:rsidRPr="00225D27">
        <w:rPr>
          <w:sz w:val="24"/>
          <w:szCs w:val="24"/>
        </w:rPr>
        <w:t xml:space="preserve"> РАНХиГС </w:t>
      </w:r>
      <w:r w:rsidRPr="00225D27">
        <w:rPr>
          <w:sz w:val="24"/>
          <w:szCs w:val="24"/>
        </w:rPr>
        <w:t>запланировано издание сборника материалов</w:t>
      </w:r>
      <w:r w:rsidR="00615DC1">
        <w:rPr>
          <w:sz w:val="24"/>
          <w:szCs w:val="24"/>
        </w:rPr>
        <w:t xml:space="preserve"> </w:t>
      </w:r>
      <w:r w:rsidR="00B82BD8">
        <w:rPr>
          <w:sz w:val="24"/>
          <w:szCs w:val="24"/>
        </w:rPr>
        <w:t>с последующим</w:t>
      </w:r>
      <w:r w:rsidRPr="00225D27">
        <w:rPr>
          <w:sz w:val="24"/>
          <w:szCs w:val="24"/>
        </w:rPr>
        <w:t xml:space="preserve"> </w:t>
      </w:r>
      <w:r w:rsidR="00B82BD8" w:rsidRPr="00B82BD8">
        <w:rPr>
          <w:bCs/>
          <w:sz w:val="24"/>
          <w:szCs w:val="24"/>
        </w:rPr>
        <w:t>размещен</w:t>
      </w:r>
      <w:r w:rsidR="00B82BD8">
        <w:rPr>
          <w:bCs/>
          <w:sz w:val="24"/>
          <w:szCs w:val="24"/>
        </w:rPr>
        <w:t>ием</w:t>
      </w:r>
      <w:r w:rsidR="00B82BD8" w:rsidRPr="00B82BD8">
        <w:rPr>
          <w:bCs/>
          <w:sz w:val="24"/>
          <w:szCs w:val="24"/>
        </w:rPr>
        <w:t xml:space="preserve"> в системе РИНЦ.</w:t>
      </w:r>
    </w:p>
    <w:p w:rsidR="00F850FE" w:rsidRPr="00806828" w:rsidRDefault="00F850FE" w:rsidP="00F850FE">
      <w:pPr>
        <w:pStyle w:val="20"/>
        <w:rPr>
          <w:rFonts w:cs="Times New Roman"/>
          <w:sz w:val="24"/>
          <w:szCs w:val="24"/>
        </w:rPr>
      </w:pPr>
      <w:r w:rsidRPr="00806828">
        <w:rPr>
          <w:rFonts w:cs="Times New Roman"/>
          <w:sz w:val="24"/>
          <w:szCs w:val="24"/>
        </w:rPr>
        <w:t xml:space="preserve">Участие в конференции и публикация авторских материалов в сборнике (электронный вид) – </w:t>
      </w:r>
      <w:r w:rsidRPr="00806828">
        <w:rPr>
          <w:rFonts w:cs="Times New Roman"/>
          <w:b/>
          <w:sz w:val="24"/>
          <w:szCs w:val="24"/>
        </w:rPr>
        <w:t xml:space="preserve">бесплатное. </w:t>
      </w:r>
      <w:r w:rsidRPr="00806828">
        <w:rPr>
          <w:rFonts w:cs="Times New Roman"/>
          <w:sz w:val="24"/>
          <w:szCs w:val="24"/>
        </w:rPr>
        <w:t>При необходимости возможно приобретение печатного экземпляра сборника.</w:t>
      </w:r>
    </w:p>
    <w:p w:rsidR="00F850FE" w:rsidRDefault="00344A51" w:rsidP="00B756F3">
      <w:pPr>
        <w:pStyle w:val="2"/>
        <w:ind w:firstLine="567"/>
        <w:rPr>
          <w:b/>
          <w:i/>
          <w:sz w:val="24"/>
          <w:szCs w:val="24"/>
        </w:rPr>
      </w:pPr>
      <w:r w:rsidRPr="005C53CC">
        <w:rPr>
          <w:sz w:val="24"/>
          <w:szCs w:val="24"/>
        </w:rPr>
        <w:t>Ответы на все интересующие вопросы можно получит</w:t>
      </w:r>
      <w:r w:rsidR="002D25E4">
        <w:rPr>
          <w:sz w:val="24"/>
          <w:szCs w:val="24"/>
        </w:rPr>
        <w:t>ь по телефону: 8(4862)73-48-</w:t>
      </w:r>
      <w:proofErr w:type="gramStart"/>
      <w:r w:rsidR="002D25E4">
        <w:rPr>
          <w:sz w:val="24"/>
          <w:szCs w:val="24"/>
        </w:rPr>
        <w:t xml:space="preserve">51 </w:t>
      </w:r>
      <w:r w:rsidRPr="005C53CC">
        <w:rPr>
          <w:sz w:val="24"/>
          <w:szCs w:val="24"/>
        </w:rPr>
        <w:t xml:space="preserve"> или</w:t>
      </w:r>
      <w:proofErr w:type="gramEnd"/>
      <w:r w:rsidRPr="005C53CC">
        <w:rPr>
          <w:sz w:val="24"/>
          <w:szCs w:val="24"/>
        </w:rPr>
        <w:t xml:space="preserve"> по адресу: корпус №2 </w:t>
      </w:r>
      <w:r>
        <w:rPr>
          <w:sz w:val="24"/>
          <w:szCs w:val="24"/>
        </w:rPr>
        <w:t>СИУ</w:t>
      </w:r>
      <w:r w:rsidRPr="005C53CC">
        <w:rPr>
          <w:sz w:val="24"/>
          <w:szCs w:val="24"/>
        </w:rPr>
        <w:t xml:space="preserve"> РАНХиГС (г. Орел, ул. Панчука, 1), </w:t>
      </w:r>
      <w:proofErr w:type="spellStart"/>
      <w:r w:rsidRPr="005C53CC">
        <w:rPr>
          <w:sz w:val="24"/>
          <w:szCs w:val="24"/>
        </w:rPr>
        <w:t>каб</w:t>
      </w:r>
      <w:proofErr w:type="spellEnd"/>
      <w:r w:rsidRPr="005C53CC">
        <w:rPr>
          <w:sz w:val="24"/>
          <w:szCs w:val="24"/>
        </w:rPr>
        <w:t xml:space="preserve">. </w:t>
      </w:r>
      <w:r>
        <w:rPr>
          <w:sz w:val="24"/>
          <w:szCs w:val="24"/>
        </w:rPr>
        <w:t>804</w:t>
      </w:r>
      <w:r w:rsidRPr="005C53CC">
        <w:rPr>
          <w:sz w:val="24"/>
          <w:szCs w:val="24"/>
        </w:rPr>
        <w:t xml:space="preserve"> (</w:t>
      </w:r>
      <w:r>
        <w:rPr>
          <w:sz w:val="24"/>
          <w:szCs w:val="24"/>
        </w:rPr>
        <w:t>ответственный секретарь конферен</w:t>
      </w:r>
      <w:r w:rsidR="00954EC8">
        <w:rPr>
          <w:sz w:val="24"/>
          <w:szCs w:val="24"/>
        </w:rPr>
        <w:t>ции – Николаев Владимир Вениаминович</w:t>
      </w:r>
      <w:r w:rsidRPr="005C53CC">
        <w:rPr>
          <w:sz w:val="24"/>
          <w:szCs w:val="24"/>
        </w:rPr>
        <w:t>).</w:t>
      </w:r>
    </w:p>
    <w:p w:rsidR="00344A51" w:rsidRDefault="00344A51" w:rsidP="00B756F3">
      <w:pPr>
        <w:pStyle w:val="2"/>
        <w:ind w:firstLine="567"/>
        <w:rPr>
          <w:b/>
          <w:i/>
          <w:sz w:val="24"/>
          <w:szCs w:val="24"/>
        </w:rPr>
      </w:pPr>
    </w:p>
    <w:p w:rsidR="00CA3653" w:rsidRDefault="00344A51" w:rsidP="00344A51">
      <w:pPr>
        <w:pStyle w:val="2"/>
        <w:jc w:val="center"/>
        <w:rPr>
          <w:b/>
          <w:sz w:val="24"/>
          <w:szCs w:val="24"/>
        </w:rPr>
      </w:pPr>
      <w:r w:rsidRPr="00344A51">
        <w:rPr>
          <w:b/>
          <w:sz w:val="24"/>
          <w:szCs w:val="24"/>
        </w:rPr>
        <w:lastRenderedPageBreak/>
        <w:t>ТРЕБОВАНИЯ К ПОДГОТОВКЕ ДОКЛАДОВ И ТЕЗИСОВ КОНФЕРЕНЦИИ</w:t>
      </w:r>
    </w:p>
    <w:p w:rsidR="00344A51" w:rsidRPr="00344A51" w:rsidRDefault="00344A51" w:rsidP="00344A51">
      <w:pPr>
        <w:pStyle w:val="2"/>
        <w:jc w:val="center"/>
        <w:rPr>
          <w:b/>
          <w:sz w:val="24"/>
          <w:szCs w:val="24"/>
        </w:rPr>
      </w:pPr>
    </w:p>
    <w:tbl>
      <w:tblPr>
        <w:tblW w:w="4775" w:type="pct"/>
        <w:tblInd w:w="13" w:type="dxa"/>
        <w:shd w:val="clear" w:color="auto" w:fill="EBE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5148"/>
      </w:tblGrid>
      <w:tr w:rsidR="00303E9A" w:rsidRPr="00344A51">
        <w:tc>
          <w:tcPr>
            <w:tcW w:w="2356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Объем рукописи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626BD5" w:rsidP="00763B38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3</w:t>
            </w:r>
            <w:r w:rsidR="00303E9A" w:rsidRPr="00344A51">
              <w:rPr>
                <w:color w:val="000000"/>
                <w:sz w:val="24"/>
                <w:szCs w:val="24"/>
              </w:rPr>
              <w:t>-</w:t>
            </w:r>
            <w:r w:rsidR="00763B38">
              <w:rPr>
                <w:color w:val="000000"/>
                <w:sz w:val="24"/>
                <w:szCs w:val="24"/>
              </w:rPr>
              <w:t>5</w:t>
            </w:r>
            <w:r w:rsidR="00303E9A" w:rsidRPr="00344A51">
              <w:rPr>
                <w:color w:val="000000"/>
                <w:sz w:val="24"/>
                <w:szCs w:val="24"/>
              </w:rPr>
              <w:t xml:space="preserve"> страниц формата А4, включая таблицы, иллюстрации, список литературы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763B38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 xml:space="preserve">все поля – по </w:t>
            </w:r>
            <w:r w:rsidR="00626BD5" w:rsidRPr="00344A51">
              <w:rPr>
                <w:sz w:val="24"/>
                <w:szCs w:val="24"/>
              </w:rPr>
              <w:t>2</w:t>
            </w:r>
            <w:r w:rsidR="00A6548C">
              <w:rPr>
                <w:sz w:val="24"/>
                <w:szCs w:val="24"/>
                <w:lang w:val="en-US"/>
              </w:rPr>
              <w:t>0</w:t>
            </w:r>
            <w:r w:rsidRPr="00344A51">
              <w:rPr>
                <w:color w:val="000000"/>
                <w:sz w:val="24"/>
                <w:szCs w:val="24"/>
              </w:rPr>
              <w:t xml:space="preserve"> мм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Шрифт основного текста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proofErr w:type="spellStart"/>
            <w:r w:rsidRPr="00344A51">
              <w:rPr>
                <w:color w:val="000000"/>
                <w:sz w:val="24"/>
                <w:szCs w:val="24"/>
              </w:rPr>
              <w:t>Times</w:t>
            </w:r>
            <w:proofErr w:type="spellEnd"/>
            <w:r w:rsidRPr="00344A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A51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344A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A51">
              <w:rPr>
                <w:color w:val="000000"/>
                <w:sz w:val="24"/>
                <w:szCs w:val="24"/>
              </w:rPr>
              <w:t>Roman</w:t>
            </w:r>
            <w:proofErr w:type="spellEnd"/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A6548C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303E9A" w:rsidRPr="00344A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3E9A" w:rsidRPr="00344A51">
              <w:rPr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Межстрочный интервал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A6548C" w:rsidRDefault="00A6548C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одинарный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Отступ первой строки абзаца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1,25 см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Выравнивание текста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по ширине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Автоматическая расстановка переносов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отключена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не ведется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 xml:space="preserve">в редакторе формул MS </w:t>
            </w:r>
            <w:proofErr w:type="spellStart"/>
            <w:r w:rsidRPr="00344A51">
              <w:rPr>
                <w:color w:val="000000"/>
                <w:sz w:val="24"/>
                <w:szCs w:val="24"/>
              </w:rPr>
              <w:t>Equation</w:t>
            </w:r>
            <w:proofErr w:type="spellEnd"/>
            <w:r w:rsidRPr="00344A51">
              <w:rPr>
                <w:color w:val="000000"/>
                <w:sz w:val="24"/>
                <w:szCs w:val="24"/>
              </w:rPr>
              <w:t xml:space="preserve"> 3.0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Рисунки</w:t>
            </w:r>
            <w:r w:rsidR="00626BD5" w:rsidRPr="00344A51">
              <w:rPr>
                <w:color w:val="000000"/>
                <w:sz w:val="24"/>
                <w:szCs w:val="24"/>
              </w:rPr>
              <w:t>, формулы, диаграммы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по тексту</w:t>
            </w:r>
            <w:r w:rsidR="00626BD5" w:rsidRPr="00344A51">
              <w:rPr>
                <w:color w:val="000000"/>
                <w:sz w:val="24"/>
                <w:szCs w:val="24"/>
              </w:rPr>
              <w:t>, название - обязательно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626BD5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 xml:space="preserve">Нумерация </w:t>
            </w:r>
            <w:r w:rsidR="00303E9A" w:rsidRPr="00344A51">
              <w:rPr>
                <w:color w:val="000000"/>
                <w:sz w:val="24"/>
                <w:szCs w:val="24"/>
              </w:rPr>
              <w:t xml:space="preserve"> формул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(1)</w:t>
            </w:r>
          </w:p>
        </w:tc>
      </w:tr>
      <w:tr w:rsidR="00303E9A" w:rsidRPr="00344A51"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Ссылки на литературу</w:t>
            </w:r>
          </w:p>
        </w:tc>
        <w:tc>
          <w:tcPr>
            <w:tcW w:w="2644" w:type="pc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[2, c.5], цитируемая литература приводится в конце статьи в алфавитном порядке – сначала отечественные, затем зарубежные авторы</w:t>
            </w:r>
          </w:p>
          <w:p w:rsidR="00303E9A" w:rsidRPr="00344A51" w:rsidRDefault="00303E9A" w:rsidP="00344A51">
            <w:pPr>
              <w:spacing w:line="225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>ЗАПРЕЩАЕТСЯ ИСПОЛЬЗОВАТЬ ССЫЛКИ-СНОСКИ ДЛЯ УКАЗАНИЯ ИСТОЧНИКОВ</w:t>
            </w:r>
          </w:p>
        </w:tc>
      </w:tr>
    </w:tbl>
    <w:p w:rsidR="00344A51" w:rsidRDefault="00344A51" w:rsidP="00344A51">
      <w:pPr>
        <w:spacing w:line="207" w:lineRule="atLeast"/>
        <w:jc w:val="center"/>
        <w:rPr>
          <w:b/>
          <w:bCs/>
          <w:color w:val="000000"/>
          <w:sz w:val="24"/>
          <w:szCs w:val="24"/>
        </w:rPr>
      </w:pPr>
    </w:p>
    <w:p w:rsidR="00303E9A" w:rsidRDefault="00344A51" w:rsidP="00344A51">
      <w:pPr>
        <w:spacing w:line="207" w:lineRule="atLeast"/>
        <w:jc w:val="center"/>
        <w:rPr>
          <w:b/>
          <w:bCs/>
          <w:color w:val="000000"/>
          <w:sz w:val="24"/>
          <w:szCs w:val="24"/>
        </w:rPr>
      </w:pPr>
      <w:r w:rsidRPr="00344A51">
        <w:rPr>
          <w:b/>
          <w:bCs/>
          <w:color w:val="000000"/>
          <w:sz w:val="24"/>
          <w:szCs w:val="24"/>
        </w:rPr>
        <w:t>ОБЯЗАТЕЛЬНАЯ СТРУКТУРА СТАТЬИ</w:t>
      </w:r>
    </w:p>
    <w:p w:rsidR="00615DC1" w:rsidRPr="00344A51" w:rsidRDefault="00615DC1" w:rsidP="00344A51">
      <w:pPr>
        <w:spacing w:line="207" w:lineRule="atLeast"/>
        <w:jc w:val="center"/>
        <w:rPr>
          <w:color w:val="000000"/>
          <w:sz w:val="24"/>
          <w:szCs w:val="24"/>
        </w:rPr>
      </w:pPr>
    </w:p>
    <w:tbl>
      <w:tblPr>
        <w:tblW w:w="5000" w:type="pct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5"/>
      </w:tblGrid>
      <w:tr w:rsidR="00303E9A" w:rsidRPr="00344A51">
        <w:tc>
          <w:tcPr>
            <w:tcW w:w="0" w:type="auto"/>
            <w:tcBorders>
              <w:top w:val="dotted" w:sz="4" w:space="0" w:color="C3B179"/>
              <w:left w:val="dotted" w:sz="4" w:space="0" w:color="C3B179"/>
              <w:bottom w:val="dotted" w:sz="4" w:space="0" w:color="C3B179"/>
              <w:right w:val="dotted" w:sz="4" w:space="0" w:color="C3B179"/>
            </w:tcBorders>
            <w:shd w:val="clear" w:color="auto" w:fill="EBEFF0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03E9A" w:rsidRPr="00344A51" w:rsidRDefault="00303E9A" w:rsidP="00A77583">
            <w:pPr>
              <w:ind w:left="102" w:right="102"/>
              <w:jc w:val="right"/>
              <w:rPr>
                <w:color w:val="000000"/>
                <w:sz w:val="24"/>
                <w:szCs w:val="24"/>
              </w:rPr>
            </w:pPr>
            <w:r w:rsidRPr="00344A51">
              <w:rPr>
                <w:b/>
                <w:bCs/>
                <w:color w:val="000000"/>
                <w:sz w:val="24"/>
                <w:szCs w:val="24"/>
              </w:rPr>
              <w:t>УДК</w:t>
            </w:r>
          </w:p>
          <w:p w:rsidR="00303E9A" w:rsidRPr="00344A51" w:rsidRDefault="003029D4" w:rsidP="00A77583">
            <w:pPr>
              <w:ind w:left="10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СТАТЬИ</w:t>
            </w:r>
            <w:r w:rsidR="002D25E4">
              <w:rPr>
                <w:b/>
                <w:bCs/>
                <w:color w:val="000000"/>
                <w:sz w:val="24"/>
                <w:szCs w:val="24"/>
              </w:rPr>
              <w:t xml:space="preserve"> НА РУССКОМ ЯЗЫКЕ</w:t>
            </w:r>
          </w:p>
          <w:p w:rsidR="00A77583" w:rsidRDefault="00A77583" w:rsidP="00A77583">
            <w:pPr>
              <w:ind w:left="102" w:right="102"/>
              <w:jc w:val="center"/>
              <w:rPr>
                <w:color w:val="000000"/>
                <w:sz w:val="24"/>
                <w:szCs w:val="24"/>
              </w:rPr>
            </w:pPr>
          </w:p>
          <w:p w:rsidR="00344A51" w:rsidRPr="00A77583" w:rsidRDefault="00303E9A" w:rsidP="00A77583">
            <w:pPr>
              <w:ind w:left="102" w:right="102"/>
              <w:jc w:val="center"/>
              <w:rPr>
                <w:b/>
                <w:i/>
                <w:sz w:val="24"/>
                <w:szCs w:val="24"/>
              </w:rPr>
            </w:pPr>
            <w:r w:rsidRPr="00A77583">
              <w:rPr>
                <w:b/>
                <w:i/>
                <w:color w:val="000000"/>
                <w:sz w:val="24"/>
                <w:szCs w:val="24"/>
              </w:rPr>
              <w:t xml:space="preserve">Автор(ы): </w:t>
            </w:r>
            <w:r w:rsidR="00344A51" w:rsidRPr="00A77583">
              <w:rPr>
                <w:b/>
                <w:i/>
                <w:color w:val="000000"/>
                <w:sz w:val="24"/>
                <w:szCs w:val="24"/>
              </w:rPr>
              <w:t>фамилия и инициалы</w:t>
            </w:r>
            <w:r w:rsidR="00A77583" w:rsidRPr="00A77583">
              <w:rPr>
                <w:b/>
                <w:i/>
                <w:color w:val="000000"/>
                <w:sz w:val="24"/>
                <w:szCs w:val="24"/>
              </w:rPr>
              <w:t xml:space="preserve"> на русском языке</w:t>
            </w:r>
            <w:r w:rsidR="00626BD5" w:rsidRPr="00A77583">
              <w:rPr>
                <w:b/>
                <w:i/>
                <w:sz w:val="24"/>
                <w:szCs w:val="24"/>
              </w:rPr>
              <w:t xml:space="preserve">, </w:t>
            </w:r>
          </w:p>
          <w:p w:rsidR="00A77583" w:rsidRDefault="00A77583" w:rsidP="00A77583">
            <w:pPr>
              <w:ind w:left="102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студент(ы)</w:t>
            </w:r>
            <w:r w:rsidR="00E150F5">
              <w:rPr>
                <w:sz w:val="24"/>
                <w:szCs w:val="24"/>
              </w:rPr>
              <w:t xml:space="preserve"> </w:t>
            </w:r>
            <w:r w:rsidR="00626BD5" w:rsidRPr="00344A51">
              <w:rPr>
                <w:sz w:val="24"/>
                <w:szCs w:val="24"/>
              </w:rPr>
              <w:t xml:space="preserve">(с указанием </w:t>
            </w:r>
            <w:r>
              <w:rPr>
                <w:sz w:val="24"/>
                <w:szCs w:val="24"/>
              </w:rPr>
              <w:t xml:space="preserve">курса, </w:t>
            </w:r>
            <w:r w:rsidR="00626BD5" w:rsidRPr="00344A51">
              <w:rPr>
                <w:sz w:val="24"/>
                <w:szCs w:val="24"/>
              </w:rPr>
              <w:t>уровня обучения - бакалавриат, магистратура, аспирантура</w:t>
            </w:r>
            <w:r>
              <w:rPr>
                <w:sz w:val="24"/>
                <w:szCs w:val="24"/>
              </w:rPr>
              <w:t xml:space="preserve"> и направления подготовки</w:t>
            </w:r>
            <w:r w:rsidR="00626BD5" w:rsidRPr="00344A51">
              <w:rPr>
                <w:sz w:val="24"/>
                <w:szCs w:val="24"/>
              </w:rPr>
              <w:t>)</w:t>
            </w:r>
            <w:r w:rsidR="003029D4">
              <w:rPr>
                <w:sz w:val="24"/>
                <w:szCs w:val="24"/>
              </w:rPr>
              <w:t xml:space="preserve"> </w:t>
            </w:r>
          </w:p>
          <w:p w:rsidR="00626BD5" w:rsidRPr="00A77583" w:rsidRDefault="00626BD5" w:rsidP="00A77583">
            <w:pPr>
              <w:ind w:left="102" w:right="102"/>
              <w:jc w:val="center"/>
              <w:rPr>
                <w:color w:val="000000"/>
                <w:sz w:val="24"/>
                <w:szCs w:val="24"/>
              </w:rPr>
            </w:pPr>
            <w:r w:rsidRPr="00344A51">
              <w:rPr>
                <w:color w:val="000000"/>
                <w:sz w:val="24"/>
                <w:szCs w:val="24"/>
              </w:rPr>
              <w:t xml:space="preserve">Научный руководитель (при наличии): фамилия и инициалы, </w:t>
            </w:r>
            <w:r w:rsidRPr="00344A51">
              <w:rPr>
                <w:sz w:val="24"/>
                <w:szCs w:val="24"/>
              </w:rPr>
              <w:t>ученая степ</w:t>
            </w:r>
            <w:r w:rsidR="00A77583">
              <w:rPr>
                <w:sz w:val="24"/>
                <w:szCs w:val="24"/>
              </w:rPr>
              <w:t>ень, ученое звание</w:t>
            </w:r>
          </w:p>
          <w:p w:rsidR="00A77583" w:rsidRPr="00A77583" w:rsidRDefault="00A77583" w:rsidP="00A77583">
            <w:pPr>
              <w:ind w:left="102" w:right="102"/>
              <w:jc w:val="center"/>
              <w:rPr>
                <w:i/>
                <w:color w:val="000000"/>
                <w:sz w:val="24"/>
                <w:szCs w:val="24"/>
              </w:rPr>
            </w:pPr>
            <w:r w:rsidRPr="00A77583">
              <w:rPr>
                <w:i/>
                <w:sz w:val="24"/>
                <w:szCs w:val="24"/>
              </w:rPr>
              <w:t xml:space="preserve">Название вуза </w:t>
            </w:r>
            <w:r>
              <w:rPr>
                <w:i/>
                <w:sz w:val="24"/>
                <w:szCs w:val="24"/>
              </w:rPr>
              <w:t>или места</w:t>
            </w:r>
            <w:r w:rsidRPr="00A77583">
              <w:rPr>
                <w:i/>
                <w:sz w:val="24"/>
                <w:szCs w:val="24"/>
              </w:rPr>
              <w:t xml:space="preserve"> работы</w:t>
            </w:r>
          </w:p>
          <w:p w:rsidR="00A77583" w:rsidRDefault="00A77583" w:rsidP="00A77583">
            <w:pPr>
              <w:ind w:left="102" w:right="102"/>
              <w:rPr>
                <w:b/>
                <w:bCs/>
                <w:color w:val="000000"/>
                <w:sz w:val="24"/>
                <w:szCs w:val="24"/>
              </w:rPr>
            </w:pPr>
          </w:p>
          <w:p w:rsidR="00303E9A" w:rsidRDefault="00303E9A" w:rsidP="00A77583">
            <w:pPr>
              <w:ind w:left="102" w:right="102"/>
              <w:rPr>
                <w:color w:val="000000"/>
                <w:sz w:val="24"/>
                <w:szCs w:val="24"/>
              </w:rPr>
            </w:pPr>
            <w:r w:rsidRPr="00344A51">
              <w:rPr>
                <w:b/>
                <w:bCs/>
                <w:color w:val="000000"/>
                <w:sz w:val="24"/>
                <w:szCs w:val="24"/>
              </w:rPr>
              <w:t>Аннотация</w:t>
            </w:r>
            <w:r w:rsidR="00344A51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344A51">
              <w:rPr>
                <w:color w:val="000000"/>
                <w:sz w:val="24"/>
                <w:szCs w:val="24"/>
              </w:rPr>
              <w:t> </w:t>
            </w:r>
            <w:r w:rsidR="003E079E" w:rsidRPr="00344A51">
              <w:rPr>
                <w:color w:val="000000"/>
                <w:sz w:val="24"/>
                <w:szCs w:val="24"/>
              </w:rPr>
              <w:t>на русском языке</w:t>
            </w:r>
            <w:r w:rsidR="003E079E">
              <w:rPr>
                <w:color w:val="000000"/>
                <w:sz w:val="24"/>
                <w:szCs w:val="24"/>
              </w:rPr>
              <w:t>,</w:t>
            </w:r>
            <w:r w:rsidR="00E150F5">
              <w:rPr>
                <w:color w:val="000000"/>
                <w:sz w:val="24"/>
                <w:szCs w:val="24"/>
              </w:rPr>
              <w:t xml:space="preserve"> 5-7 предложений</w:t>
            </w:r>
            <w:r w:rsidRPr="00344A51">
              <w:rPr>
                <w:color w:val="000000"/>
                <w:sz w:val="24"/>
                <w:szCs w:val="24"/>
              </w:rPr>
              <w:br/>
            </w:r>
            <w:r w:rsidRPr="00344A51">
              <w:rPr>
                <w:b/>
                <w:bCs/>
                <w:color w:val="000000"/>
                <w:sz w:val="24"/>
                <w:szCs w:val="24"/>
              </w:rPr>
              <w:t>Ключевые слова:</w:t>
            </w:r>
            <w:r w:rsidRPr="00344A51">
              <w:rPr>
                <w:color w:val="000000"/>
                <w:sz w:val="24"/>
                <w:szCs w:val="24"/>
              </w:rPr>
              <w:t> </w:t>
            </w:r>
            <w:r w:rsidR="003E079E" w:rsidRPr="00344A51">
              <w:rPr>
                <w:color w:val="000000"/>
                <w:sz w:val="24"/>
                <w:szCs w:val="24"/>
              </w:rPr>
              <w:t>на русском языке</w:t>
            </w:r>
            <w:r w:rsidR="003E079E">
              <w:rPr>
                <w:color w:val="000000"/>
                <w:sz w:val="24"/>
                <w:szCs w:val="24"/>
              </w:rPr>
              <w:t xml:space="preserve">, </w:t>
            </w:r>
            <w:r w:rsidR="00E150F5">
              <w:rPr>
                <w:color w:val="000000"/>
                <w:sz w:val="24"/>
                <w:szCs w:val="24"/>
              </w:rPr>
              <w:t>не менее 5 слов через запятую</w:t>
            </w:r>
          </w:p>
          <w:p w:rsidR="002D25E4" w:rsidRDefault="002D25E4" w:rsidP="00A77583">
            <w:pPr>
              <w:ind w:left="102" w:right="1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D25E4" w:rsidRPr="00344A51" w:rsidRDefault="002D25E4" w:rsidP="00A77583">
            <w:pPr>
              <w:ind w:left="10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СТАТЬИ НА АНГЛИЙСКОМ ЯЗЫКЕ</w:t>
            </w:r>
          </w:p>
          <w:p w:rsidR="00A77583" w:rsidRDefault="00A77583" w:rsidP="00A77583">
            <w:pPr>
              <w:ind w:left="102" w:right="102"/>
              <w:jc w:val="center"/>
              <w:rPr>
                <w:color w:val="000000"/>
                <w:sz w:val="24"/>
                <w:szCs w:val="24"/>
              </w:rPr>
            </w:pPr>
          </w:p>
          <w:p w:rsidR="002D25E4" w:rsidRPr="00A77583" w:rsidRDefault="002D25E4" w:rsidP="00A77583">
            <w:pPr>
              <w:ind w:left="102" w:right="102"/>
              <w:jc w:val="center"/>
              <w:rPr>
                <w:b/>
                <w:i/>
                <w:sz w:val="24"/>
                <w:szCs w:val="24"/>
              </w:rPr>
            </w:pPr>
            <w:r w:rsidRPr="00A77583">
              <w:rPr>
                <w:b/>
                <w:i/>
                <w:color w:val="000000"/>
                <w:sz w:val="24"/>
                <w:szCs w:val="24"/>
              </w:rPr>
              <w:t>Автор(ы): фамилия и инициалы</w:t>
            </w:r>
            <w:r w:rsidR="00E150F5" w:rsidRPr="00A77583">
              <w:rPr>
                <w:b/>
                <w:i/>
                <w:sz w:val="24"/>
                <w:szCs w:val="24"/>
              </w:rPr>
              <w:t xml:space="preserve"> на английском языке</w:t>
            </w:r>
            <w:r w:rsidRPr="00A77583">
              <w:rPr>
                <w:b/>
                <w:i/>
                <w:sz w:val="24"/>
                <w:szCs w:val="24"/>
              </w:rPr>
              <w:t xml:space="preserve"> </w:t>
            </w:r>
          </w:p>
          <w:p w:rsidR="002D25E4" w:rsidRPr="00A77583" w:rsidRDefault="00E150F5" w:rsidP="00A77583">
            <w:pPr>
              <w:ind w:left="102" w:right="10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A77583">
              <w:rPr>
                <w:b/>
                <w:i/>
                <w:color w:val="FF0000"/>
                <w:sz w:val="24"/>
                <w:szCs w:val="24"/>
              </w:rPr>
              <w:t>Должность и место работы переводить не нужно</w:t>
            </w:r>
          </w:p>
          <w:p w:rsidR="00A77583" w:rsidRPr="00615DC1" w:rsidRDefault="00A77583" w:rsidP="00A77583">
            <w:pPr>
              <w:ind w:left="102" w:right="102"/>
              <w:rPr>
                <w:b/>
                <w:bCs/>
                <w:color w:val="000000"/>
                <w:sz w:val="24"/>
                <w:szCs w:val="24"/>
              </w:rPr>
            </w:pPr>
          </w:p>
          <w:p w:rsidR="002D25E4" w:rsidRPr="00A77583" w:rsidRDefault="00E150F5" w:rsidP="00A77583">
            <w:pPr>
              <w:ind w:left="102" w:right="102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Abstract</w:t>
            </w:r>
            <w:r w:rsidR="002D25E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2D25E4" w:rsidRPr="00344A51">
              <w:rPr>
                <w:color w:val="000000"/>
                <w:sz w:val="24"/>
                <w:szCs w:val="24"/>
              </w:rPr>
              <w:t xml:space="preserve"> на </w:t>
            </w:r>
            <w:r>
              <w:rPr>
                <w:color w:val="000000"/>
                <w:sz w:val="24"/>
                <w:szCs w:val="24"/>
              </w:rPr>
              <w:t>английском языке</w:t>
            </w:r>
            <w:r w:rsidR="002D25E4" w:rsidRPr="00344A51"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Keywords</w:t>
            </w:r>
            <w:r w:rsidR="002D25E4" w:rsidRPr="00344A51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2D25E4" w:rsidRPr="00344A51">
              <w:rPr>
                <w:color w:val="000000"/>
                <w:sz w:val="24"/>
                <w:szCs w:val="24"/>
              </w:rPr>
              <w:t xml:space="preserve"> на </w:t>
            </w:r>
            <w:r>
              <w:rPr>
                <w:color w:val="000000"/>
                <w:sz w:val="24"/>
                <w:szCs w:val="24"/>
              </w:rPr>
              <w:t>английском языке</w:t>
            </w:r>
            <w:r w:rsidR="002D25E4" w:rsidRPr="00344A51">
              <w:rPr>
                <w:color w:val="000000"/>
                <w:sz w:val="24"/>
                <w:szCs w:val="24"/>
              </w:rPr>
              <w:t xml:space="preserve"> </w:t>
            </w:r>
          </w:p>
          <w:p w:rsidR="002D25E4" w:rsidRPr="00344A51" w:rsidRDefault="002D25E4" w:rsidP="00A77583">
            <w:pPr>
              <w:ind w:left="102" w:right="102"/>
              <w:rPr>
                <w:color w:val="000000"/>
                <w:sz w:val="24"/>
                <w:szCs w:val="24"/>
              </w:rPr>
            </w:pPr>
          </w:p>
          <w:p w:rsidR="00615DC1" w:rsidRDefault="00303E9A" w:rsidP="00A77583">
            <w:pPr>
              <w:ind w:left="102" w:right="102"/>
              <w:rPr>
                <w:b/>
                <w:bCs/>
                <w:color w:val="000000"/>
                <w:sz w:val="24"/>
                <w:szCs w:val="24"/>
              </w:rPr>
            </w:pPr>
            <w:r w:rsidRPr="003E079E">
              <w:rPr>
                <w:b/>
                <w:color w:val="000000"/>
                <w:sz w:val="24"/>
                <w:szCs w:val="24"/>
              </w:rPr>
              <w:t>Текст статьи</w:t>
            </w:r>
            <w:r w:rsidR="003E079E" w:rsidRPr="003E079E">
              <w:rPr>
                <w:b/>
                <w:color w:val="000000"/>
                <w:sz w:val="24"/>
                <w:szCs w:val="24"/>
              </w:rPr>
              <w:t>:</w:t>
            </w:r>
            <w:r w:rsidRPr="00344A51">
              <w:rPr>
                <w:color w:val="000000"/>
                <w:sz w:val="24"/>
                <w:szCs w:val="24"/>
              </w:rPr>
              <w:t xml:space="preserve"> на русском языке</w:t>
            </w:r>
            <w:r w:rsidR="003E079E">
              <w:rPr>
                <w:color w:val="000000"/>
                <w:sz w:val="24"/>
                <w:szCs w:val="24"/>
              </w:rPr>
              <w:t>,</w:t>
            </w:r>
            <w:r w:rsidR="00F67E9E">
              <w:rPr>
                <w:color w:val="000000"/>
                <w:sz w:val="24"/>
                <w:szCs w:val="24"/>
              </w:rPr>
              <w:t xml:space="preserve"> </w:t>
            </w:r>
            <w:r w:rsidR="00F67E9E">
              <w:rPr>
                <w:bCs/>
                <w:sz w:val="24"/>
                <w:szCs w:val="24"/>
              </w:rPr>
              <w:t>о</w:t>
            </w:r>
            <w:r w:rsidR="00F67E9E" w:rsidRPr="00F67E9E">
              <w:rPr>
                <w:bCs/>
                <w:sz w:val="24"/>
                <w:szCs w:val="24"/>
              </w:rPr>
              <w:t xml:space="preserve">ригинальность </w:t>
            </w:r>
            <w:r w:rsidR="00F67E9E">
              <w:rPr>
                <w:bCs/>
                <w:sz w:val="24"/>
                <w:szCs w:val="24"/>
              </w:rPr>
              <w:t>текста</w:t>
            </w:r>
            <w:r w:rsidR="00F67E9E" w:rsidRPr="00F67E9E">
              <w:rPr>
                <w:bCs/>
                <w:sz w:val="24"/>
                <w:szCs w:val="24"/>
              </w:rPr>
              <w:t xml:space="preserve"> </w:t>
            </w:r>
            <w:r w:rsidR="00A6548C">
              <w:rPr>
                <w:bCs/>
                <w:sz w:val="24"/>
                <w:szCs w:val="24"/>
              </w:rPr>
              <w:t>– выше</w:t>
            </w:r>
            <w:r w:rsidR="00F67E9E" w:rsidRPr="00F67E9E">
              <w:rPr>
                <w:bCs/>
                <w:sz w:val="24"/>
                <w:szCs w:val="24"/>
              </w:rPr>
              <w:t xml:space="preserve"> 6</w:t>
            </w:r>
            <w:r w:rsidR="00A6548C">
              <w:rPr>
                <w:bCs/>
                <w:sz w:val="24"/>
                <w:szCs w:val="24"/>
              </w:rPr>
              <w:t>5</w:t>
            </w:r>
            <w:r w:rsidR="00F67E9E" w:rsidRPr="00F67E9E">
              <w:rPr>
                <w:bCs/>
                <w:sz w:val="24"/>
                <w:szCs w:val="24"/>
              </w:rPr>
              <w:t>%</w:t>
            </w:r>
            <w:r w:rsidRPr="00344A51">
              <w:rPr>
                <w:color w:val="000000"/>
                <w:sz w:val="24"/>
                <w:szCs w:val="24"/>
              </w:rPr>
              <w:br/>
            </w:r>
          </w:p>
          <w:p w:rsidR="00303E9A" w:rsidRPr="00344A51" w:rsidRDefault="00303E9A" w:rsidP="00A77583">
            <w:pPr>
              <w:ind w:left="102" w:right="102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44A51">
              <w:rPr>
                <w:b/>
                <w:bCs/>
                <w:color w:val="000000"/>
                <w:sz w:val="24"/>
                <w:szCs w:val="24"/>
              </w:rPr>
              <w:t>Список литературы</w:t>
            </w:r>
            <w:r w:rsidR="003E079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E079E">
              <w:rPr>
                <w:color w:val="000000"/>
                <w:sz w:val="24"/>
                <w:szCs w:val="24"/>
              </w:rPr>
              <w:t>б</w:t>
            </w:r>
            <w:r w:rsidRPr="00344A51">
              <w:rPr>
                <w:color w:val="000000"/>
                <w:sz w:val="24"/>
                <w:szCs w:val="24"/>
              </w:rPr>
              <w:t>иблиографический список по ГОСТ Р 7.0</w:t>
            </w:r>
            <w:r w:rsidR="00A6548C">
              <w:rPr>
                <w:color w:val="000000"/>
                <w:sz w:val="24"/>
                <w:szCs w:val="24"/>
              </w:rPr>
              <w:t>.</w:t>
            </w:r>
            <w:r w:rsidRPr="00344A51">
              <w:rPr>
                <w:color w:val="000000"/>
                <w:sz w:val="24"/>
                <w:szCs w:val="24"/>
              </w:rPr>
              <w:t>5-2008</w:t>
            </w:r>
          </w:p>
        </w:tc>
      </w:tr>
    </w:tbl>
    <w:p w:rsidR="00190554" w:rsidRDefault="00190554" w:rsidP="00FF5FDC">
      <w:pPr>
        <w:jc w:val="right"/>
        <w:rPr>
          <w:b/>
          <w:sz w:val="24"/>
          <w:szCs w:val="24"/>
        </w:rPr>
      </w:pPr>
    </w:p>
    <w:p w:rsidR="00190554" w:rsidRDefault="0019055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1868" w:rsidRPr="00FF5FDC" w:rsidRDefault="00451868" w:rsidP="00FF5FDC">
      <w:pPr>
        <w:jc w:val="right"/>
        <w:rPr>
          <w:b/>
          <w:sz w:val="24"/>
          <w:szCs w:val="24"/>
        </w:rPr>
      </w:pPr>
    </w:p>
    <w:p w:rsidR="00626BD5" w:rsidRPr="00344A51" w:rsidRDefault="00626BD5" w:rsidP="00626BD5">
      <w:pPr>
        <w:spacing w:line="276" w:lineRule="auto"/>
        <w:jc w:val="center"/>
        <w:rPr>
          <w:b/>
          <w:sz w:val="24"/>
          <w:szCs w:val="24"/>
        </w:rPr>
      </w:pPr>
      <w:r w:rsidRPr="00344A51">
        <w:rPr>
          <w:b/>
          <w:sz w:val="24"/>
          <w:szCs w:val="24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311"/>
        <w:gridCol w:w="1311"/>
        <w:gridCol w:w="1317"/>
      </w:tblGrid>
      <w:tr w:rsidR="00626BD5" w:rsidRPr="00442D28">
        <w:trPr>
          <w:trHeight w:val="70"/>
        </w:trPr>
        <w:tc>
          <w:tcPr>
            <w:tcW w:w="3047" w:type="pct"/>
            <w:shd w:val="clear" w:color="auto" w:fill="F2F2F2"/>
          </w:tcPr>
          <w:p w:rsidR="00626BD5" w:rsidRPr="00344A51" w:rsidRDefault="00626BD5" w:rsidP="004C4DAF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344A51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-4"/>
                <w:lang w:val="ru-RU" w:eastAsia="ru-RU"/>
              </w:rPr>
            </w:pPr>
            <w:r w:rsidRPr="004C4DAF">
              <w:rPr>
                <w:spacing w:val="-4"/>
                <w:lang w:val="ru-RU" w:eastAsia="ru-RU"/>
              </w:rPr>
              <w:t>Автор 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344A51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-4"/>
                <w:lang w:val="ru-RU" w:eastAsia="ru-RU"/>
              </w:rPr>
            </w:pPr>
            <w:r w:rsidRPr="004C4DAF">
              <w:rPr>
                <w:spacing w:val="-4"/>
                <w:lang w:val="ru-RU" w:eastAsia="ru-RU"/>
              </w:rPr>
              <w:t>Автор 2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2F2F2"/>
          </w:tcPr>
          <w:p w:rsidR="00626BD5" w:rsidRPr="004C4DAF" w:rsidRDefault="00626BD5" w:rsidP="00344A51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-4"/>
                <w:lang w:val="ru-RU" w:eastAsia="ru-RU"/>
              </w:rPr>
            </w:pPr>
            <w:r w:rsidRPr="004C4DAF">
              <w:rPr>
                <w:spacing w:val="-4"/>
                <w:lang w:val="ru-RU" w:eastAsia="ru-RU"/>
              </w:rPr>
              <w:t>Автор 3</w:t>
            </w:r>
          </w:p>
        </w:tc>
      </w:tr>
      <w:tr w:rsidR="00626BD5" w:rsidRPr="00442D28">
        <w:trPr>
          <w:trHeight w:val="70"/>
        </w:trPr>
        <w:tc>
          <w:tcPr>
            <w:tcW w:w="3047" w:type="pct"/>
            <w:shd w:val="clear" w:color="auto" w:fill="F2F2F2"/>
          </w:tcPr>
          <w:p w:rsidR="00626BD5" w:rsidRPr="00344A51" w:rsidRDefault="00626BD5" w:rsidP="004C4DAF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</w:tr>
      <w:tr w:rsidR="00626BD5" w:rsidRPr="00442D28">
        <w:trPr>
          <w:trHeight w:val="70"/>
        </w:trPr>
        <w:tc>
          <w:tcPr>
            <w:tcW w:w="3047" w:type="pct"/>
            <w:shd w:val="clear" w:color="auto" w:fill="F2F2F2"/>
          </w:tcPr>
          <w:p w:rsidR="00626BD5" w:rsidRPr="00344A51" w:rsidRDefault="00626BD5" w:rsidP="00626BD5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</w:tr>
      <w:tr w:rsidR="00626BD5" w:rsidRPr="00442D28">
        <w:trPr>
          <w:trHeight w:val="70"/>
        </w:trPr>
        <w:tc>
          <w:tcPr>
            <w:tcW w:w="3047" w:type="pct"/>
            <w:shd w:val="clear" w:color="auto" w:fill="F2F2F2"/>
          </w:tcPr>
          <w:p w:rsidR="00626BD5" w:rsidRPr="00344A51" w:rsidRDefault="00626BD5" w:rsidP="004C4DAF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</w:tr>
      <w:tr w:rsidR="00626BD5" w:rsidRPr="00442D28">
        <w:trPr>
          <w:trHeight w:val="70"/>
        </w:trPr>
        <w:tc>
          <w:tcPr>
            <w:tcW w:w="3047" w:type="pct"/>
            <w:shd w:val="clear" w:color="auto" w:fill="F2F2F2"/>
          </w:tcPr>
          <w:p w:rsidR="00626BD5" w:rsidRPr="00344A51" w:rsidRDefault="00626BD5" w:rsidP="004C4DAF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 xml:space="preserve">Контактный телефон и </w:t>
            </w:r>
            <w:r w:rsidRPr="00344A51">
              <w:rPr>
                <w:spacing w:val="-4"/>
                <w:sz w:val="24"/>
                <w:szCs w:val="24"/>
                <w:lang w:val="en-US"/>
              </w:rPr>
              <w:t>e</w:t>
            </w:r>
            <w:r w:rsidRPr="00344A51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344A51">
              <w:rPr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50"/>
              <w:shd w:val="clear" w:color="auto" w:fill="auto"/>
              <w:spacing w:line="240" w:lineRule="auto"/>
              <w:rPr>
                <w:spacing w:val="-4"/>
                <w:lang w:val="ru-RU" w:eastAsia="ru-RU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50"/>
              <w:shd w:val="clear" w:color="auto" w:fill="auto"/>
              <w:spacing w:line="240" w:lineRule="auto"/>
              <w:rPr>
                <w:spacing w:val="-4"/>
                <w:lang w:val="ru-RU"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2F2F2"/>
          </w:tcPr>
          <w:p w:rsidR="00626BD5" w:rsidRPr="004C4DAF" w:rsidRDefault="00626BD5" w:rsidP="004C4DAF">
            <w:pPr>
              <w:pStyle w:val="50"/>
              <w:shd w:val="clear" w:color="auto" w:fill="auto"/>
              <w:spacing w:line="240" w:lineRule="auto"/>
              <w:rPr>
                <w:spacing w:val="-4"/>
                <w:lang w:val="ru-RU" w:eastAsia="ru-RU"/>
              </w:rPr>
            </w:pPr>
          </w:p>
        </w:tc>
      </w:tr>
      <w:tr w:rsidR="00626BD5" w:rsidRPr="00442D28">
        <w:trPr>
          <w:trHeight w:val="64"/>
        </w:trPr>
        <w:tc>
          <w:tcPr>
            <w:tcW w:w="3047" w:type="pct"/>
            <w:shd w:val="clear" w:color="auto" w:fill="F2F2F2"/>
          </w:tcPr>
          <w:p w:rsidR="00626BD5" w:rsidRPr="00344A51" w:rsidRDefault="00626BD5" w:rsidP="004C4DAF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>Тема статьи</w:t>
            </w:r>
          </w:p>
        </w:tc>
        <w:tc>
          <w:tcPr>
            <w:tcW w:w="1953" w:type="pct"/>
            <w:gridSpan w:val="3"/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</w:tr>
      <w:tr w:rsidR="00626BD5" w:rsidRPr="00442D28">
        <w:trPr>
          <w:trHeight w:val="64"/>
        </w:trPr>
        <w:tc>
          <w:tcPr>
            <w:tcW w:w="3047" w:type="pct"/>
            <w:shd w:val="clear" w:color="auto" w:fill="F2F2F2"/>
          </w:tcPr>
          <w:p w:rsidR="00626BD5" w:rsidRPr="00344A51" w:rsidRDefault="00626BD5" w:rsidP="00344A51">
            <w:pPr>
              <w:jc w:val="both"/>
              <w:rPr>
                <w:spacing w:val="-4"/>
                <w:sz w:val="24"/>
                <w:szCs w:val="24"/>
              </w:rPr>
            </w:pPr>
            <w:r w:rsidRPr="00344A51">
              <w:rPr>
                <w:spacing w:val="-4"/>
                <w:sz w:val="24"/>
                <w:szCs w:val="24"/>
              </w:rPr>
              <w:t>Секция/направление (см раздел: Основные направления конференции)</w:t>
            </w:r>
          </w:p>
        </w:tc>
        <w:tc>
          <w:tcPr>
            <w:tcW w:w="1953" w:type="pct"/>
            <w:gridSpan w:val="3"/>
            <w:shd w:val="clear" w:color="auto" w:fill="F2F2F2"/>
          </w:tcPr>
          <w:p w:rsidR="00626BD5" w:rsidRPr="004C4DAF" w:rsidRDefault="00626BD5" w:rsidP="004C4DAF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-4"/>
                <w:lang w:val="ru-RU" w:eastAsia="ru-RU"/>
              </w:rPr>
            </w:pPr>
          </w:p>
        </w:tc>
      </w:tr>
    </w:tbl>
    <w:p w:rsidR="00405DB2" w:rsidRPr="00B756F3" w:rsidRDefault="00405DB2" w:rsidP="00626BD5">
      <w:pPr>
        <w:jc w:val="center"/>
        <w:rPr>
          <w:sz w:val="24"/>
          <w:szCs w:val="24"/>
        </w:rPr>
      </w:pPr>
    </w:p>
    <w:sectPr w:rsidR="00405DB2" w:rsidRPr="00B756F3" w:rsidSect="006D4BF8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02E7"/>
    <w:multiLevelType w:val="hybridMultilevel"/>
    <w:tmpl w:val="646A9E82"/>
    <w:lvl w:ilvl="0" w:tplc="8C1C71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A"/>
    <w:rsid w:val="00014EEF"/>
    <w:rsid w:val="00015B42"/>
    <w:rsid w:val="00017388"/>
    <w:rsid w:val="00047526"/>
    <w:rsid w:val="000615F7"/>
    <w:rsid w:val="00080C6A"/>
    <w:rsid w:val="000C7949"/>
    <w:rsid w:val="000E0FD2"/>
    <w:rsid w:val="000F3E41"/>
    <w:rsid w:val="00100C65"/>
    <w:rsid w:val="0014313E"/>
    <w:rsid w:val="00190554"/>
    <w:rsid w:val="001B740C"/>
    <w:rsid w:val="001C7D13"/>
    <w:rsid w:val="001D1D98"/>
    <w:rsid w:val="001F7B4E"/>
    <w:rsid w:val="00204FB5"/>
    <w:rsid w:val="00205B82"/>
    <w:rsid w:val="00225D27"/>
    <w:rsid w:val="00260804"/>
    <w:rsid w:val="00261882"/>
    <w:rsid w:val="0027359D"/>
    <w:rsid w:val="002737D5"/>
    <w:rsid w:val="00290EAC"/>
    <w:rsid w:val="002B6A10"/>
    <w:rsid w:val="002D25E4"/>
    <w:rsid w:val="002F69CF"/>
    <w:rsid w:val="003029D4"/>
    <w:rsid w:val="00303E9A"/>
    <w:rsid w:val="0030738A"/>
    <w:rsid w:val="00323523"/>
    <w:rsid w:val="00334898"/>
    <w:rsid w:val="00336080"/>
    <w:rsid w:val="003435AD"/>
    <w:rsid w:val="00344A51"/>
    <w:rsid w:val="003474B1"/>
    <w:rsid w:val="003540AD"/>
    <w:rsid w:val="00355AEE"/>
    <w:rsid w:val="00381065"/>
    <w:rsid w:val="003A0377"/>
    <w:rsid w:val="003C4899"/>
    <w:rsid w:val="003C501F"/>
    <w:rsid w:val="003D633B"/>
    <w:rsid w:val="003E079E"/>
    <w:rsid w:val="00405DB2"/>
    <w:rsid w:val="00414AE1"/>
    <w:rsid w:val="00420F8B"/>
    <w:rsid w:val="00451868"/>
    <w:rsid w:val="00454C14"/>
    <w:rsid w:val="00485094"/>
    <w:rsid w:val="004C4DAF"/>
    <w:rsid w:val="004C61EE"/>
    <w:rsid w:val="004E3D31"/>
    <w:rsid w:val="004F474B"/>
    <w:rsid w:val="004F759C"/>
    <w:rsid w:val="00501A0A"/>
    <w:rsid w:val="00504AD0"/>
    <w:rsid w:val="005873A1"/>
    <w:rsid w:val="005975EA"/>
    <w:rsid w:val="005B5BB1"/>
    <w:rsid w:val="005C53CC"/>
    <w:rsid w:val="005D10EE"/>
    <w:rsid w:val="005F4976"/>
    <w:rsid w:val="005F52AD"/>
    <w:rsid w:val="00604EA8"/>
    <w:rsid w:val="00610A42"/>
    <w:rsid w:val="00615DC1"/>
    <w:rsid w:val="00626BD5"/>
    <w:rsid w:val="00627E89"/>
    <w:rsid w:val="00634442"/>
    <w:rsid w:val="00640C8D"/>
    <w:rsid w:val="00657DCE"/>
    <w:rsid w:val="00662C9F"/>
    <w:rsid w:val="006B52D9"/>
    <w:rsid w:val="006C551C"/>
    <w:rsid w:val="006D4BF8"/>
    <w:rsid w:val="006F3B4B"/>
    <w:rsid w:val="0071039F"/>
    <w:rsid w:val="00711970"/>
    <w:rsid w:val="007307FB"/>
    <w:rsid w:val="007376DA"/>
    <w:rsid w:val="00742189"/>
    <w:rsid w:val="007472EA"/>
    <w:rsid w:val="00763B38"/>
    <w:rsid w:val="00776130"/>
    <w:rsid w:val="007A433E"/>
    <w:rsid w:val="007B72D0"/>
    <w:rsid w:val="00807099"/>
    <w:rsid w:val="00825E26"/>
    <w:rsid w:val="00842991"/>
    <w:rsid w:val="00850943"/>
    <w:rsid w:val="008A603F"/>
    <w:rsid w:val="008D4310"/>
    <w:rsid w:val="0090562E"/>
    <w:rsid w:val="00954EC8"/>
    <w:rsid w:val="009630AC"/>
    <w:rsid w:val="00965A23"/>
    <w:rsid w:val="00976CDF"/>
    <w:rsid w:val="0099040C"/>
    <w:rsid w:val="009949EC"/>
    <w:rsid w:val="009B3FEA"/>
    <w:rsid w:val="009C5435"/>
    <w:rsid w:val="009E7040"/>
    <w:rsid w:val="00A420E9"/>
    <w:rsid w:val="00A6548C"/>
    <w:rsid w:val="00A77583"/>
    <w:rsid w:val="00AB3BB7"/>
    <w:rsid w:val="00AE4211"/>
    <w:rsid w:val="00B01A92"/>
    <w:rsid w:val="00B151E9"/>
    <w:rsid w:val="00B42891"/>
    <w:rsid w:val="00B4407D"/>
    <w:rsid w:val="00B45B1B"/>
    <w:rsid w:val="00B756F3"/>
    <w:rsid w:val="00B82BD8"/>
    <w:rsid w:val="00B84B1D"/>
    <w:rsid w:val="00BB1E47"/>
    <w:rsid w:val="00BC4B78"/>
    <w:rsid w:val="00BD1783"/>
    <w:rsid w:val="00BE4E8A"/>
    <w:rsid w:val="00BE508F"/>
    <w:rsid w:val="00C279DB"/>
    <w:rsid w:val="00C422AD"/>
    <w:rsid w:val="00CA3653"/>
    <w:rsid w:val="00CA7812"/>
    <w:rsid w:val="00CC1699"/>
    <w:rsid w:val="00CD1A2B"/>
    <w:rsid w:val="00CD2B58"/>
    <w:rsid w:val="00D17398"/>
    <w:rsid w:val="00D3139A"/>
    <w:rsid w:val="00D76E3C"/>
    <w:rsid w:val="00DB6EEF"/>
    <w:rsid w:val="00DD465F"/>
    <w:rsid w:val="00DD70E1"/>
    <w:rsid w:val="00DD7134"/>
    <w:rsid w:val="00DE5561"/>
    <w:rsid w:val="00E06608"/>
    <w:rsid w:val="00E1281F"/>
    <w:rsid w:val="00E150F5"/>
    <w:rsid w:val="00E22D8E"/>
    <w:rsid w:val="00E24887"/>
    <w:rsid w:val="00E342D0"/>
    <w:rsid w:val="00E91037"/>
    <w:rsid w:val="00EA7699"/>
    <w:rsid w:val="00EE5CE7"/>
    <w:rsid w:val="00EF12CA"/>
    <w:rsid w:val="00F272A0"/>
    <w:rsid w:val="00F30F74"/>
    <w:rsid w:val="00F34915"/>
    <w:rsid w:val="00F36435"/>
    <w:rsid w:val="00F55109"/>
    <w:rsid w:val="00F67E9E"/>
    <w:rsid w:val="00F812F4"/>
    <w:rsid w:val="00F850FE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2DBE5"/>
  <w15:chartTrackingRefBased/>
  <w15:docId w15:val="{C0D41F5E-122C-41F6-BC38-1735C91C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C5435"/>
    <w:pPr>
      <w:jc w:val="both"/>
    </w:pPr>
    <w:rPr>
      <w:sz w:val="20"/>
    </w:rPr>
  </w:style>
  <w:style w:type="paragraph" w:styleId="a3">
    <w:name w:val="Balloon Text"/>
    <w:basedOn w:val="a"/>
    <w:semiHidden/>
    <w:rsid w:val="0026188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4915"/>
    <w:rPr>
      <w:color w:val="0000FF"/>
      <w:u w:val="single"/>
    </w:rPr>
  </w:style>
  <w:style w:type="character" w:styleId="a6">
    <w:name w:val="Strong"/>
    <w:uiPriority w:val="22"/>
    <w:qFormat/>
    <w:rsid w:val="005C53CC"/>
    <w:rPr>
      <w:b/>
      <w:bCs/>
    </w:rPr>
  </w:style>
  <w:style w:type="paragraph" w:customStyle="1" w:styleId="20">
    <w:name w:val="2"/>
    <w:basedOn w:val="a"/>
    <w:qFormat/>
    <w:rsid w:val="00F850FE"/>
    <w:pPr>
      <w:widowControl w:val="0"/>
      <w:suppressAutoHyphens/>
      <w:autoSpaceDN w:val="0"/>
      <w:ind w:firstLine="709"/>
      <w:jc w:val="both"/>
      <w:textAlignment w:val="baseline"/>
    </w:pPr>
    <w:rPr>
      <w:rFonts w:eastAsia="SimSun" w:cs="Mangal"/>
      <w:kern w:val="3"/>
      <w:sz w:val="26"/>
      <w:szCs w:val="26"/>
      <w:lang w:eastAsia="zh-CN" w:bidi="hi-IN"/>
    </w:rPr>
  </w:style>
  <w:style w:type="paragraph" w:styleId="a7">
    <w:name w:val="Body Text"/>
    <w:basedOn w:val="a"/>
    <w:link w:val="a8"/>
    <w:rsid w:val="00F850F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50FE"/>
    <w:rPr>
      <w:sz w:val="28"/>
    </w:rPr>
  </w:style>
  <w:style w:type="paragraph" w:customStyle="1" w:styleId="Standard">
    <w:name w:val="Standard"/>
    <w:rsid w:val="00F850F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50FE"/>
    <w:pPr>
      <w:spacing w:after="120"/>
    </w:pPr>
  </w:style>
  <w:style w:type="paragraph" w:styleId="a9">
    <w:name w:val="No Spacing"/>
    <w:basedOn w:val="Standard"/>
    <w:qFormat/>
    <w:rsid w:val="00F850FE"/>
  </w:style>
  <w:style w:type="paragraph" w:customStyle="1" w:styleId="aa">
    <w:name w:val="Название"/>
    <w:basedOn w:val="a"/>
    <w:link w:val="ab"/>
    <w:qFormat/>
    <w:rsid w:val="00F850FE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F850FE"/>
    <w:rPr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303E9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1"/>
    <w:rsid w:val="00626BD5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26BD5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626BD5"/>
    <w:pPr>
      <w:shd w:val="clear" w:color="auto" w:fill="FFFFFF"/>
      <w:spacing w:before="300" w:line="274" w:lineRule="exact"/>
    </w:pPr>
    <w:rPr>
      <w:sz w:val="24"/>
      <w:szCs w:val="24"/>
      <w:lang w:val="x-none" w:eastAsia="x-none"/>
    </w:rPr>
  </w:style>
  <w:style w:type="paragraph" w:customStyle="1" w:styleId="50">
    <w:name w:val="Основной текст (5)"/>
    <w:basedOn w:val="a"/>
    <w:link w:val="5"/>
    <w:rsid w:val="00626BD5"/>
    <w:pPr>
      <w:shd w:val="clear" w:color="auto" w:fill="FFFFFF"/>
      <w:spacing w:line="0" w:lineRule="atLeast"/>
      <w:jc w:val="both"/>
    </w:pPr>
    <w:rPr>
      <w:spacing w:val="-1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-konf.k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orags.org/templates/ot_corporatetree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ОРАГС,</vt:lpstr>
    </vt:vector>
  </TitlesOfParts>
  <Company>orags</Company>
  <LinksUpToDate>false</LinksUpToDate>
  <CharactersWithSpaces>3728</CharactersWithSpaces>
  <SharedDoc>false</SharedDoc>
  <HLinks>
    <vt:vector size="12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mailto:stud-konf.kt@yandex.ru</vt:lpwstr>
      </vt:variant>
      <vt:variant>
        <vt:lpwstr/>
      </vt:variant>
      <vt:variant>
        <vt:i4>589859</vt:i4>
      </vt:variant>
      <vt:variant>
        <vt:i4>-1</vt:i4>
      </vt:variant>
      <vt:variant>
        <vt:i4>1026</vt:i4>
      </vt:variant>
      <vt:variant>
        <vt:i4>1</vt:i4>
      </vt:variant>
      <vt:variant>
        <vt:lpwstr>http://www.orags.org/templates/ot_corporatetree/images/logo.png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ОРАГС,</dc:title>
  <dc:subject/>
  <dc:creator>mat</dc:creator>
  <cp:keywords/>
  <cp:lastModifiedBy>Владимир</cp:lastModifiedBy>
  <cp:revision>5</cp:revision>
  <cp:lastPrinted>2017-01-25T10:37:00Z</cp:lastPrinted>
  <dcterms:created xsi:type="dcterms:W3CDTF">2021-02-11T07:33:00Z</dcterms:created>
  <dcterms:modified xsi:type="dcterms:W3CDTF">2021-02-11T08:20:00Z</dcterms:modified>
</cp:coreProperties>
</file>