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9288" w14:textId="77777777" w:rsidR="002A4CCB" w:rsidRPr="00340108" w:rsidRDefault="002A4CCB" w:rsidP="002A4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8608141"/>
      <w:r w:rsidRPr="0034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ОПЕРАЦИОННОЙ МЕДСЕСТРЫ В АКУШЕРСКОМ СТАЦИОНАРЕ ПРИ ПРОВЕДЕНИИ КЕСАРЕВО СЕЧЕНИЯ</w:t>
      </w:r>
    </w:p>
    <w:bookmarkEnd w:id="0"/>
    <w:p w14:paraId="4A4523E7" w14:textId="77777777" w:rsidR="002A4CCB" w:rsidRPr="00340108" w:rsidRDefault="002A4CCB" w:rsidP="002A4CC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Алексеева Алина Ивановна</w:t>
      </w:r>
    </w:p>
    <w:p w14:paraId="597F2D1B" w14:textId="77777777" w:rsidR="002A4CCB" w:rsidRDefault="002A4CCB" w:rsidP="002A4C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2 курса, </w:t>
      </w:r>
      <w:r w:rsidRP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</w:t>
      </w:r>
      <w:r w:rsidRP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дело»</w:t>
      </w:r>
    </w:p>
    <w:p w14:paraId="5DC9608E" w14:textId="77777777" w:rsidR="002A4CCB" w:rsidRDefault="002A4CCB" w:rsidP="002A4CC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научный руководитель –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Федоров Павел Дмитриевич</w:t>
      </w:r>
      <w:r w:rsidRPr="00FE0C6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B87D101" w14:textId="3469E6D6" w:rsidR="002A4CCB" w:rsidRDefault="002A4CCB" w:rsidP="002A4CC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0C67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клинических дисциплин </w:t>
      </w:r>
    </w:p>
    <w:p w14:paraId="7EF25CFD" w14:textId="32E6639A" w:rsidR="002A4CCB" w:rsidRDefault="002A4CCB" w:rsidP="002A4CC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</w:t>
      </w:r>
      <w:r w:rsidRPr="00A31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31A9F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31A9F">
        <w:rPr>
          <w:rFonts w:ascii="Times New Roman" w:eastAsia="Calibri" w:hAnsi="Times New Roman" w:cs="Times New Roman"/>
          <w:sz w:val="28"/>
          <w:szCs w:val="28"/>
        </w:rPr>
        <w:t>аха (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31A9F">
        <w:rPr>
          <w:rFonts w:ascii="Times New Roman" w:eastAsia="Calibri" w:hAnsi="Times New Roman" w:cs="Times New Roman"/>
          <w:sz w:val="28"/>
          <w:szCs w:val="28"/>
        </w:rPr>
        <w:t>кутия)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«Якутский медицинский колледж»</w:t>
      </w:r>
    </w:p>
    <w:p w14:paraId="43CF55E9" w14:textId="77777777" w:rsidR="002A4CCB" w:rsidRDefault="002A4CCB" w:rsidP="003E2C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04504E" w14:textId="0176C0CE" w:rsidR="00D06FF5" w:rsidRPr="00D06FF5" w:rsidRDefault="00D06FF5" w:rsidP="003E2C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FF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32F80AE1" w14:textId="3E0D74B4" w:rsidR="00880146" w:rsidRPr="00880146" w:rsidRDefault="00880146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01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Актуальность</w:t>
      </w:r>
      <w:r w:rsidR="00B3584B" w:rsidRPr="001A332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26E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>сключительно велика и ответственна роль медицинской сестры, работающей в операционном блоке родильного стационара. Ее профессия требует не только специальных знаний и практических навыков, необходимых для работы в любом хирургическом отделении, но и знания особенностей акушерских операций.</w:t>
      </w:r>
      <w:r w:rsidR="00D10860" w:rsidRPr="006C09D2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>2]</w:t>
      </w:r>
    </w:p>
    <w:p w14:paraId="70C61D65" w14:textId="02D8CAB6" w:rsidR="00880146" w:rsidRPr="00880146" w:rsidRDefault="00880146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801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Цель исследования: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26E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>зучение деятельности операционной медсестры в акушерском стационаре при кесарево сечении</w:t>
      </w:r>
      <w:r w:rsidR="005E26E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B62ACB7" w14:textId="77777777" w:rsidR="00880146" w:rsidRPr="00880146" w:rsidRDefault="00880146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801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Задачи исследования: </w:t>
      </w:r>
    </w:p>
    <w:p w14:paraId="1388E098" w14:textId="74A7B727" w:rsidR="00880146" w:rsidRPr="00880146" w:rsidRDefault="00880146" w:rsidP="003E2C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0146">
        <w:rPr>
          <w:rFonts w:ascii="Times New Roman" w:eastAsia="Calibri" w:hAnsi="Times New Roman" w:cs="Times New Roman"/>
          <w:bCs/>
          <w:sz w:val="28"/>
          <w:szCs w:val="28"/>
        </w:rPr>
        <w:t>Рассмотреть теоретические аспекты при кесарево сечении</w:t>
      </w:r>
      <w:r w:rsidR="00D1086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51CE14B" w14:textId="77777777" w:rsidR="00880146" w:rsidRPr="00880146" w:rsidRDefault="00880146" w:rsidP="003E2C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0146">
        <w:rPr>
          <w:rFonts w:ascii="Times New Roman" w:eastAsia="Calibri" w:hAnsi="Times New Roman" w:cs="Times New Roman"/>
          <w:bCs/>
          <w:sz w:val="28"/>
          <w:szCs w:val="28"/>
        </w:rPr>
        <w:t>Исследовать тактику операционной медсестры в ходе операции кесарево сечения.</w:t>
      </w:r>
    </w:p>
    <w:p w14:paraId="3FFBA4F5" w14:textId="1C6E9DBC" w:rsidR="00880146" w:rsidRPr="00880146" w:rsidRDefault="00880146" w:rsidP="003E2C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0146">
        <w:rPr>
          <w:rFonts w:ascii="Times New Roman" w:eastAsia="Calibri" w:hAnsi="Times New Roman" w:cs="Times New Roman"/>
          <w:bCs/>
          <w:sz w:val="28"/>
          <w:szCs w:val="28"/>
        </w:rPr>
        <w:t>Проанализировать статистические данные по кесарево сечениям за 201</w:t>
      </w:r>
      <w:r w:rsidR="00BE0A7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>-201</w:t>
      </w:r>
      <w:r w:rsidR="00BE0A7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 xml:space="preserve"> годы на базе ГАУ РС(Я) РБ№1 </w:t>
      </w:r>
      <w:r w:rsidR="00BE0A7A">
        <w:rPr>
          <w:rFonts w:ascii="Times New Roman" w:eastAsia="Calibri" w:hAnsi="Times New Roman" w:cs="Times New Roman"/>
          <w:bCs/>
          <w:sz w:val="28"/>
          <w:szCs w:val="28"/>
        </w:rPr>
        <w:t>НЦМ.</w:t>
      </w:r>
    </w:p>
    <w:p w14:paraId="163709A2" w14:textId="6145DD05" w:rsidR="005E26E0" w:rsidRPr="00383D0B" w:rsidRDefault="005E26E0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1B">
        <w:rPr>
          <w:rFonts w:ascii="Times New Roman" w:eastAsia="Calibri" w:hAnsi="Times New Roman" w:cs="Times New Roman"/>
          <w:i/>
          <w:sz w:val="28"/>
          <w:szCs w:val="28"/>
        </w:rPr>
        <w:t>Объект исследования:</w:t>
      </w:r>
      <w:r w:rsidRPr="0038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38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146">
        <w:rPr>
          <w:rFonts w:ascii="Times New Roman" w:eastAsia="Calibri" w:hAnsi="Times New Roman" w:cs="Times New Roman"/>
          <w:bCs/>
          <w:sz w:val="28"/>
          <w:szCs w:val="28"/>
        </w:rPr>
        <w:t>операционной медсестры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акушерского стационара.</w:t>
      </w:r>
    </w:p>
    <w:p w14:paraId="58794BD7" w14:textId="054720B8" w:rsidR="005E26E0" w:rsidRDefault="005E26E0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1B">
        <w:rPr>
          <w:rFonts w:ascii="Times New Roman" w:eastAsia="Calibri" w:hAnsi="Times New Roman" w:cs="Times New Roman"/>
          <w:i/>
          <w:sz w:val="28"/>
          <w:szCs w:val="28"/>
        </w:rPr>
        <w:t>Предмет исследования:</w:t>
      </w:r>
      <w:r w:rsidRPr="0038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57291420"/>
      <w:r>
        <w:rPr>
          <w:rFonts w:ascii="Times New Roman" w:eastAsia="Calibri" w:hAnsi="Times New Roman" w:cs="Times New Roman"/>
          <w:sz w:val="28"/>
          <w:szCs w:val="28"/>
        </w:rPr>
        <w:t>кесарево сечение.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1"/>
    </w:p>
    <w:p w14:paraId="405F5597" w14:textId="77777777" w:rsidR="005E26E0" w:rsidRPr="00C41AED" w:rsidRDefault="005E26E0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1B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исследования:</w:t>
      </w:r>
      <w:r w:rsidRPr="00383D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3D0B">
        <w:rPr>
          <w:rFonts w:ascii="Times New Roman" w:eastAsia="Calibri" w:hAnsi="Times New Roman" w:cs="Times New Roman"/>
          <w:sz w:val="28"/>
          <w:szCs w:val="28"/>
        </w:rPr>
        <w:t>информационно-аналитический,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D0B">
        <w:rPr>
          <w:rFonts w:ascii="Times New Roman" w:eastAsia="Calibri" w:hAnsi="Times New Roman" w:cs="Times New Roman"/>
          <w:sz w:val="28"/>
          <w:szCs w:val="28"/>
        </w:rPr>
        <w:t>сравнительный и системный анализ.</w:t>
      </w:r>
    </w:p>
    <w:p w14:paraId="24635D92" w14:textId="0C8E7EDB" w:rsidR="005E26E0" w:rsidRPr="00B843B1" w:rsidRDefault="005E26E0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94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Гипотеза:</w:t>
      </w:r>
      <w:r w:rsidR="004D7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175" w:rsidRPr="004D7175">
        <w:rPr>
          <w:rFonts w:ascii="Times New Roman" w:eastAsia="Calibri" w:hAnsi="Times New Roman" w:cs="Times New Roman"/>
          <w:sz w:val="28"/>
          <w:szCs w:val="28"/>
        </w:rPr>
        <w:t>профессия</w:t>
      </w:r>
      <w:r w:rsidR="004D7175">
        <w:rPr>
          <w:rFonts w:ascii="Times New Roman" w:eastAsia="Calibri" w:hAnsi="Times New Roman" w:cs="Times New Roman"/>
          <w:sz w:val="28"/>
          <w:szCs w:val="28"/>
        </w:rPr>
        <w:t xml:space="preserve"> операционной медсестры </w:t>
      </w:r>
      <w:r w:rsidR="004D7175" w:rsidRPr="004D7175">
        <w:rPr>
          <w:rFonts w:ascii="Times New Roman" w:eastAsia="Calibri" w:hAnsi="Times New Roman" w:cs="Times New Roman"/>
          <w:sz w:val="28"/>
          <w:szCs w:val="28"/>
        </w:rPr>
        <w:t>требует не только специальных знаний и практических навыков, но и знания особенностей акушерских операций</w:t>
      </w:r>
      <w:r w:rsidR="004D71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F41303" w14:textId="6C959699" w:rsidR="00880146" w:rsidRDefault="005E26E0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944">
        <w:rPr>
          <w:rFonts w:ascii="Times New Roman" w:eastAsia="Calibri" w:hAnsi="Times New Roman" w:cs="Times New Roman"/>
          <w:i/>
          <w:sz w:val="28"/>
          <w:szCs w:val="28"/>
        </w:rPr>
        <w:t>Практическая значимость:</w:t>
      </w:r>
      <w:r w:rsidRPr="00BA6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3B1" w:rsidRPr="00B843B1">
        <w:rPr>
          <w:rFonts w:ascii="Times New Roman" w:eastAsia="Calibri" w:hAnsi="Times New Roman" w:cs="Times New Roman"/>
          <w:sz w:val="28"/>
          <w:szCs w:val="28"/>
        </w:rPr>
        <w:t xml:space="preserve">Современные технологии позволяют сохранить жизнь глубоко недоношенным детям, ликвидировать проявления внутриутробной инфекции и аутоиммунной патологии. </w:t>
      </w:r>
    </w:p>
    <w:p w14:paraId="03C18E37" w14:textId="58BF516B" w:rsidR="00FB4C01" w:rsidRDefault="00774A2A" w:rsidP="003E2C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A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Выводы: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C01">
        <w:rPr>
          <w:rFonts w:ascii="Times New Roman" w:eastAsia="Calibri" w:hAnsi="Times New Roman" w:cs="Times New Roman"/>
          <w:sz w:val="28"/>
          <w:szCs w:val="28"/>
        </w:rPr>
        <w:t>кесарево сечение проводится</w:t>
      </w:r>
      <w:r w:rsidRPr="00356A08">
        <w:rPr>
          <w:rFonts w:ascii="Times New Roman" w:eastAsia="Calibri" w:hAnsi="Times New Roman" w:cs="Times New Roman"/>
          <w:sz w:val="28"/>
          <w:szCs w:val="28"/>
        </w:rPr>
        <w:t>, когда роды через естественные родовые пути по каким-либо причинам невозможны или сопровождаются различными осложнениями для матери и плода</w:t>
      </w:r>
      <w:r w:rsidR="006C09D2">
        <w:rPr>
          <w:rFonts w:ascii="Times New Roman" w:eastAsia="Calibri" w:hAnsi="Times New Roman" w:cs="Times New Roman"/>
          <w:sz w:val="28"/>
          <w:szCs w:val="28"/>
        </w:rPr>
        <w:t>.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E5AFD5" w14:textId="3DD89F48" w:rsidR="00CD023B" w:rsidRDefault="00D06FF5" w:rsidP="003E2C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="00BE0A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0A7A" w:rsidRPr="00BE0A7A">
        <w:rPr>
          <w:rFonts w:ascii="Times New Roman" w:hAnsi="Times New Roman" w:cs="Times New Roman"/>
          <w:sz w:val="28"/>
          <w:szCs w:val="28"/>
        </w:rPr>
        <w:t>операционная сестра</w:t>
      </w:r>
      <w:r w:rsidR="00BE0A7A">
        <w:rPr>
          <w:rFonts w:ascii="Times New Roman" w:hAnsi="Times New Roman" w:cs="Times New Roman"/>
          <w:sz w:val="28"/>
          <w:szCs w:val="28"/>
        </w:rPr>
        <w:t xml:space="preserve">, кесарево сечение, </w:t>
      </w:r>
      <w:r w:rsidR="008D36C3">
        <w:rPr>
          <w:rFonts w:ascii="Times New Roman" w:hAnsi="Times New Roman" w:cs="Times New Roman"/>
          <w:sz w:val="28"/>
          <w:szCs w:val="28"/>
        </w:rPr>
        <w:t>беременность, роженица</w:t>
      </w:r>
      <w:r w:rsidR="005A6DDE">
        <w:rPr>
          <w:rFonts w:ascii="Times New Roman" w:hAnsi="Times New Roman" w:cs="Times New Roman"/>
          <w:sz w:val="28"/>
          <w:szCs w:val="28"/>
        </w:rPr>
        <w:t>, статистика.</w:t>
      </w:r>
    </w:p>
    <w:p w14:paraId="3A635F0E" w14:textId="77777777" w:rsidR="001E5D0A" w:rsidRDefault="001E5D0A" w:rsidP="003E2C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61D2A" w14:textId="4B4554F2" w:rsidR="001E5D0A" w:rsidRPr="001E5D0A" w:rsidRDefault="001E5D0A" w:rsidP="001E5D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005EA">
        <w:rPr>
          <w:rFonts w:ascii="Times New Roman" w:hAnsi="Times New Roman" w:cs="Times New Roman"/>
          <w:b/>
          <w:sz w:val="28"/>
          <w:szCs w:val="28"/>
          <w:lang w:val="en"/>
        </w:rPr>
        <w:t>THE WORK OF AN OPERATING NURSE IN AN OBSTETRICS HOSPITAL DURING A CAESAREAN SECTION</w:t>
      </w:r>
    </w:p>
    <w:p w14:paraId="492047AD" w14:textId="77777777" w:rsidR="001E5D0A" w:rsidRPr="0036399E" w:rsidRDefault="001E5D0A" w:rsidP="001E5D0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6399E">
        <w:rPr>
          <w:rFonts w:ascii="Times New Roman" w:hAnsi="Times New Roman" w:cs="Times New Roman"/>
          <w:b/>
          <w:sz w:val="28"/>
          <w:szCs w:val="28"/>
          <w:lang w:val="en"/>
        </w:rPr>
        <w:t>Alina</w:t>
      </w:r>
      <w:r w:rsidRPr="003639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399E">
        <w:rPr>
          <w:rFonts w:ascii="Times New Roman" w:hAnsi="Times New Roman" w:cs="Times New Roman"/>
          <w:b/>
          <w:sz w:val="28"/>
          <w:szCs w:val="28"/>
          <w:lang w:val="en"/>
        </w:rPr>
        <w:t>Alekseeva,</w:t>
      </w:r>
    </w:p>
    <w:p w14:paraId="766A89BE" w14:textId="77777777" w:rsidR="001E5D0A" w:rsidRPr="0036399E" w:rsidRDefault="001E5D0A" w:rsidP="001E5D0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6399E">
        <w:rPr>
          <w:rFonts w:ascii="Times New Roman" w:hAnsi="Times New Roman" w:cs="Times New Roman"/>
          <w:b/>
          <w:sz w:val="28"/>
          <w:szCs w:val="28"/>
          <w:lang w:val="en"/>
        </w:rPr>
        <w:t>Student</w:t>
      </w:r>
    </w:p>
    <w:p w14:paraId="70332C51" w14:textId="77777777" w:rsidR="001E5D0A" w:rsidRPr="0036399E" w:rsidRDefault="001E5D0A" w:rsidP="001E5D0A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6399E">
        <w:rPr>
          <w:rFonts w:ascii="Times New Roman" w:hAnsi="Times New Roman" w:cs="Times New Roman"/>
          <w:b/>
          <w:bCs/>
          <w:sz w:val="28"/>
          <w:szCs w:val="28"/>
          <w:lang w:val="en"/>
        </w:rPr>
        <w:t>Pavel</w:t>
      </w:r>
      <w:r w:rsidRPr="001E5D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399E">
        <w:rPr>
          <w:rFonts w:ascii="Times New Roman" w:hAnsi="Times New Roman" w:cs="Times New Roman"/>
          <w:b/>
          <w:bCs/>
          <w:sz w:val="28"/>
          <w:szCs w:val="28"/>
          <w:lang w:val="en"/>
        </w:rPr>
        <w:t>Fedorov,</w:t>
      </w:r>
    </w:p>
    <w:p w14:paraId="32FDAE9B" w14:textId="6A93AA9E" w:rsidR="001E5D0A" w:rsidRPr="001E5D0A" w:rsidRDefault="001E5D0A" w:rsidP="001E5D0A">
      <w:pPr>
        <w:jc w:val="right"/>
        <w:rPr>
          <w:rFonts w:ascii="Times New Roman" w:hAnsi="Times New Roman" w:cs="Times New Roman"/>
          <w:lang w:val="en-US"/>
        </w:rPr>
      </w:pPr>
      <w:r w:rsidRPr="0036399E">
        <w:rPr>
          <w:rFonts w:ascii="Times New Roman" w:hAnsi="Times New Roman" w:cs="Times New Roman"/>
          <w:b/>
          <w:bCs/>
          <w:sz w:val="28"/>
          <w:szCs w:val="28"/>
          <w:lang w:val="en"/>
        </w:rPr>
        <w:t>Teacher</w:t>
      </w:r>
    </w:p>
    <w:p w14:paraId="1939EF17" w14:textId="77777777" w:rsidR="000416C1" w:rsidRPr="00B61F89" w:rsidRDefault="000416C1" w:rsidP="000416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/>
          <w:sz w:val="28"/>
          <w:szCs w:val="28"/>
          <w:lang w:val="en"/>
        </w:rPr>
        <w:t>Annotation</w:t>
      </w:r>
    </w:p>
    <w:p w14:paraId="5E9609EA" w14:textId="0109B86A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>Relevance: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 xml:space="preserve"> and</w:t>
      </w:r>
      <w:r w:rsidRPr="00041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>the role of a nurse working in the operating unit of the maternity hospital is also</w:t>
      </w:r>
      <w:r w:rsidRPr="00041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very important.</w:t>
      </w:r>
    </w:p>
    <w:p w14:paraId="3D073791" w14:textId="30F9FA72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>The purpose of the study: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 xml:space="preserve"> and</w:t>
      </w:r>
      <w:r w:rsidRPr="00041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the edification of the operation of the operating nurse in the obstetric hospital at caesarean section.</w:t>
      </w:r>
    </w:p>
    <w:p w14:paraId="58EB7C2F" w14:textId="77777777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61F89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 xml:space="preserve">Research objectives: </w:t>
      </w:r>
    </w:p>
    <w:p w14:paraId="5D07EDFD" w14:textId="77777777" w:rsidR="000416C1" w:rsidRPr="00B61F89" w:rsidRDefault="000416C1" w:rsidP="000416C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Consider the theoretical aspects of caesarean section.</w:t>
      </w:r>
    </w:p>
    <w:p w14:paraId="1441F7BA" w14:textId="77777777" w:rsidR="000416C1" w:rsidRPr="00B61F89" w:rsidRDefault="000416C1" w:rsidP="000416C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To investigate the tactics of the operating nurse during the caesarean section.</w:t>
      </w:r>
    </w:p>
    <w:p w14:paraId="41C954DD" w14:textId="738645B8" w:rsidR="000416C1" w:rsidRPr="00B61F89" w:rsidRDefault="000416C1" w:rsidP="000416C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Analyze the statistics on caesarean sections for 2017</w:t>
      </w:r>
      <w:r w:rsidRPr="00B61F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–</w:t>
      </w:r>
      <w:r w:rsidRPr="00B61F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2019</w:t>
      </w:r>
      <w:r w:rsidRPr="00041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 xml:space="preserve">years on the basis of the 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National Center for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Medicine.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63C98843" w14:textId="77777777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i/>
          <w:sz w:val="28"/>
          <w:szCs w:val="28"/>
          <w:lang w:val="en"/>
        </w:rPr>
        <w:t>The object of the study: the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activity 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>of the operating nurse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of the obstetric</w:t>
      </w:r>
      <w:r w:rsidRPr="00B61F89">
        <w:rPr>
          <w:rFonts w:ascii="Times New Roman" w:hAnsi="Times New Roman" w:cs="Times New Roman"/>
          <w:bCs/>
          <w:sz w:val="28"/>
          <w:szCs w:val="28"/>
          <w:lang w:val="en"/>
        </w:rPr>
        <w:t xml:space="preserve"> hospital.</w:t>
      </w:r>
    </w:p>
    <w:p w14:paraId="457D5459" w14:textId="77777777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i/>
          <w:sz w:val="28"/>
          <w:szCs w:val="28"/>
          <w:lang w:val="en"/>
        </w:rPr>
        <w:lastRenderedPageBreak/>
        <w:t>The subject of the study: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C-section.</w:t>
      </w:r>
    </w:p>
    <w:p w14:paraId="7419A449" w14:textId="77777777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i/>
          <w:sz w:val="28"/>
          <w:szCs w:val="28"/>
          <w:lang w:val="en"/>
        </w:rPr>
        <w:t>Research methods: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information-analytical, comparative and system analysis.</w:t>
      </w:r>
    </w:p>
    <w:p w14:paraId="16C06913" w14:textId="3DFFC025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i/>
          <w:sz w:val="28"/>
          <w:szCs w:val="28"/>
          <w:lang w:val="en"/>
        </w:rPr>
        <w:t>Hypothesis: the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profession of operating nurse requires not only special knowledge and practical skills, but also knowledge of the features of obstetric operations.</w:t>
      </w:r>
    </w:p>
    <w:p w14:paraId="6E8BCEBF" w14:textId="77777777" w:rsidR="000416C1" w:rsidRPr="00B61F89" w:rsidRDefault="000416C1" w:rsidP="000416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i/>
          <w:sz w:val="28"/>
          <w:szCs w:val="28"/>
          <w:lang w:val="en"/>
        </w:rPr>
        <w:t>Practical importance: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Modern technologies can save the lives of deeply premature babies, eliminate manifestations of intrauterine infection and autoimmune pathology. </w:t>
      </w:r>
    </w:p>
    <w:p w14:paraId="04877538" w14:textId="6ACA2021" w:rsidR="000416C1" w:rsidRPr="00B61F89" w:rsidRDefault="000416C1" w:rsidP="000416C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>Conclusions: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C-section is performed when delivery through natural birth paths for any reason is impossible or is accompanied by various complications for the mother and fetus.</w:t>
      </w:r>
    </w:p>
    <w:p w14:paraId="5BA89453" w14:textId="77777777" w:rsidR="000416C1" w:rsidRPr="00B61F89" w:rsidRDefault="000416C1" w:rsidP="000416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89">
        <w:rPr>
          <w:rFonts w:ascii="Times New Roman" w:hAnsi="Times New Roman" w:cs="Times New Roman"/>
          <w:i/>
          <w:iCs/>
          <w:sz w:val="28"/>
          <w:szCs w:val="28"/>
          <w:lang w:val="en"/>
        </w:rPr>
        <w:t>Keywords: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 xml:space="preserve"> operating sister,</w:t>
      </w:r>
      <w:r w:rsidRPr="00B61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F89">
        <w:rPr>
          <w:rFonts w:ascii="Times New Roman" w:hAnsi="Times New Roman" w:cs="Times New Roman"/>
          <w:sz w:val="28"/>
          <w:szCs w:val="28"/>
          <w:lang w:val="en"/>
        </w:rPr>
        <w:t>C-section, pregnancy, birth, statistics.</w:t>
      </w:r>
    </w:p>
    <w:p w14:paraId="1011E2E4" w14:textId="77777777" w:rsidR="000416C1" w:rsidRPr="000416C1" w:rsidRDefault="000416C1" w:rsidP="003E2C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838EA6" w14:textId="5970B81D" w:rsidR="00356A08" w:rsidRPr="00356A08" w:rsidRDefault="00356A08" w:rsidP="003E2C2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14:paraId="430444E8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С каждым годом расширяется диапазон оперативных вмешательств, применяются новые инструменты и приборы, облегчающие их выполнение. Внедрение современных технологий позволило выполнять уникальные хирургические операции: пересадку органов и тканей, эндоскопические и эндоваскулярные вмешательства, сложнейшие пластические микрохирургические операции.</w:t>
      </w:r>
    </w:p>
    <w:p w14:paraId="15D44084" w14:textId="3CA1F7C0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Профессия операционной медицинской сестры требует специальных знаний и самых разносторонних навыков. Она должна быть ответственной, требовательной, тактичной, терпеливой, владеющей в полном объеме опытом работы медицинской сестры на всех участках хирургического отделения, профессионалом в своей работе. Операционная сестра несет ответственность за обеспечение сестринской помощи хирургическому пациенту на всех этапах периоперационного периода.</w:t>
      </w:r>
      <w:r w:rsidR="008E528F" w:rsidRPr="008E5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28F" w:rsidRPr="00356A08">
        <w:rPr>
          <w:rFonts w:ascii="Times New Roman" w:eastAsia="Calibri" w:hAnsi="Times New Roman" w:cs="Times New Roman"/>
          <w:sz w:val="28"/>
          <w:szCs w:val="28"/>
        </w:rPr>
        <w:t>[</w:t>
      </w:r>
      <w:r w:rsidR="008E528F">
        <w:rPr>
          <w:rFonts w:ascii="Times New Roman" w:eastAsia="Calibri" w:hAnsi="Times New Roman" w:cs="Times New Roman"/>
          <w:sz w:val="28"/>
          <w:szCs w:val="28"/>
        </w:rPr>
        <w:t>1</w:t>
      </w:r>
      <w:r w:rsidR="008E528F" w:rsidRPr="00356A08">
        <w:rPr>
          <w:rFonts w:ascii="Times New Roman" w:eastAsia="Calibri" w:hAnsi="Times New Roman" w:cs="Times New Roman"/>
          <w:sz w:val="28"/>
          <w:szCs w:val="28"/>
        </w:rPr>
        <w:t>]</w:t>
      </w:r>
    </w:p>
    <w:p w14:paraId="0ABBBF54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Современные технологии позволяют сохранить жизнь глубоко недоношенным детям, ликвидировать проявления внутриутробной инфекции </w:t>
      </w:r>
      <w:r w:rsidRPr="00356A08">
        <w:rPr>
          <w:rFonts w:ascii="Times New Roman" w:eastAsia="Calibri" w:hAnsi="Times New Roman" w:cs="Times New Roman"/>
          <w:sz w:val="28"/>
          <w:szCs w:val="28"/>
        </w:rPr>
        <w:lastRenderedPageBreak/>
        <w:t>и аутоиммунной патологии. Основным методом быстрого и бережного окончания беременности является родоразрешение путем кесарево сечения.</w:t>
      </w:r>
    </w:p>
    <w:p w14:paraId="5FA7B5E8" w14:textId="1E11A82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Сегодня операционная сестра не имеет права вслепую выполнять назначения врача, она должна участвовать и в подготовке к операции, и в ее материально-техническом обеспечении, и в профилактике послеоперационных осложнений. Медицинская сестра должна четко понимать значение оперативных методов лечения, безукоризненно выполнять свои функциональные обязанности. [</w:t>
      </w:r>
      <w:r w:rsidR="008E528F">
        <w:rPr>
          <w:rFonts w:ascii="Times New Roman" w:eastAsia="Calibri" w:hAnsi="Times New Roman" w:cs="Times New Roman"/>
          <w:sz w:val="28"/>
          <w:szCs w:val="28"/>
        </w:rPr>
        <w:t>2</w:t>
      </w:r>
      <w:r w:rsidRPr="00356A08">
        <w:rPr>
          <w:rFonts w:ascii="Times New Roman" w:eastAsia="Calibri" w:hAnsi="Times New Roman" w:cs="Times New Roman"/>
          <w:sz w:val="28"/>
          <w:szCs w:val="28"/>
        </w:rPr>
        <w:t>]</w:t>
      </w:r>
    </w:p>
    <w:p w14:paraId="3FFA6E8E" w14:textId="77777777" w:rsidR="00356A08" w:rsidRPr="00356A08" w:rsidRDefault="00356A08" w:rsidP="003E2C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 Исключительно велика и ответственна роль медицинской сестры, работающей в операционном блоке родильного стационара. Ее профессия требует не только специальных знаний и практических навыков, необходимых для работы в любом хирургическом отделении, но и знания особенностей акушерских операций.</w:t>
      </w:r>
    </w:p>
    <w:p w14:paraId="05701F4C" w14:textId="768C0563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</w:rPr>
        <w:t xml:space="preserve"> 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Современное акушерство невозможно представить без операции кесарево сечения, которое нередко применяется для родоразрешения. С каждым годом отмечается увеличение числа женщин репродуктивного возраста с анамнестическими показаниями </w:t>
      </w:r>
      <w:r w:rsidR="0050128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56A08">
        <w:rPr>
          <w:rFonts w:ascii="Times New Roman" w:eastAsia="Calibri" w:hAnsi="Times New Roman" w:cs="Times New Roman"/>
          <w:sz w:val="28"/>
          <w:szCs w:val="28"/>
        </w:rPr>
        <w:t>кесарево сечени</w:t>
      </w:r>
      <w:r w:rsidR="00501289">
        <w:rPr>
          <w:rFonts w:ascii="Times New Roman" w:eastAsia="Calibri" w:hAnsi="Times New Roman" w:cs="Times New Roman"/>
          <w:sz w:val="28"/>
          <w:szCs w:val="28"/>
        </w:rPr>
        <w:t>я</w:t>
      </w:r>
      <w:r w:rsidRPr="00356A08">
        <w:rPr>
          <w:rFonts w:ascii="Times New Roman" w:eastAsia="Calibri" w:hAnsi="Times New Roman" w:cs="Times New Roman"/>
          <w:sz w:val="28"/>
          <w:szCs w:val="28"/>
        </w:rPr>
        <w:t>. В ГАУ РС(Я) РБ№1 в 2018 году родов было 2553, из них операций кесарев</w:t>
      </w:r>
      <w:r w:rsidR="00F21668">
        <w:rPr>
          <w:rFonts w:ascii="Times New Roman" w:eastAsia="Calibri" w:hAnsi="Times New Roman" w:cs="Times New Roman"/>
          <w:sz w:val="28"/>
          <w:szCs w:val="28"/>
        </w:rPr>
        <w:t>о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сечени</w:t>
      </w:r>
      <w:r w:rsidR="00F21668">
        <w:rPr>
          <w:rFonts w:ascii="Times New Roman" w:eastAsia="Calibri" w:hAnsi="Times New Roman" w:cs="Times New Roman"/>
          <w:sz w:val="28"/>
          <w:szCs w:val="28"/>
        </w:rPr>
        <w:t>е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1530, что составило 59.9% от общего числа родов. На частоту этой операции влияют многие факторы: характер акушерской патологии у госпитализированных беременных и рожениц, увеличение числа первородящих старше 30 лет, расширение показаний кесарев</w:t>
      </w:r>
      <w:r w:rsidR="008F699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56A08">
        <w:rPr>
          <w:rFonts w:ascii="Times New Roman" w:eastAsia="Calibri" w:hAnsi="Times New Roman" w:cs="Times New Roman"/>
          <w:sz w:val="28"/>
          <w:szCs w:val="28"/>
        </w:rPr>
        <w:t>сечения.</w:t>
      </w:r>
    </w:p>
    <w:p w14:paraId="396D54B1" w14:textId="5AA74AF2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Вдумчивое отношение операционной медицинской сестры к работе способно не только уменьшить вероятность осложнений, но и предотвратить их развитие.</w:t>
      </w:r>
      <w:r w:rsidRPr="00356A08">
        <w:rPr>
          <w:rFonts w:ascii="Times New Roman" w:eastAsia="Calibri" w:hAnsi="Times New Roman" w:cs="Times New Roman"/>
          <w:sz w:val="28"/>
        </w:rPr>
        <w:t xml:space="preserve"> </w:t>
      </w:r>
      <w:r w:rsidRPr="00356A08">
        <w:rPr>
          <w:rFonts w:ascii="Times New Roman" w:eastAsia="Calibri" w:hAnsi="Times New Roman" w:cs="Times New Roman"/>
          <w:sz w:val="28"/>
          <w:szCs w:val="28"/>
        </w:rPr>
        <w:t>[</w:t>
      </w:r>
      <w:r w:rsidR="008E528F">
        <w:rPr>
          <w:rFonts w:ascii="Times New Roman" w:eastAsia="Calibri" w:hAnsi="Times New Roman" w:cs="Times New Roman"/>
          <w:sz w:val="28"/>
          <w:szCs w:val="28"/>
        </w:rPr>
        <w:t>3, 4</w:t>
      </w:r>
      <w:r w:rsidRPr="00356A08">
        <w:rPr>
          <w:rFonts w:ascii="Times New Roman" w:eastAsia="Calibri" w:hAnsi="Times New Roman" w:cs="Times New Roman"/>
          <w:sz w:val="28"/>
          <w:szCs w:val="28"/>
        </w:rPr>
        <w:t>]</w:t>
      </w:r>
    </w:p>
    <w:p w14:paraId="3256D8FA" w14:textId="0AA4B70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Цель исследования: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995">
        <w:rPr>
          <w:rFonts w:ascii="Times New Roman" w:eastAsia="Calibri" w:hAnsi="Times New Roman" w:cs="Times New Roman"/>
          <w:sz w:val="28"/>
          <w:szCs w:val="28"/>
        </w:rPr>
        <w:t>и</w:t>
      </w:r>
      <w:r w:rsidRPr="00356A08">
        <w:rPr>
          <w:rFonts w:ascii="Times New Roman" w:eastAsia="Calibri" w:hAnsi="Times New Roman" w:cs="Times New Roman"/>
          <w:sz w:val="28"/>
          <w:szCs w:val="28"/>
        </w:rPr>
        <w:t>зучение деятельности операционной медсестры в акушерском стационаре при кесарево сечении</w:t>
      </w:r>
      <w:r w:rsidR="008F6995">
        <w:rPr>
          <w:rFonts w:ascii="Times New Roman" w:eastAsia="Calibri" w:hAnsi="Times New Roman" w:cs="Times New Roman"/>
          <w:sz w:val="28"/>
          <w:szCs w:val="28"/>
        </w:rPr>
        <w:t>.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EF6268" w14:textId="77777777" w:rsidR="00FB493B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 xml:space="preserve">Задачи исследования: </w:t>
      </w:r>
    </w:p>
    <w:p w14:paraId="7DF498C2" w14:textId="77777777" w:rsidR="00FB493B" w:rsidRDefault="00356A08" w:rsidP="003E2C2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3B">
        <w:rPr>
          <w:rFonts w:ascii="Times New Roman" w:eastAsia="Calibri" w:hAnsi="Times New Roman" w:cs="Times New Roman"/>
          <w:sz w:val="28"/>
          <w:szCs w:val="28"/>
        </w:rPr>
        <w:t>Рассмотреть теоретические аспекты кесарево сечени</w:t>
      </w:r>
      <w:r w:rsidR="00FB493B">
        <w:rPr>
          <w:rFonts w:ascii="Times New Roman" w:eastAsia="Calibri" w:hAnsi="Times New Roman" w:cs="Times New Roman"/>
          <w:sz w:val="28"/>
          <w:szCs w:val="28"/>
        </w:rPr>
        <w:t>я.</w:t>
      </w:r>
    </w:p>
    <w:p w14:paraId="02DB27BF" w14:textId="77777777" w:rsidR="00FB493B" w:rsidRDefault="00356A08" w:rsidP="003E2C2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3B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Исследовать тактику операционной медсестры в ходе операции кесарево сечения.</w:t>
      </w:r>
    </w:p>
    <w:p w14:paraId="7D5775CD" w14:textId="137C72DD" w:rsidR="00356A08" w:rsidRDefault="00356A08" w:rsidP="003E2C2B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3B">
        <w:rPr>
          <w:rFonts w:ascii="Times New Roman" w:eastAsia="Calibri" w:hAnsi="Times New Roman" w:cs="Times New Roman"/>
          <w:sz w:val="28"/>
          <w:szCs w:val="28"/>
        </w:rPr>
        <w:t>Проанализировать статистические данные по кесарево сечениям за 201</w:t>
      </w:r>
      <w:r w:rsidR="00FB493B">
        <w:rPr>
          <w:rFonts w:ascii="Times New Roman" w:eastAsia="Calibri" w:hAnsi="Times New Roman" w:cs="Times New Roman"/>
          <w:sz w:val="28"/>
          <w:szCs w:val="28"/>
        </w:rPr>
        <w:t xml:space="preserve">7 – </w:t>
      </w:r>
      <w:r w:rsidRPr="00FB493B">
        <w:rPr>
          <w:rFonts w:ascii="Times New Roman" w:eastAsia="Calibri" w:hAnsi="Times New Roman" w:cs="Times New Roman"/>
          <w:sz w:val="28"/>
          <w:szCs w:val="28"/>
        </w:rPr>
        <w:t>201</w:t>
      </w:r>
      <w:r w:rsidR="00FB493B">
        <w:rPr>
          <w:rFonts w:ascii="Times New Roman" w:eastAsia="Calibri" w:hAnsi="Times New Roman" w:cs="Times New Roman"/>
          <w:sz w:val="28"/>
          <w:szCs w:val="28"/>
        </w:rPr>
        <w:t>9</w:t>
      </w:r>
      <w:r w:rsidRPr="00FB493B">
        <w:rPr>
          <w:rFonts w:ascii="Times New Roman" w:eastAsia="Calibri" w:hAnsi="Times New Roman" w:cs="Times New Roman"/>
          <w:sz w:val="28"/>
          <w:szCs w:val="28"/>
        </w:rPr>
        <w:t xml:space="preserve"> годы на базе ГАУ РС(Я) РБ№1 </w:t>
      </w:r>
      <w:r w:rsidR="00FB493B">
        <w:rPr>
          <w:rFonts w:ascii="Times New Roman" w:eastAsia="Calibri" w:hAnsi="Times New Roman" w:cs="Times New Roman"/>
          <w:sz w:val="28"/>
          <w:szCs w:val="28"/>
        </w:rPr>
        <w:t>НЦМ</w:t>
      </w:r>
      <w:r w:rsidR="00D614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4F37F1" w14:textId="77777777" w:rsidR="007E43E9" w:rsidRPr="007E43E9" w:rsidRDefault="007E43E9" w:rsidP="007E43E9">
      <w:pPr>
        <w:pStyle w:val="a3"/>
        <w:spacing w:after="0"/>
        <w:ind w:left="142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CD2E4" w14:textId="1A80905B" w:rsidR="00356A08" w:rsidRPr="00356A08" w:rsidRDefault="008B36D7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Рол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 </w:t>
      </w:r>
      <w:r w:rsidRPr="00356A0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356A08">
        <w:rPr>
          <w:rFonts w:ascii="Times New Roman" w:eastAsia="Calibri" w:hAnsi="Times New Roman" w:cs="Times New Roman"/>
          <w:b/>
          <w:sz w:val="28"/>
          <w:szCs w:val="28"/>
        </w:rPr>
        <w:t>ерационной медсестры в акушерском стационаре при прове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56A08">
        <w:rPr>
          <w:rFonts w:ascii="Times New Roman" w:eastAsia="Calibri" w:hAnsi="Times New Roman" w:cs="Times New Roman"/>
          <w:b/>
          <w:sz w:val="28"/>
          <w:szCs w:val="28"/>
        </w:rPr>
        <w:t>ении кесарево сечения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56A08" w:rsidRPr="00356A08">
        <w:rPr>
          <w:rFonts w:ascii="Times New Roman" w:eastAsia="Calibri" w:hAnsi="Times New Roman" w:cs="Times New Roman"/>
          <w:b/>
          <w:sz w:val="28"/>
          <w:szCs w:val="28"/>
        </w:rPr>
        <w:t>Характеристика операционного блока акушерского стационара ГАУ РС(Я) РБ№1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НЦМ.</w:t>
      </w:r>
    </w:p>
    <w:p w14:paraId="1323550A" w14:textId="5535F234" w:rsidR="00356A08" w:rsidRPr="00356A08" w:rsidRDefault="00356A08" w:rsidP="003E2C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и задачи акушерского стационара - оказание квалифицированной стационарной медицинской помощи женщинам в период беременности, в родах, в послеродовом периоде, при гинекологических заболеваниях; оказание квалифицированной медицинской помощи и уход за новорожденными в период их пребывания в родильном доме. </w:t>
      </w:r>
      <w:r w:rsidRPr="00356A08">
        <w:rPr>
          <w:rFonts w:ascii="Times New Roman" w:eastAsia="Calibri" w:hAnsi="Times New Roman" w:cs="Times New Roman"/>
          <w:sz w:val="28"/>
          <w:szCs w:val="28"/>
          <w:lang w:eastAsia="ru-RU"/>
        </w:rPr>
        <w:t>Он работает по оказанию широкого спектра акушерской и неантологической помощи жительницам города Якутска, а также пациенткам из других районов республики.</w:t>
      </w:r>
    </w:p>
    <w:p w14:paraId="4D821CCD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Акушерский стационар имеет следующие основные подразделения:</w:t>
      </w:r>
    </w:p>
    <w:p w14:paraId="1397B8D8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- приемно-пропускное отделение;</w:t>
      </w:r>
    </w:p>
    <w:p w14:paraId="3E9AFE2D" w14:textId="492AEC76" w:rsidR="00356A08" w:rsidRPr="00356A08" w:rsidRDefault="004B0804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- акушерское родовое отделение, в состав которого входит операционный блок;</w:t>
      </w:r>
    </w:p>
    <w:p w14:paraId="5B15D7AB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- отделение патологии беременных на 48 коек; </w:t>
      </w:r>
    </w:p>
    <w:p w14:paraId="6FFF945C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- отделение (палаты) новорожденных в I и II акушерских отделениях;</w:t>
      </w:r>
    </w:p>
    <w:p w14:paraId="3AEB7413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- отделение интенсивной терапии и реанимации новорожденных;</w:t>
      </w:r>
    </w:p>
    <w:p w14:paraId="75D0D10B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- отделение интенсивной терапии и реанимации для беременных, послеоперационных женщин.</w:t>
      </w:r>
    </w:p>
    <w:p w14:paraId="66F09286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Операционный блок расположен на 4 этаже акушерского корпуса. </w:t>
      </w:r>
    </w:p>
    <w:p w14:paraId="3631FE84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При каждом операционном зале имеется комната для обработки новорожденных, в которых имеются открытые реанимационные системы для оказания экстренной неотложной помощи родившимся новорожденным, медицинские весы для взвешивания, консоли для подачи вакуума и кислорода. </w:t>
      </w:r>
      <w:r w:rsidRPr="00356A08">
        <w:rPr>
          <w:rFonts w:ascii="Times New Roman" w:eastAsia="Calibri" w:hAnsi="Times New Roman" w:cs="Times New Roman"/>
          <w:sz w:val="28"/>
          <w:szCs w:val="28"/>
        </w:rPr>
        <w:lastRenderedPageBreak/>
        <w:t>Предоперационные залы предназначены для мытья рук персонала, непосредственно работающих в операционной, оснащены диспенсерами с бумажными полотенцами одноразового применения и дозаторами жидкого мыла, кожными антисептиками и установлены камеры для видеомониторинга для обработки рук.</w:t>
      </w:r>
    </w:p>
    <w:p w14:paraId="36FDCDA5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Санпропускник состоит из двух смежных помещений. Первое помещение, оборудованное душем, дозатором жидкого мыла и раствором кожного антисептика. В данном помещении приходящий персонал снимает спецодежду, в которой работал в отделении, принимает душ и производит гигиеническую обработку рук. Во втором помещении персонал надевает чистые хирургические костюмы, разложенные в ячейках по размерам, специальную обувь, бахилы и выходит из санпропускника в коридор операционного блока, далее в предоперационную.</w:t>
      </w:r>
    </w:p>
    <w:p w14:paraId="41C6F58E" w14:textId="77777777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Моечная комната предназначена для обработки использованного во время работы инструментария и наркозно-дыхательной аппаратуры. </w:t>
      </w:r>
    </w:p>
    <w:p w14:paraId="08C70E6C" w14:textId="2EA376A5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Материальная комната предназначена для подготовки операционного белья, перевязочного (салфетки, шарики) и шовного материала. </w:t>
      </w:r>
    </w:p>
    <w:p w14:paraId="578103CC" w14:textId="412A336A" w:rsidR="00356A08" w:rsidRPr="00356A08" w:rsidRDefault="00356A08" w:rsidP="003E2C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Анализ статистических данных по кесарево сечениям ГАУ РС(Я) РБ№1</w:t>
      </w:r>
      <w:r w:rsidR="00594701">
        <w:rPr>
          <w:rFonts w:ascii="Times New Roman" w:eastAsia="Calibri" w:hAnsi="Times New Roman" w:cs="Times New Roman"/>
          <w:b/>
          <w:sz w:val="28"/>
          <w:szCs w:val="28"/>
        </w:rPr>
        <w:t xml:space="preserve"> НЦМ.</w:t>
      </w:r>
    </w:p>
    <w:p w14:paraId="7AFC9F7F" w14:textId="0B0334E4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Статистические данные предоставлены ГАУ РС(Я) РБ№1 – НЦМ ПНЦ </w:t>
      </w:r>
    </w:p>
    <w:p w14:paraId="487FC80B" w14:textId="1E09478A" w:rsidR="00356A08" w:rsidRPr="00356A08" w:rsidRDefault="00560F53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Рис.</w:t>
      </w:r>
      <w:r w:rsidR="00356A08" w:rsidRPr="0035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Статистические данные по родоразрешениям за 201</w:t>
      </w:r>
      <w:r w:rsidR="00594701">
        <w:rPr>
          <w:rFonts w:ascii="Times New Roman" w:eastAsia="Calibri" w:hAnsi="Times New Roman" w:cs="Times New Roman"/>
          <w:sz w:val="28"/>
          <w:szCs w:val="28"/>
        </w:rPr>
        <w:t>7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9470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гг.</w:t>
      </w:r>
      <w:r w:rsidR="00165253">
        <w:rPr>
          <w:rFonts w:ascii="Times New Roman" w:eastAsia="Calibri" w:hAnsi="Times New Roman" w:cs="Times New Roman"/>
          <w:sz w:val="28"/>
          <w:szCs w:val="28"/>
        </w:rPr>
        <w:t>,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701">
        <w:rPr>
          <w:rFonts w:ascii="Times New Roman" w:eastAsia="Calibri" w:hAnsi="Times New Roman" w:cs="Times New Roman"/>
          <w:sz w:val="28"/>
          <w:szCs w:val="28"/>
        </w:rPr>
        <w:t>а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бс.ч</w:t>
      </w:r>
      <w:r w:rsidR="00580E47">
        <w:rPr>
          <w:rFonts w:ascii="Times New Roman" w:eastAsia="Calibri" w:hAnsi="Times New Roman" w:cs="Times New Roman"/>
          <w:sz w:val="28"/>
          <w:szCs w:val="28"/>
        </w:rPr>
        <w:t>.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(%)</w:t>
      </w:r>
      <w:r w:rsidR="00580E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2A200A" w14:textId="77777777" w:rsidR="00356A08" w:rsidRPr="00356A08" w:rsidRDefault="00356A08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EEF45" wp14:editId="68A9362C">
            <wp:extent cx="5715000" cy="15163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9F71D8" w14:textId="6F72E5D5" w:rsidR="00356A08" w:rsidRPr="00356A08" w:rsidRDefault="00356A08" w:rsidP="003E2C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В 201</w:t>
      </w:r>
      <w:r w:rsidR="00454B5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году отмечается уменьшение количества родоразрешений путем операций кесарева сечения на 9%, что связано с увеличением количества </w:t>
      </w:r>
      <w:r w:rsidRPr="00356A08">
        <w:rPr>
          <w:rFonts w:ascii="Times New Roman" w:eastAsia="Calibri" w:hAnsi="Times New Roman" w:cs="Times New Roman"/>
          <w:sz w:val="28"/>
          <w:szCs w:val="28"/>
        </w:rPr>
        <w:lastRenderedPageBreak/>
        <w:t>естественных родоразрешений и уменьшением количества повторнородящих с рубцом на матке.</w:t>
      </w:r>
    </w:p>
    <w:p w14:paraId="42DF3520" w14:textId="217DEAF4" w:rsidR="00356A08" w:rsidRPr="00356A08" w:rsidRDefault="00612B9C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Рис.</w:t>
      </w:r>
      <w:r w:rsidR="00356A08" w:rsidRPr="0035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Структура основных показаний к операции кесарево сечения</w:t>
      </w:r>
      <w:bookmarkStart w:id="2" w:name="_Hlk57299641"/>
      <w:r w:rsidR="00D84584" w:rsidRPr="00356A08">
        <w:rPr>
          <w:rFonts w:ascii="Times New Roman" w:eastAsia="Calibri" w:hAnsi="Times New Roman" w:cs="Times New Roman"/>
          <w:sz w:val="28"/>
          <w:szCs w:val="28"/>
        </w:rPr>
        <w:t xml:space="preserve"> (%)</w:t>
      </w:r>
      <w:r w:rsidR="00147807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14:paraId="0805D54F" w14:textId="77777777" w:rsidR="00356A08" w:rsidRPr="00356A08" w:rsidRDefault="00356A08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51064" wp14:editId="47D848CA">
            <wp:extent cx="5547360" cy="21031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D4F284" w14:textId="6C3E07A6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Основным показанием к оперативному родоразрешению остается рубец на матке –55,4%, как и в прошлые годы (201</w:t>
      </w:r>
      <w:r w:rsidR="00931DB1">
        <w:rPr>
          <w:rFonts w:ascii="Times New Roman" w:eastAsia="Calibri" w:hAnsi="Times New Roman" w:cs="Times New Roman"/>
          <w:sz w:val="28"/>
          <w:szCs w:val="28"/>
        </w:rPr>
        <w:t>7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г –47,48 %, 201</w:t>
      </w:r>
      <w:r w:rsidR="00931DB1">
        <w:rPr>
          <w:rFonts w:ascii="Times New Roman" w:eastAsia="Calibri" w:hAnsi="Times New Roman" w:cs="Times New Roman"/>
          <w:sz w:val="28"/>
          <w:szCs w:val="28"/>
        </w:rPr>
        <w:t>8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г -51,4%). В связи с возможными осложнениями при повторных операциях для матери, распространение получило ведение родов через естественные родовые пути после 1 операции кесарево сечения. Здесь имеет значение результаты УЗИ о состоянии послеоперационного рубца на матке, настойчивое желание женщины на роды с рубцом на матке.</w:t>
      </w:r>
    </w:p>
    <w:p w14:paraId="1E68A259" w14:textId="220F2935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На второе место в анализе оперативного родоразрешения вышли показания со стороны плода – 9,7%, как и в 201</w:t>
      </w:r>
      <w:r w:rsidR="00147807">
        <w:rPr>
          <w:rFonts w:ascii="Times New Roman" w:eastAsia="Calibri" w:hAnsi="Times New Roman" w:cs="Times New Roman"/>
          <w:sz w:val="28"/>
          <w:szCs w:val="28"/>
        </w:rPr>
        <w:t>7</w:t>
      </w:r>
      <w:r w:rsidRPr="00356A08">
        <w:rPr>
          <w:rFonts w:ascii="Times New Roman" w:eastAsia="Calibri" w:hAnsi="Times New Roman" w:cs="Times New Roman"/>
          <w:sz w:val="28"/>
          <w:szCs w:val="28"/>
        </w:rPr>
        <w:t>г. – 6,77% и 201</w:t>
      </w:r>
      <w:r w:rsidR="00147807">
        <w:rPr>
          <w:rFonts w:ascii="Times New Roman" w:eastAsia="Calibri" w:hAnsi="Times New Roman" w:cs="Times New Roman"/>
          <w:sz w:val="28"/>
          <w:szCs w:val="28"/>
        </w:rPr>
        <w:t>8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г.- 10.6%. Количество операций имеет тенденцию к уменьшению в связи с уменьшением количеством нарушений маточно-плацентарного кровотока и другими признаками фето-плацентарной недостаточности. </w:t>
      </w:r>
    </w:p>
    <w:p w14:paraId="2F28F57E" w14:textId="5D9B49A2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Третье место занимает – преэклампсия – 9,5%, как и в прошлые годы (201</w:t>
      </w:r>
      <w:r w:rsidR="00931DB1">
        <w:rPr>
          <w:rFonts w:ascii="Times New Roman" w:eastAsia="Calibri" w:hAnsi="Times New Roman" w:cs="Times New Roman"/>
          <w:sz w:val="28"/>
          <w:szCs w:val="28"/>
        </w:rPr>
        <w:t>7</w:t>
      </w:r>
      <w:r w:rsidRPr="00356A08">
        <w:rPr>
          <w:rFonts w:ascii="Times New Roman" w:eastAsia="Calibri" w:hAnsi="Times New Roman" w:cs="Times New Roman"/>
          <w:sz w:val="28"/>
          <w:szCs w:val="28"/>
        </w:rPr>
        <w:t>г. – 11,7% и 201</w:t>
      </w:r>
      <w:r w:rsidR="00931DB1">
        <w:rPr>
          <w:rFonts w:ascii="Times New Roman" w:eastAsia="Calibri" w:hAnsi="Times New Roman" w:cs="Times New Roman"/>
          <w:sz w:val="28"/>
          <w:szCs w:val="28"/>
        </w:rPr>
        <w:t>8</w:t>
      </w:r>
      <w:r w:rsidRPr="00356A08">
        <w:rPr>
          <w:rFonts w:ascii="Times New Roman" w:eastAsia="Calibri" w:hAnsi="Times New Roman" w:cs="Times New Roman"/>
          <w:sz w:val="28"/>
          <w:szCs w:val="28"/>
        </w:rPr>
        <w:t>г. – 11,3%.) Уменьшение операций при аномалиях родовой деятельности связано с широким использованием в практику эпидуральной анестезии.</w:t>
      </w:r>
    </w:p>
    <w:p w14:paraId="16ECABF1" w14:textId="108CE876" w:rsidR="00612B9C" w:rsidRDefault="00D647C7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EAB793" wp14:editId="44AC09A5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563880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527" y="21498"/>
                <wp:lineTo x="21527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9C" w:rsidRPr="00612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12B9C">
        <w:rPr>
          <w:rFonts w:ascii="Times New Roman" w:eastAsia="Calibri" w:hAnsi="Times New Roman" w:cs="Times New Roman"/>
          <w:b/>
          <w:bCs/>
          <w:sz w:val="28"/>
          <w:szCs w:val="28"/>
        </w:rPr>
        <w:t>Рис.</w:t>
      </w:r>
      <w:r w:rsidR="00356A08" w:rsidRPr="0035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3.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Анализ оперативного родоразрешения</w:t>
      </w:r>
      <w:r w:rsidR="00580E47">
        <w:rPr>
          <w:rFonts w:ascii="Times New Roman" w:eastAsia="Calibri" w:hAnsi="Times New Roman" w:cs="Times New Roman"/>
          <w:sz w:val="28"/>
          <w:szCs w:val="28"/>
        </w:rPr>
        <w:t>,</w:t>
      </w:r>
      <w:r w:rsidR="00580E47" w:rsidRPr="0058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47">
        <w:rPr>
          <w:rFonts w:ascii="Times New Roman" w:eastAsia="Calibri" w:hAnsi="Times New Roman" w:cs="Times New Roman"/>
          <w:sz w:val="28"/>
          <w:szCs w:val="28"/>
        </w:rPr>
        <w:t>а</w:t>
      </w:r>
      <w:r w:rsidR="00580E47" w:rsidRPr="00356A08">
        <w:rPr>
          <w:rFonts w:ascii="Times New Roman" w:eastAsia="Calibri" w:hAnsi="Times New Roman" w:cs="Times New Roman"/>
          <w:sz w:val="28"/>
          <w:szCs w:val="28"/>
        </w:rPr>
        <w:t>бс.ч</w:t>
      </w:r>
      <w:r w:rsidR="00580E47">
        <w:rPr>
          <w:rFonts w:ascii="Times New Roman" w:eastAsia="Calibri" w:hAnsi="Times New Roman" w:cs="Times New Roman"/>
          <w:sz w:val="28"/>
          <w:szCs w:val="28"/>
        </w:rPr>
        <w:t>.</w:t>
      </w:r>
      <w:r w:rsidR="00580E47" w:rsidRPr="00356A08">
        <w:rPr>
          <w:rFonts w:ascii="Times New Roman" w:eastAsia="Calibri" w:hAnsi="Times New Roman" w:cs="Times New Roman"/>
          <w:sz w:val="28"/>
          <w:szCs w:val="28"/>
        </w:rPr>
        <w:t xml:space="preserve"> (%)</w:t>
      </w:r>
      <w:r w:rsidR="00580E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79DB99" w14:textId="5772F237" w:rsidR="00356A08" w:rsidRPr="00356A08" w:rsidRDefault="00D647C7" w:rsidP="003E2C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Плановых операций кесарево сечение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году 549(35,9%), в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экстренном порядке прооперировано 981 (64,1%). В 201</w:t>
      </w:r>
      <w:r w:rsidR="00B171BC">
        <w:rPr>
          <w:rFonts w:ascii="Times New Roman" w:eastAsia="Calibri" w:hAnsi="Times New Roman" w:cs="Times New Roman"/>
          <w:sz w:val="28"/>
          <w:szCs w:val="28"/>
        </w:rPr>
        <w:t>7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году плановых 510(30,4%), экстренном порядке 998(69,6%). В 201</w:t>
      </w:r>
      <w:r w:rsidR="00B171BC">
        <w:rPr>
          <w:rFonts w:ascii="Times New Roman" w:eastAsia="Calibri" w:hAnsi="Times New Roman" w:cs="Times New Roman"/>
          <w:sz w:val="28"/>
          <w:szCs w:val="28"/>
        </w:rPr>
        <w:t>8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году плановых 539(33,9%), экстренном порядке 1015 (66,1%). В течени</w:t>
      </w:r>
      <w:r w:rsidR="00BC07EE">
        <w:rPr>
          <w:rFonts w:ascii="Times New Roman" w:eastAsia="Calibri" w:hAnsi="Times New Roman" w:cs="Times New Roman"/>
          <w:sz w:val="28"/>
          <w:szCs w:val="28"/>
        </w:rPr>
        <w:t>е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трех лет экстренные операции уменьшились на 5,5%. В связи с повторными плановыми родоразрешениями. </w:t>
      </w:r>
    </w:p>
    <w:p w14:paraId="35EA567F" w14:textId="369043F4" w:rsidR="00356A08" w:rsidRPr="00356A08" w:rsidRDefault="00612B9C" w:rsidP="003E2C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Рис.</w:t>
      </w:r>
      <w:r w:rsidR="00356A08" w:rsidRPr="0035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4.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Статистические данные по возрастным критериям при оперативных родоразрешениях</w:t>
      </w:r>
      <w:r w:rsidR="00580E47">
        <w:rPr>
          <w:rFonts w:ascii="Times New Roman" w:eastAsia="Calibri" w:hAnsi="Times New Roman" w:cs="Times New Roman"/>
          <w:sz w:val="28"/>
          <w:szCs w:val="28"/>
        </w:rPr>
        <w:t>, а</w:t>
      </w:r>
      <w:r w:rsidR="00580E47" w:rsidRPr="00356A08">
        <w:rPr>
          <w:rFonts w:ascii="Times New Roman" w:eastAsia="Calibri" w:hAnsi="Times New Roman" w:cs="Times New Roman"/>
          <w:sz w:val="28"/>
          <w:szCs w:val="28"/>
        </w:rPr>
        <w:t>бс.ч</w:t>
      </w:r>
      <w:r w:rsidR="00580E47">
        <w:rPr>
          <w:rFonts w:ascii="Times New Roman" w:eastAsia="Calibri" w:hAnsi="Times New Roman" w:cs="Times New Roman"/>
          <w:sz w:val="28"/>
          <w:szCs w:val="28"/>
        </w:rPr>
        <w:t>.</w:t>
      </w:r>
      <w:r w:rsidR="00580E47" w:rsidRPr="00356A08">
        <w:rPr>
          <w:rFonts w:ascii="Times New Roman" w:eastAsia="Calibri" w:hAnsi="Times New Roman" w:cs="Times New Roman"/>
          <w:sz w:val="28"/>
          <w:szCs w:val="28"/>
        </w:rPr>
        <w:t xml:space="preserve"> (%)</w:t>
      </w:r>
      <w:r w:rsidR="00580E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051EC6" w14:textId="77777777" w:rsidR="00356A08" w:rsidRPr="00356A08" w:rsidRDefault="00356A08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0566C" wp14:editId="72785854">
            <wp:extent cx="5897880" cy="27432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7A8D90" w14:textId="1B6ED485" w:rsidR="00356A08" w:rsidRPr="00356A08" w:rsidRDefault="00356A08" w:rsidP="003E2C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С широким внедрением в практику современных технологий возросло количество родов в возрасте старше 30 лет.  Число осложнений во время беременности и родов значительно превышает их количество чем у молодых. </w:t>
      </w:r>
      <w:r w:rsidRPr="00356A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возрастом одной из причин является </w:t>
      </w:r>
      <w:r w:rsidR="00931DB1" w:rsidRPr="00356A08">
        <w:rPr>
          <w:rFonts w:ascii="Times New Roman" w:eastAsia="Calibri" w:hAnsi="Times New Roman" w:cs="Times New Roman"/>
          <w:sz w:val="28"/>
          <w:szCs w:val="28"/>
        </w:rPr>
        <w:t>не вынашивания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беременности и кровотечений, предлежания и преждевременной отслойки нормально или низко расположенной плаценты, нарушений родовой деятельности. Таким образом, показанием для выбора метода родоразрешения является оперативные роды. </w:t>
      </w:r>
    </w:p>
    <w:p w14:paraId="45959C10" w14:textId="05DBBD66" w:rsidR="00356A08" w:rsidRPr="00356A08" w:rsidRDefault="00356A08" w:rsidP="003E2C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Тактика операционной медсестры в ходе операции кесарева сечения</w:t>
      </w:r>
    </w:p>
    <w:p w14:paraId="1790E7FC" w14:textId="7B6936F3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>Операция кесарево сечения проводится только под анестезией. В наши дни происходит постепенный переход от общего наркоза к спинномозговой анестезии при проведении такого рода операций. Смысл такого обезболивания заключается в «отключении болевой чувствительности» нижней половины туловища. Женщина находится в сознании, можете увидеть своего малыша сразу же после извлечения его из полости матки. При проведении общей анестезии (наркоза) ребенок получает некоторое количество лекарственных препаратов, которые вводятся матери и появляется на свет слегка «сонным», а при выборе спинномозговой анестезии таких особенностей нет.</w:t>
      </w:r>
    </w:p>
    <w:p w14:paraId="7B517368" w14:textId="3B6608D4" w:rsidR="00356A08" w:rsidRPr="00356A08" w:rsidRDefault="00356A08" w:rsidP="003E2C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Сама операция от начала разреза и до наложения последнего шва, в среднем, занимает 35 </w:t>
      </w:r>
      <w:r w:rsidR="00B171BC">
        <w:rPr>
          <w:rFonts w:ascii="Times New Roman" w:eastAsia="Calibri" w:hAnsi="Times New Roman" w:cs="Times New Roman"/>
          <w:sz w:val="28"/>
          <w:szCs w:val="28"/>
        </w:rPr>
        <w:t>–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B17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минут, причем малыш появляется на свет уже на 2 </w:t>
      </w:r>
      <w:r w:rsidR="00B171BC">
        <w:rPr>
          <w:rFonts w:ascii="Times New Roman" w:eastAsia="Calibri" w:hAnsi="Times New Roman" w:cs="Times New Roman"/>
          <w:sz w:val="28"/>
          <w:szCs w:val="28"/>
        </w:rPr>
        <w:t>–</w:t>
      </w: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B17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A08">
        <w:rPr>
          <w:rFonts w:ascii="Times New Roman" w:eastAsia="Calibri" w:hAnsi="Times New Roman" w:cs="Times New Roman"/>
          <w:sz w:val="28"/>
          <w:szCs w:val="28"/>
        </w:rPr>
        <w:t>минуте, что зависит от особенностей вхождения в брюшную полость.</w:t>
      </w:r>
      <w:r w:rsidR="00C43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A08">
        <w:rPr>
          <w:rFonts w:ascii="Times New Roman" w:eastAsia="Calibri" w:hAnsi="Times New Roman" w:cs="Times New Roman"/>
          <w:sz w:val="28"/>
          <w:szCs w:val="28"/>
        </w:rPr>
        <w:t>Операционная медицинская сестра должна четко ориентироваться в этапах операции</w:t>
      </w:r>
      <w:r w:rsidR="00775A2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C5612D" w14:textId="5B782DCD" w:rsidR="00356A08" w:rsidRPr="00356A08" w:rsidRDefault="00F70844" w:rsidP="003E2C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52DFA0C" w14:textId="52B88979" w:rsidR="00356A08" w:rsidRPr="00356A08" w:rsidRDefault="00580E47" w:rsidP="003E2C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Рассмотрев теоретические аспекты при кесарево сечени</w:t>
      </w:r>
      <w:r w:rsidR="00CC3FE3">
        <w:rPr>
          <w:rFonts w:ascii="Times New Roman" w:eastAsia="Calibri" w:hAnsi="Times New Roman" w:cs="Times New Roman"/>
          <w:sz w:val="28"/>
          <w:szCs w:val="28"/>
        </w:rPr>
        <w:t>я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пришл</w:t>
      </w:r>
      <w:r w:rsidR="00F7084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к тому, что хирургическая операция, предназначенная для извлечения плода, когда роды через естественные родовые пути по каким-либо причинам невозможны или сопровождаются различными осложнениями для матери и плода.</w:t>
      </w:r>
      <w:r w:rsidR="00356A08" w:rsidRPr="00356A08">
        <w:rPr>
          <w:rFonts w:ascii="Times New Roman" w:eastAsia="Calibri" w:hAnsi="Times New Roman" w:cs="Times New Roman"/>
          <w:sz w:val="28"/>
        </w:rPr>
        <w:t xml:space="preserve">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Современные технологии позволяют сохранить жизнь глубоко недоношенным детям, ликвидировать проявления внутриутробной инфекции и аутоиммунной патологии.</w:t>
      </w:r>
    </w:p>
    <w:p w14:paraId="7FDEA48D" w14:textId="03C68332" w:rsidR="00356A08" w:rsidRPr="00356A08" w:rsidRDefault="00580E47" w:rsidP="003E2C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Исследовав тактику операционной медсестры в ходе операции кесарево сечения вы</w:t>
      </w:r>
      <w:r w:rsidR="00F70844">
        <w:rPr>
          <w:rFonts w:ascii="Times New Roman" w:eastAsia="Calibri" w:hAnsi="Times New Roman" w:cs="Times New Roman"/>
          <w:sz w:val="28"/>
          <w:szCs w:val="28"/>
        </w:rPr>
        <w:t>ясн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или, что медсестра должна четко ориентироваться в этапах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lastRenderedPageBreak/>
        <w:t>операции кесарево сечение, что позволяет быстро и правильно подбирать необходимые инструменты и своевременно подавать их хирургу. Также медсестра осуществляет счет хирургического инструмента и перевязочного материала до операции после зашивания матки и в конце оперативного вмешательства. Операционная медсестра отвечает за качество шовного материала и за смену перчаток после каждого этапа операции.</w:t>
      </w:r>
    </w:p>
    <w:p w14:paraId="1A82AC21" w14:textId="522A93F3" w:rsidR="00356A08" w:rsidRPr="00356A08" w:rsidRDefault="00580E47" w:rsidP="003E2C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Проанализировав статистические данные по кесаревым сечениям за 201</w:t>
      </w:r>
      <w:r w:rsidR="00CC3FE3">
        <w:rPr>
          <w:rFonts w:ascii="Times New Roman" w:eastAsia="Calibri" w:hAnsi="Times New Roman" w:cs="Times New Roman"/>
          <w:sz w:val="28"/>
          <w:szCs w:val="28"/>
        </w:rPr>
        <w:t>7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>-201</w:t>
      </w:r>
      <w:r w:rsidR="00CC3FE3">
        <w:rPr>
          <w:rFonts w:ascii="Times New Roman" w:eastAsia="Calibri" w:hAnsi="Times New Roman" w:cs="Times New Roman"/>
          <w:sz w:val="28"/>
          <w:szCs w:val="28"/>
        </w:rPr>
        <w:t>9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C3FE3">
        <w:rPr>
          <w:rFonts w:ascii="Times New Roman" w:eastAsia="Calibri" w:hAnsi="Times New Roman" w:cs="Times New Roman"/>
          <w:sz w:val="28"/>
          <w:szCs w:val="28"/>
        </w:rPr>
        <w:t>,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выявили, что количество родоразрешений оперативным путем имеет тенденцию к уменьшению и увеличения количества естественных родоразрешений. С диаграммы видно</w:t>
      </w:r>
      <w:r w:rsidR="00CC3FE3">
        <w:rPr>
          <w:rFonts w:ascii="Times New Roman" w:eastAsia="Calibri" w:hAnsi="Times New Roman" w:cs="Times New Roman"/>
          <w:sz w:val="28"/>
          <w:szCs w:val="28"/>
        </w:rPr>
        <w:t>,</w:t>
      </w:r>
      <w:r w:rsidR="00356A08" w:rsidRPr="00356A08">
        <w:rPr>
          <w:rFonts w:ascii="Times New Roman" w:eastAsia="Calibri" w:hAnsi="Times New Roman" w:cs="Times New Roman"/>
          <w:sz w:val="28"/>
          <w:szCs w:val="28"/>
        </w:rPr>
        <w:t xml:space="preserve"> что в течение трех лет экстренные операции уменьшились на 5,5%</w:t>
      </w:r>
      <w:r w:rsidR="002822B3">
        <w:rPr>
          <w:rFonts w:ascii="Times New Roman" w:eastAsia="Calibri" w:hAnsi="Times New Roman" w:cs="Times New Roman"/>
          <w:sz w:val="28"/>
          <w:szCs w:val="28"/>
        </w:rPr>
        <w:t xml:space="preserve"> за счет увеличения плановых операций.</w:t>
      </w:r>
    </w:p>
    <w:p w14:paraId="12C4E641" w14:textId="77777777" w:rsidR="00AB5AAE" w:rsidRDefault="00AB5AAE" w:rsidP="003E2C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123A0B" w14:textId="090B54E7" w:rsidR="00356A08" w:rsidRPr="00356A08" w:rsidRDefault="002822B3" w:rsidP="003E2C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b/>
          <w:sz w:val="28"/>
          <w:szCs w:val="28"/>
        </w:rPr>
        <w:t>Список источников и литературы</w:t>
      </w:r>
      <w:r w:rsidR="00C43AC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D0C72E1" w14:textId="77777777" w:rsidR="00356A08" w:rsidRPr="00356A08" w:rsidRDefault="00356A08" w:rsidP="003E2C2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Кулаков В.И., Чернуха Е.А., Комиссарова Л.М. Кесарево сечение. – М.: Триада-Х, 2004.-192 с. </w:t>
      </w:r>
    </w:p>
    <w:p w14:paraId="7D18B99A" w14:textId="2D83B88E" w:rsidR="00356A08" w:rsidRPr="00356A08" w:rsidRDefault="00356A08" w:rsidP="003E2C2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Руководство Дьюхерста по акушерству и гинекологии для последипломного обучения: </w:t>
      </w:r>
      <w:r w:rsidR="003D394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56A08">
        <w:rPr>
          <w:rFonts w:ascii="Times New Roman" w:eastAsia="Calibri" w:hAnsi="Times New Roman" w:cs="Times New Roman"/>
          <w:sz w:val="28"/>
          <w:szCs w:val="28"/>
          <w:lang w:eastAsia="ru-RU"/>
        </w:rPr>
        <w:t>од редакцией Ч. Р. Уитфилда — Санкт-Петербург, Медицина, 2010 г.- 808 с.</w:t>
      </w:r>
    </w:p>
    <w:p w14:paraId="64C0EFD0" w14:textId="4A987D2D" w:rsidR="00356A08" w:rsidRPr="00356A08" w:rsidRDefault="00356A08" w:rsidP="003E2C2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Справочник по акушерству, гинекологии и перинатологии: </w:t>
      </w:r>
      <w:r w:rsidR="003D3949">
        <w:rPr>
          <w:rFonts w:ascii="Times New Roman" w:eastAsia="Calibri" w:hAnsi="Times New Roman" w:cs="Times New Roman"/>
          <w:sz w:val="28"/>
          <w:szCs w:val="28"/>
        </w:rPr>
        <w:t>п</w:t>
      </w:r>
      <w:r w:rsidRPr="00356A08">
        <w:rPr>
          <w:rFonts w:ascii="Times New Roman" w:eastAsia="Calibri" w:hAnsi="Times New Roman" w:cs="Times New Roman"/>
          <w:sz w:val="28"/>
          <w:szCs w:val="28"/>
        </w:rPr>
        <w:t>од редакцией Г. М. Савельевой — Санкт-Петербург, Медицинское информационное агентство, 2009 г.- 720 с.</w:t>
      </w:r>
    </w:p>
    <w:p w14:paraId="62E926D4" w14:textId="7DD8D465" w:rsidR="00356A08" w:rsidRPr="000A731B" w:rsidRDefault="00356A08" w:rsidP="003E2C2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08">
        <w:rPr>
          <w:rFonts w:ascii="Times New Roman" w:eastAsia="Calibri" w:hAnsi="Times New Roman" w:cs="Times New Roman"/>
          <w:sz w:val="28"/>
          <w:szCs w:val="28"/>
        </w:rPr>
        <w:t xml:space="preserve"> Стародубов В.И. Развитие сестринского дела в условиях реформирования здравоохранения // Итоги докладов II Всероссийского съезда средних медицинских работников. – М., 2004. – 359 </w:t>
      </w:r>
      <w:r w:rsidRPr="00356A0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56A0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356A08" w:rsidRPr="000A731B" w:rsidSect="00C130EC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0767" w14:textId="77777777" w:rsidR="00265CEF" w:rsidRDefault="00265CEF" w:rsidP="006D5A85">
      <w:pPr>
        <w:spacing w:after="0" w:line="240" w:lineRule="auto"/>
      </w:pPr>
      <w:r>
        <w:separator/>
      </w:r>
    </w:p>
  </w:endnote>
  <w:endnote w:type="continuationSeparator" w:id="0">
    <w:p w14:paraId="1BF60339" w14:textId="77777777" w:rsidR="00265CEF" w:rsidRDefault="00265CEF" w:rsidP="006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16390"/>
      <w:docPartObj>
        <w:docPartGallery w:val="Page Numbers (Bottom of Page)"/>
        <w:docPartUnique/>
      </w:docPartObj>
    </w:sdtPr>
    <w:sdtEndPr/>
    <w:sdtContent>
      <w:p w14:paraId="15978C04" w14:textId="33F934E0" w:rsidR="00C130EC" w:rsidRDefault="00C130E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C10D4" w14:textId="77777777" w:rsidR="00C130EC" w:rsidRDefault="00C130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389C" w14:textId="0AD4B5C1" w:rsidR="00C130EC" w:rsidRDefault="00C130EC">
    <w:pPr>
      <w:pStyle w:val="a6"/>
    </w:pPr>
  </w:p>
  <w:p w14:paraId="73D8D828" w14:textId="77777777" w:rsidR="00C130EC" w:rsidRDefault="00C130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E1C4" w14:textId="77777777" w:rsidR="00265CEF" w:rsidRDefault="00265CEF" w:rsidP="006D5A85">
      <w:pPr>
        <w:spacing w:after="0" w:line="240" w:lineRule="auto"/>
      </w:pPr>
      <w:r>
        <w:separator/>
      </w:r>
    </w:p>
  </w:footnote>
  <w:footnote w:type="continuationSeparator" w:id="0">
    <w:p w14:paraId="4F6E2038" w14:textId="77777777" w:rsidR="00265CEF" w:rsidRDefault="00265CEF" w:rsidP="006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09D"/>
    <w:multiLevelType w:val="hybridMultilevel"/>
    <w:tmpl w:val="D2BA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BB0"/>
    <w:multiLevelType w:val="hybridMultilevel"/>
    <w:tmpl w:val="AEBE3356"/>
    <w:lvl w:ilvl="0" w:tplc="9CC22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3C9"/>
    <w:multiLevelType w:val="hybridMultilevel"/>
    <w:tmpl w:val="EE52616C"/>
    <w:lvl w:ilvl="0" w:tplc="FF92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563"/>
    <w:multiLevelType w:val="hybridMultilevel"/>
    <w:tmpl w:val="0A4EC84E"/>
    <w:lvl w:ilvl="0" w:tplc="9CC22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43F"/>
    <w:multiLevelType w:val="multilevel"/>
    <w:tmpl w:val="149C0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8E83F4A"/>
    <w:multiLevelType w:val="hybridMultilevel"/>
    <w:tmpl w:val="91B8AB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840852"/>
    <w:multiLevelType w:val="hybridMultilevel"/>
    <w:tmpl w:val="E9923A62"/>
    <w:lvl w:ilvl="0" w:tplc="3044E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D42BF"/>
    <w:multiLevelType w:val="hybridMultilevel"/>
    <w:tmpl w:val="D738F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2F61"/>
    <w:multiLevelType w:val="hybridMultilevel"/>
    <w:tmpl w:val="A0DEFFEA"/>
    <w:lvl w:ilvl="0" w:tplc="3044E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3F3275"/>
    <w:multiLevelType w:val="hybridMultilevel"/>
    <w:tmpl w:val="C8D2A22C"/>
    <w:lvl w:ilvl="0" w:tplc="B2922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571A"/>
    <w:multiLevelType w:val="hybridMultilevel"/>
    <w:tmpl w:val="B79A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4DF7"/>
    <w:multiLevelType w:val="hybridMultilevel"/>
    <w:tmpl w:val="258A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60A3"/>
    <w:multiLevelType w:val="hybridMultilevel"/>
    <w:tmpl w:val="53A6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DAE"/>
    <w:multiLevelType w:val="hybridMultilevel"/>
    <w:tmpl w:val="6D1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74382"/>
    <w:multiLevelType w:val="hybridMultilevel"/>
    <w:tmpl w:val="A0B83894"/>
    <w:lvl w:ilvl="0" w:tplc="9CC2242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DF2047CE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6C0569"/>
    <w:multiLevelType w:val="hybridMultilevel"/>
    <w:tmpl w:val="7DACC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4041C"/>
    <w:multiLevelType w:val="hybridMultilevel"/>
    <w:tmpl w:val="1AD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49EF"/>
    <w:multiLevelType w:val="multilevel"/>
    <w:tmpl w:val="3620C0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874104"/>
    <w:multiLevelType w:val="multilevel"/>
    <w:tmpl w:val="D090D6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FCE4E28"/>
    <w:multiLevelType w:val="multilevel"/>
    <w:tmpl w:val="3238DC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DB0147"/>
    <w:multiLevelType w:val="multilevel"/>
    <w:tmpl w:val="70F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4474DE"/>
    <w:multiLevelType w:val="hybridMultilevel"/>
    <w:tmpl w:val="AFCE1AA4"/>
    <w:lvl w:ilvl="0" w:tplc="958CA29C">
      <w:start w:val="7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58C3671B"/>
    <w:multiLevelType w:val="hybridMultilevel"/>
    <w:tmpl w:val="96A6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C2985"/>
    <w:multiLevelType w:val="multilevel"/>
    <w:tmpl w:val="FB50C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91324C"/>
    <w:multiLevelType w:val="hybridMultilevel"/>
    <w:tmpl w:val="817837EA"/>
    <w:lvl w:ilvl="0" w:tplc="FF92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AB269D"/>
    <w:multiLevelType w:val="hybridMultilevel"/>
    <w:tmpl w:val="E83E2BBE"/>
    <w:lvl w:ilvl="0" w:tplc="9CC22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D4034"/>
    <w:multiLevelType w:val="hybridMultilevel"/>
    <w:tmpl w:val="9DBE2186"/>
    <w:lvl w:ilvl="0" w:tplc="27F8B0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0C6376"/>
    <w:multiLevelType w:val="hybridMultilevel"/>
    <w:tmpl w:val="F5323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D717B"/>
    <w:multiLevelType w:val="hybridMultilevel"/>
    <w:tmpl w:val="A9049F20"/>
    <w:lvl w:ilvl="0" w:tplc="27F8B0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D30C26"/>
    <w:multiLevelType w:val="hybridMultilevel"/>
    <w:tmpl w:val="9E28E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32BDC"/>
    <w:multiLevelType w:val="multilevel"/>
    <w:tmpl w:val="AC76D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D4C4323"/>
    <w:multiLevelType w:val="hybridMultilevel"/>
    <w:tmpl w:val="C34C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2C12"/>
    <w:multiLevelType w:val="multilevel"/>
    <w:tmpl w:val="EFE23148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pacing w:val="1"/>
        <w:kern w:val="3"/>
        <w:sz w:val="24"/>
        <w:szCs w:val="24"/>
        <w:lang w:val="en-US" w:eastAsia="ru-RU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2074C5F"/>
    <w:multiLevelType w:val="hybridMultilevel"/>
    <w:tmpl w:val="21225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75C67"/>
    <w:multiLevelType w:val="hybridMultilevel"/>
    <w:tmpl w:val="2A903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CA5D05"/>
    <w:multiLevelType w:val="hybridMultilevel"/>
    <w:tmpl w:val="D92E7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56EC0"/>
    <w:multiLevelType w:val="hybridMultilevel"/>
    <w:tmpl w:val="1092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522A9"/>
    <w:multiLevelType w:val="hybridMultilevel"/>
    <w:tmpl w:val="DADCBF4A"/>
    <w:lvl w:ilvl="0" w:tplc="FF92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04FC"/>
    <w:multiLevelType w:val="hybridMultilevel"/>
    <w:tmpl w:val="232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30"/>
  </w:num>
  <w:num w:numId="5">
    <w:abstractNumId w:val="6"/>
  </w:num>
  <w:num w:numId="6">
    <w:abstractNumId w:val="8"/>
  </w:num>
  <w:num w:numId="7">
    <w:abstractNumId w:val="28"/>
  </w:num>
  <w:num w:numId="8">
    <w:abstractNumId w:val="26"/>
  </w:num>
  <w:num w:numId="9">
    <w:abstractNumId w:val="37"/>
  </w:num>
  <w:num w:numId="10">
    <w:abstractNumId w:val="24"/>
  </w:num>
  <w:num w:numId="11">
    <w:abstractNumId w:val="2"/>
  </w:num>
  <w:num w:numId="12">
    <w:abstractNumId w:val="25"/>
  </w:num>
  <w:num w:numId="13">
    <w:abstractNumId w:val="3"/>
  </w:num>
  <w:num w:numId="14">
    <w:abstractNumId w:val="1"/>
  </w:num>
  <w:num w:numId="15">
    <w:abstractNumId w:val="10"/>
  </w:num>
  <w:num w:numId="16">
    <w:abstractNumId w:val="35"/>
  </w:num>
  <w:num w:numId="17">
    <w:abstractNumId w:val="27"/>
  </w:num>
  <w:num w:numId="18">
    <w:abstractNumId w:val="9"/>
  </w:num>
  <w:num w:numId="19">
    <w:abstractNumId w:val="33"/>
  </w:num>
  <w:num w:numId="20">
    <w:abstractNumId w:val="36"/>
  </w:num>
  <w:num w:numId="21">
    <w:abstractNumId w:val="29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0"/>
  </w:num>
  <w:num w:numId="27">
    <w:abstractNumId w:val="23"/>
  </w:num>
  <w:num w:numId="28">
    <w:abstractNumId w:val="22"/>
  </w:num>
  <w:num w:numId="29">
    <w:abstractNumId w:val="12"/>
  </w:num>
  <w:num w:numId="30">
    <w:abstractNumId w:val="13"/>
  </w:num>
  <w:num w:numId="31">
    <w:abstractNumId w:val="16"/>
  </w:num>
  <w:num w:numId="32">
    <w:abstractNumId w:val="38"/>
  </w:num>
  <w:num w:numId="33">
    <w:abstractNumId w:val="11"/>
  </w:num>
  <w:num w:numId="34">
    <w:abstractNumId w:val="5"/>
  </w:num>
  <w:num w:numId="35">
    <w:abstractNumId w:val="15"/>
  </w:num>
  <w:num w:numId="36">
    <w:abstractNumId w:val="31"/>
  </w:num>
  <w:num w:numId="37">
    <w:abstractNumId w:val="18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5A"/>
    <w:rsid w:val="000158EF"/>
    <w:rsid w:val="000416C1"/>
    <w:rsid w:val="000833CD"/>
    <w:rsid w:val="000A731B"/>
    <w:rsid w:val="0011072B"/>
    <w:rsid w:val="00147807"/>
    <w:rsid w:val="00165253"/>
    <w:rsid w:val="001A3324"/>
    <w:rsid w:val="001E5D0A"/>
    <w:rsid w:val="001F5675"/>
    <w:rsid w:val="00202008"/>
    <w:rsid w:val="00265CEF"/>
    <w:rsid w:val="002822B3"/>
    <w:rsid w:val="002A4CCB"/>
    <w:rsid w:val="002E14F3"/>
    <w:rsid w:val="00340108"/>
    <w:rsid w:val="0034373E"/>
    <w:rsid w:val="00356A08"/>
    <w:rsid w:val="00361BB8"/>
    <w:rsid w:val="003B353A"/>
    <w:rsid w:val="003D3949"/>
    <w:rsid w:val="003E2C2B"/>
    <w:rsid w:val="003F5B24"/>
    <w:rsid w:val="004250C0"/>
    <w:rsid w:val="00454B59"/>
    <w:rsid w:val="00496903"/>
    <w:rsid w:val="004A3886"/>
    <w:rsid w:val="004B0804"/>
    <w:rsid w:val="004D7175"/>
    <w:rsid w:val="00501289"/>
    <w:rsid w:val="00534F84"/>
    <w:rsid w:val="00560F53"/>
    <w:rsid w:val="00580E47"/>
    <w:rsid w:val="00594701"/>
    <w:rsid w:val="005A6DDE"/>
    <w:rsid w:val="005E26E0"/>
    <w:rsid w:val="005F40CB"/>
    <w:rsid w:val="005F565D"/>
    <w:rsid w:val="00612B9C"/>
    <w:rsid w:val="006464D6"/>
    <w:rsid w:val="006C09D2"/>
    <w:rsid w:val="006D5A85"/>
    <w:rsid w:val="00774A2A"/>
    <w:rsid w:val="00775A26"/>
    <w:rsid w:val="007E43E9"/>
    <w:rsid w:val="008424E2"/>
    <w:rsid w:val="00854111"/>
    <w:rsid w:val="00880146"/>
    <w:rsid w:val="008B36D7"/>
    <w:rsid w:val="008D36C3"/>
    <w:rsid w:val="008E528F"/>
    <w:rsid w:val="008F6995"/>
    <w:rsid w:val="00931DB1"/>
    <w:rsid w:val="00936A2E"/>
    <w:rsid w:val="00AB5AAE"/>
    <w:rsid w:val="00B171BC"/>
    <w:rsid w:val="00B3584B"/>
    <w:rsid w:val="00B7605A"/>
    <w:rsid w:val="00B843B1"/>
    <w:rsid w:val="00BA6944"/>
    <w:rsid w:val="00BC07EE"/>
    <w:rsid w:val="00BE034A"/>
    <w:rsid w:val="00BE0A7A"/>
    <w:rsid w:val="00C130EC"/>
    <w:rsid w:val="00C43AC0"/>
    <w:rsid w:val="00CB19FF"/>
    <w:rsid w:val="00CC3FE3"/>
    <w:rsid w:val="00CD023B"/>
    <w:rsid w:val="00D06FF5"/>
    <w:rsid w:val="00D10860"/>
    <w:rsid w:val="00D5636C"/>
    <w:rsid w:val="00D61449"/>
    <w:rsid w:val="00D647C7"/>
    <w:rsid w:val="00D84584"/>
    <w:rsid w:val="00DE66C0"/>
    <w:rsid w:val="00E157F1"/>
    <w:rsid w:val="00E72BCF"/>
    <w:rsid w:val="00F21668"/>
    <w:rsid w:val="00F609A2"/>
    <w:rsid w:val="00F6179E"/>
    <w:rsid w:val="00F67535"/>
    <w:rsid w:val="00F70844"/>
    <w:rsid w:val="00F73B84"/>
    <w:rsid w:val="00FB493B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8CB8"/>
  <w15:chartTrackingRefBased/>
  <w15:docId w15:val="{26478C83-1198-494F-91BF-8C6261C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56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A0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A0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56A08"/>
    <w:pPr>
      <w:keepNext/>
      <w:keepLines/>
      <w:spacing w:before="480" w:after="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56A08"/>
    <w:pPr>
      <w:keepNext/>
      <w:keepLines/>
      <w:spacing w:before="200" w:after="0" w:line="360" w:lineRule="auto"/>
      <w:ind w:firstLine="709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56A08"/>
    <w:pPr>
      <w:keepNext/>
      <w:keepLines/>
      <w:spacing w:before="200" w:after="0" w:line="360" w:lineRule="auto"/>
      <w:ind w:firstLine="709"/>
      <w:jc w:val="center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356A08"/>
  </w:style>
  <w:style w:type="paragraph" w:styleId="a3">
    <w:name w:val="List Paragraph"/>
    <w:basedOn w:val="a"/>
    <w:uiPriority w:val="34"/>
    <w:qFormat/>
    <w:rsid w:val="00356A08"/>
    <w:pPr>
      <w:spacing w:after="200" w:line="360" w:lineRule="auto"/>
      <w:ind w:left="720" w:firstLine="709"/>
      <w:contextualSpacing/>
      <w:jc w:val="center"/>
    </w:pPr>
  </w:style>
  <w:style w:type="paragraph" w:styleId="a4">
    <w:name w:val="header"/>
    <w:basedOn w:val="a"/>
    <w:link w:val="a5"/>
    <w:uiPriority w:val="99"/>
    <w:unhideWhenUsed/>
    <w:rsid w:val="00356A08"/>
    <w:pPr>
      <w:tabs>
        <w:tab w:val="center" w:pos="4677"/>
        <w:tab w:val="right" w:pos="9355"/>
      </w:tabs>
      <w:spacing w:after="0" w:line="240" w:lineRule="auto"/>
      <w:ind w:firstLine="709"/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356A08"/>
  </w:style>
  <w:style w:type="paragraph" w:styleId="a6">
    <w:name w:val="footer"/>
    <w:basedOn w:val="a"/>
    <w:link w:val="a7"/>
    <w:uiPriority w:val="99"/>
    <w:unhideWhenUsed/>
    <w:rsid w:val="00356A08"/>
    <w:pPr>
      <w:tabs>
        <w:tab w:val="center" w:pos="4677"/>
        <w:tab w:val="right" w:pos="9355"/>
      </w:tabs>
      <w:spacing w:after="0" w:line="240" w:lineRule="auto"/>
      <w:ind w:firstLine="709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356A08"/>
  </w:style>
  <w:style w:type="character" w:customStyle="1" w:styleId="10">
    <w:name w:val="Заголовок 1 Знак"/>
    <w:basedOn w:val="a0"/>
    <w:link w:val="110"/>
    <w:uiPriority w:val="9"/>
    <w:rsid w:val="00356A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356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56A08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A08"/>
    <w:pPr>
      <w:spacing w:after="0" w:line="240" w:lineRule="auto"/>
      <w:ind w:firstLine="709"/>
      <w:jc w:val="center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A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6A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A08"/>
    <w:rPr>
      <w:rFonts w:ascii="Cambria" w:eastAsia="Times New Roman" w:hAnsi="Cambria" w:cs="Times New Roman"/>
      <w:b/>
      <w:bCs/>
      <w:color w:val="4F81BD"/>
    </w:rPr>
  </w:style>
  <w:style w:type="paragraph" w:styleId="13">
    <w:name w:val="toc 1"/>
    <w:basedOn w:val="a"/>
    <w:next w:val="a"/>
    <w:autoRedefine/>
    <w:uiPriority w:val="39"/>
    <w:unhideWhenUsed/>
    <w:qFormat/>
    <w:rsid w:val="00356A08"/>
    <w:pPr>
      <w:spacing w:after="100" w:line="360" w:lineRule="auto"/>
      <w:ind w:firstLine="709"/>
      <w:jc w:val="center"/>
    </w:pPr>
  </w:style>
  <w:style w:type="character" w:customStyle="1" w:styleId="14">
    <w:name w:val="Гиперссылка1"/>
    <w:basedOn w:val="a0"/>
    <w:uiPriority w:val="99"/>
    <w:unhideWhenUsed/>
    <w:rsid w:val="00356A08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356A08"/>
    <w:pPr>
      <w:spacing w:after="100" w:line="276" w:lineRule="auto"/>
      <w:ind w:left="220"/>
    </w:pPr>
    <w:rPr>
      <w:rFonts w:eastAsia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356A08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35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356A08"/>
    <w:pPr>
      <w:spacing w:after="200" w:line="240" w:lineRule="auto"/>
      <w:ind w:firstLine="709"/>
      <w:jc w:val="center"/>
    </w:pPr>
    <w:rPr>
      <w:b/>
      <w:bCs/>
      <w:color w:val="4F81BD"/>
      <w:sz w:val="18"/>
      <w:szCs w:val="18"/>
    </w:rPr>
  </w:style>
  <w:style w:type="numbering" w:customStyle="1" w:styleId="WW8Num5">
    <w:name w:val="WW8Num5"/>
    <w:basedOn w:val="a2"/>
    <w:rsid w:val="00356A08"/>
    <w:pPr>
      <w:numPr>
        <w:numId w:val="3"/>
      </w:numPr>
    </w:pPr>
  </w:style>
  <w:style w:type="paragraph" w:styleId="ac">
    <w:name w:val="Normal (Web)"/>
    <w:basedOn w:val="a"/>
    <w:uiPriority w:val="99"/>
    <w:semiHidden/>
    <w:unhideWhenUsed/>
    <w:rsid w:val="003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56A08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356A08"/>
    <w:pPr>
      <w:spacing w:after="0" w:line="240" w:lineRule="auto"/>
      <w:ind w:firstLine="709"/>
      <w:jc w:val="center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6A0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56A08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56A08"/>
    <w:pPr>
      <w:spacing w:after="0" w:line="240" w:lineRule="auto"/>
      <w:ind w:firstLine="709"/>
      <w:jc w:val="center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6A0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6A08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356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356A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56A08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CC3FE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C3FE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C3FE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3FE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C3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484106153397498E-2"/>
          <c:y val="4.2020524685599137E-2"/>
          <c:w val="0.80107839042758722"/>
          <c:h val="0.66267687613428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родов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147E-3"/>
                  <c:y val="-4.02762154730662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57-4CFB-B223-E7AAEF442242}"/>
                </c:ext>
              </c:extLst>
            </c:dLbl>
            <c:dLbl>
              <c:idx val="1"/>
              <c:layout>
                <c:manualLayout>
                  <c:x val="0"/>
                  <c:y val="-4.02762154730658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57-4CFB-B223-E7AAEF442242}"/>
                </c:ext>
              </c:extLst>
            </c:dLbl>
            <c:dLbl>
              <c:idx val="2"/>
              <c:layout>
                <c:manualLayout>
                  <c:x val="0"/>
                  <c:y val="-4.02762154730662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57-4CFB-B223-E7AAEF442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2255</c:v>
                </c:pt>
                <c:pt idx="1">
                  <c:v>2259</c:v>
                </c:pt>
                <c:pt idx="2">
                  <c:v>2553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57-4CFB-B223-E7AAEF4422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оперативным путем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-4.02762154730658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1508</a:t>
                    </a:r>
                    <a:r>
                      <a:rPr lang="en-US" baseline="0"/>
                      <a:t> (66,9%)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F57-4CFB-B223-E7AAEF442242}"/>
                </c:ext>
              </c:extLst>
            </c:dLbl>
            <c:dLbl>
              <c:idx val="1"/>
              <c:layout>
                <c:manualLayout>
                  <c:x val="-2.3148148148148147E-3"/>
                  <c:y val="-4.02762154730658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1554</a:t>
                    </a:r>
                    <a:r>
                      <a:rPr lang="en-US" baseline="0"/>
                      <a:t> (68,8%)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F57-4CFB-B223-E7AAEF442242}"/>
                </c:ext>
              </c:extLst>
            </c:dLbl>
            <c:dLbl>
              <c:idx val="2"/>
              <c:layout>
                <c:manualLayout>
                  <c:x val="-2.3148148148148147E-3"/>
                  <c:y val="-4.02762154730658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1530</a:t>
                    </a:r>
                    <a:r>
                      <a:rPr lang="en-US" baseline="0"/>
                      <a:t> (59,9%)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F57-4CFB-B223-E7AAEF442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1508</c:v>
                </c:pt>
                <c:pt idx="1">
                  <c:v>1554</c:v>
                </c:pt>
                <c:pt idx="2">
                  <c:v>1530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57-4CFB-B223-E7AAEF4422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3013112"/>
        <c:axId val="393011472"/>
      </c:barChart>
      <c:dateAx>
        <c:axId val="393013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011472"/>
        <c:crosses val="autoZero"/>
        <c:auto val="0"/>
        <c:lblOffset val="100"/>
        <c:baseTimeUnit val="days"/>
      </c:dateAx>
      <c:valAx>
        <c:axId val="39301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01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579888451443571"/>
          <c:y val="0.87914647161995729"/>
          <c:w val="0.44654760007847305"/>
          <c:h val="6.8560809045788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302337904290024E-2"/>
          <c:y val="4.9954586739327886E-2"/>
          <c:w val="0.886178109947795"/>
          <c:h val="0.67692114572634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рубец на матке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47,48%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EB9-4756-A67E-8B8732189E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B9-4756-A67E-8B8732189E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55,4%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EB9-4756-A67E-8B8732189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47.48</c:v>
                </c:pt>
                <c:pt idx="1">
                  <c:v>51.4</c:v>
                </c:pt>
                <c:pt idx="2">
                  <c:v>55.4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B9-4756-A67E-8B8732189E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показания со стороны плода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6,77%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EB9-4756-A67E-8B8732189E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B9-4756-A67E-8B8732189E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EB9-4756-A67E-8B8732189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6.77</c:v>
                </c:pt>
                <c:pt idx="1">
                  <c:v>10.6</c:v>
                </c:pt>
                <c:pt idx="2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B9-4756-A67E-8B8732189E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преэклампсия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EB9-4756-A67E-8B8732189E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EB9-4756-A67E-8B8732189E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EB9-4756-A67E-8B8732189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11.6</c:v>
                </c:pt>
                <c:pt idx="1">
                  <c:v>11.3</c:v>
                </c:pt>
                <c:pt idx="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EB9-4756-A67E-8B8732189E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9884312"/>
        <c:axId val="419878408"/>
      </c:barChart>
      <c:catAx>
        <c:axId val="419884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78408"/>
        <c:crosses val="autoZero"/>
        <c:auto val="1"/>
        <c:lblAlgn val="ctr"/>
        <c:lblOffset val="100"/>
        <c:noMultiLvlLbl val="0"/>
      </c:catAx>
      <c:valAx>
        <c:axId val="419878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84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96687032378217"/>
          <c:y val="0.87795132556659305"/>
          <c:w val="0.78101551041811756"/>
          <c:h val="6.96971030480893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286219747393441E-2"/>
          <c:y val="5.9880952380952389E-2"/>
          <c:w val="0.87758008844784818"/>
          <c:h val="0.58679685039370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510(30,4%)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FE4-4F24-B008-AEDA01EA2C5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539(33,9%)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FE4-4F24-B008-AEDA01EA2C5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549</a:t>
                    </a:r>
                    <a:r>
                      <a:rPr lang="en-US" baseline="0"/>
                      <a:t> (35,9%)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FE4-4F24-B008-AEDA01EA2C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510</c:v>
                </c:pt>
                <c:pt idx="1">
                  <c:v>539</c:v>
                </c:pt>
                <c:pt idx="2">
                  <c:v>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E4-4F24-B008-AEDA01EA2C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экстренные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998(69,6%)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FE4-4F24-B008-AEDA01EA2C5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1015(66,1%)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FE4-4F24-B008-AEDA01EA2C5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981(64,1%)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FE4-4F24-B008-AEDA01EA2C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998</c:v>
                </c:pt>
                <c:pt idx="1">
                  <c:v>1015</c:v>
                </c:pt>
                <c:pt idx="2">
                  <c:v>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FE4-4F24-B008-AEDA01EA2C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DFE4-4F24-B008-AEDA01EA2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9524448"/>
        <c:axId val="579522480"/>
      </c:barChart>
      <c:catAx>
        <c:axId val="5795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522480"/>
        <c:crosses val="autoZero"/>
        <c:auto val="1"/>
        <c:lblAlgn val="ctr"/>
        <c:lblOffset val="100"/>
        <c:noMultiLvlLbl val="0"/>
      </c:catAx>
      <c:valAx>
        <c:axId val="57952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52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57422601429E-2"/>
          <c:y val="4.9074280615659154E-2"/>
          <c:w val="0.89385097758622434"/>
          <c:h val="0.64011557765805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DEF55EA-DB83-400A-BE82-5CFBB3159CCB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(14,7%)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E14-4525-8206-70FDEEE481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4803BF7-6123-45AB-9435-4AC7DF27E0B0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(14,9%)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14-4525-8206-70FDEEE481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1C32744-FE9C-4F1A-9BEC-AEC3F5E7A64A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(14,8%)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E14-4525-8206-70FDEEE48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</c:v>
                </c:pt>
                <c:pt idx="1">
                  <c:v>233</c:v>
                </c:pt>
                <c:pt idx="2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14-4525-8206-70FDEEE481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19 -27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6DF4132-BE30-4B69-AD25-F51458149AB6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(27,1%)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E14-4525-8206-70FDEEE481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100A208-7F46-48BD-A7AF-ABA673925E0A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(27%)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E14-4525-8206-70FDEEE481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570372A-E93D-4F02-8756-A003683FE145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(27%)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E14-4525-8206-70FDEEE48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409</c:v>
                </c:pt>
                <c:pt idx="1">
                  <c:v>420</c:v>
                </c:pt>
                <c:pt idx="2">
                  <c:v>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14-4525-8206-70FDEEE481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28 - 39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5935B9F-F0C0-49ED-B386-449DAFD88F95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(39%)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E14-4525-8206-70FDEEE481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BD3EC2F-2CF9-48F1-B91C-57D5808E2BD2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(38,7%)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E14-4525-8206-70FDEEE481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55699F2-F978-4A70-A4E0-01E0267E39ED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(38,9%)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E14-4525-8206-70FDEEE48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589</c:v>
                </c:pt>
                <c:pt idx="1">
                  <c:v>602</c:v>
                </c:pt>
                <c:pt idx="2">
                  <c:v>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E14-4525-8206-70FDEEE481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F9B3C20-276F-408F-8283-DDE408EFBA0B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5E14-4525-8206-70FDEEE481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3E6E35F-8E0A-4AAF-9CFB-2FBB1B880F15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(19,2%)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E14-4525-8206-70FDEEE481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1A0A5CC-56B8-41AB-9FC0-30B77A0E353E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(19,1%)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5E14-4525-8206-70FDEEE48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288</c:v>
                </c:pt>
                <c:pt idx="1">
                  <c:v>293</c:v>
                </c:pt>
                <c:pt idx="2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E14-4525-8206-70FDEEE481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3191672"/>
        <c:axId val="403192328"/>
      </c:barChart>
      <c:catAx>
        <c:axId val="40319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192328"/>
        <c:crosses val="autoZero"/>
        <c:auto val="1"/>
        <c:lblAlgn val="ctr"/>
        <c:lblOffset val="100"/>
        <c:noMultiLvlLbl val="0"/>
      </c:catAx>
      <c:valAx>
        <c:axId val="403192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19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694445663216231"/>
          <c:y val="0.81553751093613303"/>
          <c:w val="0.54611108673567543"/>
          <c:h val="9.18698964712744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9D21-45CB-42CF-A284-692D8E48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Байытаан Павлович</dc:creator>
  <cp:keywords/>
  <dc:description/>
  <cp:lastModifiedBy>Федоров Байытаан Павлович</cp:lastModifiedBy>
  <cp:revision>87</cp:revision>
  <dcterms:created xsi:type="dcterms:W3CDTF">2020-11-24T06:49:00Z</dcterms:created>
  <dcterms:modified xsi:type="dcterms:W3CDTF">2020-12-18T03:38:00Z</dcterms:modified>
</cp:coreProperties>
</file>