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CB3F3" w14:textId="77777777" w:rsidR="00A472B2" w:rsidRPr="00C322EB" w:rsidRDefault="00A472B2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21"/>
          <w:szCs w:val="21"/>
          <w:lang w:val="en-US"/>
        </w:rPr>
      </w:pPr>
    </w:p>
    <w:p w14:paraId="44A02B32" w14:textId="77777777" w:rsidR="00A472B2" w:rsidRDefault="00A472B2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296"/>
        <w:gridCol w:w="8093"/>
      </w:tblGrid>
      <w:tr w:rsidR="00A472B2" w14:paraId="3A90FC61" w14:textId="77777777" w:rsidTr="00DB7AEC">
        <w:tc>
          <w:tcPr>
            <w:tcW w:w="1296" w:type="dxa"/>
            <w:hideMark/>
          </w:tcPr>
          <w:p w14:paraId="4FA606AA" w14:textId="77777777" w:rsidR="00A472B2" w:rsidRDefault="00A472B2" w:rsidP="00DB7AE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>
              <w:object w:dxaOrig="1080" w:dyaOrig="1065" w14:anchorId="78776C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3.25pt" o:ole="">
                  <v:imagedata r:id="rId5" o:title=""/>
                </v:shape>
                <o:OLEObject Type="Embed" ProgID="CorelDraw.Graphic.9" ShapeID="_x0000_i1025" DrawAspect="Content" ObjectID="_1667729469" r:id="rId6"/>
              </w:object>
            </w:r>
          </w:p>
        </w:tc>
        <w:tc>
          <w:tcPr>
            <w:tcW w:w="8876" w:type="dxa"/>
          </w:tcPr>
          <w:p w14:paraId="2F5A7802" w14:textId="77777777" w:rsidR="00A472B2" w:rsidRDefault="00A472B2" w:rsidP="00DB7AEC">
            <w:pPr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Автономная некоммерческая организация профессионального образования</w:t>
            </w:r>
          </w:p>
          <w:p w14:paraId="3CBAACCF" w14:textId="77777777" w:rsidR="00A472B2" w:rsidRDefault="00A472B2" w:rsidP="00DB7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КАЛИНИНГРАДСКИЙ БИЗНЕС-КОЛЛЕДЖ</w:t>
            </w:r>
          </w:p>
          <w:p w14:paraId="608450FF" w14:textId="77777777" w:rsidR="00A472B2" w:rsidRDefault="00A472B2" w:rsidP="00DB7AEC">
            <w:pPr>
              <w:pBdr>
                <w:bottom w:val="double" w:sz="6" w:space="1" w:color="auto"/>
              </w:pBdr>
              <w:jc w:val="center"/>
              <w:rPr>
                <w:sz w:val="4"/>
              </w:rPr>
            </w:pPr>
          </w:p>
          <w:p w14:paraId="4F2431A2" w14:textId="77777777" w:rsidR="00A472B2" w:rsidRDefault="00A472B2" w:rsidP="00DB7AE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</w:p>
        </w:tc>
      </w:tr>
    </w:tbl>
    <w:p w14:paraId="672ED79F" w14:textId="77777777" w:rsidR="00A472B2" w:rsidRDefault="00A472B2" w:rsidP="00A472B2">
      <w:pPr>
        <w:pStyle w:val="FR1"/>
        <w:spacing w:before="0" w:line="240" w:lineRule="auto"/>
        <w:ind w:left="0" w:right="0"/>
        <w:rPr>
          <w:sz w:val="32"/>
        </w:rPr>
      </w:pPr>
    </w:p>
    <w:p w14:paraId="0B12EC6C" w14:textId="77777777" w:rsidR="00A472B2" w:rsidRDefault="00A472B2" w:rsidP="00A472B2">
      <w:pPr>
        <w:pStyle w:val="FR1"/>
        <w:spacing w:before="0" w:line="240" w:lineRule="auto"/>
        <w:ind w:left="0" w:right="0"/>
        <w:rPr>
          <w:sz w:val="32"/>
        </w:rPr>
      </w:pPr>
    </w:p>
    <w:p w14:paraId="70048FCC" w14:textId="77777777" w:rsidR="00A472B2" w:rsidRDefault="00A472B2" w:rsidP="00A472B2">
      <w:pPr>
        <w:pStyle w:val="FR1"/>
        <w:spacing w:before="0" w:line="240" w:lineRule="auto"/>
        <w:ind w:left="0" w:right="0"/>
        <w:rPr>
          <w:sz w:val="32"/>
        </w:rPr>
      </w:pPr>
    </w:p>
    <w:p w14:paraId="7A0D7786" w14:textId="77777777" w:rsidR="00A472B2" w:rsidRDefault="00A472B2" w:rsidP="00A472B2">
      <w:pPr>
        <w:pStyle w:val="FR1"/>
        <w:spacing w:before="0" w:line="240" w:lineRule="auto"/>
        <w:ind w:left="0" w:right="0"/>
        <w:rPr>
          <w:sz w:val="32"/>
        </w:rPr>
      </w:pPr>
    </w:p>
    <w:p w14:paraId="71AF379A" w14:textId="77777777" w:rsidR="00A472B2" w:rsidRDefault="00A472B2" w:rsidP="00A472B2">
      <w:pPr>
        <w:pStyle w:val="FR1"/>
        <w:spacing w:before="0" w:line="240" w:lineRule="auto"/>
        <w:ind w:left="0" w:right="0"/>
        <w:rPr>
          <w:sz w:val="32"/>
        </w:rPr>
      </w:pPr>
    </w:p>
    <w:p w14:paraId="69F50CBF" w14:textId="77777777" w:rsidR="00A472B2" w:rsidRDefault="00A472B2" w:rsidP="00A472B2">
      <w:pPr>
        <w:pStyle w:val="FR1"/>
        <w:spacing w:before="0" w:line="240" w:lineRule="auto"/>
        <w:ind w:left="0" w:right="0"/>
        <w:rPr>
          <w:sz w:val="32"/>
        </w:rPr>
      </w:pPr>
    </w:p>
    <w:p w14:paraId="78F6FAB0" w14:textId="77777777" w:rsidR="00A472B2" w:rsidRDefault="00A472B2" w:rsidP="00A472B2">
      <w:pPr>
        <w:pStyle w:val="FR1"/>
        <w:spacing w:before="0" w:line="240" w:lineRule="auto"/>
        <w:ind w:left="0" w:right="0"/>
        <w:rPr>
          <w:sz w:val="32"/>
        </w:rPr>
      </w:pPr>
    </w:p>
    <w:p w14:paraId="35FC2315" w14:textId="77777777" w:rsidR="00A472B2" w:rsidRDefault="00A472B2" w:rsidP="00A472B2">
      <w:pPr>
        <w:pStyle w:val="FR1"/>
        <w:spacing w:before="0" w:line="240" w:lineRule="auto"/>
        <w:ind w:left="0" w:right="0"/>
        <w:rPr>
          <w:sz w:val="32"/>
        </w:rPr>
      </w:pPr>
      <w:r>
        <w:rPr>
          <w:sz w:val="32"/>
        </w:rPr>
        <w:t>Матяж Мария Валентиновна</w:t>
      </w:r>
    </w:p>
    <w:p w14:paraId="24DA9AE5" w14:textId="77777777" w:rsidR="00A472B2" w:rsidRPr="00C3340B" w:rsidRDefault="00A472B2" w:rsidP="00A472B2">
      <w:pPr>
        <w:pStyle w:val="FR2"/>
        <w:spacing w:before="0"/>
        <w:jc w:val="center"/>
        <w:rPr>
          <w:i w:val="0"/>
          <w:noProof/>
          <w:sz w:val="24"/>
          <w:szCs w:val="24"/>
        </w:rPr>
      </w:pPr>
      <w:r w:rsidRPr="00C3340B">
        <w:rPr>
          <w:i w:val="0"/>
          <w:noProof/>
          <w:sz w:val="24"/>
          <w:szCs w:val="24"/>
        </w:rPr>
        <w:t xml:space="preserve">Практическое учебное занятие по дисциплине </w:t>
      </w:r>
    </w:p>
    <w:p w14:paraId="71751ADB" w14:textId="77777777" w:rsidR="00A472B2" w:rsidRPr="00C3340B" w:rsidRDefault="00A472B2" w:rsidP="00A472B2">
      <w:pPr>
        <w:pStyle w:val="FR2"/>
        <w:spacing w:before="0"/>
        <w:jc w:val="center"/>
        <w:rPr>
          <w:i w:val="0"/>
          <w:noProof/>
          <w:sz w:val="24"/>
          <w:szCs w:val="24"/>
        </w:rPr>
      </w:pPr>
      <w:r w:rsidRPr="00C3340B">
        <w:rPr>
          <w:i w:val="0"/>
          <w:noProof/>
          <w:sz w:val="24"/>
          <w:szCs w:val="24"/>
        </w:rPr>
        <w:t xml:space="preserve">«Интернет-маркетинг» </w:t>
      </w:r>
    </w:p>
    <w:p w14:paraId="34943154" w14:textId="77777777" w:rsidR="00A472B2" w:rsidRPr="00C3340B" w:rsidRDefault="00A472B2" w:rsidP="00A472B2">
      <w:pPr>
        <w:pStyle w:val="FR2"/>
        <w:spacing w:before="0"/>
        <w:jc w:val="center"/>
        <w:rPr>
          <w:i w:val="0"/>
          <w:noProof/>
          <w:sz w:val="24"/>
          <w:szCs w:val="24"/>
        </w:rPr>
      </w:pPr>
      <w:r w:rsidRPr="00C3340B">
        <w:rPr>
          <w:i w:val="0"/>
          <w:noProof/>
          <w:sz w:val="24"/>
          <w:szCs w:val="24"/>
        </w:rPr>
        <w:t>на тему: «Лендинги»</w:t>
      </w:r>
    </w:p>
    <w:p w14:paraId="34354167" w14:textId="77777777" w:rsidR="00A472B2" w:rsidRPr="00A472B2" w:rsidRDefault="00A472B2" w:rsidP="00A472B2">
      <w:pPr>
        <w:pStyle w:val="FR2"/>
        <w:spacing w:before="0"/>
        <w:jc w:val="center"/>
        <w:rPr>
          <w:i w:val="0"/>
          <w:noProof/>
          <w:sz w:val="26"/>
          <w:u w:val="single"/>
        </w:rPr>
      </w:pPr>
    </w:p>
    <w:p w14:paraId="7A1AD6BE" w14:textId="77777777" w:rsidR="00A472B2" w:rsidRPr="00F36425" w:rsidRDefault="00A472B2" w:rsidP="00A472B2">
      <w:pPr>
        <w:pStyle w:val="FR2"/>
        <w:spacing w:before="0"/>
        <w:jc w:val="center"/>
        <w:rPr>
          <w:i w:val="0"/>
          <w:noProof/>
          <w:sz w:val="28"/>
          <w:szCs w:val="28"/>
        </w:rPr>
      </w:pPr>
    </w:p>
    <w:p w14:paraId="72AD3E6B" w14:textId="77777777" w:rsidR="00A472B2" w:rsidRPr="00F36425" w:rsidRDefault="00A472B2" w:rsidP="00A472B2">
      <w:pPr>
        <w:pStyle w:val="FR2"/>
        <w:spacing w:before="0"/>
        <w:jc w:val="center"/>
        <w:rPr>
          <w:i w:val="0"/>
          <w:noProof/>
          <w:sz w:val="28"/>
          <w:szCs w:val="28"/>
        </w:rPr>
      </w:pPr>
    </w:p>
    <w:p w14:paraId="7B407166" w14:textId="77777777" w:rsidR="00A472B2" w:rsidRPr="00F36425" w:rsidRDefault="00A472B2" w:rsidP="00A472B2">
      <w:pPr>
        <w:pStyle w:val="FR2"/>
        <w:spacing w:before="0"/>
        <w:jc w:val="center"/>
        <w:rPr>
          <w:i w:val="0"/>
          <w:noProof/>
          <w:sz w:val="28"/>
          <w:szCs w:val="28"/>
        </w:rPr>
      </w:pPr>
    </w:p>
    <w:p w14:paraId="724B50DC" w14:textId="77777777" w:rsidR="00A472B2" w:rsidRPr="00F36425" w:rsidRDefault="00A472B2" w:rsidP="00A472B2">
      <w:pPr>
        <w:pStyle w:val="FR2"/>
        <w:spacing w:before="0"/>
        <w:jc w:val="center"/>
        <w:rPr>
          <w:i w:val="0"/>
          <w:noProof/>
          <w:sz w:val="28"/>
          <w:szCs w:val="28"/>
        </w:rPr>
      </w:pPr>
    </w:p>
    <w:p w14:paraId="4E69FD09" w14:textId="77777777" w:rsidR="00A472B2" w:rsidRPr="00F36425" w:rsidRDefault="00A472B2" w:rsidP="00A472B2">
      <w:pPr>
        <w:pStyle w:val="FR2"/>
        <w:spacing w:before="0"/>
        <w:jc w:val="center"/>
        <w:rPr>
          <w:i w:val="0"/>
          <w:noProof/>
          <w:sz w:val="28"/>
          <w:szCs w:val="28"/>
        </w:rPr>
      </w:pPr>
    </w:p>
    <w:p w14:paraId="531D1883" w14:textId="77777777" w:rsidR="00A472B2" w:rsidRPr="00F36425" w:rsidRDefault="00A472B2" w:rsidP="00A472B2">
      <w:pPr>
        <w:pStyle w:val="FR2"/>
        <w:spacing w:before="0"/>
        <w:jc w:val="center"/>
        <w:rPr>
          <w:i w:val="0"/>
          <w:noProof/>
          <w:sz w:val="28"/>
          <w:szCs w:val="28"/>
        </w:rPr>
      </w:pPr>
    </w:p>
    <w:p w14:paraId="1E42360E" w14:textId="77777777" w:rsidR="00A472B2" w:rsidRPr="00F36425" w:rsidRDefault="00A472B2" w:rsidP="00A472B2">
      <w:pPr>
        <w:pStyle w:val="FR2"/>
        <w:spacing w:before="0"/>
        <w:jc w:val="center"/>
        <w:rPr>
          <w:i w:val="0"/>
          <w:noProof/>
          <w:sz w:val="28"/>
          <w:szCs w:val="28"/>
        </w:rPr>
      </w:pPr>
    </w:p>
    <w:p w14:paraId="6D20701B" w14:textId="77777777" w:rsidR="00A472B2" w:rsidRDefault="00A472B2" w:rsidP="00A472B2">
      <w:pPr>
        <w:pStyle w:val="FR2"/>
        <w:spacing w:before="0"/>
        <w:jc w:val="center"/>
        <w:rPr>
          <w:i w:val="0"/>
          <w:noProof/>
          <w:sz w:val="28"/>
          <w:szCs w:val="28"/>
        </w:rPr>
      </w:pPr>
    </w:p>
    <w:p w14:paraId="10799E6B" w14:textId="77777777" w:rsidR="00A472B2" w:rsidRDefault="00A472B2" w:rsidP="00A472B2">
      <w:pPr>
        <w:pStyle w:val="FR2"/>
        <w:spacing w:before="0"/>
        <w:jc w:val="center"/>
        <w:rPr>
          <w:i w:val="0"/>
          <w:noProof/>
          <w:sz w:val="28"/>
          <w:szCs w:val="28"/>
        </w:rPr>
      </w:pPr>
    </w:p>
    <w:p w14:paraId="24BF23D9" w14:textId="77777777" w:rsidR="00A472B2" w:rsidRDefault="00A472B2" w:rsidP="00A472B2">
      <w:pPr>
        <w:pStyle w:val="FR2"/>
        <w:spacing w:before="0"/>
        <w:jc w:val="center"/>
        <w:rPr>
          <w:i w:val="0"/>
          <w:noProof/>
          <w:sz w:val="28"/>
          <w:szCs w:val="28"/>
        </w:rPr>
      </w:pPr>
    </w:p>
    <w:p w14:paraId="53CEFF6B" w14:textId="77777777" w:rsidR="00A472B2" w:rsidRDefault="00A472B2" w:rsidP="00A472B2">
      <w:pPr>
        <w:pStyle w:val="FR2"/>
        <w:spacing w:before="0"/>
        <w:jc w:val="center"/>
        <w:rPr>
          <w:i w:val="0"/>
          <w:noProof/>
          <w:sz w:val="28"/>
          <w:szCs w:val="28"/>
        </w:rPr>
      </w:pPr>
    </w:p>
    <w:p w14:paraId="47297F91" w14:textId="77777777" w:rsidR="00A472B2" w:rsidRDefault="00A472B2" w:rsidP="00A472B2">
      <w:pPr>
        <w:pStyle w:val="FR2"/>
        <w:spacing w:before="0"/>
        <w:jc w:val="center"/>
        <w:rPr>
          <w:i w:val="0"/>
          <w:noProof/>
          <w:sz w:val="28"/>
          <w:szCs w:val="28"/>
        </w:rPr>
      </w:pPr>
    </w:p>
    <w:p w14:paraId="1E0FB365" w14:textId="77777777" w:rsidR="00A472B2" w:rsidRDefault="00A472B2" w:rsidP="00A472B2">
      <w:pPr>
        <w:pStyle w:val="FR2"/>
        <w:spacing w:before="0"/>
        <w:jc w:val="center"/>
        <w:rPr>
          <w:i w:val="0"/>
          <w:noProof/>
          <w:sz w:val="28"/>
          <w:szCs w:val="28"/>
        </w:rPr>
      </w:pPr>
    </w:p>
    <w:p w14:paraId="5B61FBBD" w14:textId="77777777" w:rsidR="00A472B2" w:rsidRPr="00FF6A93" w:rsidRDefault="00A472B2" w:rsidP="00A472B2">
      <w:pPr>
        <w:pStyle w:val="FR2"/>
        <w:spacing w:before="0"/>
        <w:jc w:val="center"/>
        <w:rPr>
          <w:i w:val="0"/>
          <w:noProof/>
          <w:sz w:val="28"/>
          <w:szCs w:val="28"/>
        </w:rPr>
      </w:pPr>
    </w:p>
    <w:p w14:paraId="59035787" w14:textId="77777777" w:rsidR="00A472B2" w:rsidRPr="00F36425" w:rsidRDefault="00A472B2" w:rsidP="00A472B2">
      <w:pPr>
        <w:pStyle w:val="FR2"/>
        <w:spacing w:before="0"/>
        <w:jc w:val="center"/>
        <w:rPr>
          <w:i w:val="0"/>
          <w:noProof/>
          <w:sz w:val="28"/>
          <w:szCs w:val="28"/>
        </w:rPr>
      </w:pPr>
    </w:p>
    <w:p w14:paraId="7041B606" w14:textId="77777777" w:rsidR="00A472B2" w:rsidRPr="00F36425" w:rsidRDefault="00A472B2" w:rsidP="00A472B2">
      <w:pPr>
        <w:pStyle w:val="FR2"/>
        <w:spacing w:before="0"/>
        <w:jc w:val="center"/>
        <w:rPr>
          <w:i w:val="0"/>
          <w:noProof/>
          <w:sz w:val="28"/>
          <w:szCs w:val="28"/>
        </w:rPr>
      </w:pPr>
    </w:p>
    <w:p w14:paraId="23F0F82C" w14:textId="77777777" w:rsidR="00A472B2" w:rsidRPr="00F36425" w:rsidRDefault="00A472B2" w:rsidP="00A472B2">
      <w:pPr>
        <w:pStyle w:val="FR2"/>
        <w:spacing w:before="0"/>
        <w:jc w:val="center"/>
        <w:rPr>
          <w:i w:val="0"/>
          <w:noProof/>
          <w:sz w:val="28"/>
          <w:szCs w:val="28"/>
        </w:rPr>
      </w:pPr>
    </w:p>
    <w:p w14:paraId="6E6D6A5A" w14:textId="77777777" w:rsidR="00A472B2" w:rsidRPr="00F36425" w:rsidRDefault="00A472B2" w:rsidP="00A472B2">
      <w:pPr>
        <w:pStyle w:val="FR2"/>
        <w:spacing w:before="0"/>
        <w:jc w:val="center"/>
        <w:rPr>
          <w:i w:val="0"/>
          <w:noProof/>
          <w:sz w:val="28"/>
          <w:szCs w:val="28"/>
        </w:rPr>
      </w:pPr>
    </w:p>
    <w:p w14:paraId="7695EBA3" w14:textId="77777777" w:rsidR="00A472B2" w:rsidRDefault="00A472B2" w:rsidP="00A472B2">
      <w:pPr>
        <w:pStyle w:val="FR2"/>
        <w:spacing w:before="0"/>
        <w:jc w:val="center"/>
        <w:rPr>
          <w:i w:val="0"/>
          <w:noProof/>
          <w:sz w:val="28"/>
          <w:szCs w:val="28"/>
        </w:rPr>
      </w:pPr>
    </w:p>
    <w:p w14:paraId="707DD09C" w14:textId="77777777" w:rsidR="00A472B2" w:rsidRDefault="00A472B2" w:rsidP="00A472B2">
      <w:pPr>
        <w:pStyle w:val="FR2"/>
        <w:spacing w:before="0"/>
        <w:jc w:val="center"/>
        <w:rPr>
          <w:i w:val="0"/>
          <w:noProof/>
          <w:sz w:val="28"/>
          <w:szCs w:val="28"/>
        </w:rPr>
      </w:pPr>
    </w:p>
    <w:p w14:paraId="25B8EF61" w14:textId="77777777" w:rsidR="00A472B2" w:rsidRPr="00F36425" w:rsidRDefault="00A472B2" w:rsidP="00A472B2">
      <w:pPr>
        <w:pStyle w:val="FR2"/>
        <w:spacing w:before="0"/>
        <w:jc w:val="center"/>
        <w:rPr>
          <w:i w:val="0"/>
          <w:noProof/>
          <w:sz w:val="28"/>
          <w:szCs w:val="28"/>
        </w:rPr>
      </w:pPr>
    </w:p>
    <w:p w14:paraId="42C415B5" w14:textId="77777777" w:rsidR="00A472B2" w:rsidRPr="00F36425" w:rsidRDefault="00A472B2" w:rsidP="00A472B2">
      <w:pPr>
        <w:pStyle w:val="FR2"/>
        <w:spacing w:before="0"/>
        <w:jc w:val="center"/>
        <w:rPr>
          <w:i w:val="0"/>
          <w:noProof/>
          <w:sz w:val="28"/>
          <w:szCs w:val="28"/>
        </w:rPr>
      </w:pPr>
    </w:p>
    <w:p w14:paraId="7781A6CE" w14:textId="77777777" w:rsidR="00A472B2" w:rsidRPr="00C3340B" w:rsidRDefault="00A472B2" w:rsidP="00A472B2">
      <w:pPr>
        <w:pStyle w:val="FR2"/>
        <w:spacing w:before="0"/>
        <w:jc w:val="center"/>
        <w:rPr>
          <w:i w:val="0"/>
          <w:noProof/>
          <w:sz w:val="24"/>
          <w:szCs w:val="24"/>
        </w:rPr>
      </w:pPr>
      <w:r w:rsidRPr="00C3340B">
        <w:rPr>
          <w:i w:val="0"/>
          <w:noProof/>
          <w:sz w:val="24"/>
          <w:szCs w:val="24"/>
        </w:rPr>
        <w:t>Калининград, 2020 г.</w:t>
      </w:r>
    </w:p>
    <w:p w14:paraId="43E915D0" w14:textId="77777777" w:rsidR="00A472B2" w:rsidRDefault="00A472B2" w:rsidP="00A472B2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  <w:r w:rsidRPr="008C739E">
        <w:rPr>
          <w:b/>
          <w:sz w:val="28"/>
          <w:szCs w:val="28"/>
        </w:rPr>
        <w:br w:type="page"/>
      </w:r>
    </w:p>
    <w:p w14:paraId="5FF69278" w14:textId="77777777" w:rsidR="0043598F" w:rsidRDefault="0043598F" w:rsidP="00C334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8F3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«Интернет-маркетинг» </w:t>
      </w:r>
      <w:r w:rsidRPr="00AA08F3">
        <w:rPr>
          <w:rFonts w:ascii="Times New Roman" w:hAnsi="Times New Roman" w:cs="Times New Roman"/>
          <w:sz w:val="24"/>
          <w:szCs w:val="24"/>
        </w:rPr>
        <w:t xml:space="preserve">предусматривает как теоретический (лекционный) курс, так и </w:t>
      </w:r>
      <w:r w:rsidRPr="00E35058">
        <w:rPr>
          <w:rFonts w:ascii="Times New Roman" w:hAnsi="Times New Roman" w:cs="Times New Roman"/>
          <w:b/>
          <w:sz w:val="24"/>
          <w:szCs w:val="24"/>
        </w:rPr>
        <w:t>практические (семинары) занятия</w:t>
      </w:r>
      <w:r w:rsidRPr="00AA08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так как студентам по окончанию курса важно владеть современными методами и приемами интернет-маркетинга не только в теории, но и уметь самостоятельно реализовывать поставленные цели и задачи по этому направлению.  </w:t>
      </w:r>
    </w:p>
    <w:p w14:paraId="115DF17E" w14:textId="77777777" w:rsidR="0043598F" w:rsidRDefault="0043598F" w:rsidP="00C334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проходят в форме семинаров. При организации таких занятий для более глубокого изучения дисциплины предусмотрено широкое использование в учебном процессе активных и интерактивных форм проведения занятий:</w:t>
      </w:r>
    </w:p>
    <w:p w14:paraId="5C0637D4" w14:textId="77777777" w:rsidR="0043598F" w:rsidRPr="00943CB7" w:rsidRDefault="0043598F" w:rsidP="00C3340B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3CB7">
        <w:rPr>
          <w:rFonts w:ascii="Times New Roman" w:hAnsi="Times New Roman" w:cs="Times New Roman"/>
          <w:sz w:val="24"/>
          <w:szCs w:val="24"/>
        </w:rPr>
        <w:t>деловых игр и ролевых игр,</w:t>
      </w:r>
    </w:p>
    <w:p w14:paraId="75989DAC" w14:textId="77777777" w:rsidR="0043598F" w:rsidRPr="00943CB7" w:rsidRDefault="0043598F" w:rsidP="00C3340B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3CB7">
        <w:rPr>
          <w:rFonts w:ascii="Times New Roman" w:hAnsi="Times New Roman" w:cs="Times New Roman"/>
          <w:sz w:val="24"/>
          <w:szCs w:val="24"/>
        </w:rPr>
        <w:t xml:space="preserve">презентаций, </w:t>
      </w:r>
    </w:p>
    <w:p w14:paraId="7AE5D1A2" w14:textId="77777777" w:rsidR="0043598F" w:rsidRPr="00943CB7" w:rsidRDefault="0043598F" w:rsidP="00C3340B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3CB7">
        <w:rPr>
          <w:rFonts w:ascii="Times New Roman" w:hAnsi="Times New Roman" w:cs="Times New Roman"/>
          <w:sz w:val="24"/>
          <w:szCs w:val="24"/>
        </w:rPr>
        <w:t xml:space="preserve">кейс-методов, </w:t>
      </w:r>
    </w:p>
    <w:p w14:paraId="5DA82152" w14:textId="77777777" w:rsidR="0043598F" w:rsidRPr="00943CB7" w:rsidRDefault="0043598F" w:rsidP="00C3340B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3CB7">
        <w:rPr>
          <w:rFonts w:ascii="Times New Roman" w:hAnsi="Times New Roman" w:cs="Times New Roman"/>
          <w:sz w:val="24"/>
          <w:szCs w:val="24"/>
        </w:rPr>
        <w:t xml:space="preserve">методов-проектов, </w:t>
      </w:r>
    </w:p>
    <w:p w14:paraId="16132F2B" w14:textId="77777777" w:rsidR="0043598F" w:rsidRPr="00943CB7" w:rsidRDefault="0043598F" w:rsidP="00C3340B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3CB7">
        <w:rPr>
          <w:rFonts w:ascii="Times New Roman" w:hAnsi="Times New Roman" w:cs="Times New Roman"/>
          <w:sz w:val="24"/>
          <w:szCs w:val="24"/>
        </w:rPr>
        <w:t>организация временных творческих коллективов,</w:t>
      </w:r>
    </w:p>
    <w:p w14:paraId="79053911" w14:textId="77777777" w:rsidR="0043598F" w:rsidRPr="00943CB7" w:rsidRDefault="0043598F" w:rsidP="00C3340B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3CB7">
        <w:rPr>
          <w:rFonts w:ascii="Times New Roman" w:hAnsi="Times New Roman" w:cs="Times New Roman"/>
          <w:sz w:val="24"/>
          <w:szCs w:val="24"/>
        </w:rPr>
        <w:t>семинаров в диалоговом режиме,</w:t>
      </w:r>
    </w:p>
    <w:p w14:paraId="586B4712" w14:textId="77777777" w:rsidR="0043598F" w:rsidRPr="00943CB7" w:rsidRDefault="0043598F" w:rsidP="00C3340B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3CB7">
        <w:rPr>
          <w:rFonts w:ascii="Times New Roman" w:hAnsi="Times New Roman" w:cs="Times New Roman"/>
          <w:sz w:val="24"/>
          <w:szCs w:val="24"/>
        </w:rPr>
        <w:t xml:space="preserve">дискуссий, </w:t>
      </w:r>
    </w:p>
    <w:p w14:paraId="26926E28" w14:textId="77777777" w:rsidR="0043598F" w:rsidRDefault="0043598F" w:rsidP="00C3340B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3CB7">
        <w:rPr>
          <w:rFonts w:ascii="Times New Roman" w:hAnsi="Times New Roman" w:cs="Times New Roman"/>
          <w:sz w:val="24"/>
          <w:szCs w:val="24"/>
        </w:rPr>
        <w:t xml:space="preserve">разбор конкретных ситуаций, </w:t>
      </w:r>
    </w:p>
    <w:p w14:paraId="5A98CE98" w14:textId="77777777" w:rsidR="0043598F" w:rsidRPr="00943CB7" w:rsidRDefault="0043598F" w:rsidP="00C3340B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</w:t>
      </w:r>
    </w:p>
    <w:p w14:paraId="333A83CC" w14:textId="77777777" w:rsidR="0043598F" w:rsidRDefault="0043598F" w:rsidP="00C334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заданий студенты выполняют в присутствии преподавателя и получают обратную связь. Часть делают в качестве домашнего задания и сдают на проверку или защищают на занятии.</w:t>
      </w:r>
      <w:r w:rsidRPr="001A66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EF622" w14:textId="77777777" w:rsidR="0043598F" w:rsidRPr="00B61142" w:rsidRDefault="0043598F" w:rsidP="00C334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практических занятиях используются персональные компьютеры с доступом в интернет, информационные источники в интернете, видео- и фотоматериалы, раздаточные материалы, статистические данные, сервисы и приложения в сети интернет для выполнения заданий (конструкторы лендингов, сервисы для создания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611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61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рассылок и др) и др.</w:t>
      </w:r>
    </w:p>
    <w:p w14:paraId="12956C11" w14:textId="77777777" w:rsidR="0043598F" w:rsidRDefault="0043598F" w:rsidP="00C33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AF">
        <w:rPr>
          <w:rFonts w:ascii="Times New Roman" w:hAnsi="Times New Roman" w:cs="Times New Roman"/>
          <w:sz w:val="24"/>
          <w:szCs w:val="24"/>
        </w:rPr>
        <w:t>На каждом практическом занятии (семинаре) студент отчитывается перед преподавателем по степени усвоения полученной информации, результаты которых учитываются при промежуточной и итоговой аттестации по дисциплине.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F895E" w14:textId="77777777" w:rsidR="0043598F" w:rsidRDefault="0043598F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</w:p>
    <w:p w14:paraId="31258FAD" w14:textId="77777777" w:rsidR="0043598F" w:rsidRDefault="0043598F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</w:p>
    <w:p w14:paraId="09059FFD" w14:textId="77777777" w:rsidR="0043598F" w:rsidRDefault="0043598F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</w:p>
    <w:p w14:paraId="37D772F8" w14:textId="77777777" w:rsidR="0043598F" w:rsidRDefault="0043598F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</w:p>
    <w:p w14:paraId="5F626790" w14:textId="77777777" w:rsidR="0043598F" w:rsidRDefault="0043598F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</w:p>
    <w:p w14:paraId="5D2BE67D" w14:textId="77777777" w:rsidR="0043598F" w:rsidRDefault="0043598F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</w:p>
    <w:p w14:paraId="783627D1" w14:textId="77777777" w:rsidR="0043598F" w:rsidRDefault="0043598F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</w:p>
    <w:p w14:paraId="50A27808" w14:textId="77777777" w:rsidR="0043598F" w:rsidRDefault="0043598F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</w:p>
    <w:p w14:paraId="03E3B588" w14:textId="77777777" w:rsidR="0043598F" w:rsidRDefault="0043598F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</w:p>
    <w:p w14:paraId="51B7E817" w14:textId="77777777" w:rsidR="0043598F" w:rsidRDefault="0043598F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</w:p>
    <w:p w14:paraId="174F915A" w14:textId="77777777" w:rsidR="0043598F" w:rsidRDefault="0043598F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</w:p>
    <w:p w14:paraId="10931A4A" w14:textId="685AE062" w:rsidR="00C3340B" w:rsidRDefault="00C3340B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br w:type="page"/>
      </w:r>
    </w:p>
    <w:p w14:paraId="015EF6DB" w14:textId="77777777" w:rsidR="0043598F" w:rsidRDefault="0043598F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</w:p>
    <w:p w14:paraId="004C7180" w14:textId="77777777" w:rsidR="0043598F" w:rsidRPr="00C3340B" w:rsidRDefault="0043598F" w:rsidP="00C33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40B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по дисциплине «Интернет-маркетинг», </w:t>
      </w:r>
    </w:p>
    <w:p w14:paraId="0FAAF0ED" w14:textId="77777777" w:rsidR="0043598F" w:rsidRPr="00C3340B" w:rsidRDefault="00C322EB" w:rsidP="00C3340B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C3340B">
        <w:rPr>
          <w:rFonts w:ascii="Times New Roman" w:hAnsi="Times New Roman" w:cs="Times New Roman"/>
          <w:b/>
          <w:sz w:val="24"/>
          <w:szCs w:val="24"/>
        </w:rPr>
        <w:t>Л</w:t>
      </w:r>
      <w:r w:rsidR="0043598F" w:rsidRPr="00C3340B">
        <w:rPr>
          <w:rFonts w:ascii="Times New Roman" w:hAnsi="Times New Roman" w:cs="Times New Roman"/>
          <w:b/>
          <w:sz w:val="24"/>
          <w:szCs w:val="24"/>
        </w:rPr>
        <w:t>екция «Лендинги»</w:t>
      </w:r>
    </w:p>
    <w:p w14:paraId="2BE97B22" w14:textId="77777777" w:rsidR="0043598F" w:rsidRPr="00C3340B" w:rsidRDefault="0043598F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rFonts w:ascii="Arial" w:hAnsi="Arial" w:cs="Arial"/>
          <w:color w:val="333333"/>
        </w:rPr>
      </w:pPr>
    </w:p>
    <w:p w14:paraId="372590B0" w14:textId="77777777" w:rsidR="007E6B19" w:rsidRPr="00C3340B" w:rsidRDefault="007E6B19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C3340B">
        <w:rPr>
          <w:rStyle w:val="a4"/>
          <w:color w:val="333333"/>
        </w:rPr>
        <w:t>Цели занятия:</w:t>
      </w:r>
    </w:p>
    <w:p w14:paraId="372C8AFA" w14:textId="77777777" w:rsidR="007E6B19" w:rsidRPr="00C3340B" w:rsidRDefault="007E6B19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C3340B">
        <w:rPr>
          <w:rStyle w:val="a4"/>
          <w:color w:val="333333"/>
        </w:rPr>
        <w:t>Образовательные:</w:t>
      </w:r>
    </w:p>
    <w:p w14:paraId="42DC66E5" w14:textId="77777777" w:rsidR="007E6B19" w:rsidRPr="00C3340B" w:rsidRDefault="007E6B19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C3340B">
        <w:rPr>
          <w:color w:val="333333"/>
        </w:rPr>
        <w:t xml:space="preserve">- совершенствовать </w:t>
      </w:r>
      <w:r w:rsidR="004F2536" w:rsidRPr="00C3340B">
        <w:rPr>
          <w:color w:val="333333"/>
        </w:rPr>
        <w:t xml:space="preserve">знаний об этапах разработке лендингов </w:t>
      </w:r>
      <w:r w:rsidRPr="00C3340B">
        <w:rPr>
          <w:color w:val="333333"/>
        </w:rPr>
        <w:t>на основе изученного материала по теме «</w:t>
      </w:r>
      <w:r w:rsidR="00A472B2" w:rsidRPr="00C3340B">
        <w:rPr>
          <w:color w:val="333333"/>
        </w:rPr>
        <w:t>Лендинги</w:t>
      </w:r>
      <w:r w:rsidRPr="00C3340B">
        <w:rPr>
          <w:color w:val="333333"/>
        </w:rPr>
        <w:t>»;</w:t>
      </w:r>
    </w:p>
    <w:p w14:paraId="1C64435F" w14:textId="77777777" w:rsidR="007E6B19" w:rsidRPr="00C3340B" w:rsidRDefault="007E6B19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C3340B">
        <w:rPr>
          <w:color w:val="333333"/>
        </w:rPr>
        <w:t xml:space="preserve">- закрепить и систематизировать знания студентов о </w:t>
      </w:r>
      <w:r w:rsidR="00A472B2" w:rsidRPr="00C3340B">
        <w:rPr>
          <w:color w:val="333333"/>
        </w:rPr>
        <w:t>лендингах</w:t>
      </w:r>
      <w:r w:rsidRPr="00C3340B">
        <w:rPr>
          <w:color w:val="333333"/>
        </w:rPr>
        <w:t>;</w:t>
      </w:r>
    </w:p>
    <w:p w14:paraId="4D7967BB" w14:textId="77777777" w:rsidR="007E6B19" w:rsidRPr="00C3340B" w:rsidRDefault="007E6B19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C3340B">
        <w:rPr>
          <w:color w:val="333333"/>
        </w:rPr>
        <w:t xml:space="preserve">- совершенствовать навык </w:t>
      </w:r>
      <w:r w:rsidR="00A472B2" w:rsidRPr="00C3340B">
        <w:rPr>
          <w:color w:val="333333"/>
        </w:rPr>
        <w:t>сбора, анализа материала и самостоятельной разработки схемы лендингов</w:t>
      </w:r>
      <w:r w:rsidRPr="00C3340B">
        <w:rPr>
          <w:color w:val="333333"/>
        </w:rPr>
        <w:t>.</w:t>
      </w:r>
    </w:p>
    <w:p w14:paraId="458D5111" w14:textId="77777777" w:rsidR="001767DA" w:rsidRPr="00C3340B" w:rsidRDefault="001767DA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C3340B">
        <w:rPr>
          <w:color w:val="333333"/>
        </w:rPr>
        <w:t xml:space="preserve">- обучение навыку оформления результатов своего труда в презентацию для будущего работодателя </w:t>
      </w:r>
    </w:p>
    <w:p w14:paraId="596BD4BD" w14:textId="77777777" w:rsidR="007E6B19" w:rsidRPr="00C3340B" w:rsidRDefault="007E6B19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C3340B">
        <w:rPr>
          <w:rStyle w:val="a4"/>
          <w:color w:val="333333"/>
        </w:rPr>
        <w:t>Развивающие:</w:t>
      </w:r>
    </w:p>
    <w:p w14:paraId="18CD2F27" w14:textId="77777777" w:rsidR="007E6B19" w:rsidRPr="00C3340B" w:rsidRDefault="007E6B19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C3340B">
        <w:rPr>
          <w:rStyle w:val="a4"/>
          <w:color w:val="333333"/>
        </w:rPr>
        <w:t>-</w:t>
      </w:r>
      <w:r w:rsidRPr="00C3340B">
        <w:rPr>
          <w:color w:val="333333"/>
        </w:rPr>
        <w:t xml:space="preserve"> формировать способности и готовность </w:t>
      </w:r>
      <w:r w:rsidR="004F2536" w:rsidRPr="00C3340B">
        <w:rPr>
          <w:color w:val="333333"/>
        </w:rPr>
        <w:t>самостоятельной разработки структуры лендинга</w:t>
      </w:r>
      <w:r w:rsidRPr="00C3340B">
        <w:rPr>
          <w:color w:val="333333"/>
        </w:rPr>
        <w:t>;</w:t>
      </w:r>
    </w:p>
    <w:p w14:paraId="1296B281" w14:textId="77777777" w:rsidR="007E6B19" w:rsidRPr="00C3340B" w:rsidRDefault="007E6B19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C3340B">
        <w:rPr>
          <w:color w:val="333333"/>
        </w:rPr>
        <w:t>- развивать способности к анализу, сравнению, формулированию выводов;</w:t>
      </w:r>
    </w:p>
    <w:p w14:paraId="3A4AAF58" w14:textId="77777777" w:rsidR="007E6B19" w:rsidRPr="00C3340B" w:rsidRDefault="007E6B19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C3340B">
        <w:rPr>
          <w:color w:val="333333"/>
        </w:rPr>
        <w:t xml:space="preserve">- совершенствовать навыки самостоятельной и </w:t>
      </w:r>
      <w:r w:rsidR="004F2536" w:rsidRPr="00C3340B">
        <w:rPr>
          <w:color w:val="333333"/>
        </w:rPr>
        <w:t>самостоятельного принятия решений</w:t>
      </w:r>
      <w:r w:rsidRPr="00C3340B">
        <w:rPr>
          <w:color w:val="333333"/>
        </w:rPr>
        <w:t>.</w:t>
      </w:r>
    </w:p>
    <w:p w14:paraId="5E358A73" w14:textId="77777777" w:rsidR="007E6B19" w:rsidRPr="00C3340B" w:rsidRDefault="007E6B19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C3340B">
        <w:rPr>
          <w:rStyle w:val="a4"/>
          <w:color w:val="333333"/>
        </w:rPr>
        <w:t>Воспитательные:</w:t>
      </w:r>
    </w:p>
    <w:p w14:paraId="470D428E" w14:textId="77777777" w:rsidR="007E6B19" w:rsidRPr="00C3340B" w:rsidRDefault="007E6B19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C3340B">
        <w:rPr>
          <w:color w:val="333333"/>
        </w:rPr>
        <w:t xml:space="preserve">- воспитывать </w:t>
      </w:r>
      <w:r w:rsidR="0043598F" w:rsidRPr="00C3340B">
        <w:rPr>
          <w:color w:val="333333"/>
        </w:rPr>
        <w:t>навык самостоятельного анализа и принятия решения</w:t>
      </w:r>
      <w:r w:rsidRPr="00C3340B">
        <w:rPr>
          <w:color w:val="333333"/>
        </w:rPr>
        <w:t>;</w:t>
      </w:r>
    </w:p>
    <w:p w14:paraId="62BF2730" w14:textId="77777777" w:rsidR="007E6B19" w:rsidRPr="00C3340B" w:rsidRDefault="007E6B19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C3340B">
        <w:rPr>
          <w:color w:val="333333"/>
        </w:rPr>
        <w:t>-</w:t>
      </w:r>
      <w:r w:rsidR="0043598F" w:rsidRPr="00C3340B">
        <w:rPr>
          <w:color w:val="333333"/>
        </w:rPr>
        <w:t xml:space="preserve"> </w:t>
      </w:r>
      <w:r w:rsidRPr="00C3340B">
        <w:rPr>
          <w:color w:val="333333"/>
        </w:rPr>
        <w:t>способствовать формированию личностного отношения к изучаем</w:t>
      </w:r>
      <w:r w:rsidR="0043598F" w:rsidRPr="00C3340B">
        <w:rPr>
          <w:color w:val="333333"/>
        </w:rPr>
        <w:t xml:space="preserve">ому материалу и </w:t>
      </w:r>
      <w:r w:rsidRPr="00C3340B">
        <w:rPr>
          <w:color w:val="333333"/>
        </w:rPr>
        <w:t>формированию мировоззренческой позиции.</w:t>
      </w:r>
    </w:p>
    <w:p w14:paraId="5A4F41F7" w14:textId="77777777" w:rsidR="007E6B19" w:rsidRPr="00C3340B" w:rsidRDefault="007E6B19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C3340B">
        <w:rPr>
          <w:rStyle w:val="a4"/>
          <w:color w:val="333333"/>
        </w:rPr>
        <w:t>Методические:</w:t>
      </w:r>
    </w:p>
    <w:p w14:paraId="2DA27F4B" w14:textId="77777777" w:rsidR="00B7563E" w:rsidRPr="00C3340B" w:rsidRDefault="007E6B19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C3340B">
        <w:rPr>
          <w:rStyle w:val="a4"/>
          <w:color w:val="333333"/>
        </w:rPr>
        <w:t>- </w:t>
      </w:r>
      <w:r w:rsidRPr="00C3340B">
        <w:rPr>
          <w:color w:val="333333"/>
        </w:rPr>
        <w:t>активизировать мыслительную и самостоятельную познавательную деятельность студентов в процессе обучения.</w:t>
      </w:r>
    </w:p>
    <w:p w14:paraId="4DFA1C90" w14:textId="77777777" w:rsidR="007E6B19" w:rsidRPr="00C3340B" w:rsidRDefault="007E6B19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C3340B">
        <w:rPr>
          <w:rStyle w:val="a4"/>
          <w:color w:val="333333"/>
        </w:rPr>
        <w:t>Тип занятия:</w:t>
      </w:r>
      <w:r w:rsidRPr="00C3340B">
        <w:rPr>
          <w:color w:val="333333"/>
        </w:rPr>
        <w:t> </w:t>
      </w:r>
      <w:r w:rsidR="0043598F" w:rsidRPr="00C3340B">
        <w:rPr>
          <w:color w:val="333333"/>
        </w:rPr>
        <w:t>практическое</w:t>
      </w:r>
    </w:p>
    <w:p w14:paraId="0F26A29F" w14:textId="77777777" w:rsidR="007E6B19" w:rsidRPr="00C3340B" w:rsidRDefault="007E6B19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C3340B">
        <w:rPr>
          <w:rStyle w:val="a4"/>
          <w:color w:val="333333"/>
        </w:rPr>
        <w:t>Методы обучения: </w:t>
      </w:r>
      <w:r w:rsidRPr="00C3340B">
        <w:rPr>
          <w:color w:val="333333"/>
        </w:rPr>
        <w:t>словесный, наглядный, частично - исследовательский.</w:t>
      </w:r>
    </w:p>
    <w:p w14:paraId="58396D3A" w14:textId="77777777" w:rsidR="007E6B19" w:rsidRPr="00C3340B" w:rsidRDefault="007E6B19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C3340B">
        <w:rPr>
          <w:rStyle w:val="a4"/>
          <w:color w:val="333333"/>
        </w:rPr>
        <w:t>Оборудование</w:t>
      </w:r>
      <w:r w:rsidRPr="00C3340B">
        <w:rPr>
          <w:color w:val="333333"/>
        </w:rPr>
        <w:t>:  комп</w:t>
      </w:r>
      <w:r w:rsidR="0043598F" w:rsidRPr="00C3340B">
        <w:rPr>
          <w:color w:val="333333"/>
        </w:rPr>
        <w:t>ьютер, проектор, экран, колонки, листы А4, ручка</w:t>
      </w:r>
    </w:p>
    <w:p w14:paraId="2E201E24" w14:textId="77777777" w:rsidR="007E6B19" w:rsidRPr="00C3340B" w:rsidRDefault="007E6B19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C3340B">
        <w:rPr>
          <w:rStyle w:val="a4"/>
          <w:color w:val="333333"/>
        </w:rPr>
        <w:t>Учебно-методическое обеспечение занятия: </w:t>
      </w:r>
      <w:r w:rsidRPr="00C3340B">
        <w:rPr>
          <w:color w:val="333333"/>
        </w:rPr>
        <w:t>раздаточный материал, презентация.</w:t>
      </w:r>
    </w:p>
    <w:p w14:paraId="21311D47" w14:textId="77777777" w:rsidR="00C322EB" w:rsidRPr="00C3340B" w:rsidRDefault="00C322EB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</w:p>
    <w:p w14:paraId="743CEA3B" w14:textId="77777777" w:rsidR="00C322EB" w:rsidRPr="00C3340B" w:rsidRDefault="00C322EB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C3340B">
        <w:rPr>
          <w:color w:val="333333"/>
        </w:rPr>
        <w:t>План практического занятия по теме «Лендинги»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  <w:gridCol w:w="2607"/>
      </w:tblGrid>
      <w:tr w:rsidR="00C322EB" w:rsidRPr="00EB5859" w14:paraId="761B0FC9" w14:textId="77777777" w:rsidTr="00CC1EDE">
        <w:tc>
          <w:tcPr>
            <w:tcW w:w="6738" w:type="dxa"/>
          </w:tcPr>
          <w:p w14:paraId="5FF2D789" w14:textId="77777777" w:rsidR="00C322EB" w:rsidRPr="00EB5859" w:rsidRDefault="00C322EB" w:rsidP="00EB5859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  <w:sz w:val="21"/>
                <w:szCs w:val="21"/>
              </w:rPr>
            </w:pPr>
            <w:r w:rsidRPr="00EB5859">
              <w:rPr>
                <w:b/>
                <w:color w:val="333333"/>
                <w:sz w:val="21"/>
                <w:szCs w:val="21"/>
              </w:rPr>
              <w:t>Этапы урока</w:t>
            </w:r>
          </w:p>
        </w:tc>
        <w:tc>
          <w:tcPr>
            <w:tcW w:w="2607" w:type="dxa"/>
          </w:tcPr>
          <w:p w14:paraId="02439796" w14:textId="77777777" w:rsidR="00C322EB" w:rsidRPr="00EB5859" w:rsidRDefault="00C322EB" w:rsidP="00EB5859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  <w:sz w:val="21"/>
                <w:szCs w:val="21"/>
              </w:rPr>
            </w:pPr>
            <w:r w:rsidRPr="00EB5859">
              <w:rPr>
                <w:b/>
                <w:color w:val="333333"/>
                <w:sz w:val="21"/>
                <w:szCs w:val="21"/>
              </w:rPr>
              <w:t>Временная реализация</w:t>
            </w:r>
          </w:p>
        </w:tc>
      </w:tr>
      <w:tr w:rsidR="00C322EB" w:rsidRPr="00FF6A93" w14:paraId="77B12331" w14:textId="77777777" w:rsidTr="00CC1EDE">
        <w:tc>
          <w:tcPr>
            <w:tcW w:w="6738" w:type="dxa"/>
          </w:tcPr>
          <w:p w14:paraId="07397801" w14:textId="77777777" w:rsidR="00C322EB" w:rsidRPr="00F15F31" w:rsidRDefault="00C322EB" w:rsidP="00F15F31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333333"/>
                <w:sz w:val="21"/>
                <w:szCs w:val="21"/>
              </w:rPr>
            </w:pPr>
            <w:r w:rsidRPr="00F15F31">
              <w:rPr>
                <w:b/>
                <w:color w:val="333333"/>
                <w:sz w:val="21"/>
                <w:szCs w:val="21"/>
              </w:rPr>
              <w:t>Организационная часть:</w:t>
            </w:r>
          </w:p>
        </w:tc>
        <w:tc>
          <w:tcPr>
            <w:tcW w:w="2607" w:type="dxa"/>
          </w:tcPr>
          <w:p w14:paraId="42BD6AA5" w14:textId="77777777" w:rsidR="00C322EB" w:rsidRPr="00F15F31" w:rsidRDefault="00C322EB" w:rsidP="00F15F31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333333"/>
                <w:sz w:val="21"/>
                <w:szCs w:val="21"/>
              </w:rPr>
            </w:pPr>
            <w:r w:rsidRPr="00F15F31">
              <w:rPr>
                <w:b/>
                <w:color w:val="333333"/>
                <w:sz w:val="21"/>
                <w:szCs w:val="21"/>
              </w:rPr>
              <w:t xml:space="preserve">мин. </w:t>
            </w:r>
          </w:p>
        </w:tc>
      </w:tr>
      <w:tr w:rsidR="005C6473" w:rsidRPr="00FF6A93" w14:paraId="27DDDCAD" w14:textId="77777777" w:rsidTr="00CC1EDE">
        <w:tc>
          <w:tcPr>
            <w:tcW w:w="6738" w:type="dxa"/>
          </w:tcPr>
          <w:p w14:paraId="619FF42D" w14:textId="77777777" w:rsidR="005C6473" w:rsidRPr="00EB5859" w:rsidRDefault="00F15F31" w:rsidP="00F15F31">
            <w:pPr>
              <w:pStyle w:val="a3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1.1.</w:t>
            </w:r>
            <w:r w:rsidRPr="00EB5859">
              <w:rPr>
                <w:color w:val="333333"/>
                <w:sz w:val="21"/>
                <w:szCs w:val="21"/>
              </w:rPr>
              <w:t>Перекличка</w:t>
            </w:r>
          </w:p>
        </w:tc>
        <w:tc>
          <w:tcPr>
            <w:tcW w:w="2607" w:type="dxa"/>
          </w:tcPr>
          <w:p w14:paraId="50675968" w14:textId="77777777" w:rsidR="005C6473" w:rsidRPr="00EB5859" w:rsidRDefault="00F15F31" w:rsidP="00EB585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 мин</w:t>
            </w:r>
          </w:p>
        </w:tc>
      </w:tr>
      <w:tr w:rsidR="005C6473" w:rsidRPr="00FF6A93" w14:paraId="04DBDBCC" w14:textId="77777777" w:rsidTr="00CC1EDE">
        <w:tc>
          <w:tcPr>
            <w:tcW w:w="6738" w:type="dxa"/>
          </w:tcPr>
          <w:p w14:paraId="05678FED" w14:textId="77777777" w:rsidR="005C6473" w:rsidRPr="00EB5859" w:rsidRDefault="00F15F31" w:rsidP="00F15F31">
            <w:pPr>
              <w:pStyle w:val="a3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1.2.</w:t>
            </w:r>
            <w:r w:rsidRPr="00EB5859">
              <w:rPr>
                <w:color w:val="333333"/>
                <w:sz w:val="21"/>
                <w:szCs w:val="21"/>
              </w:rPr>
              <w:t>Определение целей и задач занятия</w:t>
            </w:r>
          </w:p>
        </w:tc>
        <w:tc>
          <w:tcPr>
            <w:tcW w:w="2607" w:type="dxa"/>
          </w:tcPr>
          <w:p w14:paraId="7109179D" w14:textId="77777777" w:rsidR="005C6473" w:rsidRPr="00EB5859" w:rsidRDefault="00F15F31" w:rsidP="00EB585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5 мин</w:t>
            </w:r>
          </w:p>
        </w:tc>
      </w:tr>
      <w:tr w:rsidR="005C6473" w:rsidRPr="00FF6A93" w14:paraId="5E22C73E" w14:textId="77777777" w:rsidTr="00CC1EDE">
        <w:tc>
          <w:tcPr>
            <w:tcW w:w="6738" w:type="dxa"/>
          </w:tcPr>
          <w:p w14:paraId="018BDB08" w14:textId="77777777" w:rsidR="005C6473" w:rsidRPr="00F15F31" w:rsidRDefault="005C6473" w:rsidP="00F15F31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150"/>
              <w:jc w:val="both"/>
              <w:rPr>
                <w:b/>
                <w:color w:val="333333"/>
                <w:sz w:val="21"/>
                <w:szCs w:val="21"/>
              </w:rPr>
            </w:pPr>
            <w:r w:rsidRPr="00F15F31">
              <w:rPr>
                <w:b/>
                <w:color w:val="333333"/>
                <w:sz w:val="21"/>
                <w:szCs w:val="21"/>
              </w:rPr>
              <w:t>Основная часть</w:t>
            </w:r>
            <w:r w:rsidR="00F15F31">
              <w:rPr>
                <w:b/>
                <w:color w:val="333333"/>
                <w:sz w:val="21"/>
                <w:szCs w:val="21"/>
              </w:rPr>
              <w:t>:</w:t>
            </w:r>
          </w:p>
        </w:tc>
        <w:tc>
          <w:tcPr>
            <w:tcW w:w="2607" w:type="dxa"/>
          </w:tcPr>
          <w:p w14:paraId="6D5E850A" w14:textId="77777777" w:rsidR="005C6473" w:rsidRPr="00EB5859" w:rsidRDefault="005C6473" w:rsidP="005C6473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5C6473" w:rsidRPr="00FF6A93" w14:paraId="26DE82E1" w14:textId="77777777" w:rsidTr="00CC1EDE">
        <w:tc>
          <w:tcPr>
            <w:tcW w:w="6738" w:type="dxa"/>
          </w:tcPr>
          <w:p w14:paraId="77428F94" w14:textId="77777777" w:rsidR="005C6473" w:rsidRPr="005073FF" w:rsidRDefault="005C6473" w:rsidP="00F15F31">
            <w:pPr>
              <w:pStyle w:val="a3"/>
              <w:shd w:val="clear" w:color="auto" w:fill="FFFFFF"/>
              <w:spacing w:after="150"/>
              <w:ind w:left="731"/>
              <w:jc w:val="both"/>
              <w:rPr>
                <w:color w:val="333333"/>
                <w:sz w:val="21"/>
                <w:szCs w:val="21"/>
              </w:rPr>
            </w:pPr>
            <w:r w:rsidRPr="005073FF">
              <w:rPr>
                <w:color w:val="333333"/>
                <w:sz w:val="21"/>
                <w:szCs w:val="21"/>
              </w:rPr>
              <w:t>2.1. Краткое повторение лекции «Лендинги»</w:t>
            </w:r>
          </w:p>
        </w:tc>
        <w:tc>
          <w:tcPr>
            <w:tcW w:w="2607" w:type="dxa"/>
          </w:tcPr>
          <w:p w14:paraId="4F8B1CD9" w14:textId="77777777" w:rsidR="005C6473" w:rsidRPr="00EB5859" w:rsidRDefault="00F15F31" w:rsidP="005C6473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10 мин</w:t>
            </w:r>
          </w:p>
        </w:tc>
      </w:tr>
      <w:tr w:rsidR="005C6473" w:rsidRPr="00FF6A93" w14:paraId="799FBBDE" w14:textId="77777777" w:rsidTr="00CC1EDE">
        <w:tc>
          <w:tcPr>
            <w:tcW w:w="6738" w:type="dxa"/>
          </w:tcPr>
          <w:p w14:paraId="414FC79B" w14:textId="77777777" w:rsidR="005C6473" w:rsidRPr="005073FF" w:rsidRDefault="005C6473" w:rsidP="00CC7AF4">
            <w:pPr>
              <w:pStyle w:val="a3"/>
              <w:shd w:val="clear" w:color="auto" w:fill="FFFFFF"/>
              <w:spacing w:after="150"/>
              <w:ind w:left="731"/>
              <w:jc w:val="both"/>
              <w:rPr>
                <w:color w:val="333333"/>
                <w:sz w:val="21"/>
                <w:szCs w:val="21"/>
              </w:rPr>
            </w:pPr>
            <w:r w:rsidRPr="005073FF">
              <w:rPr>
                <w:color w:val="333333"/>
                <w:sz w:val="21"/>
                <w:szCs w:val="21"/>
              </w:rPr>
              <w:t>2.2. Представление практического занятия.</w:t>
            </w:r>
            <w:r w:rsidR="00CC7AF4">
              <w:rPr>
                <w:color w:val="333333"/>
                <w:sz w:val="21"/>
                <w:szCs w:val="21"/>
              </w:rPr>
              <w:t xml:space="preserve"> Отправка шаблона для заполнения. Пояснения что </w:t>
            </w:r>
            <w:r w:rsidRPr="005073FF">
              <w:rPr>
                <w:color w:val="333333"/>
                <w:sz w:val="21"/>
                <w:szCs w:val="21"/>
              </w:rPr>
              <w:t>необходимо выполнить, как оформить</w:t>
            </w:r>
            <w:r w:rsidR="00B72DA2">
              <w:rPr>
                <w:color w:val="333333"/>
                <w:sz w:val="21"/>
                <w:szCs w:val="21"/>
              </w:rPr>
              <w:t>, пояснения, комментарии, напутствия, советы по успешному выполнению задания. Указания, что будет оцениваться.</w:t>
            </w:r>
          </w:p>
        </w:tc>
        <w:tc>
          <w:tcPr>
            <w:tcW w:w="2607" w:type="dxa"/>
          </w:tcPr>
          <w:p w14:paraId="2CA9654B" w14:textId="77777777" w:rsidR="005C6473" w:rsidRPr="00EB5859" w:rsidRDefault="002F0627" w:rsidP="005C6473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8</w:t>
            </w:r>
            <w:r w:rsidR="00F15F31">
              <w:rPr>
                <w:color w:val="333333"/>
                <w:sz w:val="21"/>
                <w:szCs w:val="21"/>
              </w:rPr>
              <w:t xml:space="preserve"> мин</w:t>
            </w:r>
          </w:p>
        </w:tc>
      </w:tr>
      <w:tr w:rsidR="005C6473" w:rsidRPr="00FF6A93" w14:paraId="632B22EC" w14:textId="77777777" w:rsidTr="00CC1EDE">
        <w:tc>
          <w:tcPr>
            <w:tcW w:w="6738" w:type="dxa"/>
          </w:tcPr>
          <w:p w14:paraId="7FF73ABE" w14:textId="77777777" w:rsidR="005C6473" w:rsidRPr="005073FF" w:rsidRDefault="005C6473" w:rsidP="00F15F31">
            <w:pPr>
              <w:pStyle w:val="a3"/>
              <w:shd w:val="clear" w:color="auto" w:fill="FFFFFF"/>
              <w:spacing w:after="150"/>
              <w:ind w:left="731"/>
              <w:jc w:val="both"/>
              <w:rPr>
                <w:color w:val="333333"/>
                <w:sz w:val="21"/>
                <w:szCs w:val="21"/>
              </w:rPr>
            </w:pPr>
            <w:r w:rsidRPr="005073FF">
              <w:rPr>
                <w:color w:val="333333"/>
                <w:sz w:val="21"/>
                <w:szCs w:val="21"/>
              </w:rPr>
              <w:t>2.3 Ответы на вопросы</w:t>
            </w:r>
          </w:p>
        </w:tc>
        <w:tc>
          <w:tcPr>
            <w:tcW w:w="2607" w:type="dxa"/>
          </w:tcPr>
          <w:p w14:paraId="4A95780B" w14:textId="77777777" w:rsidR="005C6473" w:rsidRPr="00EB5859" w:rsidRDefault="00F15F31" w:rsidP="005C6473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5 мин</w:t>
            </w:r>
          </w:p>
        </w:tc>
      </w:tr>
      <w:tr w:rsidR="005C6473" w:rsidRPr="00FF6A93" w14:paraId="062440CB" w14:textId="77777777" w:rsidTr="00CC1EDE">
        <w:tc>
          <w:tcPr>
            <w:tcW w:w="6738" w:type="dxa"/>
          </w:tcPr>
          <w:p w14:paraId="08E7AB47" w14:textId="77777777" w:rsidR="005C6473" w:rsidRPr="005073FF" w:rsidRDefault="005C6473" w:rsidP="00F15F31">
            <w:pPr>
              <w:pStyle w:val="a3"/>
              <w:shd w:val="clear" w:color="auto" w:fill="FFFFFF"/>
              <w:spacing w:after="150"/>
              <w:ind w:left="731"/>
              <w:jc w:val="both"/>
              <w:rPr>
                <w:color w:val="333333"/>
                <w:sz w:val="21"/>
                <w:szCs w:val="21"/>
              </w:rPr>
            </w:pPr>
            <w:r w:rsidRPr="005073FF">
              <w:rPr>
                <w:color w:val="333333"/>
                <w:sz w:val="21"/>
                <w:szCs w:val="21"/>
              </w:rPr>
              <w:t>2.4 Выполнение задания студентами. Выборочный контроль хода выполнения. Ответы на вопросы.</w:t>
            </w:r>
          </w:p>
        </w:tc>
        <w:tc>
          <w:tcPr>
            <w:tcW w:w="2607" w:type="dxa"/>
          </w:tcPr>
          <w:p w14:paraId="3AA279B7" w14:textId="77777777" w:rsidR="005C6473" w:rsidRPr="00EB5859" w:rsidRDefault="00F640A8" w:rsidP="00CC7AF4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</w:t>
            </w:r>
            <w:r w:rsidR="00CC7AF4">
              <w:rPr>
                <w:color w:val="333333"/>
                <w:sz w:val="21"/>
                <w:szCs w:val="21"/>
              </w:rPr>
              <w:t>5</w:t>
            </w:r>
            <w:r>
              <w:rPr>
                <w:color w:val="333333"/>
                <w:sz w:val="21"/>
                <w:szCs w:val="21"/>
              </w:rPr>
              <w:t xml:space="preserve"> мин</w:t>
            </w:r>
          </w:p>
        </w:tc>
      </w:tr>
      <w:tr w:rsidR="005C6473" w:rsidRPr="00FF6A93" w14:paraId="70935300" w14:textId="77777777" w:rsidTr="00CC1EDE">
        <w:tc>
          <w:tcPr>
            <w:tcW w:w="6738" w:type="dxa"/>
          </w:tcPr>
          <w:p w14:paraId="37D66105" w14:textId="77777777" w:rsidR="005C6473" w:rsidRPr="00F15F31" w:rsidRDefault="005C6473" w:rsidP="00F15F31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333333"/>
                <w:sz w:val="21"/>
                <w:szCs w:val="21"/>
              </w:rPr>
            </w:pPr>
            <w:r w:rsidRPr="00F15F31">
              <w:rPr>
                <w:b/>
                <w:color w:val="333333"/>
                <w:sz w:val="21"/>
                <w:szCs w:val="21"/>
              </w:rPr>
              <w:t>Подведение итогов занятия. Выставление оценок.  Домашнее задание</w:t>
            </w:r>
          </w:p>
        </w:tc>
        <w:tc>
          <w:tcPr>
            <w:tcW w:w="2607" w:type="dxa"/>
          </w:tcPr>
          <w:p w14:paraId="3654DC47" w14:textId="77777777" w:rsidR="005C6473" w:rsidRPr="00EB5859" w:rsidRDefault="00F640A8" w:rsidP="005C6473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15 мин</w:t>
            </w:r>
          </w:p>
        </w:tc>
      </w:tr>
    </w:tbl>
    <w:p w14:paraId="3BAFA8AB" w14:textId="77777777" w:rsidR="00200FB8" w:rsidRPr="00C3340B" w:rsidRDefault="0043598F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C3340B">
        <w:rPr>
          <w:color w:val="333333"/>
        </w:rPr>
        <w:t>Студентам предлагается провести самостоятельную разработку структур</w:t>
      </w:r>
      <w:r w:rsidR="001767DA" w:rsidRPr="00C3340B">
        <w:rPr>
          <w:color w:val="333333"/>
        </w:rPr>
        <w:t>ы</w:t>
      </w:r>
      <w:r w:rsidRPr="00C3340B">
        <w:rPr>
          <w:color w:val="333333"/>
        </w:rPr>
        <w:t xml:space="preserve"> лендинга и заполнить </w:t>
      </w:r>
      <w:r w:rsidR="001767DA" w:rsidRPr="00C3340B">
        <w:rPr>
          <w:color w:val="333333"/>
        </w:rPr>
        <w:t xml:space="preserve">презентацию-шаблон в формате </w:t>
      </w:r>
      <w:r w:rsidR="001767DA" w:rsidRPr="00C3340B">
        <w:rPr>
          <w:color w:val="333333"/>
          <w:lang w:val="en-US"/>
        </w:rPr>
        <w:t>pptx</w:t>
      </w:r>
      <w:r w:rsidR="001767DA" w:rsidRPr="00C3340B">
        <w:rPr>
          <w:color w:val="333333"/>
        </w:rPr>
        <w:t xml:space="preserve">. </w:t>
      </w:r>
    </w:p>
    <w:p w14:paraId="5CE68A0D" w14:textId="77777777" w:rsidR="005D5484" w:rsidRPr="00C3340B" w:rsidRDefault="00F921DD" w:rsidP="00C334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C3340B">
        <w:rPr>
          <w:color w:val="333333"/>
        </w:rPr>
        <w:lastRenderedPageBreak/>
        <w:t xml:space="preserve">На слайдах указаны разделы, которые необходимо заполнить информацией по вашему проекту после двоеточия. </w:t>
      </w:r>
    </w:p>
    <w:p w14:paraId="134AFE13" w14:textId="77777777" w:rsidR="005D5484" w:rsidRPr="00C3340B" w:rsidRDefault="00F921DD" w:rsidP="00C334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C3340B">
        <w:rPr>
          <w:color w:val="333333"/>
        </w:rPr>
        <w:t xml:space="preserve">В некоторых разделах необходимо заполнить таблицу. </w:t>
      </w:r>
    </w:p>
    <w:p w14:paraId="3F01E137" w14:textId="77777777" w:rsidR="005D5484" w:rsidRPr="00C3340B" w:rsidRDefault="00F921DD" w:rsidP="00C334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C3340B">
        <w:rPr>
          <w:color w:val="333333"/>
        </w:rPr>
        <w:t>Можно добавлять фото, принтскрины. Они должны быть подписаны. В тексте необходимо ссылаться на эти материалы, чтобы было понятно к какому ответу они относятся.</w:t>
      </w:r>
    </w:p>
    <w:p w14:paraId="4629CB4E" w14:textId="77777777" w:rsidR="005D5484" w:rsidRPr="00C3340B" w:rsidRDefault="00F921DD" w:rsidP="00C334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C3340B">
        <w:rPr>
          <w:color w:val="333333"/>
        </w:rPr>
        <w:t>Если информация не вмещается на один слайд вы можете добавить слайд или уменьшить шрифт своего ответа до 10.</w:t>
      </w:r>
    </w:p>
    <w:p w14:paraId="4C693E63" w14:textId="77777777" w:rsidR="00F921DD" w:rsidRPr="00C3340B" w:rsidRDefault="00F921DD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333333"/>
        </w:rPr>
      </w:pPr>
      <w:r w:rsidRPr="00C3340B">
        <w:rPr>
          <w:b/>
          <w:color w:val="333333"/>
        </w:rPr>
        <w:t>Цель выполнения практического задания:</w:t>
      </w:r>
    </w:p>
    <w:p w14:paraId="7C8B27A4" w14:textId="77777777" w:rsidR="005D5484" w:rsidRPr="00C3340B" w:rsidRDefault="00F921DD" w:rsidP="00C3340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C3340B">
        <w:rPr>
          <w:color w:val="333333"/>
        </w:rPr>
        <w:t>Закрепить полученные знатия по теме «Лендинги»  на практике</w:t>
      </w:r>
    </w:p>
    <w:p w14:paraId="017CA9F4" w14:textId="77777777" w:rsidR="005D5484" w:rsidRPr="00C3340B" w:rsidRDefault="00F921DD" w:rsidP="00C3340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C3340B">
        <w:rPr>
          <w:color w:val="333333"/>
        </w:rPr>
        <w:t>Подготовить данные для разработки лендинга в одном из конструкторов лендинга</w:t>
      </w:r>
    </w:p>
    <w:p w14:paraId="2690B45C" w14:textId="77777777" w:rsidR="00F921DD" w:rsidRPr="00C3340B" w:rsidRDefault="00F921DD" w:rsidP="00C3340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C3340B">
        <w:rPr>
          <w:color w:val="333333"/>
        </w:rPr>
        <w:t>Закрепить этапы и шаги, которые  необходимо пройти, чтобы разработать продающий лендинг</w:t>
      </w:r>
    </w:p>
    <w:p w14:paraId="1863E22D" w14:textId="77777777" w:rsidR="00200FB8" w:rsidRPr="00C3340B" w:rsidRDefault="00200FB8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</w:p>
    <w:p w14:paraId="4AE89287" w14:textId="77777777" w:rsidR="00200FB8" w:rsidRPr="00C3340B" w:rsidRDefault="00200FB8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</w:p>
    <w:p w14:paraId="574A33C0" w14:textId="77777777" w:rsidR="0043598F" w:rsidRPr="00C3340B" w:rsidRDefault="00200FB8" w:rsidP="00C334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C3340B">
        <w:rPr>
          <w:color w:val="333333"/>
        </w:rPr>
        <w:t>Принтскрины слайдов с заданиями:</w:t>
      </w:r>
    </w:p>
    <w:p w14:paraId="54B021B8" w14:textId="77777777" w:rsidR="00BB2F94" w:rsidRPr="0043598F" w:rsidRDefault="00BB2F94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p w14:paraId="040A68F0" w14:textId="77777777" w:rsidR="00BB2F94" w:rsidRPr="0043598F" w:rsidRDefault="00BB2F94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p w14:paraId="1E68718B" w14:textId="77777777" w:rsidR="00BB2F94" w:rsidRDefault="00BB2F94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14:paraId="27D8975F" w14:textId="77777777" w:rsidR="00BB2F94" w:rsidRDefault="00BB2F94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14:paraId="3B33E1FE" w14:textId="77777777" w:rsidR="00BB2F94" w:rsidRDefault="00BB2F94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14:paraId="507195E1" w14:textId="77777777" w:rsidR="00BB2F94" w:rsidRDefault="00BB2F94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14:paraId="308FB2F4" w14:textId="77777777" w:rsidR="00BB2F94" w:rsidRDefault="00BB2F94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14:paraId="13D108CB" w14:textId="77777777" w:rsidR="00BB2F94" w:rsidRDefault="00BB2F94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14:paraId="554B1887" w14:textId="77777777" w:rsidR="00BB2F94" w:rsidRDefault="00BB2F94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14:paraId="3CF8E981" w14:textId="77777777" w:rsidR="00BB2F94" w:rsidRDefault="00BB2F94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14:paraId="3422DA5F" w14:textId="77777777" w:rsidR="00BB2F94" w:rsidRDefault="00BB2F94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14:paraId="3820468E" w14:textId="77777777" w:rsidR="00BB2F94" w:rsidRDefault="00BB2F94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14:paraId="493F7979" w14:textId="77777777" w:rsidR="00BB2F94" w:rsidRDefault="006C6E92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18857DA9" wp14:editId="54328DB1">
            <wp:extent cx="5231317" cy="3919993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2997" cy="392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3E02A" w14:textId="77777777" w:rsidR="00BB2F94" w:rsidRDefault="00BB2F94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14:paraId="325B707E" w14:textId="77777777" w:rsidR="00BB2F94" w:rsidRDefault="00BB2F94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14:paraId="78F76551" w14:textId="77777777" w:rsidR="00BB2F94" w:rsidRDefault="00BB2F94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14:paraId="45F6C292" w14:textId="77777777" w:rsidR="00BB2F94" w:rsidRDefault="00BB2F94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14:paraId="2693357B" w14:textId="77777777" w:rsidR="00BB2F94" w:rsidRDefault="000429B3" w:rsidP="007E6B1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32729C37" wp14:editId="71DFA672">
            <wp:extent cx="5940425" cy="25457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93807"/>
    <w:multiLevelType w:val="multilevel"/>
    <w:tmpl w:val="F5928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1AC1924"/>
    <w:multiLevelType w:val="hybridMultilevel"/>
    <w:tmpl w:val="A1C695E8"/>
    <w:lvl w:ilvl="0" w:tplc="4F88821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C0A41"/>
    <w:multiLevelType w:val="hybridMultilevel"/>
    <w:tmpl w:val="FD0C5A8A"/>
    <w:lvl w:ilvl="0" w:tplc="CC5EC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6B5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6E7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EA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E7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B8D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0CC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024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A61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D007F8"/>
    <w:multiLevelType w:val="hybridMultilevel"/>
    <w:tmpl w:val="E71A5B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D24CF0"/>
    <w:multiLevelType w:val="hybridMultilevel"/>
    <w:tmpl w:val="9092D9D4"/>
    <w:lvl w:ilvl="0" w:tplc="4A90C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2AD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9A1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88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2A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E2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4A1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60F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A6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2E0EEC"/>
    <w:multiLevelType w:val="hybridMultilevel"/>
    <w:tmpl w:val="4FA60E62"/>
    <w:lvl w:ilvl="0" w:tplc="D64E0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77569"/>
    <w:multiLevelType w:val="hybridMultilevel"/>
    <w:tmpl w:val="FE42F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2AD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9A1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88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2A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E2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4A1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60F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A6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B19"/>
    <w:rsid w:val="000429B3"/>
    <w:rsid w:val="00103281"/>
    <w:rsid w:val="001767DA"/>
    <w:rsid w:val="001974ED"/>
    <w:rsid w:val="001A66DF"/>
    <w:rsid w:val="00200FB8"/>
    <w:rsid w:val="002F0627"/>
    <w:rsid w:val="0043598F"/>
    <w:rsid w:val="00462BB6"/>
    <w:rsid w:val="004F2536"/>
    <w:rsid w:val="00581D57"/>
    <w:rsid w:val="005C6473"/>
    <w:rsid w:val="005D5484"/>
    <w:rsid w:val="006A4D31"/>
    <w:rsid w:val="006C6E92"/>
    <w:rsid w:val="007E6B19"/>
    <w:rsid w:val="00943CB7"/>
    <w:rsid w:val="00974F76"/>
    <w:rsid w:val="009A2E49"/>
    <w:rsid w:val="009D6F2F"/>
    <w:rsid w:val="009F39DE"/>
    <w:rsid w:val="00A472B2"/>
    <w:rsid w:val="00B61142"/>
    <w:rsid w:val="00B72DA2"/>
    <w:rsid w:val="00B7563E"/>
    <w:rsid w:val="00B761D2"/>
    <w:rsid w:val="00BB2F94"/>
    <w:rsid w:val="00C322EB"/>
    <w:rsid w:val="00C3340B"/>
    <w:rsid w:val="00CC7AF4"/>
    <w:rsid w:val="00EB5859"/>
    <w:rsid w:val="00F15F31"/>
    <w:rsid w:val="00F640A8"/>
    <w:rsid w:val="00F9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31C4"/>
  <w15:chartTrackingRefBased/>
  <w15:docId w15:val="{BF40B714-ACAC-4F80-9D3E-D571CF84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B19"/>
    <w:rPr>
      <w:b/>
      <w:bCs/>
    </w:rPr>
  </w:style>
  <w:style w:type="paragraph" w:customStyle="1" w:styleId="a5">
    <w:name w:val="Знак Знак Знак Знак Знак Знак Знак Знак Знак Знак"/>
    <w:basedOn w:val="a"/>
    <w:rsid w:val="00BB2F9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43CB7"/>
    <w:pPr>
      <w:ind w:left="720"/>
      <w:contextualSpacing/>
    </w:pPr>
  </w:style>
  <w:style w:type="paragraph" w:customStyle="1" w:styleId="FR1">
    <w:name w:val="FR1"/>
    <w:rsid w:val="00A472B2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A472B2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591">
          <w:marLeft w:val="547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0987">
          <w:marLeft w:val="547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676">
          <w:marLeft w:val="547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4443">
          <w:marLeft w:val="547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082">
          <w:marLeft w:val="547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191">
          <w:marLeft w:val="547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607">
          <w:marLeft w:val="547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Силантьева</cp:lastModifiedBy>
  <cp:revision>3</cp:revision>
  <dcterms:created xsi:type="dcterms:W3CDTF">2020-11-24T11:15:00Z</dcterms:created>
  <dcterms:modified xsi:type="dcterms:W3CDTF">2020-11-24T11:25:00Z</dcterms:modified>
</cp:coreProperties>
</file>