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A1" w:rsidRPr="00AD1961" w:rsidRDefault="004130A1" w:rsidP="00AD1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961">
        <w:rPr>
          <w:rFonts w:ascii="Times New Roman" w:hAnsi="Times New Roman" w:cs="Times New Roman"/>
          <w:sz w:val="24"/>
          <w:szCs w:val="24"/>
        </w:rPr>
        <w:t>Бусыгина Степанида Ивановна</w:t>
      </w:r>
      <w:r w:rsidR="00AD1961">
        <w:rPr>
          <w:rFonts w:ascii="Times New Roman" w:hAnsi="Times New Roman" w:cs="Times New Roman"/>
          <w:sz w:val="24"/>
          <w:szCs w:val="24"/>
        </w:rPr>
        <w:t>, ст</w:t>
      </w:r>
      <w:r w:rsidRPr="00AD1961">
        <w:rPr>
          <w:rFonts w:ascii="Times New Roman" w:hAnsi="Times New Roman" w:cs="Times New Roman"/>
          <w:sz w:val="24"/>
          <w:szCs w:val="24"/>
        </w:rPr>
        <w:t xml:space="preserve">удентка </w:t>
      </w:r>
      <w:r w:rsidR="00AD1961">
        <w:rPr>
          <w:rFonts w:ascii="Times New Roman" w:hAnsi="Times New Roman" w:cs="Times New Roman"/>
          <w:sz w:val="24"/>
          <w:szCs w:val="24"/>
        </w:rPr>
        <w:t>КОГПОАУ «</w:t>
      </w:r>
      <w:r w:rsidRPr="00AD1961">
        <w:rPr>
          <w:rFonts w:ascii="Times New Roman" w:hAnsi="Times New Roman" w:cs="Times New Roman"/>
          <w:sz w:val="24"/>
          <w:szCs w:val="24"/>
        </w:rPr>
        <w:t>Вятск</w:t>
      </w:r>
      <w:r w:rsidR="00AD1961">
        <w:rPr>
          <w:rFonts w:ascii="Times New Roman" w:hAnsi="Times New Roman" w:cs="Times New Roman"/>
          <w:sz w:val="24"/>
          <w:szCs w:val="24"/>
        </w:rPr>
        <w:t>ий</w:t>
      </w:r>
      <w:r w:rsidRPr="00AD1961">
        <w:rPr>
          <w:rFonts w:ascii="Times New Roman" w:hAnsi="Times New Roman" w:cs="Times New Roman"/>
          <w:sz w:val="24"/>
          <w:szCs w:val="24"/>
        </w:rPr>
        <w:t xml:space="preserve"> колледж культуры</w:t>
      </w:r>
      <w:r w:rsidR="00AD1961">
        <w:rPr>
          <w:rFonts w:ascii="Times New Roman" w:hAnsi="Times New Roman" w:cs="Times New Roman"/>
          <w:sz w:val="24"/>
          <w:szCs w:val="24"/>
        </w:rPr>
        <w:t>»</w:t>
      </w:r>
    </w:p>
    <w:p w:rsidR="004130A1" w:rsidRPr="00AD1961" w:rsidRDefault="00AD1961" w:rsidP="00AD19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30A1" w:rsidRPr="00AD1961">
        <w:rPr>
          <w:rFonts w:ascii="Times New Roman" w:hAnsi="Times New Roman" w:cs="Times New Roman"/>
          <w:sz w:val="24"/>
          <w:szCs w:val="24"/>
        </w:rPr>
        <w:t>уководитель –Наговицына Марина Петровна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1961">
        <w:rPr>
          <w:rFonts w:ascii="Times New Roman" w:hAnsi="Times New Roman" w:cs="Times New Roman"/>
          <w:sz w:val="24"/>
          <w:szCs w:val="24"/>
        </w:rPr>
        <w:t xml:space="preserve"> </w:t>
      </w:r>
      <w:r w:rsidRPr="00AD1961">
        <w:rPr>
          <w:rFonts w:ascii="Times New Roman" w:hAnsi="Times New Roman" w:cs="Times New Roman"/>
          <w:sz w:val="24"/>
          <w:szCs w:val="24"/>
        </w:rPr>
        <w:t>преподаватель</w:t>
      </w:r>
      <w:r w:rsidRPr="00AD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КОГПОАУ «</w:t>
      </w:r>
      <w:r w:rsidRPr="00AD1961">
        <w:rPr>
          <w:rFonts w:ascii="Times New Roman" w:hAnsi="Times New Roman" w:cs="Times New Roman"/>
          <w:sz w:val="24"/>
          <w:szCs w:val="24"/>
        </w:rPr>
        <w:t>Вятск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D1961">
        <w:rPr>
          <w:rFonts w:ascii="Times New Roman" w:hAnsi="Times New Roman" w:cs="Times New Roman"/>
          <w:sz w:val="24"/>
          <w:szCs w:val="24"/>
        </w:rPr>
        <w:t xml:space="preserve"> колледж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30A1" w:rsidRPr="00AD1961" w:rsidRDefault="004130A1" w:rsidP="00AD19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D22" w:rsidRDefault="00D56D22" w:rsidP="00AD19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61">
        <w:rPr>
          <w:rFonts w:ascii="Times New Roman" w:hAnsi="Times New Roman" w:cs="Times New Roman"/>
          <w:b/>
          <w:sz w:val="24"/>
          <w:szCs w:val="24"/>
        </w:rPr>
        <w:t xml:space="preserve">Феномен художественной самодеятельности в досуговой деятельности учреждений культуры второй половины </w:t>
      </w:r>
      <w:r w:rsidRPr="00AD196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D4E93" w:rsidRPr="00AD196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D1961" w:rsidRPr="00AD1961" w:rsidRDefault="00AD1961" w:rsidP="00AD19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33" w:rsidRPr="00AD1961" w:rsidRDefault="009B7BA7" w:rsidP="00AD1961">
      <w:pPr>
        <w:pStyle w:val="a3"/>
        <w:shd w:val="clear" w:color="auto" w:fill="FFFFFF"/>
        <w:spacing w:before="0" w:beforeAutospacing="0" w:after="0" w:afterAutospacing="0" w:line="360" w:lineRule="auto"/>
        <w:ind w:right="282" w:firstLine="567"/>
        <w:jc w:val="both"/>
        <w:rPr>
          <w:bCs/>
        </w:rPr>
      </w:pPr>
      <w:r w:rsidRPr="00AD1961">
        <w:rPr>
          <w:bCs/>
        </w:rPr>
        <w:t xml:space="preserve">Понятие «художественная </w:t>
      </w:r>
      <w:r w:rsidR="004130A1" w:rsidRPr="00AD1961">
        <w:rPr>
          <w:bCs/>
        </w:rPr>
        <w:t>самодеятельность» появилось</w:t>
      </w:r>
      <w:r w:rsidRPr="00AD1961">
        <w:rPr>
          <w:bCs/>
        </w:rPr>
        <w:t xml:space="preserve"> в 30-е годы</w:t>
      </w:r>
      <w:r w:rsidR="00071FAA" w:rsidRPr="00AD1961">
        <w:rPr>
          <w:bCs/>
        </w:rPr>
        <w:t xml:space="preserve"> ХХ века</w:t>
      </w:r>
      <w:r w:rsidRPr="00AD1961">
        <w:rPr>
          <w:bCs/>
        </w:rPr>
        <w:t xml:space="preserve"> и закрепилось для определения и характеристики активного участи я масс в деятельности по освоению художественных ценностей и их созданию. Искусство было признано главной силой, дающей определенный эмоциональный заряд, а потому являющейся мощным средством не только в движении за культуру масс, но и в пол</w:t>
      </w:r>
      <w:r w:rsidR="004130A1" w:rsidRPr="00AD1961">
        <w:rPr>
          <w:bCs/>
        </w:rPr>
        <w:t>итической агитации и пропаганде</w:t>
      </w:r>
      <w:r w:rsidR="004D7454" w:rsidRPr="00AD1961">
        <w:rPr>
          <w:bCs/>
        </w:rPr>
        <w:t>.</w:t>
      </w:r>
      <w:r w:rsidR="004130A1" w:rsidRPr="00AD1961">
        <w:rPr>
          <w:bCs/>
        </w:rPr>
        <w:t xml:space="preserve"> Если обратиться к определению самого понятия, то можно сказать, что х</w:t>
      </w:r>
      <w:r w:rsidR="003E6532" w:rsidRPr="00AD1961">
        <w:rPr>
          <w:bCs/>
        </w:rPr>
        <w:t>удожественная самодеятельность –</w:t>
      </w:r>
      <w:r w:rsidR="00AA4B33" w:rsidRPr="00AD1961">
        <w:rPr>
          <w:bCs/>
        </w:rPr>
        <w:t xml:space="preserve"> непрофессиональное художественное творчество народных масс в области изобразительного и декоративно </w:t>
      </w:r>
      <w:r w:rsidR="003E6532" w:rsidRPr="00AD1961">
        <w:rPr>
          <w:bCs/>
        </w:rPr>
        <w:t>–</w:t>
      </w:r>
      <w:r w:rsidR="00AA4B33" w:rsidRPr="00AD1961">
        <w:rPr>
          <w:bCs/>
        </w:rPr>
        <w:t xml:space="preserve"> прикладного, музыкального, театрального, хореографического и циркового искусств, киноискусства, фотографии и др.</w:t>
      </w:r>
      <w:r w:rsidR="00DE4744" w:rsidRPr="00AD1961">
        <w:rPr>
          <w:bCs/>
        </w:rPr>
        <w:t xml:space="preserve"> </w:t>
      </w:r>
      <w:r w:rsidR="00C15D90" w:rsidRPr="00AD1961">
        <w:rPr>
          <w:bCs/>
        </w:rPr>
        <w:t>[</w:t>
      </w:r>
      <w:r w:rsidR="00DE4744" w:rsidRPr="00AD1961">
        <w:rPr>
          <w:bCs/>
        </w:rPr>
        <w:t>1, с.</w:t>
      </w:r>
      <w:r w:rsidR="00B261B5" w:rsidRPr="00AD1961">
        <w:rPr>
          <w:bCs/>
          <w:lang w:val="en-US"/>
        </w:rPr>
        <w:t xml:space="preserve"> </w:t>
      </w:r>
      <w:r w:rsidR="00DE4744" w:rsidRPr="00AD1961">
        <w:rPr>
          <w:bCs/>
        </w:rPr>
        <w:t>180</w:t>
      </w:r>
      <w:r w:rsidR="00C15D90" w:rsidRPr="00AD1961">
        <w:rPr>
          <w:bCs/>
        </w:rPr>
        <w:t>]</w:t>
      </w:r>
      <w:r w:rsidR="004130A1" w:rsidRPr="00AD1961">
        <w:rPr>
          <w:bCs/>
        </w:rPr>
        <w:t>.</w:t>
      </w:r>
      <w:r w:rsidR="00AA4B33" w:rsidRPr="00AD1961">
        <w:rPr>
          <w:bCs/>
        </w:rPr>
        <w:t xml:space="preserve"> </w:t>
      </w:r>
    </w:p>
    <w:p w:rsidR="00607B58" w:rsidRPr="00AD1961" w:rsidRDefault="004130A1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  <w:rPr>
          <w:bCs/>
        </w:rPr>
      </w:pPr>
      <w:r w:rsidRPr="00AD1961">
        <w:rPr>
          <w:bCs/>
        </w:rPr>
        <w:t xml:space="preserve">Основными признаками </w:t>
      </w:r>
      <w:r w:rsidR="00AA4B33" w:rsidRPr="00AD1961">
        <w:rPr>
          <w:bCs/>
        </w:rPr>
        <w:t>самодеятельного творчества</w:t>
      </w:r>
      <w:r w:rsidRPr="00AD1961">
        <w:rPr>
          <w:bCs/>
        </w:rPr>
        <w:t xml:space="preserve"> можно считать</w:t>
      </w:r>
      <w:r w:rsidR="00AA4B33" w:rsidRPr="00AD1961">
        <w:rPr>
          <w:bCs/>
        </w:rPr>
        <w:t>: добровольн</w:t>
      </w:r>
      <w:r w:rsidR="00C9063C" w:rsidRPr="00AD1961">
        <w:rPr>
          <w:bCs/>
        </w:rPr>
        <w:t xml:space="preserve">ые условия </w:t>
      </w:r>
      <w:r w:rsidR="00AA4B33" w:rsidRPr="00AD1961">
        <w:rPr>
          <w:bCs/>
        </w:rPr>
        <w:t xml:space="preserve">участия в самодеятельном коллективе, инициатива и активность участников самодеятельности, духовная мотивация участников самодеятельных коллективов, </w:t>
      </w:r>
      <w:r w:rsidR="00C9063C" w:rsidRPr="00AD1961">
        <w:rPr>
          <w:bCs/>
        </w:rPr>
        <w:t xml:space="preserve">работа </w:t>
      </w:r>
      <w:r w:rsidR="00AA4B33" w:rsidRPr="00AD1961">
        <w:rPr>
          <w:bCs/>
        </w:rPr>
        <w:t xml:space="preserve">самодеятельности в сфере свободного времени. </w:t>
      </w:r>
      <w:r w:rsidR="00C9063C" w:rsidRPr="00AD1961">
        <w:rPr>
          <w:bCs/>
        </w:rPr>
        <w:t xml:space="preserve">Особенные </w:t>
      </w:r>
      <w:r w:rsidR="00AA4B33" w:rsidRPr="00AD1961">
        <w:rPr>
          <w:bCs/>
        </w:rPr>
        <w:t>признаки самодеятельного творчества: организованность, отсутствие у участников самодеятельности специальной подготовки к деятельности, более низкий, чем у профессиональных коллективов уровень деятельности, безвозмездность и др.</w:t>
      </w:r>
      <w:r w:rsidR="00607B58" w:rsidRPr="00AD1961">
        <w:rPr>
          <w:bCs/>
        </w:rPr>
        <w:t xml:space="preserve"> </w:t>
      </w:r>
    </w:p>
    <w:p w:rsidR="00FD761F" w:rsidRPr="00AD1961" w:rsidRDefault="00FD761F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  <w:rPr>
          <w:bCs/>
        </w:rPr>
      </w:pPr>
      <w:r w:rsidRPr="00AD1961">
        <w:rPr>
          <w:bCs/>
        </w:rPr>
        <w:t xml:space="preserve">Широкий размах самодеятельное искусство получило и в других странах социализма, где были созданы благоприятные условия для развития художественной самодеятельности. В 1950-е гг. </w:t>
      </w:r>
      <w:r w:rsidR="004130A1" w:rsidRPr="00AD1961">
        <w:rPr>
          <w:bCs/>
        </w:rPr>
        <w:t xml:space="preserve">в нашей стране </w:t>
      </w:r>
      <w:r w:rsidRPr="00AD1961">
        <w:rPr>
          <w:bCs/>
        </w:rPr>
        <w:t xml:space="preserve">возникли специальные методические центры по руководству </w:t>
      </w:r>
      <w:r w:rsidR="004130A1" w:rsidRPr="00AD1961">
        <w:rPr>
          <w:bCs/>
        </w:rPr>
        <w:t>художественной самодеятельностью</w:t>
      </w:r>
      <w:r w:rsidRPr="00AD1961">
        <w:rPr>
          <w:bCs/>
        </w:rPr>
        <w:t>.</w:t>
      </w:r>
    </w:p>
    <w:p w:rsidR="007329C5" w:rsidRPr="00AD1961" w:rsidRDefault="004130A1" w:rsidP="00AD196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AD1961">
        <w:rPr>
          <w:bCs/>
        </w:rPr>
        <w:t xml:space="preserve">Безусловно, данное явление в социально-культурной жизни страны </w:t>
      </w:r>
      <w:r w:rsidR="005868F7" w:rsidRPr="00AD1961">
        <w:rPr>
          <w:bCs/>
        </w:rPr>
        <w:t xml:space="preserve">было глубоко </w:t>
      </w:r>
      <w:proofErr w:type="spellStart"/>
      <w:r w:rsidR="005868F7" w:rsidRPr="00AD1961">
        <w:rPr>
          <w:bCs/>
        </w:rPr>
        <w:t>идеологизировано</w:t>
      </w:r>
      <w:proofErr w:type="spellEnd"/>
      <w:r w:rsidR="005868F7" w:rsidRPr="00AD1961">
        <w:rPr>
          <w:bCs/>
        </w:rPr>
        <w:t xml:space="preserve">. </w:t>
      </w:r>
      <w:r w:rsidR="007329C5" w:rsidRPr="00AD1961">
        <w:rPr>
          <w:bCs/>
        </w:rPr>
        <w:t>Влияние советской идеологии касалось всех сторон функционирования художественной самодеятельности. Но прежде всего особому контролю подвергались:</w:t>
      </w:r>
    </w:p>
    <w:p w:rsidR="007329C5" w:rsidRPr="00AD1961" w:rsidRDefault="007329C5" w:rsidP="00AD196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bCs/>
        </w:rPr>
      </w:pPr>
      <w:r w:rsidRPr="00AD1961">
        <w:rPr>
          <w:bCs/>
        </w:rPr>
        <w:t>Репертуар всех коллективов. В этом отношении следует отметить, что чем выше был статус какого-либо конкурса или фестиваля, тем жёстче была цензура текстов, музыки, выразительных средств. Репертуар коллективов художественной самодеятельности был «укомплектован» произведениями, выражавшие классовость и партийность, оптимизм, народность, – идеологические основы советского искусства, что с годами также утрачивало свою актуальность. Театральная самодеятельность также постоянно подвергалась репертуарному контролю. Он находился под влиянием узкого круга тем: военной и партийной истории, жизни рабочего класса. Ядро репертуара народных театров составляла многоактная драматургия.</w:t>
      </w:r>
    </w:p>
    <w:p w:rsidR="007329C5" w:rsidRPr="00AD1961" w:rsidRDefault="007329C5" w:rsidP="00AD196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bCs/>
        </w:rPr>
      </w:pPr>
      <w:r w:rsidRPr="00AD1961">
        <w:rPr>
          <w:bCs/>
        </w:rPr>
        <w:t>Внешний вид участников самодеятельности. Это касалось абсолютно всех аспектов внешнего вида – костюм, прическа, обувь, аксессуары, макияж.</w:t>
      </w:r>
    </w:p>
    <w:p w:rsidR="007329C5" w:rsidRPr="00AD1961" w:rsidRDefault="007329C5" w:rsidP="00AD196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bCs/>
        </w:rPr>
      </w:pPr>
      <w:r w:rsidRPr="00AD1961">
        <w:rPr>
          <w:bCs/>
        </w:rPr>
        <w:t>Личный состав самодеятельного коллектива. К выступлениям на серьезных конкурсах и фестивалях допускались исключительно передовики производства, комсомольцы, коммунисты.</w:t>
      </w:r>
    </w:p>
    <w:p w:rsidR="00F27C79" w:rsidRPr="00AD1961" w:rsidRDefault="00AF2F13" w:rsidP="00AD1961">
      <w:pPr>
        <w:pStyle w:val="a3"/>
        <w:shd w:val="clear" w:color="auto" w:fill="FFFFFF"/>
        <w:spacing w:before="0" w:beforeAutospacing="0" w:after="0" w:afterAutospacing="0" w:line="360" w:lineRule="auto"/>
        <w:ind w:right="282" w:firstLine="567"/>
        <w:jc w:val="both"/>
        <w:rPr>
          <w:bCs/>
        </w:rPr>
      </w:pPr>
      <w:r w:rsidRPr="00AD1961">
        <w:rPr>
          <w:bCs/>
        </w:rPr>
        <w:t xml:space="preserve">  </w:t>
      </w:r>
      <w:r w:rsidR="00332B20" w:rsidRPr="00AD1961">
        <w:rPr>
          <w:bCs/>
        </w:rPr>
        <w:t>Особенностью работы художественной самодеятельности в это время стал её перевод на рельсы мирного времени, развитие и обогащение тех сторон в репертуаре, содержании, формах организации, которые служили бы решению мирных задач, связанных с восстановлением народного хозяйства, удовлетворением новых духовно-эстетический запросов населения. В</w:t>
      </w:r>
      <w:r w:rsidR="00FC7C49" w:rsidRPr="00AD1961">
        <w:rPr>
          <w:bCs/>
        </w:rPr>
        <w:t xml:space="preserve"> </w:t>
      </w:r>
      <w:r w:rsidR="00332B20" w:rsidRPr="00AD1961">
        <w:rPr>
          <w:bCs/>
        </w:rPr>
        <w:t xml:space="preserve">ходе этой </w:t>
      </w:r>
      <w:r w:rsidR="005868F7" w:rsidRPr="00AD1961">
        <w:rPr>
          <w:bCs/>
        </w:rPr>
        <w:t xml:space="preserve">работы </w:t>
      </w:r>
      <w:r w:rsidR="00332B20" w:rsidRPr="00AD1961">
        <w:rPr>
          <w:bCs/>
        </w:rPr>
        <w:t>решались важнейшие задачи по восстановлению художественной с</w:t>
      </w:r>
      <w:r w:rsidR="00327657" w:rsidRPr="00AD1961">
        <w:rPr>
          <w:bCs/>
        </w:rPr>
        <w:t xml:space="preserve">амодеятельности, обновление ее содержания, мобилизации не только на </w:t>
      </w:r>
      <w:r w:rsidR="00FC7C49" w:rsidRPr="00AD1961">
        <w:rPr>
          <w:bCs/>
        </w:rPr>
        <w:t>почитание</w:t>
      </w:r>
      <w:r w:rsidR="00327657" w:rsidRPr="00AD1961">
        <w:rPr>
          <w:bCs/>
        </w:rPr>
        <w:t xml:space="preserve"> военной доблести трудового героизма, патриотизма, силе духа советских людей, но и на демонстрацию мирных политических задач, на защиту мира и утверждению </w:t>
      </w:r>
      <w:proofErr w:type="gramStart"/>
      <w:r w:rsidR="00327657" w:rsidRPr="00AD1961">
        <w:rPr>
          <w:bCs/>
        </w:rPr>
        <w:t>идеалов  социализма</w:t>
      </w:r>
      <w:proofErr w:type="gramEnd"/>
      <w:r w:rsidR="00327657" w:rsidRPr="00AD1961">
        <w:rPr>
          <w:bCs/>
        </w:rPr>
        <w:t>. Работа по решению этих задач разв</w:t>
      </w:r>
      <w:r w:rsidR="005868F7" w:rsidRPr="00AD1961">
        <w:rPr>
          <w:bCs/>
        </w:rPr>
        <w:t>ернулась с первых послевоенных лет</w:t>
      </w:r>
      <w:r w:rsidR="00327657" w:rsidRPr="00AD1961">
        <w:rPr>
          <w:bCs/>
        </w:rPr>
        <w:t>. Восстанавливались и создавались со</w:t>
      </w:r>
      <w:r w:rsidR="00FC7C49" w:rsidRPr="00AD1961">
        <w:rPr>
          <w:bCs/>
        </w:rPr>
        <w:t>временные областные и районные Д</w:t>
      </w:r>
      <w:r w:rsidR="00327657" w:rsidRPr="00AD1961">
        <w:rPr>
          <w:bCs/>
        </w:rPr>
        <w:t>ома народного творчества, начали снова организовываться курсы по подготовке руководителей, строились новые клубы, а творческие союзы акцентировали внимание к обновлению</w:t>
      </w:r>
      <w:r w:rsidR="004D7454" w:rsidRPr="00AD1961">
        <w:rPr>
          <w:bCs/>
        </w:rPr>
        <w:t xml:space="preserve"> репертуара </w:t>
      </w:r>
      <w:r w:rsidR="00EB1E80" w:rsidRPr="00AD1961">
        <w:rPr>
          <w:bCs/>
        </w:rPr>
        <w:t>[6, с.</w:t>
      </w:r>
      <w:r w:rsidR="005868F7" w:rsidRPr="00AD1961">
        <w:rPr>
          <w:bCs/>
        </w:rPr>
        <w:t xml:space="preserve"> </w:t>
      </w:r>
      <w:r w:rsidR="00EB1E80" w:rsidRPr="00AD1961">
        <w:rPr>
          <w:bCs/>
        </w:rPr>
        <w:t>211]</w:t>
      </w:r>
      <w:r w:rsidR="005868F7" w:rsidRPr="00AD1961">
        <w:rPr>
          <w:bCs/>
        </w:rPr>
        <w:t>. В</w:t>
      </w:r>
      <w:r w:rsidR="00065589" w:rsidRPr="00AD1961">
        <w:rPr>
          <w:bCs/>
        </w:rPr>
        <w:t xml:space="preserve"> культурно-просветительных училищах и институтах культуры готовились для работы с самодеятельными коллективами кадры профессиональных режиссеров, хореографов, хормейстеров, дирижеров, организаторов; специализированные издательства выпускали репертуар и методические пособия для самодеятельности, в помощь ей было учреждено несколько журналов</w:t>
      </w:r>
      <w:r w:rsidR="00632327" w:rsidRPr="00AD1961">
        <w:rPr>
          <w:bCs/>
        </w:rPr>
        <w:t>.</w:t>
      </w:r>
      <w:r w:rsidR="00065589" w:rsidRPr="00AD1961">
        <w:rPr>
          <w:bCs/>
        </w:rPr>
        <w:t xml:space="preserve"> Солидные государственные средства вкладывались в содержание любительских коллективов, шли на оплату руководителей, приобретение костюмов, изготовление декораций, транспорт. Были введены награды за заслуги в народном творчестве. </w:t>
      </w:r>
    </w:p>
    <w:p w:rsidR="00717B72" w:rsidRPr="00AD1961" w:rsidRDefault="00717B72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  <w:rPr>
          <w:bCs/>
        </w:rPr>
      </w:pPr>
      <w:r w:rsidRPr="00AD1961">
        <w:rPr>
          <w:bCs/>
        </w:rPr>
        <w:t>К примеру, г</w:t>
      </w:r>
      <w:r w:rsidR="00AF2F13" w:rsidRPr="00AD1961">
        <w:rPr>
          <w:bCs/>
        </w:rPr>
        <w:t xml:space="preserve">лавным </w:t>
      </w:r>
      <w:r w:rsidR="007A4619" w:rsidRPr="00AD1961">
        <w:rPr>
          <w:bCs/>
        </w:rPr>
        <w:t>моментом в истории самодеятельных театральных коллективов является 1959 год.</w:t>
      </w:r>
      <w:r w:rsidR="00461E52" w:rsidRPr="00AD1961">
        <w:rPr>
          <w:bCs/>
        </w:rPr>
        <w:t xml:space="preserve"> </w:t>
      </w:r>
      <w:r w:rsidR="00AF2F13" w:rsidRPr="00AD1961">
        <w:rPr>
          <w:bCs/>
        </w:rPr>
        <w:t xml:space="preserve">Перестройка </w:t>
      </w:r>
      <w:r w:rsidR="007A4619" w:rsidRPr="00AD1961">
        <w:rPr>
          <w:bCs/>
        </w:rPr>
        <w:t>самодеятельных театральных коллективов в народные театры в этот год происходило согласно приказу министерства культуры СССР «Положение о народном самодеятельном театре»</w:t>
      </w:r>
      <w:r w:rsidR="00B261B5" w:rsidRPr="00AD1961">
        <w:rPr>
          <w:bCs/>
        </w:rPr>
        <w:t xml:space="preserve"> [11]</w:t>
      </w:r>
      <w:r w:rsidR="007A4619" w:rsidRPr="00AD1961">
        <w:rPr>
          <w:bCs/>
        </w:rPr>
        <w:t>,</w:t>
      </w:r>
      <w:r w:rsidR="00412421" w:rsidRPr="00AD1961">
        <w:rPr>
          <w:bCs/>
        </w:rPr>
        <w:t xml:space="preserve"> </w:t>
      </w:r>
      <w:r w:rsidR="007A4619" w:rsidRPr="00AD1961">
        <w:rPr>
          <w:bCs/>
        </w:rPr>
        <w:t>а порядок работы народных театров регламентирован «Положением о любительском драматическом</w:t>
      </w:r>
      <w:r w:rsidR="00065589" w:rsidRPr="00AD1961">
        <w:rPr>
          <w:bCs/>
        </w:rPr>
        <w:t xml:space="preserve"> </w:t>
      </w:r>
      <w:r w:rsidR="007A4619" w:rsidRPr="00AD1961">
        <w:rPr>
          <w:bCs/>
        </w:rPr>
        <w:t>театре», утверждённым Министерством культуры СССР 19 мая 1959 г</w:t>
      </w:r>
      <w:r w:rsidRPr="00AD1961">
        <w:rPr>
          <w:bCs/>
        </w:rPr>
        <w:t>ода. В положении говорилось о том, что н</w:t>
      </w:r>
      <w:r w:rsidR="007A4619" w:rsidRPr="00AD1961">
        <w:rPr>
          <w:bCs/>
        </w:rPr>
        <w:t>ародные самодеятельные театры являются высшей формой театральной</w:t>
      </w:r>
      <w:r w:rsidRPr="00AD1961">
        <w:rPr>
          <w:bCs/>
        </w:rPr>
        <w:t xml:space="preserve"> художественной самодеятельности и </w:t>
      </w:r>
      <w:r w:rsidR="007A4619" w:rsidRPr="00AD1961">
        <w:rPr>
          <w:bCs/>
        </w:rPr>
        <w:t>призваны сыграть важную роль в коммунистическом воспитании трудящихся, детей</w:t>
      </w:r>
      <w:r w:rsidR="00065589" w:rsidRPr="00AD1961">
        <w:rPr>
          <w:bCs/>
        </w:rPr>
        <w:t xml:space="preserve"> </w:t>
      </w:r>
      <w:r w:rsidR="007A4619" w:rsidRPr="00AD1961">
        <w:rPr>
          <w:bCs/>
        </w:rPr>
        <w:t xml:space="preserve">и юношества. </w:t>
      </w:r>
    </w:p>
    <w:p w:rsidR="00717B72" w:rsidRPr="00AD1961" w:rsidRDefault="007A4619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  <w:rPr>
          <w:bCs/>
        </w:rPr>
      </w:pPr>
      <w:r w:rsidRPr="00AD1961">
        <w:rPr>
          <w:bCs/>
        </w:rPr>
        <w:t>Т</w:t>
      </w:r>
      <w:r w:rsidR="00CE07EC" w:rsidRPr="00AD1961">
        <w:rPr>
          <w:bCs/>
        </w:rPr>
        <w:t>аким образом,</w:t>
      </w:r>
      <w:r w:rsidRPr="00AD1961">
        <w:rPr>
          <w:bCs/>
        </w:rPr>
        <w:t xml:space="preserve"> самодеятельные коллективы старались воплотить на сцене различные сюжеты, искали новые подходы к зрителю, расширяли свои творческие границы, стремились к получению звания «Народный театр», что, безусловно,</w:t>
      </w:r>
      <w:r w:rsidR="00065589" w:rsidRPr="00AD1961">
        <w:rPr>
          <w:bCs/>
        </w:rPr>
        <w:t xml:space="preserve"> </w:t>
      </w:r>
      <w:r w:rsidRPr="00AD1961">
        <w:rPr>
          <w:bCs/>
        </w:rPr>
        <w:t>ставило любой непрофессиональный театральный коллектив на более высокую позицию в советской</w:t>
      </w:r>
      <w:r w:rsidR="00065589" w:rsidRPr="00AD1961">
        <w:rPr>
          <w:bCs/>
        </w:rPr>
        <w:t xml:space="preserve"> </w:t>
      </w:r>
      <w:r w:rsidRPr="00AD1961">
        <w:rPr>
          <w:bCs/>
        </w:rPr>
        <w:t>культуре. Актеры любительских театральных коллективов не боялись идеологических рамок, задаваемых государством, но все равно шли по намеченной государством линии. Большинство постановок</w:t>
      </w:r>
      <w:r w:rsidR="00065589" w:rsidRPr="00AD1961">
        <w:rPr>
          <w:bCs/>
        </w:rPr>
        <w:t xml:space="preserve"> </w:t>
      </w:r>
      <w:r w:rsidRPr="00AD1961">
        <w:rPr>
          <w:bCs/>
        </w:rPr>
        <w:t>театральных коллективов находили большой отклик у зрителей, что напрямую говорило о высоком</w:t>
      </w:r>
      <w:r w:rsidR="00065589" w:rsidRPr="00AD1961">
        <w:rPr>
          <w:bCs/>
        </w:rPr>
        <w:t xml:space="preserve"> </w:t>
      </w:r>
      <w:r w:rsidRPr="00AD1961">
        <w:rPr>
          <w:bCs/>
        </w:rPr>
        <w:t xml:space="preserve">профессионализме таких любительских театральных коллективов, так как актеры могли </w:t>
      </w:r>
      <w:proofErr w:type="gramStart"/>
      <w:r w:rsidRPr="00AD1961">
        <w:rPr>
          <w:bCs/>
        </w:rPr>
        <w:t>выразить</w:t>
      </w:r>
      <w:r w:rsidR="00065589" w:rsidRPr="00AD1961">
        <w:rPr>
          <w:bCs/>
        </w:rPr>
        <w:t xml:space="preserve">  </w:t>
      </w:r>
      <w:r w:rsidRPr="00AD1961">
        <w:rPr>
          <w:bCs/>
        </w:rPr>
        <w:t>общественные</w:t>
      </w:r>
      <w:proofErr w:type="gramEnd"/>
      <w:r w:rsidRPr="00AD1961">
        <w:rPr>
          <w:bCs/>
        </w:rPr>
        <w:t xml:space="preserve"> </w:t>
      </w:r>
      <w:r w:rsidR="00FC7C49" w:rsidRPr="00AD1961">
        <w:rPr>
          <w:bCs/>
        </w:rPr>
        <w:t>настроения того периода времени в конкурсной и фестивальной деятельности второй половины ХХ века.</w:t>
      </w:r>
    </w:p>
    <w:p w:rsidR="00E76AC6" w:rsidRPr="00AD1961" w:rsidRDefault="00717B72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  <w:rPr>
          <w:bCs/>
        </w:rPr>
      </w:pPr>
      <w:r w:rsidRPr="00AD1961">
        <w:rPr>
          <w:bCs/>
        </w:rPr>
        <w:t xml:space="preserve">Кроме того, </w:t>
      </w:r>
      <w:r w:rsidRPr="00AD1961">
        <w:rPr>
          <w:shd w:val="clear" w:color="auto" w:fill="FFFFFF"/>
        </w:rPr>
        <w:t>о</w:t>
      </w:r>
      <w:r w:rsidR="00A33F26" w:rsidRPr="00AD1961">
        <w:rPr>
          <w:shd w:val="clear" w:color="auto" w:fill="FFFFFF"/>
        </w:rPr>
        <w:t>собое внимание необходимо обратить на функционирование Всероссийского</w:t>
      </w:r>
      <w:r w:rsidR="003208F2" w:rsidRPr="00AD1961">
        <w:t xml:space="preserve"> </w:t>
      </w:r>
      <w:r w:rsidR="00A33F26" w:rsidRPr="00AD1961">
        <w:rPr>
          <w:shd w:val="clear" w:color="auto" w:fill="FFFFFF"/>
        </w:rPr>
        <w:t>хорового общества</w:t>
      </w:r>
      <w:r w:rsidRPr="00AD1961">
        <w:rPr>
          <w:shd w:val="clear" w:color="auto" w:fill="FFFFFF"/>
        </w:rPr>
        <w:t xml:space="preserve"> (далее ВХО)</w:t>
      </w:r>
      <w:r w:rsidR="00A33F26" w:rsidRPr="00AD1961">
        <w:rPr>
          <w:shd w:val="clear" w:color="auto" w:fill="FFFFFF"/>
        </w:rPr>
        <w:t>, которое вело целенаправленную работу по консолидации усилий</w:t>
      </w:r>
      <w:r w:rsidR="00D65FBF" w:rsidRPr="00AD1961">
        <w:t xml:space="preserve"> </w:t>
      </w:r>
      <w:r w:rsidR="00A33F26" w:rsidRPr="00AD1961">
        <w:rPr>
          <w:shd w:val="clear" w:color="auto" w:fill="FFFFFF"/>
        </w:rPr>
        <w:t>государства и общества, профессионалов и любителей на развитие хоровой культуры и</w:t>
      </w:r>
      <w:r w:rsidR="00D65FBF" w:rsidRPr="00AD1961">
        <w:t xml:space="preserve"> </w:t>
      </w:r>
      <w:r w:rsidR="00A33F26" w:rsidRPr="00AD1961">
        <w:rPr>
          <w:shd w:val="clear" w:color="auto" w:fill="FFFFFF"/>
        </w:rPr>
        <w:t>хорового движения, универсально сочетая музыкально-просветительскую, творческую и</w:t>
      </w:r>
      <w:r w:rsidR="00D65FBF" w:rsidRPr="00AD1961">
        <w:t xml:space="preserve"> </w:t>
      </w:r>
      <w:r w:rsidR="00A33F26" w:rsidRPr="00AD1961">
        <w:rPr>
          <w:shd w:val="clear" w:color="auto" w:fill="FFFFFF"/>
        </w:rPr>
        <w:t>финанс</w:t>
      </w:r>
      <w:r w:rsidRPr="00AD1961">
        <w:rPr>
          <w:shd w:val="clear" w:color="auto" w:fill="FFFFFF"/>
        </w:rPr>
        <w:t>ово-хозяйственную деятельность.</w:t>
      </w:r>
    </w:p>
    <w:p w:rsidR="00D65FBF" w:rsidRPr="00AD1961" w:rsidRDefault="00717B72" w:rsidP="00AD196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-142" w:right="282" w:firstLine="567"/>
        <w:jc w:val="both"/>
      </w:pPr>
      <w:r w:rsidRPr="00AD1961">
        <w:rPr>
          <w:shd w:val="clear" w:color="auto" w:fill="FFFFFF"/>
        </w:rPr>
        <w:tab/>
      </w:r>
      <w:r w:rsidR="00A33F26" w:rsidRPr="00AD1961">
        <w:rPr>
          <w:shd w:val="clear" w:color="auto" w:fill="FFFFFF"/>
        </w:rPr>
        <w:t>Деятельность ВХО регулировалась репертуарно-методическим отделом, творческими комиссиями по развитию академического пения,</w:t>
      </w:r>
      <w:r w:rsidR="00D65FBF" w:rsidRPr="00AD1961">
        <w:rPr>
          <w:shd w:val="clear" w:color="auto" w:fill="FFFFFF"/>
        </w:rPr>
        <w:t xml:space="preserve"> </w:t>
      </w:r>
      <w:r w:rsidR="00D65FBF" w:rsidRPr="00AD1961">
        <w:t>н</w:t>
      </w:r>
      <w:r w:rsidR="00A33F26" w:rsidRPr="00AD1961">
        <w:rPr>
          <w:shd w:val="clear" w:color="auto" w:fill="FFFFFF"/>
        </w:rPr>
        <w:t>ародного пения, по музыкально-эстетическому воспитанию детей и юношества,</w:t>
      </w:r>
      <w:r w:rsidR="00D65FBF" w:rsidRPr="00AD1961">
        <w:t xml:space="preserve"> </w:t>
      </w:r>
      <w:r w:rsidR="00A33F26" w:rsidRPr="00AD1961">
        <w:rPr>
          <w:shd w:val="clear" w:color="auto" w:fill="FFFFFF"/>
        </w:rPr>
        <w:t>инструментально</w:t>
      </w:r>
      <w:r w:rsidR="00D65FBF" w:rsidRPr="00AD1961">
        <w:rPr>
          <w:shd w:val="clear" w:color="auto" w:fill="FFFFFF"/>
        </w:rPr>
        <w:t xml:space="preserve">й музыке и др. и развивалась по следующим </w:t>
      </w:r>
      <w:r w:rsidR="00A33F26" w:rsidRPr="00AD1961">
        <w:rPr>
          <w:shd w:val="clear" w:color="auto" w:fill="FFFFFF"/>
        </w:rPr>
        <w:t>направлениям:</w:t>
      </w:r>
      <w:r w:rsidR="00A33F26" w:rsidRPr="00AD1961">
        <w:br/>
      </w:r>
      <w:r w:rsidR="00E76AC6" w:rsidRPr="00AD1961">
        <w:rPr>
          <w:shd w:val="clear" w:color="auto" w:fill="FFFFFF"/>
        </w:rPr>
        <w:t xml:space="preserve">1) </w:t>
      </w:r>
      <w:r w:rsidR="00A33F26" w:rsidRPr="00AD1961">
        <w:rPr>
          <w:shd w:val="clear" w:color="auto" w:fill="FFFFFF"/>
        </w:rPr>
        <w:t>развитие музыкально-эстетического образования в школе;</w:t>
      </w:r>
      <w:r w:rsidR="00A33F26" w:rsidRPr="00AD1961">
        <w:br/>
      </w:r>
      <w:r w:rsidR="00A33F26" w:rsidRPr="00AD1961">
        <w:rPr>
          <w:shd w:val="clear" w:color="auto" w:fill="FFFFFF"/>
        </w:rPr>
        <w:t xml:space="preserve">2) </w:t>
      </w:r>
      <w:r w:rsidR="00E76AC6" w:rsidRPr="00AD1961">
        <w:rPr>
          <w:shd w:val="clear" w:color="auto" w:fill="FFFFFF"/>
        </w:rPr>
        <w:t xml:space="preserve"> </w:t>
      </w:r>
      <w:r w:rsidR="00A33F26" w:rsidRPr="00AD1961">
        <w:rPr>
          <w:shd w:val="clear" w:color="auto" w:fill="FFFFFF"/>
        </w:rPr>
        <w:t>организация широкой сети народных университетов, лекториев, курсов для</w:t>
      </w:r>
      <w:r w:rsidR="00A33F26" w:rsidRPr="00AD1961">
        <w:br/>
      </w:r>
      <w:r w:rsidR="00A33F26" w:rsidRPr="00AD1961">
        <w:rPr>
          <w:shd w:val="clear" w:color="auto" w:fill="FFFFFF"/>
        </w:rPr>
        <w:t>любителей музыки (в основном хоровой самодеятельности) по обучению</w:t>
      </w:r>
      <w:r w:rsidR="00A33F26" w:rsidRPr="00AD1961">
        <w:br/>
      </w:r>
      <w:r w:rsidR="00A33F26" w:rsidRPr="00AD1961">
        <w:rPr>
          <w:shd w:val="clear" w:color="auto" w:fill="FFFFFF"/>
        </w:rPr>
        <w:t>музыкальной грамоте и общему музыкально-эстетическому образованию;</w:t>
      </w:r>
      <w:r w:rsidR="00A33F26" w:rsidRPr="00AD1961">
        <w:br/>
      </w:r>
      <w:r w:rsidR="00A33F26" w:rsidRPr="00AD1961">
        <w:rPr>
          <w:shd w:val="clear" w:color="auto" w:fill="FFFFFF"/>
        </w:rPr>
        <w:t>3) поддержка профессионального хорового образования;</w:t>
      </w:r>
      <w:r w:rsidR="00A33F26" w:rsidRPr="00AD1961">
        <w:br/>
      </w:r>
      <w:r w:rsidR="00A33F26" w:rsidRPr="00AD1961">
        <w:rPr>
          <w:shd w:val="clear" w:color="auto" w:fill="FFFFFF"/>
        </w:rPr>
        <w:t>4) управление процессами хоровой (а затем и всей музыкальной) художественной</w:t>
      </w:r>
      <w:r w:rsidR="00D65FBF" w:rsidRPr="00AD1961">
        <w:t xml:space="preserve"> </w:t>
      </w:r>
      <w:r w:rsidR="004D7454" w:rsidRPr="00AD1961">
        <w:rPr>
          <w:shd w:val="clear" w:color="auto" w:fill="FFFFFF"/>
        </w:rPr>
        <w:t xml:space="preserve">самодеятельности </w:t>
      </w:r>
      <w:r w:rsidR="00E76AC6" w:rsidRPr="00AD1961">
        <w:t>[8, с.</w:t>
      </w:r>
      <w:r w:rsidR="00B261B5" w:rsidRPr="00AD1961">
        <w:t xml:space="preserve"> </w:t>
      </w:r>
      <w:r w:rsidR="00E76AC6" w:rsidRPr="00AD1961">
        <w:t>78]</w:t>
      </w:r>
      <w:r w:rsidR="004D7454" w:rsidRPr="00AD1961">
        <w:t>.</w:t>
      </w:r>
    </w:p>
    <w:p w:rsidR="00D65FBF" w:rsidRPr="00AD1961" w:rsidRDefault="00A33F26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</w:pPr>
      <w:r w:rsidRPr="00AD1961">
        <w:rPr>
          <w:shd w:val="clear" w:color="auto" w:fill="FFFFFF"/>
        </w:rPr>
        <w:t>Концертно-фестивальная деятельность ВХО охватила всю вертикаль от местного</w:t>
      </w:r>
      <w:r w:rsidR="00D65FBF" w:rsidRPr="00AD1961">
        <w:t xml:space="preserve"> </w:t>
      </w:r>
      <w:r w:rsidRPr="00AD1961">
        <w:rPr>
          <w:shd w:val="clear" w:color="auto" w:fill="FFFFFF"/>
        </w:rPr>
        <w:t xml:space="preserve">до всероссийского уровня и явилась мощным стимулом в </w:t>
      </w:r>
      <w:r w:rsidR="00D65FBF" w:rsidRPr="00AD1961">
        <w:rPr>
          <w:shd w:val="clear" w:color="auto" w:fill="FFFFFF"/>
        </w:rPr>
        <w:t xml:space="preserve">развитии и </w:t>
      </w:r>
      <w:r w:rsidRPr="00AD1961">
        <w:rPr>
          <w:shd w:val="clear" w:color="auto" w:fill="FFFFFF"/>
        </w:rPr>
        <w:t>укреплении хорового</w:t>
      </w:r>
      <w:r w:rsidR="00D65FBF" w:rsidRPr="00AD1961">
        <w:t xml:space="preserve"> </w:t>
      </w:r>
      <w:r w:rsidRPr="00AD1961">
        <w:rPr>
          <w:shd w:val="clear" w:color="auto" w:fill="FFFFFF"/>
        </w:rPr>
        <w:t>движения. ВХО учредило Всероссийский конкурс патриотической музыки, проводило</w:t>
      </w:r>
      <w:r w:rsidR="00D65FBF" w:rsidRPr="00AD1961">
        <w:t xml:space="preserve"> </w:t>
      </w:r>
      <w:r w:rsidRPr="00AD1961">
        <w:rPr>
          <w:shd w:val="clear" w:color="auto" w:fill="FFFFFF"/>
        </w:rPr>
        <w:t>праздники песни, смотры художественной самодеятельности, конкурсы. Основной</w:t>
      </w:r>
      <w:r w:rsidR="00D65FBF" w:rsidRPr="00AD1961">
        <w:t xml:space="preserve"> </w:t>
      </w:r>
      <w:r w:rsidRPr="00AD1961">
        <w:rPr>
          <w:shd w:val="clear" w:color="auto" w:fill="FFFFFF"/>
        </w:rPr>
        <w:t>заслугой ВХО в этой области по праву может считаться введение в стране традиции</w:t>
      </w:r>
      <w:r w:rsidR="00D65FBF" w:rsidRPr="00AD1961">
        <w:t xml:space="preserve"> </w:t>
      </w:r>
      <w:r w:rsidRPr="00AD1961">
        <w:rPr>
          <w:shd w:val="clear" w:color="auto" w:fill="FFFFFF"/>
        </w:rPr>
        <w:t xml:space="preserve">системного </w:t>
      </w:r>
      <w:r w:rsidR="00632327" w:rsidRPr="00AD1961">
        <w:rPr>
          <w:shd w:val="clear" w:color="auto" w:fill="FFFFFF"/>
        </w:rPr>
        <w:t>проведения подобных мероприятий</w:t>
      </w:r>
      <w:r w:rsidR="00D01D87" w:rsidRPr="00AD1961">
        <w:rPr>
          <w:shd w:val="clear" w:color="auto" w:fill="FFFFFF"/>
        </w:rPr>
        <w:t>.</w:t>
      </w:r>
    </w:p>
    <w:p w:rsidR="004D7454" w:rsidRPr="00AD1961" w:rsidRDefault="00A33F26" w:rsidP="00AD1961">
      <w:pPr>
        <w:pStyle w:val="a3"/>
        <w:shd w:val="clear" w:color="auto" w:fill="FFFFFF"/>
        <w:spacing w:before="0" w:beforeAutospacing="0" w:after="0" w:afterAutospacing="0" w:line="360" w:lineRule="auto"/>
        <w:ind w:left="-142" w:right="282" w:firstLine="567"/>
        <w:jc w:val="both"/>
        <w:rPr>
          <w:shd w:val="clear" w:color="auto" w:fill="FFFFFF"/>
        </w:rPr>
      </w:pPr>
      <w:r w:rsidRPr="00AD1961">
        <w:rPr>
          <w:shd w:val="clear" w:color="auto" w:fill="FFFFFF"/>
        </w:rPr>
        <w:t>Хоровое общество координировало усилия различных организаций, Домов</w:t>
      </w:r>
      <w:r w:rsidR="00717B72" w:rsidRPr="00AD1961">
        <w:rPr>
          <w:shd w:val="clear" w:color="auto" w:fill="FFFFFF"/>
        </w:rPr>
        <w:t xml:space="preserve"> </w:t>
      </w:r>
      <w:r w:rsidRPr="00AD1961">
        <w:rPr>
          <w:shd w:val="clear" w:color="auto" w:fill="FFFFFF"/>
        </w:rPr>
        <w:t>творчества, создавало единую межведомственную систему систематического проведения</w:t>
      </w:r>
      <w:r w:rsidR="00EB1E80" w:rsidRPr="00AD1961">
        <w:t xml:space="preserve"> </w:t>
      </w:r>
      <w:r w:rsidRPr="00AD1961">
        <w:rPr>
          <w:shd w:val="clear" w:color="auto" w:fill="FFFFFF"/>
        </w:rPr>
        <w:t>всероссийских хоровых праздников, фестивалей, конкурсов и т. п. Большую роль в их</w:t>
      </w:r>
      <w:r w:rsidR="00EB1E80" w:rsidRPr="00AD1961">
        <w:t xml:space="preserve"> </w:t>
      </w:r>
      <w:r w:rsidRPr="00AD1961">
        <w:rPr>
          <w:shd w:val="clear" w:color="auto" w:fill="FFFFFF"/>
        </w:rPr>
        <w:t xml:space="preserve">организации в Москве играл Дворец пионеров на Ленинских (Воробьевых) </w:t>
      </w:r>
      <w:r w:rsidR="00EB1E80" w:rsidRPr="00AD1961">
        <w:rPr>
          <w:shd w:val="clear" w:color="auto" w:fill="FFFFFF"/>
        </w:rPr>
        <w:t xml:space="preserve">горах. </w:t>
      </w:r>
      <w:r w:rsidRPr="00AD1961">
        <w:rPr>
          <w:shd w:val="clear" w:color="auto" w:fill="FFFFFF"/>
        </w:rPr>
        <w:t>Здесь</w:t>
      </w:r>
      <w:r w:rsidR="00EB1E80" w:rsidRPr="00AD1961">
        <w:t xml:space="preserve"> </w:t>
      </w:r>
      <w:r w:rsidRPr="00AD1961">
        <w:rPr>
          <w:shd w:val="clear" w:color="auto" w:fill="FFFFFF"/>
        </w:rPr>
        <w:t>проводились заключительные концерт</w:t>
      </w:r>
      <w:r w:rsidR="00EB1E80" w:rsidRPr="00AD1961">
        <w:rPr>
          <w:shd w:val="clear" w:color="auto" w:fill="FFFFFF"/>
        </w:rPr>
        <w:t xml:space="preserve">ы ежегодных городских конкурс </w:t>
      </w:r>
      <w:r w:rsidRPr="00AD1961">
        <w:rPr>
          <w:shd w:val="clear" w:color="auto" w:fill="FFFFFF"/>
        </w:rPr>
        <w:t>детских хоровых</w:t>
      </w:r>
      <w:r w:rsidR="00EB1E80" w:rsidRPr="00AD1961">
        <w:t xml:space="preserve"> </w:t>
      </w:r>
      <w:r w:rsidRPr="00AD1961">
        <w:rPr>
          <w:shd w:val="clear" w:color="auto" w:fill="FFFFFF"/>
        </w:rPr>
        <w:t>и танцевальных коллективов разных возрастных групп, которые были отобраны на</w:t>
      </w:r>
      <w:r w:rsidR="00EB1E80" w:rsidRPr="00AD1961">
        <w:t xml:space="preserve"> </w:t>
      </w:r>
      <w:r w:rsidRPr="00AD1961">
        <w:rPr>
          <w:shd w:val="clear" w:color="auto" w:fill="FFFFFF"/>
        </w:rPr>
        <w:t>конкурсах в районных Домах пионеров.</w:t>
      </w:r>
      <w:r w:rsidR="003208F2" w:rsidRPr="00AD1961">
        <w:rPr>
          <w:shd w:val="clear" w:color="auto" w:fill="FFFFFF"/>
        </w:rPr>
        <w:t xml:space="preserve"> </w:t>
      </w:r>
      <w:r w:rsidRPr="00AD1961">
        <w:rPr>
          <w:shd w:val="clear" w:color="auto" w:fill="FFFFFF"/>
        </w:rPr>
        <w:t>Активная и творческая пионерская деятельность продолжалась и в 60–80-е годы. В</w:t>
      </w:r>
      <w:r w:rsidR="00EB1E80" w:rsidRPr="00AD1961">
        <w:t xml:space="preserve"> </w:t>
      </w:r>
      <w:r w:rsidRPr="00AD1961">
        <w:rPr>
          <w:shd w:val="clear" w:color="auto" w:fill="FFFFFF"/>
        </w:rPr>
        <w:t>эти годы реализовывались комплексные программы пионерской жизни под названием</w:t>
      </w:r>
      <w:r w:rsidR="00EB1E80" w:rsidRPr="00AD1961">
        <w:t xml:space="preserve"> </w:t>
      </w:r>
      <w:r w:rsidRPr="00AD1961">
        <w:rPr>
          <w:shd w:val="clear" w:color="auto" w:fill="FFFFFF"/>
        </w:rPr>
        <w:t>«Марши пионерских отрядов» (1970–1982) и «Марши юных ленинцев» (1982–1987). Эти</w:t>
      </w:r>
      <w:r w:rsidR="00EB1E80" w:rsidRPr="00AD1961">
        <w:t xml:space="preserve"> </w:t>
      </w:r>
      <w:r w:rsidRPr="00AD1961">
        <w:rPr>
          <w:shd w:val="clear" w:color="auto" w:fill="FFFFFF"/>
        </w:rPr>
        <w:t>прогр</w:t>
      </w:r>
      <w:r w:rsidR="00EB1E80" w:rsidRPr="00AD1961">
        <w:rPr>
          <w:shd w:val="clear" w:color="auto" w:fill="FFFFFF"/>
        </w:rPr>
        <w:t xml:space="preserve">аммы основывались на конкурсной </w:t>
      </w:r>
      <w:r w:rsidRPr="00AD1961">
        <w:rPr>
          <w:shd w:val="clear" w:color="auto" w:fill="FFFFFF"/>
        </w:rPr>
        <w:t>борьбе и ориентировали ребят на созидание,</w:t>
      </w:r>
      <w:r w:rsidR="00EB1E80" w:rsidRPr="00AD1961">
        <w:t xml:space="preserve"> </w:t>
      </w:r>
      <w:r w:rsidRPr="00AD1961">
        <w:rPr>
          <w:shd w:val="clear" w:color="auto" w:fill="FFFFFF"/>
        </w:rPr>
        <w:t>спо</w:t>
      </w:r>
      <w:r w:rsidR="004D7454" w:rsidRPr="00AD1961">
        <w:rPr>
          <w:shd w:val="clear" w:color="auto" w:fill="FFFFFF"/>
        </w:rPr>
        <w:t xml:space="preserve">собствовали развитию творчества </w:t>
      </w:r>
      <w:r w:rsidR="00B261B5" w:rsidRPr="00AD1961">
        <w:rPr>
          <w:shd w:val="clear" w:color="auto" w:fill="FFFFFF"/>
        </w:rPr>
        <w:t>[9</w:t>
      </w:r>
      <w:r w:rsidR="002C5B65" w:rsidRPr="00AD1961">
        <w:rPr>
          <w:shd w:val="clear" w:color="auto" w:fill="FFFFFF"/>
        </w:rPr>
        <w:t xml:space="preserve">, </w:t>
      </w:r>
      <w:r w:rsidR="004D7454" w:rsidRPr="00AD1961">
        <w:rPr>
          <w:shd w:val="clear" w:color="auto" w:fill="FFFFFF"/>
        </w:rPr>
        <w:t xml:space="preserve">с. </w:t>
      </w:r>
      <w:r w:rsidR="002C5B65" w:rsidRPr="00AD1961">
        <w:rPr>
          <w:shd w:val="clear" w:color="auto" w:fill="FFFFFF"/>
        </w:rPr>
        <w:t>10]</w:t>
      </w:r>
      <w:r w:rsidR="004D7454" w:rsidRPr="00AD1961">
        <w:rPr>
          <w:shd w:val="clear" w:color="auto" w:fill="FFFFFF"/>
        </w:rPr>
        <w:t>.</w:t>
      </w:r>
    </w:p>
    <w:p w:rsidR="00D1626E" w:rsidRPr="00AD1961" w:rsidRDefault="001D4E93" w:rsidP="00AD1961">
      <w:pPr>
        <w:pStyle w:val="a3"/>
        <w:shd w:val="clear" w:color="auto" w:fill="FFFFFF"/>
        <w:spacing w:before="0" w:beforeAutospacing="0" w:after="0" w:afterAutospacing="0" w:line="360" w:lineRule="auto"/>
        <w:ind w:right="284" w:firstLine="567"/>
        <w:jc w:val="both"/>
      </w:pPr>
      <w:r w:rsidRPr="00AD1961">
        <w:t xml:space="preserve">Таким </w:t>
      </w:r>
      <w:r w:rsidR="004D7454" w:rsidRPr="00AD1961">
        <w:t>образом,</w:t>
      </w:r>
      <w:r w:rsidR="00D1626E" w:rsidRPr="00AD1961">
        <w:t xml:space="preserve"> художественную самодеятельность можно рассмотреть как социально-педагогическую ценность, выполняющую систему функций: информационно-познавательную; коммуникативную; социальную, содержащую в художественном продукте этические ценности, нормы, идеалы, характерные для разных исторических периодов развития культуры, обеспечивающую тем самым преемственность, способность транслировать её от поколения к поколению; эстетическую, поскольку она несёт в себе представления о прекрасном в жизнедеятельности социума, в быту, в языке, пластике, формах; воспитательную, способствующую развитию и изменению духовных ценностей и потребностей личности.</w:t>
      </w:r>
    </w:p>
    <w:p w:rsidR="00D1626E" w:rsidRPr="00AD1961" w:rsidRDefault="00D1626E" w:rsidP="00AD1961">
      <w:pPr>
        <w:pStyle w:val="a3"/>
        <w:shd w:val="clear" w:color="auto" w:fill="FFFFFF"/>
        <w:spacing w:before="0" w:beforeAutospacing="0" w:after="0" w:afterAutospacing="0" w:line="360" w:lineRule="auto"/>
        <w:ind w:right="284" w:firstLine="567"/>
        <w:jc w:val="both"/>
      </w:pPr>
      <w:r w:rsidRPr="00AD1961">
        <w:t>В исследуемый период фестивали и смотры художественной самодеятельности во многом способствовали росту творческой активности самодеятельных коллективов. Несмотря на существенные недостатки, увеличился количественный состав коллективов и возрос качественный уровень исполнительского мастерства. Более требовательной и ответственной стала работа руководителей художественной самодеятельности по подбору репертуара. Художественная самодеятельность обогатилась новыми чертами, достигла новых высот не только в массовости, но и в мастерстве.</w:t>
      </w:r>
    </w:p>
    <w:p w:rsidR="00D470AC" w:rsidRPr="00AD1961" w:rsidRDefault="00D470AC" w:rsidP="00AD1961">
      <w:pPr>
        <w:spacing w:line="360" w:lineRule="auto"/>
        <w:ind w:lef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E93" w:rsidRPr="00AD1961" w:rsidRDefault="001D4E93" w:rsidP="00AD1961">
      <w:pPr>
        <w:spacing w:line="360" w:lineRule="auto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61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E4744" w:rsidRPr="00AD1961" w:rsidRDefault="00DE4744" w:rsidP="00AD19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CC6" w:rsidRPr="00AD1961" w:rsidRDefault="00D01D87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Аванесова Г.А.</w:t>
      </w:r>
      <w:r w:rsidR="00382CC6" w:rsidRPr="00AD1961">
        <w:rPr>
          <w:bCs/>
        </w:rPr>
        <w:t xml:space="preserve"> Культурно-досуговая деятельность: Теория и практика </w:t>
      </w:r>
      <w:proofErr w:type="gramStart"/>
      <w:r w:rsidR="00382CC6" w:rsidRPr="00AD1961">
        <w:rPr>
          <w:bCs/>
        </w:rPr>
        <w:t>организации :</w:t>
      </w:r>
      <w:proofErr w:type="gramEnd"/>
      <w:r w:rsidR="00382CC6" w:rsidRPr="00AD1961">
        <w:rPr>
          <w:bCs/>
        </w:rPr>
        <w:t xml:space="preserve"> Учебное пособие для студентов вузов [Текст]</w:t>
      </w:r>
      <w:r w:rsidR="00632327" w:rsidRPr="00AD1961">
        <w:rPr>
          <w:bCs/>
        </w:rPr>
        <w:t xml:space="preserve"> </w:t>
      </w:r>
      <w:r w:rsidR="00382CC6" w:rsidRPr="00AD1961">
        <w:rPr>
          <w:bCs/>
        </w:rPr>
        <w:t>/ Г. А. Аванесова.,2006. –</w:t>
      </w:r>
      <w:r w:rsidR="00B261B5" w:rsidRPr="00AD1961">
        <w:rPr>
          <w:bCs/>
        </w:rPr>
        <w:t xml:space="preserve"> </w:t>
      </w:r>
      <w:r w:rsidR="00382CC6" w:rsidRPr="00AD1961">
        <w:rPr>
          <w:bCs/>
        </w:rPr>
        <w:t>236 с.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Аксенова О. В., Особенности движения фондов молодежной инициативы. Общественные самодеятельные движения: проблемы и перспективы. М.</w:t>
      </w:r>
      <w:r w:rsidR="00632327" w:rsidRPr="00AD1961">
        <w:rPr>
          <w:bCs/>
        </w:rPr>
        <w:t xml:space="preserve"> </w:t>
      </w:r>
      <w:r w:rsidRPr="00AD1961">
        <w:rPr>
          <w:bCs/>
        </w:rPr>
        <w:t>[Текст]</w:t>
      </w:r>
      <w:r w:rsidR="00B261B5" w:rsidRPr="00AD1961">
        <w:rPr>
          <w:bCs/>
        </w:rPr>
        <w:t xml:space="preserve"> </w:t>
      </w:r>
      <w:r w:rsidRPr="00AD1961">
        <w:rPr>
          <w:bCs/>
        </w:rPr>
        <w:t xml:space="preserve">1990; О.В. </w:t>
      </w:r>
      <w:proofErr w:type="gramStart"/>
      <w:r w:rsidRPr="00AD1961">
        <w:rPr>
          <w:bCs/>
        </w:rPr>
        <w:t>Аксенова.,</w:t>
      </w:r>
      <w:proofErr w:type="gramEnd"/>
      <w:r w:rsidRPr="00AD1961">
        <w:rPr>
          <w:bCs/>
        </w:rPr>
        <w:t>1992. –21</w:t>
      </w:r>
      <w:r w:rsidR="00B261B5" w:rsidRPr="00AD1961">
        <w:rPr>
          <w:bCs/>
        </w:rPr>
        <w:t xml:space="preserve"> </w:t>
      </w:r>
      <w:r w:rsidRPr="00AD1961">
        <w:rPr>
          <w:bCs/>
        </w:rPr>
        <w:t>с.</w:t>
      </w:r>
    </w:p>
    <w:p w:rsidR="00382CC6" w:rsidRPr="00AD1961" w:rsidRDefault="00453BD8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proofErr w:type="spellStart"/>
      <w:r w:rsidRPr="00AD1961">
        <w:rPr>
          <w:bCs/>
        </w:rPr>
        <w:t>Баякунов</w:t>
      </w:r>
      <w:proofErr w:type="spellEnd"/>
      <w:r w:rsidRPr="00AD1961">
        <w:rPr>
          <w:bCs/>
        </w:rPr>
        <w:t xml:space="preserve"> О., Художественная самодеятельность России [Текст]/ О. </w:t>
      </w:r>
      <w:proofErr w:type="spellStart"/>
      <w:r w:rsidRPr="00AD1961">
        <w:rPr>
          <w:bCs/>
        </w:rPr>
        <w:t>Баякунов</w:t>
      </w:r>
      <w:proofErr w:type="spellEnd"/>
      <w:r w:rsidRPr="00AD1961">
        <w:rPr>
          <w:bCs/>
        </w:rPr>
        <w:t>- М., 1967. – 243 с.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Гришин И. Ю., Место самодеятельного художественного творчества в структуре Советской культуры [Текст]</w:t>
      </w:r>
      <w:r w:rsidR="00632327" w:rsidRPr="00AD1961">
        <w:rPr>
          <w:bCs/>
        </w:rPr>
        <w:t xml:space="preserve"> </w:t>
      </w:r>
      <w:r w:rsidRPr="00AD1961">
        <w:rPr>
          <w:bCs/>
        </w:rPr>
        <w:t>/ И. Ю. Гришин-К., 2012. – 4 с.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 xml:space="preserve">История всероссийского хорового общества. [Электронный ресурс] – Режим доступа: http://npvho.ru/istoriya 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Киселева Т. Г., Красильников Ю. Д., Социально-культурная деятельность. – История теоретические основы сферы реализации</w:t>
      </w:r>
      <w:r w:rsidR="00B261B5" w:rsidRPr="00AD1961">
        <w:rPr>
          <w:bCs/>
        </w:rPr>
        <w:t>:</w:t>
      </w:r>
      <w:r w:rsidRPr="00AD1961">
        <w:rPr>
          <w:bCs/>
        </w:rPr>
        <w:t xml:space="preserve"> субъекты</w:t>
      </w:r>
      <w:r w:rsidR="00B261B5" w:rsidRPr="00AD1961">
        <w:rPr>
          <w:bCs/>
        </w:rPr>
        <w:t>,</w:t>
      </w:r>
      <w:r w:rsidRPr="00AD1961">
        <w:rPr>
          <w:bCs/>
        </w:rPr>
        <w:t xml:space="preserve"> ресурсы</w:t>
      </w:r>
      <w:r w:rsidR="00B261B5" w:rsidRPr="00AD1961">
        <w:rPr>
          <w:bCs/>
        </w:rPr>
        <w:t>,</w:t>
      </w:r>
      <w:r w:rsidRPr="00AD1961">
        <w:rPr>
          <w:bCs/>
        </w:rPr>
        <w:t xml:space="preserve"> технологии. [Текст]</w:t>
      </w:r>
      <w:r w:rsidR="00632327" w:rsidRPr="00AD1961">
        <w:rPr>
          <w:bCs/>
        </w:rPr>
        <w:t xml:space="preserve"> </w:t>
      </w:r>
      <w:r w:rsidRPr="00AD1961">
        <w:rPr>
          <w:bCs/>
        </w:rPr>
        <w:t xml:space="preserve">/ Т. Г. </w:t>
      </w:r>
      <w:proofErr w:type="gramStart"/>
      <w:r w:rsidRPr="00AD1961">
        <w:rPr>
          <w:bCs/>
        </w:rPr>
        <w:t>Киселева ,</w:t>
      </w:r>
      <w:proofErr w:type="gramEnd"/>
      <w:r w:rsidRPr="00AD1961">
        <w:rPr>
          <w:bCs/>
        </w:rPr>
        <w:t xml:space="preserve"> Ю. Д. Красильников., 2001. – 40 с. 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Киселева Т.Г., Социально-культурная деятельность[Текст]</w:t>
      </w:r>
      <w:r w:rsidR="00B261B5" w:rsidRPr="00AD1961">
        <w:rPr>
          <w:bCs/>
        </w:rPr>
        <w:t xml:space="preserve"> </w:t>
      </w:r>
      <w:r w:rsidRPr="00AD1961">
        <w:rPr>
          <w:bCs/>
        </w:rPr>
        <w:t>/ Т.Г. Киселева, Ю.Д. Красильников. - Учебник, М., 2004. – 539 с.</w:t>
      </w:r>
    </w:p>
    <w:p w:rsidR="00382CC6" w:rsidRPr="00AD1961" w:rsidRDefault="00D01D87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proofErr w:type="spellStart"/>
      <w:r w:rsidRPr="00AD1961">
        <w:rPr>
          <w:bCs/>
        </w:rPr>
        <w:t>Копотцева</w:t>
      </w:r>
      <w:proofErr w:type="spellEnd"/>
      <w:r w:rsidRPr="00AD1961">
        <w:rPr>
          <w:bCs/>
        </w:rPr>
        <w:t xml:space="preserve"> Т.А.</w:t>
      </w:r>
      <w:r w:rsidR="00453BD8" w:rsidRPr="00AD1961">
        <w:rPr>
          <w:bCs/>
        </w:rPr>
        <w:t xml:space="preserve"> Исторический опыт проведения </w:t>
      </w:r>
      <w:proofErr w:type="spellStart"/>
      <w:r w:rsidR="00453BD8" w:rsidRPr="00AD1961">
        <w:rPr>
          <w:bCs/>
        </w:rPr>
        <w:t>всеросийских</w:t>
      </w:r>
      <w:proofErr w:type="spellEnd"/>
      <w:r w:rsidR="00453BD8" w:rsidRPr="00AD1961">
        <w:rPr>
          <w:bCs/>
        </w:rPr>
        <w:t xml:space="preserve"> конкурсов и фестивалей по разным видам искусства (для работников системы общего, дополнительного и профессионального образования</w:t>
      </w:r>
      <w:proofErr w:type="gramStart"/>
      <w:r w:rsidR="00453BD8" w:rsidRPr="00AD1961">
        <w:rPr>
          <w:bCs/>
        </w:rPr>
        <w:t>).[</w:t>
      </w:r>
      <w:proofErr w:type="gramEnd"/>
      <w:r w:rsidR="00453BD8" w:rsidRPr="00AD1961">
        <w:rPr>
          <w:bCs/>
        </w:rPr>
        <w:t>Текст]</w:t>
      </w:r>
      <w:r w:rsidR="00632327" w:rsidRPr="00AD1961">
        <w:rPr>
          <w:bCs/>
        </w:rPr>
        <w:t xml:space="preserve"> </w:t>
      </w:r>
      <w:r w:rsidR="00453BD8" w:rsidRPr="00AD1961">
        <w:rPr>
          <w:bCs/>
        </w:rPr>
        <w:t xml:space="preserve">/ Т.А. </w:t>
      </w:r>
      <w:proofErr w:type="spellStart"/>
      <w:r w:rsidR="00453BD8" w:rsidRPr="00AD1961">
        <w:rPr>
          <w:bCs/>
        </w:rPr>
        <w:t>Копотцева</w:t>
      </w:r>
      <w:proofErr w:type="spellEnd"/>
      <w:r w:rsidR="00453BD8" w:rsidRPr="00AD1961">
        <w:rPr>
          <w:bCs/>
        </w:rPr>
        <w:t>., 2014. – 30</w:t>
      </w:r>
      <w:r w:rsidR="00B261B5" w:rsidRPr="00AD1961">
        <w:rPr>
          <w:bCs/>
        </w:rPr>
        <w:t xml:space="preserve"> </w:t>
      </w:r>
      <w:r w:rsidR="00382CC6" w:rsidRPr="00AD1961">
        <w:rPr>
          <w:bCs/>
        </w:rPr>
        <w:t>с.</w:t>
      </w:r>
    </w:p>
    <w:p w:rsidR="00382CC6" w:rsidRPr="00AD1961" w:rsidRDefault="00D01D87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 xml:space="preserve">Михайлова Л. Н. </w:t>
      </w:r>
      <w:r w:rsidR="00453BD8" w:rsidRPr="00AD1961">
        <w:rPr>
          <w:bCs/>
        </w:rPr>
        <w:t xml:space="preserve">Народное художественное творчество как социокультурное явление. [Текст]/ Л.И. </w:t>
      </w:r>
      <w:proofErr w:type="gramStart"/>
      <w:r w:rsidR="00453BD8" w:rsidRPr="00AD1961">
        <w:rPr>
          <w:bCs/>
        </w:rPr>
        <w:t>Михайлов</w:t>
      </w:r>
      <w:bookmarkStart w:id="0" w:name="_GoBack"/>
      <w:bookmarkEnd w:id="0"/>
      <w:r w:rsidR="00453BD8" w:rsidRPr="00AD1961">
        <w:rPr>
          <w:bCs/>
        </w:rPr>
        <w:t>а.,</w:t>
      </w:r>
      <w:proofErr w:type="gramEnd"/>
      <w:r w:rsidR="00453BD8" w:rsidRPr="00AD1961">
        <w:rPr>
          <w:bCs/>
        </w:rPr>
        <w:t xml:space="preserve"> 1994. – 175 с.</w:t>
      </w:r>
    </w:p>
    <w:p w:rsidR="00382CC6" w:rsidRPr="00AD1961" w:rsidRDefault="00453BD8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Приказ Министерства культуры СССР от 1959 года «Положение о народном самодеятельном театре». – Режим доступа: http://www.libussr.ru (дата обращения: 31.06.2019).</w:t>
      </w:r>
    </w:p>
    <w:p w:rsidR="00F5753E" w:rsidRPr="00AD1961" w:rsidRDefault="00453BD8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 xml:space="preserve">Рябков В. М., Антология форм праздничной и развлекательной культуры России (первая половина XX вв.) [Текст]/ В. М. Рябков; </w:t>
      </w:r>
      <w:proofErr w:type="spellStart"/>
      <w:r w:rsidRPr="00AD1961">
        <w:rPr>
          <w:bCs/>
        </w:rPr>
        <w:t>Челяб</w:t>
      </w:r>
      <w:proofErr w:type="spellEnd"/>
      <w:r w:rsidRPr="00AD1961">
        <w:rPr>
          <w:bCs/>
        </w:rPr>
        <w:t xml:space="preserve">. гос. акад. культуры </w:t>
      </w:r>
      <w:r w:rsidR="00B261B5" w:rsidRPr="00AD1961">
        <w:rPr>
          <w:bCs/>
        </w:rPr>
        <w:t>и искусств. – Т.4. –</w:t>
      </w:r>
      <w:r w:rsidRPr="00AD1961">
        <w:rPr>
          <w:bCs/>
        </w:rPr>
        <w:t xml:space="preserve"> Челябинск, 2007. – 706 с.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>Соломин А.Г., Организ</w:t>
      </w:r>
      <w:r w:rsidR="00D01D87" w:rsidRPr="00AD1961">
        <w:rPr>
          <w:bCs/>
        </w:rPr>
        <w:t>ация и методика клубной работы:</w:t>
      </w:r>
      <w:r w:rsidRPr="00AD1961">
        <w:rPr>
          <w:bCs/>
        </w:rPr>
        <w:t xml:space="preserve"> учебное пособие для </w:t>
      </w:r>
      <w:proofErr w:type="gramStart"/>
      <w:r w:rsidRPr="00AD1961">
        <w:rPr>
          <w:bCs/>
        </w:rPr>
        <w:t>культ.-</w:t>
      </w:r>
      <w:proofErr w:type="gramEnd"/>
      <w:r w:rsidRPr="00AD1961">
        <w:rPr>
          <w:bCs/>
        </w:rPr>
        <w:t xml:space="preserve">просвет. </w:t>
      </w:r>
      <w:proofErr w:type="gramStart"/>
      <w:r w:rsidRPr="00AD1961">
        <w:rPr>
          <w:bCs/>
        </w:rPr>
        <w:t>Училищ.[</w:t>
      </w:r>
      <w:proofErr w:type="gramEnd"/>
      <w:r w:rsidRPr="00AD1961">
        <w:rPr>
          <w:bCs/>
        </w:rPr>
        <w:t>Текст]/А.Г. Соломин 1975. – 330 с.</w:t>
      </w:r>
    </w:p>
    <w:p w:rsidR="00382CC6" w:rsidRPr="00AD1961" w:rsidRDefault="00D01D87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 xml:space="preserve">Фадеева М. А. </w:t>
      </w:r>
      <w:r w:rsidR="00632327" w:rsidRPr="00AD1961">
        <w:rPr>
          <w:bCs/>
        </w:rPr>
        <w:t>И</w:t>
      </w:r>
      <w:r w:rsidR="00453BD8" w:rsidRPr="00AD1961">
        <w:rPr>
          <w:bCs/>
        </w:rPr>
        <w:t>з истории развития народ</w:t>
      </w:r>
      <w:r w:rsidR="00632327" w:rsidRPr="00AD1961">
        <w:rPr>
          <w:bCs/>
        </w:rPr>
        <w:t xml:space="preserve">ного самодеятельного творчества: учебное </w:t>
      </w:r>
      <w:proofErr w:type="spellStart"/>
      <w:proofErr w:type="gramStart"/>
      <w:r w:rsidR="00632327" w:rsidRPr="00AD1961">
        <w:rPr>
          <w:bCs/>
        </w:rPr>
        <w:t>пособте</w:t>
      </w:r>
      <w:proofErr w:type="spellEnd"/>
      <w:r w:rsidR="00632327" w:rsidRPr="00AD1961">
        <w:rPr>
          <w:bCs/>
        </w:rPr>
        <w:t xml:space="preserve">  </w:t>
      </w:r>
      <w:r w:rsidR="00453BD8" w:rsidRPr="00AD1961">
        <w:rPr>
          <w:bCs/>
        </w:rPr>
        <w:t>[</w:t>
      </w:r>
      <w:proofErr w:type="gramEnd"/>
      <w:r w:rsidR="00453BD8" w:rsidRPr="00AD1961">
        <w:rPr>
          <w:bCs/>
        </w:rPr>
        <w:t>Текст]</w:t>
      </w:r>
      <w:r w:rsidR="00632327" w:rsidRPr="00AD1961">
        <w:rPr>
          <w:bCs/>
        </w:rPr>
        <w:t xml:space="preserve"> </w:t>
      </w:r>
      <w:r w:rsidR="00453BD8" w:rsidRPr="00AD1961">
        <w:rPr>
          <w:bCs/>
        </w:rPr>
        <w:t xml:space="preserve">/ М.А. </w:t>
      </w:r>
      <w:r w:rsidR="00632327" w:rsidRPr="00AD1961">
        <w:rPr>
          <w:bCs/>
        </w:rPr>
        <w:t>Фадеева. –</w:t>
      </w:r>
      <w:r w:rsidR="00382CC6" w:rsidRPr="00AD1961">
        <w:rPr>
          <w:bCs/>
        </w:rPr>
        <w:t xml:space="preserve"> 2018. –</w:t>
      </w:r>
      <w:r w:rsidR="00632327" w:rsidRPr="00AD1961">
        <w:rPr>
          <w:bCs/>
        </w:rPr>
        <w:t xml:space="preserve"> </w:t>
      </w:r>
      <w:r w:rsidR="00382CC6" w:rsidRPr="00AD1961">
        <w:rPr>
          <w:bCs/>
        </w:rPr>
        <w:t>51с.</w:t>
      </w:r>
    </w:p>
    <w:p w:rsidR="00382CC6" w:rsidRPr="00AD1961" w:rsidRDefault="00382CC6" w:rsidP="00AD196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right="282" w:firstLine="567"/>
        <w:jc w:val="both"/>
        <w:rPr>
          <w:bCs/>
        </w:rPr>
      </w:pPr>
      <w:r w:rsidRPr="00AD1961">
        <w:rPr>
          <w:bCs/>
        </w:rPr>
        <w:t xml:space="preserve">Художественная деятельность культурно-просветительской работы первой половины </w:t>
      </w:r>
      <w:r w:rsidRPr="00AD1961">
        <w:rPr>
          <w:bCs/>
          <w:lang w:val="en-US"/>
        </w:rPr>
        <w:t>XX</w:t>
      </w:r>
      <w:r w:rsidRPr="00AD1961">
        <w:rPr>
          <w:bCs/>
        </w:rPr>
        <w:t xml:space="preserve"> века. [Электронный ресурс] – Режим доступа: https://lektsii.com/2-6825.html(дата обращения 13.09.19).</w:t>
      </w:r>
    </w:p>
    <w:p w:rsidR="00D23D90" w:rsidRPr="00AD1961" w:rsidRDefault="00D23D90" w:rsidP="00AD1961">
      <w:pPr>
        <w:pStyle w:val="a3"/>
        <w:spacing w:before="0" w:beforeAutospacing="0" w:after="0" w:afterAutospacing="0" w:line="360" w:lineRule="auto"/>
        <w:ind w:right="282" w:firstLine="567"/>
        <w:jc w:val="both"/>
        <w:rPr>
          <w:bCs/>
        </w:rPr>
      </w:pPr>
    </w:p>
    <w:sectPr w:rsidR="00D23D90" w:rsidRPr="00AD1961" w:rsidSect="00AD1961">
      <w:footerReference w:type="default" r:id="rId8"/>
      <w:pgSz w:w="11906" w:h="16838"/>
      <w:pgMar w:top="1116" w:right="991" w:bottom="993" w:left="1134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66" w:rsidRDefault="007A0266" w:rsidP="001256BF">
      <w:r>
        <w:separator/>
      </w:r>
    </w:p>
  </w:endnote>
  <w:endnote w:type="continuationSeparator" w:id="0">
    <w:p w:rsidR="007A0266" w:rsidRDefault="007A0266" w:rsidP="0012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303945"/>
      <w:docPartObj>
        <w:docPartGallery w:val="Page Numbers (Bottom of Page)"/>
        <w:docPartUnique/>
      </w:docPartObj>
    </w:sdtPr>
    <w:sdtEndPr/>
    <w:sdtContent>
      <w:p w:rsidR="00B70650" w:rsidRDefault="00B706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61">
          <w:rPr>
            <w:noProof/>
          </w:rPr>
          <w:t>5</w:t>
        </w:r>
        <w:r>
          <w:fldChar w:fldCharType="end"/>
        </w:r>
      </w:p>
    </w:sdtContent>
  </w:sdt>
  <w:p w:rsidR="00D56D22" w:rsidRDefault="00D56D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66" w:rsidRDefault="007A0266" w:rsidP="001256BF">
      <w:r>
        <w:separator/>
      </w:r>
    </w:p>
  </w:footnote>
  <w:footnote w:type="continuationSeparator" w:id="0">
    <w:p w:rsidR="007A0266" w:rsidRDefault="007A0266" w:rsidP="0012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A77"/>
    <w:multiLevelType w:val="hybridMultilevel"/>
    <w:tmpl w:val="EF3A05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575D70"/>
    <w:multiLevelType w:val="hybridMultilevel"/>
    <w:tmpl w:val="12FC8C6A"/>
    <w:lvl w:ilvl="0" w:tplc="62DE5CE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0A7"/>
    <w:multiLevelType w:val="hybridMultilevel"/>
    <w:tmpl w:val="0864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3F3"/>
    <w:multiLevelType w:val="multilevel"/>
    <w:tmpl w:val="119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6876"/>
    <w:multiLevelType w:val="multilevel"/>
    <w:tmpl w:val="9D8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70779"/>
    <w:multiLevelType w:val="hybridMultilevel"/>
    <w:tmpl w:val="94CCCA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FC25C34"/>
    <w:multiLevelType w:val="multilevel"/>
    <w:tmpl w:val="DBDC3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7" w15:restartNumberingAfterBreak="0">
    <w:nsid w:val="620F26BF"/>
    <w:multiLevelType w:val="hybridMultilevel"/>
    <w:tmpl w:val="67C42A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3940237"/>
    <w:multiLevelType w:val="hybridMultilevel"/>
    <w:tmpl w:val="598E0434"/>
    <w:lvl w:ilvl="0" w:tplc="BCF489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80976CC"/>
    <w:multiLevelType w:val="multilevel"/>
    <w:tmpl w:val="7EA2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A4631"/>
    <w:multiLevelType w:val="multilevel"/>
    <w:tmpl w:val="106677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73BE03EE"/>
    <w:multiLevelType w:val="hybridMultilevel"/>
    <w:tmpl w:val="EFF0489C"/>
    <w:lvl w:ilvl="0" w:tplc="7F9E5C92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D9"/>
    <w:rsid w:val="00007695"/>
    <w:rsid w:val="00065589"/>
    <w:rsid w:val="00071BC9"/>
    <w:rsid w:val="00071FAA"/>
    <w:rsid w:val="000959AF"/>
    <w:rsid w:val="000D6F02"/>
    <w:rsid w:val="00110D41"/>
    <w:rsid w:val="001256BF"/>
    <w:rsid w:val="0014491D"/>
    <w:rsid w:val="001A6E6A"/>
    <w:rsid w:val="001A7DD9"/>
    <w:rsid w:val="001D4E93"/>
    <w:rsid w:val="001E35A0"/>
    <w:rsid w:val="001F386F"/>
    <w:rsid w:val="002331C3"/>
    <w:rsid w:val="00233E47"/>
    <w:rsid w:val="002C5B65"/>
    <w:rsid w:val="002E311E"/>
    <w:rsid w:val="0031030C"/>
    <w:rsid w:val="00312059"/>
    <w:rsid w:val="003208F2"/>
    <w:rsid w:val="00327657"/>
    <w:rsid w:val="00332B20"/>
    <w:rsid w:val="00350065"/>
    <w:rsid w:val="00366EE3"/>
    <w:rsid w:val="00382CC6"/>
    <w:rsid w:val="003B256E"/>
    <w:rsid w:val="003D332E"/>
    <w:rsid w:val="003E6532"/>
    <w:rsid w:val="00412421"/>
    <w:rsid w:val="004130A1"/>
    <w:rsid w:val="0044306C"/>
    <w:rsid w:val="00453BD8"/>
    <w:rsid w:val="00461E52"/>
    <w:rsid w:val="004B33AD"/>
    <w:rsid w:val="004B5FF1"/>
    <w:rsid w:val="004C7610"/>
    <w:rsid w:val="004D7454"/>
    <w:rsid w:val="0053092F"/>
    <w:rsid w:val="00546A0B"/>
    <w:rsid w:val="00562904"/>
    <w:rsid w:val="00581A19"/>
    <w:rsid w:val="005868F7"/>
    <w:rsid w:val="00607B58"/>
    <w:rsid w:val="00632327"/>
    <w:rsid w:val="006468A1"/>
    <w:rsid w:val="00660880"/>
    <w:rsid w:val="006928EC"/>
    <w:rsid w:val="00717B72"/>
    <w:rsid w:val="007309C3"/>
    <w:rsid w:val="007329C5"/>
    <w:rsid w:val="007A0266"/>
    <w:rsid w:val="007A4619"/>
    <w:rsid w:val="00803726"/>
    <w:rsid w:val="0084154D"/>
    <w:rsid w:val="008737C4"/>
    <w:rsid w:val="008C74E7"/>
    <w:rsid w:val="00910DF3"/>
    <w:rsid w:val="009429CD"/>
    <w:rsid w:val="009539C0"/>
    <w:rsid w:val="009B7BA7"/>
    <w:rsid w:val="009C2843"/>
    <w:rsid w:val="00A31532"/>
    <w:rsid w:val="00A31E2F"/>
    <w:rsid w:val="00A3317A"/>
    <w:rsid w:val="00A33F26"/>
    <w:rsid w:val="00A712F5"/>
    <w:rsid w:val="00A741E5"/>
    <w:rsid w:val="00AA4B33"/>
    <w:rsid w:val="00AD1961"/>
    <w:rsid w:val="00AF2F13"/>
    <w:rsid w:val="00B261B5"/>
    <w:rsid w:val="00B262D9"/>
    <w:rsid w:val="00B70650"/>
    <w:rsid w:val="00BB35ED"/>
    <w:rsid w:val="00BC2BDE"/>
    <w:rsid w:val="00BD2E87"/>
    <w:rsid w:val="00BE06FF"/>
    <w:rsid w:val="00BE3B32"/>
    <w:rsid w:val="00C15D90"/>
    <w:rsid w:val="00C1661A"/>
    <w:rsid w:val="00C72BB3"/>
    <w:rsid w:val="00C85C5A"/>
    <w:rsid w:val="00C9063C"/>
    <w:rsid w:val="00CD1838"/>
    <w:rsid w:val="00CD79D2"/>
    <w:rsid w:val="00CE07EC"/>
    <w:rsid w:val="00D01D87"/>
    <w:rsid w:val="00D1626E"/>
    <w:rsid w:val="00D23D90"/>
    <w:rsid w:val="00D470AC"/>
    <w:rsid w:val="00D54D44"/>
    <w:rsid w:val="00D56D22"/>
    <w:rsid w:val="00D63B45"/>
    <w:rsid w:val="00D65FBF"/>
    <w:rsid w:val="00DC57A9"/>
    <w:rsid w:val="00DD7552"/>
    <w:rsid w:val="00DE4744"/>
    <w:rsid w:val="00E43899"/>
    <w:rsid w:val="00E52746"/>
    <w:rsid w:val="00E54942"/>
    <w:rsid w:val="00E76AC6"/>
    <w:rsid w:val="00EA6349"/>
    <w:rsid w:val="00EB1E80"/>
    <w:rsid w:val="00EE3397"/>
    <w:rsid w:val="00EE3895"/>
    <w:rsid w:val="00F27C79"/>
    <w:rsid w:val="00F33910"/>
    <w:rsid w:val="00FB6AE7"/>
    <w:rsid w:val="00FC7C49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BA4C85-58D8-49FA-AA21-EE477F7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C3"/>
  </w:style>
  <w:style w:type="paragraph" w:styleId="1">
    <w:name w:val="heading 1"/>
    <w:basedOn w:val="a"/>
    <w:next w:val="a"/>
    <w:link w:val="10"/>
    <w:uiPriority w:val="9"/>
    <w:qFormat/>
    <w:rsid w:val="003D3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D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655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558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55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55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55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55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558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25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56BF"/>
  </w:style>
  <w:style w:type="paragraph" w:styleId="ae">
    <w:name w:val="footer"/>
    <w:basedOn w:val="a"/>
    <w:link w:val="af"/>
    <w:uiPriority w:val="99"/>
    <w:unhideWhenUsed/>
    <w:rsid w:val="00125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56BF"/>
  </w:style>
  <w:style w:type="paragraph" w:styleId="af0">
    <w:name w:val="No Spacing"/>
    <w:uiPriority w:val="1"/>
    <w:qFormat/>
    <w:rsid w:val="00D56D22"/>
  </w:style>
  <w:style w:type="character" w:styleId="af1">
    <w:name w:val="Hyperlink"/>
    <w:basedOn w:val="a0"/>
    <w:uiPriority w:val="99"/>
    <w:unhideWhenUsed/>
    <w:rsid w:val="00B70650"/>
    <w:rPr>
      <w:color w:val="0000FF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B7065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2">
    <w:name w:val="List Paragraph"/>
    <w:basedOn w:val="a"/>
    <w:uiPriority w:val="34"/>
    <w:qFormat/>
    <w:rsid w:val="00CD18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3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2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0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8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3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8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CA4F-761A-4BB5-ABA2-3FC72274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Metod</cp:lastModifiedBy>
  <cp:revision>3</cp:revision>
  <cp:lastPrinted>2020-11-23T09:55:00Z</cp:lastPrinted>
  <dcterms:created xsi:type="dcterms:W3CDTF">2020-11-13T11:01:00Z</dcterms:created>
  <dcterms:modified xsi:type="dcterms:W3CDTF">2020-11-23T09:55:00Z</dcterms:modified>
</cp:coreProperties>
</file>