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F9" w:rsidRDefault="00F30A55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ДИСТАНЦИОННАЯ ОТРАБОТКА ПРОПУЩЕННЫХ </w:t>
      </w:r>
    </w:p>
    <w:p w:rsidR="00F30A55" w:rsidRPr="00FD57F9" w:rsidRDefault="00F30A55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СЕМИНАРСКО-ПРАКТИЧЕСКИХ ЗАНЯТИЙ</w:t>
      </w:r>
    </w:p>
    <w:p w:rsidR="00FD57F9" w:rsidRDefault="00F30A55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Татьяна Николаевна, преподаватель, </w:t>
      </w:r>
    </w:p>
    <w:p w:rsidR="00F30A55" w:rsidRDefault="00FD57F9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ВО «</w:t>
      </w:r>
      <w:r w:rsidR="00F30A55" w:rsidRPr="00FD57F9">
        <w:rPr>
          <w:rFonts w:ascii="Times New Roman" w:hAnsi="Times New Roman" w:cs="Times New Roman"/>
          <w:sz w:val="24"/>
          <w:szCs w:val="24"/>
        </w:rPr>
        <w:t>Воронежский базовый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57F9" w:rsidRPr="00FD57F9" w:rsidRDefault="00FD57F9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EEE" w:rsidRPr="00FD57F9" w:rsidRDefault="006F1EEE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Вопрос сохранения контингента обучающихся в период пандемии не теряет актуальности. </w:t>
      </w:r>
    </w:p>
    <w:p w:rsidR="00F7547B" w:rsidRPr="00FD57F9" w:rsidRDefault="00F7547B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Для оптимизации отработок студентами пропущенных занятий автор статьи разработала оригинальную универсальную схему дистанционной отработки задолженностей по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>-практическим и практическим занятиям.</w:t>
      </w:r>
    </w:p>
    <w:p w:rsidR="00AD6110" w:rsidRPr="00FD57F9" w:rsidRDefault="00AD6110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Она успешно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опробирована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при изучении МДК 02.01 «Сестринская помощь в педиатрии», МДК 01.01 «Здоровый человек и его окружение», МДК 05.01 «Сестринская помощь детям»</w:t>
      </w:r>
      <w:r w:rsidR="006F1EEE" w:rsidRPr="00FD57F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D57F9">
        <w:rPr>
          <w:rFonts w:ascii="Times New Roman" w:hAnsi="Times New Roman" w:cs="Times New Roman"/>
          <w:sz w:val="24"/>
          <w:szCs w:val="24"/>
        </w:rPr>
        <w:t xml:space="preserve"> для разных специальностей (Сестринское, Лечебное дело, Акушерское дело) и уровней подготовки (базовой и углубленной) на 1, 2 и 4 курсах обучения.</w:t>
      </w:r>
    </w:p>
    <w:p w:rsidR="00B227F7" w:rsidRPr="00FD57F9" w:rsidRDefault="00B227F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Дл</w:t>
      </w:r>
      <w:r w:rsidR="00AD6110" w:rsidRPr="00FD57F9">
        <w:rPr>
          <w:rFonts w:ascii="Times New Roman" w:hAnsi="Times New Roman" w:cs="Times New Roman"/>
          <w:sz w:val="24"/>
          <w:szCs w:val="24"/>
        </w:rPr>
        <w:t>я</w:t>
      </w:r>
      <w:r w:rsidRPr="00FD57F9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 предлагаемой схемы</w:t>
      </w:r>
      <w:r w:rsidRPr="00FD57F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="006F1EEE" w:rsidRPr="00FD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EEE" w:rsidRPr="00FD57F9">
        <w:rPr>
          <w:rFonts w:ascii="Times New Roman" w:hAnsi="Times New Roman" w:cs="Times New Roman"/>
          <w:sz w:val="24"/>
          <w:szCs w:val="24"/>
        </w:rPr>
        <w:t>студентам  о</w:t>
      </w:r>
      <w:proofErr w:type="gramEnd"/>
      <w:r w:rsidR="006F1EEE" w:rsidRPr="00FD57F9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 отработок заранее, ещё во время лекций.</w:t>
      </w:r>
    </w:p>
    <w:p w:rsidR="00AD6110" w:rsidRPr="00FD57F9" w:rsidRDefault="00AD6110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-</w:t>
      </w:r>
      <w:r w:rsidR="00657BE2" w:rsidRPr="00FD57F9">
        <w:rPr>
          <w:rFonts w:ascii="Times New Roman" w:hAnsi="Times New Roman" w:cs="Times New Roman"/>
          <w:sz w:val="24"/>
          <w:szCs w:val="24"/>
        </w:rPr>
        <w:t>1)</w:t>
      </w:r>
      <w:r w:rsid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F1EEE" w:rsidRPr="00FD57F9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FD57F9">
        <w:rPr>
          <w:rFonts w:ascii="Times New Roman" w:hAnsi="Times New Roman" w:cs="Times New Roman"/>
          <w:sz w:val="24"/>
          <w:szCs w:val="24"/>
        </w:rPr>
        <w:t>адрес электронной почты преподавателя</w:t>
      </w:r>
      <w:r w:rsidR="00657BE2" w:rsidRPr="00FD57F9">
        <w:rPr>
          <w:rFonts w:ascii="Times New Roman" w:hAnsi="Times New Roman" w:cs="Times New Roman"/>
          <w:sz w:val="24"/>
          <w:szCs w:val="24"/>
        </w:rPr>
        <w:t xml:space="preserve"> и номер телефона</w:t>
      </w:r>
      <w:r w:rsidRPr="00FD57F9">
        <w:rPr>
          <w:rFonts w:ascii="Times New Roman" w:hAnsi="Times New Roman" w:cs="Times New Roman"/>
          <w:sz w:val="24"/>
          <w:szCs w:val="24"/>
        </w:rPr>
        <w:t>;</w:t>
      </w:r>
    </w:p>
    <w:p w:rsidR="00B227F7" w:rsidRPr="00FD57F9" w:rsidRDefault="00B227F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-</w:t>
      </w:r>
      <w:r w:rsidR="00657BE2" w:rsidRPr="00FD57F9">
        <w:rPr>
          <w:rFonts w:ascii="Times New Roman" w:hAnsi="Times New Roman" w:cs="Times New Roman"/>
          <w:sz w:val="24"/>
          <w:szCs w:val="24"/>
        </w:rPr>
        <w:t>2</w:t>
      </w:r>
      <w:r w:rsidR="00AD6110" w:rsidRPr="00FD57F9">
        <w:rPr>
          <w:rFonts w:ascii="Times New Roman" w:hAnsi="Times New Roman" w:cs="Times New Roman"/>
          <w:sz w:val="24"/>
          <w:szCs w:val="24"/>
        </w:rPr>
        <w:t>)</w:t>
      </w:r>
      <w:r w:rsid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657BE2" w:rsidRPr="00FD57F9">
        <w:rPr>
          <w:rFonts w:ascii="Times New Roman" w:hAnsi="Times New Roman" w:cs="Times New Roman"/>
          <w:sz w:val="24"/>
          <w:szCs w:val="24"/>
        </w:rPr>
        <w:t xml:space="preserve">создать и </w:t>
      </w:r>
      <w:r w:rsidRPr="00FD57F9">
        <w:rPr>
          <w:rFonts w:ascii="Times New Roman" w:hAnsi="Times New Roman" w:cs="Times New Roman"/>
          <w:sz w:val="24"/>
          <w:szCs w:val="24"/>
        </w:rPr>
        <w:t>разместить оцифрованные учебно-методические материалы по каждой теме МДК/предмета/ПМ на странице преподавателя и</w:t>
      </w:r>
      <w:r w:rsidR="006F1EEE" w:rsidRPr="00FD57F9">
        <w:rPr>
          <w:rFonts w:ascii="Times New Roman" w:hAnsi="Times New Roman" w:cs="Times New Roman"/>
          <w:sz w:val="24"/>
          <w:szCs w:val="24"/>
        </w:rPr>
        <w:t>ли по-другому</w:t>
      </w:r>
      <w:r w:rsidRPr="00FD57F9">
        <w:rPr>
          <w:rFonts w:ascii="Times New Roman" w:hAnsi="Times New Roman" w:cs="Times New Roman"/>
          <w:sz w:val="24"/>
          <w:szCs w:val="24"/>
        </w:rPr>
        <w:t>;</w:t>
      </w:r>
    </w:p>
    <w:p w:rsidR="00B227F7" w:rsidRPr="00FD57F9" w:rsidRDefault="00B227F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- </w:t>
      </w:r>
      <w:r w:rsidR="00657BE2" w:rsidRPr="00FD57F9">
        <w:rPr>
          <w:rFonts w:ascii="Times New Roman" w:hAnsi="Times New Roman" w:cs="Times New Roman"/>
          <w:sz w:val="24"/>
          <w:szCs w:val="24"/>
        </w:rPr>
        <w:t>3)</w:t>
      </w:r>
      <w:r w:rsid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657BE2" w:rsidRPr="00FD57F9">
        <w:rPr>
          <w:rFonts w:ascii="Times New Roman" w:hAnsi="Times New Roman" w:cs="Times New Roman"/>
          <w:sz w:val="24"/>
          <w:szCs w:val="24"/>
        </w:rPr>
        <w:t>перед самым первым занятием</w:t>
      </w:r>
      <w:r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="00AD6110" w:rsidRPr="00FD57F9">
        <w:rPr>
          <w:rFonts w:ascii="Times New Roman" w:hAnsi="Times New Roman" w:cs="Times New Roman"/>
          <w:sz w:val="24"/>
          <w:szCs w:val="24"/>
        </w:rPr>
        <w:t>список  ТЕМ</w:t>
      </w:r>
      <w:proofErr w:type="gramEnd"/>
      <w:r w:rsidR="00AD6110" w:rsidRPr="00FD57F9">
        <w:rPr>
          <w:rFonts w:ascii="Times New Roman" w:hAnsi="Times New Roman" w:cs="Times New Roman"/>
          <w:sz w:val="24"/>
          <w:szCs w:val="24"/>
        </w:rPr>
        <w:t xml:space="preserve"> и ДАТ</w:t>
      </w:r>
      <w:r w:rsidRPr="00FD57F9">
        <w:rPr>
          <w:rFonts w:ascii="Times New Roman" w:hAnsi="Times New Roman" w:cs="Times New Roman"/>
          <w:sz w:val="24"/>
          <w:szCs w:val="24"/>
        </w:rPr>
        <w:t xml:space="preserve"> ЗАНЯТИЙ, чтобы работающие студенты имели возможность заб</w:t>
      </w:r>
      <w:r w:rsidR="006F1EEE" w:rsidRPr="00FD57F9">
        <w:rPr>
          <w:rFonts w:ascii="Times New Roman" w:hAnsi="Times New Roman" w:cs="Times New Roman"/>
          <w:sz w:val="24"/>
          <w:szCs w:val="24"/>
        </w:rPr>
        <w:t>лаговременной отработки тем и не</w:t>
      </w:r>
      <w:r w:rsidRPr="00FD57F9">
        <w:rPr>
          <w:rFonts w:ascii="Times New Roman" w:hAnsi="Times New Roman" w:cs="Times New Roman"/>
          <w:sz w:val="24"/>
          <w:szCs w:val="24"/>
        </w:rPr>
        <w:t xml:space="preserve"> отст</w:t>
      </w:r>
      <w:r w:rsidR="00AD6110" w:rsidRPr="00FD57F9">
        <w:rPr>
          <w:rFonts w:ascii="Times New Roman" w:hAnsi="Times New Roman" w:cs="Times New Roman"/>
          <w:sz w:val="24"/>
          <w:szCs w:val="24"/>
        </w:rPr>
        <w:t>авали от других при изучении материала МДК;</w:t>
      </w:r>
    </w:p>
    <w:p w:rsidR="00AD6110" w:rsidRPr="00FD57F9" w:rsidRDefault="00657BE2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-4)</w:t>
      </w:r>
      <w:r w:rsid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F1EEE" w:rsidRPr="00FD57F9">
        <w:rPr>
          <w:rFonts w:ascii="Times New Roman" w:hAnsi="Times New Roman" w:cs="Times New Roman"/>
          <w:sz w:val="24"/>
          <w:szCs w:val="24"/>
        </w:rPr>
        <w:t xml:space="preserve">эти правила в </w:t>
      </w:r>
      <w:r w:rsidR="00AD6110" w:rsidRPr="00FD57F9">
        <w:rPr>
          <w:rFonts w:ascii="Times New Roman" w:hAnsi="Times New Roman" w:cs="Times New Roman"/>
          <w:sz w:val="24"/>
          <w:szCs w:val="24"/>
        </w:rPr>
        <w:t>файл</w:t>
      </w:r>
      <w:r w:rsidR="006F1EEE" w:rsidRPr="00FD57F9">
        <w:rPr>
          <w:rFonts w:ascii="Times New Roman" w:hAnsi="Times New Roman" w:cs="Times New Roman"/>
          <w:sz w:val="24"/>
          <w:szCs w:val="24"/>
        </w:rPr>
        <w:t>е</w:t>
      </w:r>
      <w:r w:rsidR="00AD6110" w:rsidRPr="00FD57F9">
        <w:rPr>
          <w:rFonts w:ascii="Times New Roman" w:hAnsi="Times New Roman" w:cs="Times New Roman"/>
          <w:sz w:val="24"/>
          <w:szCs w:val="24"/>
        </w:rPr>
        <w:t xml:space="preserve"> с простым именем, например, «КАК ОТРАБОТАТЬ ПРОПУЩЕННОЕ ЗАНЯТИЕ».</w:t>
      </w:r>
    </w:p>
    <w:p w:rsidR="00E73CB6" w:rsidRPr="00FD57F9" w:rsidRDefault="00E73CB6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-5) Для дистанционной отработки практическ</w:t>
      </w:r>
      <w:r w:rsidR="005804FC" w:rsidRPr="00FD57F9">
        <w:rPr>
          <w:rFonts w:ascii="Times New Roman" w:hAnsi="Times New Roman" w:cs="Times New Roman"/>
          <w:sz w:val="24"/>
          <w:szCs w:val="24"/>
        </w:rPr>
        <w:t>их занятий</w:t>
      </w:r>
      <w:r w:rsidRPr="00FD57F9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6F1EEE" w:rsidRPr="00FD57F9">
        <w:rPr>
          <w:rFonts w:ascii="Times New Roman" w:hAnsi="Times New Roman" w:cs="Times New Roman"/>
          <w:sz w:val="24"/>
          <w:szCs w:val="24"/>
        </w:rPr>
        <w:t xml:space="preserve"> последовательно создавать свою</w:t>
      </w:r>
      <w:r w:rsidR="005804FC" w:rsidRPr="00FD57F9">
        <w:rPr>
          <w:rFonts w:ascii="Times New Roman" w:hAnsi="Times New Roman" w:cs="Times New Roman"/>
          <w:sz w:val="24"/>
          <w:szCs w:val="24"/>
        </w:rPr>
        <w:t xml:space="preserve"> видеотеку (</w:t>
      </w:r>
      <w:r w:rsidRPr="00FD57F9">
        <w:rPr>
          <w:rFonts w:ascii="Times New Roman" w:hAnsi="Times New Roman" w:cs="Times New Roman"/>
          <w:sz w:val="24"/>
          <w:szCs w:val="24"/>
        </w:rPr>
        <w:t>эталонные видеоматериалы и видеоматериалы с минимальными ошибками для включения в п</w:t>
      </w:r>
      <w:r w:rsidR="005804FC" w:rsidRPr="00FD57F9">
        <w:rPr>
          <w:rFonts w:ascii="Times New Roman" w:hAnsi="Times New Roman" w:cs="Times New Roman"/>
          <w:sz w:val="24"/>
          <w:szCs w:val="24"/>
        </w:rPr>
        <w:t xml:space="preserve">роблемные задачи </w:t>
      </w:r>
      <w:r w:rsidRPr="00FD57F9">
        <w:rPr>
          <w:rFonts w:ascii="Times New Roman" w:hAnsi="Times New Roman" w:cs="Times New Roman"/>
          <w:sz w:val="24"/>
          <w:szCs w:val="24"/>
        </w:rPr>
        <w:t>с инструкцией</w:t>
      </w:r>
      <w:r w:rsidR="00200742" w:rsidRPr="00FD5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0742" w:rsidRPr="00FD57F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>: «</w:t>
      </w:r>
      <w:r w:rsidR="00200742" w:rsidRPr="00FD57F9">
        <w:rPr>
          <w:rFonts w:ascii="Times New Roman" w:hAnsi="Times New Roman" w:cs="Times New Roman"/>
          <w:sz w:val="24"/>
          <w:szCs w:val="24"/>
        </w:rPr>
        <w:t xml:space="preserve">Просмотрите </w:t>
      </w:r>
      <w:proofErr w:type="spellStart"/>
      <w:r w:rsidR="00200742" w:rsidRPr="00FD57F9">
        <w:rPr>
          <w:rFonts w:ascii="Times New Roman" w:hAnsi="Times New Roman" w:cs="Times New Roman"/>
          <w:sz w:val="24"/>
          <w:szCs w:val="24"/>
        </w:rPr>
        <w:t>видеозадачу</w:t>
      </w:r>
      <w:proofErr w:type="spellEnd"/>
      <w:r w:rsidR="00200742" w:rsidRPr="00FD57F9">
        <w:rPr>
          <w:rFonts w:ascii="Times New Roman" w:hAnsi="Times New Roman" w:cs="Times New Roman"/>
          <w:sz w:val="24"/>
          <w:szCs w:val="24"/>
        </w:rPr>
        <w:t>, определяя</w:t>
      </w:r>
      <w:r w:rsidRPr="00FD57F9">
        <w:rPr>
          <w:rFonts w:ascii="Times New Roman" w:hAnsi="Times New Roman" w:cs="Times New Roman"/>
          <w:sz w:val="24"/>
          <w:szCs w:val="24"/>
        </w:rPr>
        <w:t>, на какой минуте и секунде записи допущено несоответствие алгоритму манипуляции?</w:t>
      </w:r>
      <w:r w:rsidR="00200742" w:rsidRPr="00FD57F9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8F0C84" w:rsidRPr="00FD57F9">
        <w:rPr>
          <w:rFonts w:ascii="Times New Roman" w:hAnsi="Times New Roman" w:cs="Times New Roman"/>
          <w:sz w:val="24"/>
          <w:szCs w:val="24"/>
        </w:rPr>
        <w:t xml:space="preserve"> и запишите</w:t>
      </w:r>
      <w:r w:rsidR="00200742" w:rsidRPr="00FD57F9">
        <w:rPr>
          <w:rFonts w:ascii="Times New Roman" w:hAnsi="Times New Roman" w:cs="Times New Roman"/>
          <w:sz w:val="24"/>
          <w:szCs w:val="24"/>
        </w:rPr>
        <w:t>, насколько оно существенное. К чему приводят такие ошибки</w:t>
      </w:r>
      <w:proofErr w:type="gramStart"/>
      <w:r w:rsidR="00200742" w:rsidRPr="00FD57F9">
        <w:rPr>
          <w:rFonts w:ascii="Times New Roman" w:hAnsi="Times New Roman" w:cs="Times New Roman"/>
          <w:sz w:val="24"/>
          <w:szCs w:val="24"/>
        </w:rPr>
        <w:t>?</w:t>
      </w:r>
      <w:r w:rsidRPr="00FD57F9">
        <w:rPr>
          <w:rFonts w:ascii="Times New Roman" w:hAnsi="Times New Roman" w:cs="Times New Roman"/>
          <w:sz w:val="24"/>
          <w:szCs w:val="24"/>
        </w:rPr>
        <w:t>»</w:t>
      </w:r>
      <w:r w:rsidR="00200742" w:rsidRPr="00FD57F9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>).</w:t>
      </w:r>
      <w:r w:rsidR="00200742" w:rsidRPr="00FD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42" w:rsidRPr="00FD57F9" w:rsidRDefault="00200742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*Такие задачи подходят и для очного, в том числе коллективного решения практических заданий с разбором ошибок, если есть ПК, но</w:t>
      </w:r>
      <w:r w:rsidR="006F1EEE" w:rsidRPr="00FD57F9">
        <w:rPr>
          <w:rFonts w:ascii="Times New Roman" w:hAnsi="Times New Roman" w:cs="Times New Roman"/>
          <w:sz w:val="24"/>
          <w:szCs w:val="24"/>
        </w:rPr>
        <w:t>у</w:t>
      </w:r>
      <w:r w:rsidRPr="00FD57F9">
        <w:rPr>
          <w:rFonts w:ascii="Times New Roman" w:hAnsi="Times New Roman" w:cs="Times New Roman"/>
          <w:sz w:val="24"/>
          <w:szCs w:val="24"/>
        </w:rPr>
        <w:t xml:space="preserve">тбук и т.п. оснащение. Специально для этого можно создать </w:t>
      </w:r>
      <w:r w:rsidR="008F0C84" w:rsidRPr="00FD57F9">
        <w:rPr>
          <w:rFonts w:ascii="Times New Roman" w:hAnsi="Times New Roman" w:cs="Times New Roman"/>
          <w:sz w:val="24"/>
          <w:szCs w:val="24"/>
        </w:rPr>
        <w:t>видеотеку по всем изучаемым манипуляциям</w:t>
      </w:r>
      <w:r w:rsidRPr="00FD57F9">
        <w:rPr>
          <w:rFonts w:ascii="Times New Roman" w:hAnsi="Times New Roman" w:cs="Times New Roman"/>
          <w:sz w:val="24"/>
          <w:szCs w:val="24"/>
        </w:rPr>
        <w:t>.</w:t>
      </w:r>
    </w:p>
    <w:p w:rsidR="008F0C84" w:rsidRPr="00FD57F9" w:rsidRDefault="00FD57F9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380" w:rsidRPr="00FD57F9">
        <w:rPr>
          <w:rFonts w:ascii="Times New Roman" w:hAnsi="Times New Roman" w:cs="Times New Roman"/>
          <w:sz w:val="24"/>
          <w:szCs w:val="24"/>
        </w:rPr>
        <w:t xml:space="preserve">Составленная </w:t>
      </w:r>
      <w:r w:rsidR="006B45C6" w:rsidRPr="00FD57F9">
        <w:rPr>
          <w:rFonts w:ascii="Times New Roman" w:hAnsi="Times New Roman" w:cs="Times New Roman"/>
          <w:sz w:val="24"/>
          <w:szCs w:val="24"/>
        </w:rPr>
        <w:t xml:space="preserve">готовая </w:t>
      </w:r>
      <w:r w:rsidR="00307380" w:rsidRPr="00FD57F9">
        <w:rPr>
          <w:rFonts w:ascii="Times New Roman" w:hAnsi="Times New Roman" w:cs="Times New Roman"/>
          <w:sz w:val="24"/>
          <w:szCs w:val="24"/>
        </w:rPr>
        <w:t>схема</w:t>
      </w:r>
      <w:r w:rsidR="006B45C6" w:rsidRPr="00FD57F9">
        <w:rPr>
          <w:rFonts w:ascii="Times New Roman" w:hAnsi="Times New Roman" w:cs="Times New Roman"/>
          <w:sz w:val="24"/>
          <w:szCs w:val="24"/>
        </w:rPr>
        <w:t xml:space="preserve"> показана ниже, она</w:t>
      </w:r>
      <w:r w:rsidR="00307380" w:rsidRPr="00FD57F9">
        <w:rPr>
          <w:rFonts w:ascii="Times New Roman" w:hAnsi="Times New Roman" w:cs="Times New Roman"/>
          <w:sz w:val="24"/>
          <w:szCs w:val="24"/>
        </w:rPr>
        <w:t xml:space="preserve"> преследует учебные, </w:t>
      </w:r>
      <w:proofErr w:type="gramStart"/>
      <w:r w:rsidR="00307380" w:rsidRPr="00FD57F9">
        <w:rPr>
          <w:rFonts w:ascii="Times New Roman" w:hAnsi="Times New Roman" w:cs="Times New Roman"/>
          <w:sz w:val="24"/>
          <w:szCs w:val="24"/>
        </w:rPr>
        <w:t>развивающие  и</w:t>
      </w:r>
      <w:proofErr w:type="gramEnd"/>
      <w:r w:rsidR="00307380" w:rsidRPr="00FD57F9">
        <w:rPr>
          <w:rFonts w:ascii="Times New Roman" w:hAnsi="Times New Roman" w:cs="Times New Roman"/>
          <w:sz w:val="24"/>
          <w:szCs w:val="24"/>
        </w:rPr>
        <w:t xml:space="preserve"> воспитательные цели</w:t>
      </w:r>
      <w:r w:rsidR="006B45C6"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AF7F35" w:rsidRPr="00FD57F9">
        <w:rPr>
          <w:rFonts w:ascii="Times New Roman" w:hAnsi="Times New Roman" w:cs="Times New Roman"/>
          <w:sz w:val="24"/>
          <w:szCs w:val="24"/>
        </w:rPr>
        <w:t>(это и есть содержание файла по име</w:t>
      </w:r>
      <w:r w:rsidR="006B45C6" w:rsidRPr="00FD57F9">
        <w:rPr>
          <w:rFonts w:ascii="Times New Roman" w:hAnsi="Times New Roman" w:cs="Times New Roman"/>
          <w:sz w:val="24"/>
          <w:szCs w:val="24"/>
        </w:rPr>
        <w:t>ни «КАК ОТРАБОТАТЬ ПРОПУЩЕННОЕ ЗАНЯТИЕ»</w:t>
      </w:r>
      <w:r w:rsidR="00AF7F35" w:rsidRPr="00FD57F9">
        <w:rPr>
          <w:rFonts w:ascii="Times New Roman" w:hAnsi="Times New Roman" w:cs="Times New Roman"/>
          <w:sz w:val="24"/>
          <w:szCs w:val="24"/>
        </w:rPr>
        <w:t>)</w:t>
      </w:r>
      <w:r w:rsidR="00307380" w:rsidRPr="00FD57F9">
        <w:rPr>
          <w:rFonts w:ascii="Times New Roman" w:hAnsi="Times New Roman" w:cs="Times New Roman"/>
          <w:sz w:val="24"/>
          <w:szCs w:val="24"/>
        </w:rPr>
        <w:t>.</w:t>
      </w:r>
    </w:p>
    <w:p w:rsidR="006B45C6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657BE2" w:rsidRPr="00FD57F9">
        <w:rPr>
          <w:rFonts w:ascii="Times New Roman" w:hAnsi="Times New Roman" w:cs="Times New Roman"/>
          <w:sz w:val="24"/>
          <w:szCs w:val="24"/>
        </w:rPr>
        <w:t xml:space="preserve">ДЛЯ СТУДЕНТОВ 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7F9">
        <w:rPr>
          <w:rFonts w:ascii="Times New Roman" w:hAnsi="Times New Roman" w:cs="Times New Roman"/>
          <w:sz w:val="24"/>
          <w:szCs w:val="24"/>
        </w:rPr>
        <w:t xml:space="preserve">ПО 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>ДИСТАНЦИОННОЙ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 xml:space="preserve"> ОТРАБОТКЕ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 xml:space="preserve"> ПРОП</w:t>
      </w:r>
      <w:r w:rsidR="00657BE2" w:rsidRPr="00FD57F9">
        <w:rPr>
          <w:rFonts w:ascii="Times New Roman" w:hAnsi="Times New Roman" w:cs="Times New Roman"/>
          <w:sz w:val="24"/>
          <w:szCs w:val="24"/>
        </w:rPr>
        <w:t>У</w:t>
      </w:r>
      <w:r w:rsidRPr="00FD57F9">
        <w:rPr>
          <w:rFonts w:ascii="Times New Roman" w:hAnsi="Times New Roman" w:cs="Times New Roman"/>
          <w:sz w:val="24"/>
          <w:szCs w:val="24"/>
        </w:rPr>
        <w:t>ЩЕННЫХ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657BE2" w:rsidRPr="00FD57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657BE2" w:rsidRPr="00FD57F9" w:rsidTr="00657BE2">
        <w:tc>
          <w:tcPr>
            <w:tcW w:w="9345" w:type="dxa"/>
          </w:tcPr>
          <w:p w:rsidR="00657BE2" w:rsidRPr="00FD57F9" w:rsidRDefault="00657BE2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Не накапливайте задолженности! Отрабатывайте пропуски заранее или при первой возможности!</w:t>
            </w:r>
          </w:p>
        </w:tc>
      </w:tr>
    </w:tbl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→Сначала уточните дату пропуска и тему занятия (см файл «Даты и темы занятий»);</w:t>
      </w:r>
    </w:p>
    <w:p w:rsidR="00BE0047" w:rsidRPr="00FD57F9" w:rsidRDefault="00B935EA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→В</w:t>
      </w:r>
      <w:r w:rsidR="00BE0047" w:rsidRPr="00FD57F9">
        <w:rPr>
          <w:rFonts w:ascii="Times New Roman" w:hAnsi="Times New Roman" w:cs="Times New Roman"/>
          <w:sz w:val="24"/>
          <w:szCs w:val="24"/>
        </w:rPr>
        <w:t>ыучите домашнее задание по теме пропуска;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→Если отрабатываете заранее (например, работаете в день проведения занятия), то можно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тесты и задачи, которые есть в конце учебно-методических материалов по </w:t>
      </w:r>
      <w:r w:rsidRPr="00FD57F9">
        <w:rPr>
          <w:rFonts w:ascii="Times New Roman" w:hAnsi="Times New Roman" w:cs="Times New Roman"/>
          <w:sz w:val="24"/>
          <w:szCs w:val="24"/>
        </w:rPr>
        <w:lastRenderedPageBreak/>
        <w:t xml:space="preserve">теме (на странице преподавателя) и прислать преподавателю отработку 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по электронной почте или показать записанное в тетради </w:t>
      </w:r>
      <w:r w:rsidRPr="00FD57F9">
        <w:rPr>
          <w:rFonts w:ascii="Times New Roman" w:hAnsi="Times New Roman" w:cs="Times New Roman"/>
          <w:sz w:val="24"/>
          <w:szCs w:val="24"/>
        </w:rPr>
        <w:t>до начала этого занятия.</w:t>
      </w:r>
    </w:p>
    <w:p w:rsidR="00C82C5F" w:rsidRPr="00FD57F9" w:rsidRDefault="00C82C5F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→Если отрабатываете после того, как з</w:t>
      </w:r>
      <w:r w:rsidR="00B935EA" w:rsidRPr="00FD57F9">
        <w:rPr>
          <w:rFonts w:ascii="Times New Roman" w:hAnsi="Times New Roman" w:cs="Times New Roman"/>
          <w:sz w:val="24"/>
          <w:szCs w:val="24"/>
        </w:rPr>
        <w:t xml:space="preserve">анятие прошло, то действуйте </w:t>
      </w:r>
      <w:proofErr w:type="gramStart"/>
      <w:r w:rsidR="00B935EA" w:rsidRPr="00FD57F9">
        <w:rPr>
          <w:rFonts w:ascii="Times New Roman" w:hAnsi="Times New Roman" w:cs="Times New Roman"/>
          <w:sz w:val="24"/>
          <w:szCs w:val="24"/>
        </w:rPr>
        <w:t>дал</w:t>
      </w:r>
      <w:r w:rsidRPr="00FD57F9">
        <w:rPr>
          <w:rFonts w:ascii="Times New Roman" w:hAnsi="Times New Roman" w:cs="Times New Roman"/>
          <w:sz w:val="24"/>
          <w:szCs w:val="24"/>
        </w:rPr>
        <w:t>ее  по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 инструкции:</w:t>
      </w:r>
    </w:p>
    <w:p w:rsidR="00BE0047" w:rsidRPr="00FD57F9" w:rsidRDefault="00FD57F9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47" w:rsidRPr="00FD57F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BE0047" w:rsidRPr="00FD57F9">
        <w:rPr>
          <w:rFonts w:ascii="Times New Roman" w:hAnsi="Times New Roman" w:cs="Times New Roman"/>
          <w:sz w:val="24"/>
          <w:szCs w:val="24"/>
        </w:rPr>
        <w:t>Теоретическая  часть</w:t>
      </w:r>
      <w:proofErr w:type="gramEnd"/>
      <w:r w:rsidR="00BE0047" w:rsidRPr="00FD57F9">
        <w:rPr>
          <w:rFonts w:ascii="Times New Roman" w:hAnsi="Times New Roman" w:cs="Times New Roman"/>
          <w:sz w:val="24"/>
          <w:szCs w:val="24"/>
        </w:rPr>
        <w:t xml:space="preserve"> отработки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→Составить 10 тестов разной формы по материалу лекций и учебно-методических материалов и/или учебника, по образцу на следующей странице</w:t>
      </w:r>
      <w:r w:rsidR="00C954CE" w:rsidRPr="00FD57F9">
        <w:rPr>
          <w:rFonts w:ascii="Times New Roman" w:hAnsi="Times New Roman" w:cs="Times New Roman"/>
          <w:sz w:val="24"/>
          <w:szCs w:val="24"/>
        </w:rPr>
        <w:t>-пп.4 и 5</w:t>
      </w:r>
      <w:r w:rsidRPr="00FD57F9">
        <w:rPr>
          <w:rFonts w:ascii="Times New Roman" w:hAnsi="Times New Roman" w:cs="Times New Roman"/>
          <w:sz w:val="24"/>
          <w:szCs w:val="24"/>
        </w:rPr>
        <w:t>.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 </w:t>
      </w:r>
      <w:r w:rsidR="00FD57F9">
        <w:rPr>
          <w:rFonts w:ascii="Times New Roman" w:hAnsi="Times New Roman" w:cs="Times New Roman"/>
          <w:sz w:val="24"/>
          <w:szCs w:val="24"/>
        </w:rPr>
        <w:t xml:space="preserve"> </w:t>
      </w:r>
      <w:r w:rsidRPr="00FD57F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D57F9">
        <w:rPr>
          <w:rFonts w:ascii="Times New Roman" w:hAnsi="Times New Roman" w:cs="Times New Roman"/>
          <w:sz w:val="24"/>
          <w:szCs w:val="24"/>
        </w:rPr>
        <w:t>Практическая  часть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 отработки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→Задание согласовать с преподавателем по почте или по телефону (получить практическое задание).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→Ответ подписывать, как положено: в строке ТЕМА, </w:t>
      </w:r>
      <w:proofErr w:type="gramStart"/>
      <w:r w:rsidRPr="00FD57F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: 113 (2). Петрова Лена. Отработка темы №2. 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→Присылать всё вместе, а не частями и со своим фото для идентификации студента.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→Можно в цифре или в тетради, но тогда пронумеровать страницы и прислать преподавателю по электронной </w:t>
      </w:r>
      <w:proofErr w:type="gramStart"/>
      <w:r w:rsidRPr="00FD57F9">
        <w:rPr>
          <w:rFonts w:ascii="Times New Roman" w:hAnsi="Times New Roman" w:cs="Times New Roman"/>
          <w:sz w:val="24"/>
          <w:szCs w:val="24"/>
        </w:rPr>
        <w:t>почте  фото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 страниц с записями выполненных заданий.</w:t>
      </w:r>
    </w:p>
    <w:p w:rsidR="00BE0047" w:rsidRPr="00FD57F9" w:rsidRDefault="00C954CE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3.</w:t>
      </w:r>
      <w:r w:rsidR="00BE0047" w:rsidRPr="00FD57F9">
        <w:rPr>
          <w:rFonts w:ascii="Times New Roman" w:hAnsi="Times New Roman" w:cs="Times New Roman"/>
          <w:sz w:val="24"/>
          <w:szCs w:val="24"/>
        </w:rPr>
        <w:t>Оформление отработки, если делали в электронном виде:</w:t>
      </w:r>
    </w:p>
    <w:tbl>
      <w:tblPr>
        <w:tblStyle w:val="a5"/>
        <w:tblW w:w="4995" w:type="pct"/>
        <w:tblInd w:w="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18"/>
      </w:tblGrid>
      <w:tr w:rsidR="00BE0047" w:rsidRPr="00FD57F9" w:rsidTr="00F3045C">
        <w:tc>
          <w:tcPr>
            <w:tcW w:w="5000" w:type="pct"/>
            <w:shd w:val="clear" w:color="auto" w:fill="FFE599" w:themeFill="accent4" w:themeFillTint="66"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→Создаёте документ или пишете в письме, ответ подписываете в строке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ТЕМА(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см выше) и отсылаете преподавателю со своим фото.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→После того, как преподаватель ответит, что отработка зачтена, записать в своей тетради по образцу,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: «14.10.2020г. отработала в электронном виде тему №12».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→Переписку с преподавателем сохранить.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47" w:rsidRPr="00FD57F9" w:rsidRDefault="00C954CE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4.</w:t>
      </w:r>
      <w:r w:rsidR="00BE0047" w:rsidRPr="00FD57F9">
        <w:rPr>
          <w:rFonts w:ascii="Times New Roman" w:hAnsi="Times New Roman" w:cs="Times New Roman"/>
          <w:sz w:val="24"/>
          <w:szCs w:val="24"/>
        </w:rPr>
        <w:t>Оформление отработки, если делали в тетради:</w:t>
      </w:r>
    </w:p>
    <w:tbl>
      <w:tblPr>
        <w:tblStyle w:val="a5"/>
        <w:tblW w:w="4995" w:type="pct"/>
        <w:tblInd w:w="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8"/>
      </w:tblGrid>
      <w:tr w:rsidR="00BE0047" w:rsidRPr="00FD57F9" w:rsidTr="00F3045C">
        <w:tc>
          <w:tcPr>
            <w:tcW w:w="5000" w:type="pct"/>
            <w:shd w:val="clear" w:color="auto" w:fill="F7CAAC" w:themeFill="accent2" w:themeFillTint="66"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→Начинаете с записи в тетради: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«Отработка темы №12», потом записываете в тетради составление тестов и решение практического задания.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→Потом фотографируете записи и отсылаете преподавателю со своим фото.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→После того, как преподаватель ответит, что отработка зачтена, записать в своей тетради по образцу,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например:  «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14.10.2020г. отработала в электронном виде тему №12».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→Переписку с преподавателем сохранить.</w:t>
            </w:r>
          </w:p>
        </w:tc>
      </w:tr>
    </w:tbl>
    <w:p w:rsidR="00BE0047" w:rsidRPr="00FD57F9" w:rsidRDefault="00C954CE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5.</w:t>
      </w:r>
      <w:r w:rsidR="00BE0047" w:rsidRPr="00FD57F9">
        <w:rPr>
          <w:rFonts w:ascii="Times New Roman" w:hAnsi="Times New Roman" w:cs="Times New Roman"/>
          <w:sz w:val="24"/>
          <w:szCs w:val="24"/>
        </w:rPr>
        <w:t>Правила составления тестов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E0047" w:rsidRPr="00FD57F9" w:rsidTr="00F3045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---Инструкция к тесту (см ниже) обязательна, она зависит от того, какой формы тест. </w:t>
            </w:r>
          </w:p>
        </w:tc>
      </w:tr>
      <w:tr w:rsidR="00BE0047" w:rsidRPr="00FD57F9" w:rsidTr="00F3045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---Тест должен иметь практический смысл, т.е. иметь отношение к работе м/с в рамках темы занятия: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к консультированию пациентов,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подготовке к исследованиям/манипуляциям,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выполнению ухода,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- кормления,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манипуляций и их оснащения,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профилактике заболевания (по теме отработки),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инфекционной безопасности в работе м/с (профилактике ИСМП),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Технике безопасности м/с на рабочем месте, 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- лечению,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документированию сестринской работы,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- правилам пользования изделий медицинского назначения,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выявлению и решению проблем пациента.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Для МДК «Сестринская помощь детям» не годиться тест типа: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«Заболевание встречается у 5% детей».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Подходит такой тест: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«Статистику заболеваемости м/с может использовать при составлении плана консультирования/информирования родителей»</w:t>
            </w:r>
          </w:p>
        </w:tc>
      </w:tr>
    </w:tbl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Варианты инструкций для тестов разной формы: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5" w:type="pct"/>
        <w:jc w:val="center"/>
        <w:tblInd w:w="0" w:type="dxa"/>
        <w:tblLook w:val="04A0" w:firstRow="1" w:lastRow="0" w:firstColumn="1" w:lastColumn="0" w:noHBand="0" w:noVBand="1"/>
      </w:tblPr>
      <w:tblGrid>
        <w:gridCol w:w="9618"/>
      </w:tblGrid>
      <w:tr w:rsidR="00BE0047" w:rsidRPr="00FD57F9" w:rsidTr="00F3045C">
        <w:trPr>
          <w:jc w:val="center"/>
        </w:trPr>
        <w:tc>
          <w:tcPr>
            <w:tcW w:w="5000" w:type="pct"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Выбрать правильный ответ! (один из всех)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Инструкция: Выбрать все правильные ответы! (от одного до всех)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Инструкция: Дополнить! (вставить только одно слово или предлог)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Установить соответствие! (колонки озаглавить- заглавия в шестом тесте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выделены  зелёной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заливкой), при этом к одному пункту слева может соответствовать только один правильный ответ из нескольких справа)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Инструкция: Восстановить текст! (Обязательно озаглавить текст, 4-5 слов пропущен, но по одному, а не подряд).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В тестах с инструкцией «Выбрать…» или «Установить соответствие!» нужно добавлять неправильные ответы (</w:t>
            </w:r>
            <w:proofErr w:type="spell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дистракторы</w:t>
            </w:r>
            <w:proofErr w:type="spell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), они показаны стрелками в образце, первом тесте.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7F9">
        <w:rPr>
          <w:rFonts w:ascii="Times New Roman" w:hAnsi="Times New Roman" w:cs="Times New Roman"/>
          <w:sz w:val="24"/>
          <w:szCs w:val="24"/>
        </w:rPr>
        <w:t>→Не списывайте, иначе придётся переписывать, пока сами не научитесь делать.</w:t>
      </w:r>
    </w:p>
    <w:p w:rsidR="00BE0047" w:rsidRPr="00FD57F9" w:rsidRDefault="00C954CE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6. </w:t>
      </w:r>
      <w:r w:rsidR="00BE0047" w:rsidRPr="00FD57F9">
        <w:rPr>
          <w:rFonts w:ascii="Times New Roman" w:hAnsi="Times New Roman" w:cs="Times New Roman"/>
          <w:sz w:val="24"/>
          <w:szCs w:val="24"/>
        </w:rPr>
        <w:t>Образец оформления тестов</w:t>
      </w:r>
    </w:p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5" w:type="pct"/>
        <w:tblInd w:w="0" w:type="dxa"/>
        <w:tblLook w:val="04A0" w:firstRow="1" w:lastRow="0" w:firstColumn="1" w:lastColumn="0" w:noHBand="0" w:noVBand="1"/>
      </w:tblPr>
      <w:tblGrid>
        <w:gridCol w:w="9618"/>
      </w:tblGrid>
      <w:tr w:rsidR="00BE0047" w:rsidRPr="00FD57F9" w:rsidTr="00F3045C">
        <w:tc>
          <w:tcPr>
            <w:tcW w:w="5000" w:type="pct"/>
          </w:tcPr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Тема: «Подготовка детей к лечебным вмешательствам и их осуществление»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Инструкция: Выбрать правильный ответ!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Информированное согласие на лечебное вмешательство ребёнку до 15 лет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17400" wp14:editId="4F8BDD8B">
                      <wp:simplePos x="0" y="0"/>
                      <wp:positionH relativeFrom="column">
                        <wp:posOffset>1886584</wp:posOffset>
                      </wp:positionH>
                      <wp:positionV relativeFrom="paragraph">
                        <wp:posOffset>139065</wp:posOffset>
                      </wp:positionV>
                      <wp:extent cx="2667000" cy="135890"/>
                      <wp:effectExtent l="38100" t="0" r="19050" b="9271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665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8.55pt;margin-top:10.95pt;width:210pt;height:1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D57F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F0A84" wp14:editId="13034EC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93980</wp:posOffset>
                      </wp:positionV>
                      <wp:extent cx="3038475" cy="45719"/>
                      <wp:effectExtent l="19050" t="76200" r="28575" b="501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38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12F62" id="Прямая со стрелкой 1" o:spid="_x0000_s1026" type="#_x0000_t32" style="position:absolute;margin-left:115.55pt;margin-top:7.4pt;width:239.2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1). От него самого                                                                         это </w:t>
            </w:r>
            <w:proofErr w:type="spell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дистракторы</w:t>
            </w:r>
            <w:proofErr w:type="spellEnd"/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2). От него и его родителей,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3). От его родителей.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  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Дополнить!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выполнения разведения антибиотиков, внутримышечной    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инъекции у детей зависят от его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возраста .</w:t>
            </w:r>
            <w:proofErr w:type="gramEnd"/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3.Внутримышечную инъекцию новоро</w:t>
            </w:r>
            <w:r w:rsidR="00FD57F9">
              <w:rPr>
                <w:rFonts w:ascii="Times New Roman" w:hAnsi="Times New Roman" w:cs="Times New Roman"/>
                <w:sz w:val="24"/>
                <w:szCs w:val="24"/>
              </w:rPr>
              <w:t>ждённому предпочтительнее выпол</w:t>
            </w: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нять в область бедра. 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4. При выполнении внутримышечной инъекции верхнее-наружный квадрант  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ягодиц  предварительно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пальпируют для определения максимальной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глубины введения иглы.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Инструкция: Выбрать все правильные ответы!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5. Ёмкости, необходимые при выполнении разведения</w:t>
            </w:r>
            <w:r w:rsidR="00FD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антибиотиков: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1). «Отходы В»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2). «Отходы А»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3). «Для стерильного пинцета»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4). «Ватные шарики в спирте» </w:t>
            </w:r>
          </w:p>
          <w:p w:rsidR="00FD57F9" w:rsidRDefault="00FD57F9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Инструкция: Установить соответствие: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Возраст ребёнка.    Положение ребёнка во время постановки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газоотводной трубки или клизмы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1.   2 месяца                               1. На спине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2.   5 месяцев                             2. На левом боку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3.   12 месяцев                           3. На правом боку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4. На животе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7. Возраст ребёнка                              Разведение антибиотиков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1.      6 месяцев                           1.    1:100.000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2.    1г. 6 мес.                              2.    1:200.000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3.    2г. 6 мес.                              3.     1:10.000ЕД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8. Содержание антибиотика            Количество растворителя для разве-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во флаконе                                        </w:t>
            </w:r>
            <w:proofErr w:type="spellStart"/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1:200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FD57F9">
                <w:rPr>
                  <w:rFonts w:ascii="Times New Roman" w:hAnsi="Times New Roman" w:cs="Times New Roman"/>
                  <w:sz w:val="24"/>
                  <w:szCs w:val="24"/>
                </w:rPr>
                <w:t>0,5 г</w:t>
              </w:r>
            </w:smartTag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1.  1мл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D57F9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2.  2мл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3.  2,5мл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4.   5 мл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5.   10 мл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9.  Количества раствора антибиотика, Содержащаяся доза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разведённого 1:200.000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1 мл                                                     1.   100.000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2мл                                                      2.   125.000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3мл                                                      3.   200.000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4.   250.000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5.   400.000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6.   600.000 ЕД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  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           Восстановить текст!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10. Особенности дачи лекарств для внутреннего употребления детям.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Лекарства должны храниться в недоступном для детей месте /под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замком. Детям до 3 лет лекарства внутрь дают в виде раствора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Даже если со слов матери ребёнок уже умеет глотать таблетки, таблетку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надо растереть и развести водой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или  5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глюкозы. Лекарство должно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быть  дано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медсестрой   или в 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присутствии   </w:t>
            </w:r>
            <w:proofErr w:type="gramStart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медработника  стационара</w:t>
            </w:r>
            <w:proofErr w:type="gramEnd"/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. При отказе ребёнка пить </w:t>
            </w:r>
          </w:p>
          <w:p w:rsidR="00BE0047" w:rsidRPr="00FD57F9" w:rsidRDefault="00BE0047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лекарство его раствор можно ввести ректально в виде лекарственной </w:t>
            </w:r>
          </w:p>
          <w:p w:rsidR="00BE0047" w:rsidRPr="00FD57F9" w:rsidRDefault="00BE4F24" w:rsidP="00FD57F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клизмы (дозировка двойная).</w:t>
            </w:r>
          </w:p>
        </w:tc>
      </w:tr>
    </w:tbl>
    <w:p w:rsidR="00BE0047" w:rsidRPr="00FD57F9" w:rsidRDefault="00BE0047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lastRenderedPageBreak/>
        <w:t>→Почту не засорять. Вопросы преподавателю задавать по телефону.</w:t>
      </w:r>
    </w:p>
    <w:p w:rsidR="00FF1AA3" w:rsidRPr="00FD57F9" w:rsidRDefault="00FF1AA3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AA3" w:rsidRPr="00FD57F9" w:rsidRDefault="00FF1AA3" w:rsidP="00FD57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A2ABD" w:rsidRPr="00FD57F9" w:rsidRDefault="003A2ABD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7F9">
        <w:rPr>
          <w:rFonts w:ascii="Times New Roman" w:hAnsi="Times New Roman" w:cs="Times New Roman"/>
          <w:sz w:val="24"/>
          <w:szCs w:val="24"/>
        </w:rPr>
        <w:t xml:space="preserve">Аванесов, В.С. Форма тестовых заданий.- [Электронный ресурс] </w:t>
      </w:r>
      <w:hyperlink r:id="rId5" w:history="1">
        <w:r w:rsidRPr="00FD57F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https://hum.uch-lit.ru/szbrannoe/avanesov-v-s-forma-testovyih-zadaniy-onlayn</w:t>
        </w:r>
      </w:hyperlink>
    </w:p>
    <w:p w:rsidR="0047678C" w:rsidRPr="00FD57F9" w:rsidRDefault="0047678C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, Т.Н. Дистанционное обучение в медицинском колледже: оптимизация ситуационных задач / Т.Н.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hyperlink r:id="rId6" w:history="1">
        <w:r w:rsidRPr="00FD57F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https://www.informio</w:t>
        </w:r>
      </w:hyperlink>
    </w:p>
    <w:p w:rsidR="003A2ABD" w:rsidRPr="00FD57F9" w:rsidRDefault="003A2ABD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, Т.Н. Дистанционное обучение в медицинском колледже: опыт подбора схемы изучения материала на практических занятиях /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[Электронный ресурс]. https://www.informio.ru/files/main/documents/2020/04/Vyblova_T.n.docx</w:t>
      </w:r>
    </w:p>
    <w:p w:rsidR="00E73CB6" w:rsidRPr="00FD57F9" w:rsidRDefault="003A2ABD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, Т.Н. Проблемы дистанционного обучения студентов медицинского колледжа /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[Электронный ресурс] https://www.informio.ru/publications/id5461/Problemy-distancionnogo-obuchenija-studentov-medicinskogo-kolledzha</w:t>
      </w:r>
    </w:p>
    <w:p w:rsidR="0047678C" w:rsidRPr="00FD57F9" w:rsidRDefault="0047678C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, Т.Н.,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Щепилова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, С.В. Активация учебно-познавательной деятельности студентов через вовлечение их в проектную деятельность / Т.Н.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. С.В.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Щепилова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// Сборник материалов к 10-летнему юбилею БПОУ ВО ВБМК. Воронеж. 2020г.</w:t>
      </w:r>
    </w:p>
    <w:p w:rsidR="0047678C" w:rsidRPr="00FD57F9" w:rsidRDefault="0047678C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>, Т.Н. Электронное обучение в медицинском колледже: Организующая роль чётких инструкций и регламентирования</w:t>
      </w:r>
      <w:proofErr w:type="gramStart"/>
      <w:r w:rsidRPr="00FD57F9">
        <w:rPr>
          <w:rFonts w:ascii="Times New Roman" w:hAnsi="Times New Roman" w:cs="Times New Roman"/>
          <w:sz w:val="24"/>
          <w:szCs w:val="24"/>
        </w:rPr>
        <w:t>/  Т.Н.</w:t>
      </w:r>
      <w:proofErr w:type="gramEnd"/>
      <w:r w:rsidRPr="00FD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FD57F9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Pr="00FD57F9">
        <w:rPr>
          <w:rFonts w:ascii="Times New Roman" w:hAnsi="Times New Roman" w:cs="Times New Roman"/>
          <w:sz w:val="24"/>
          <w:szCs w:val="24"/>
        </w:rPr>
        <w:t xml:space="preserve"> [Электронный ресурс] https://www.informio</w:t>
      </w:r>
    </w:p>
    <w:p w:rsidR="00AB4DC6" w:rsidRPr="00FD57F9" w:rsidRDefault="00AB4DC6" w:rsidP="00FD5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DC6" w:rsidRPr="00FD57F9" w:rsidSect="00FD57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116"/>
    <w:multiLevelType w:val="hybridMultilevel"/>
    <w:tmpl w:val="0494146E"/>
    <w:lvl w:ilvl="0" w:tplc="78E8D6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84D"/>
    <w:multiLevelType w:val="hybridMultilevel"/>
    <w:tmpl w:val="1D629DF0"/>
    <w:lvl w:ilvl="0" w:tplc="F046573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D5793"/>
    <w:multiLevelType w:val="hybridMultilevel"/>
    <w:tmpl w:val="388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F95"/>
    <w:multiLevelType w:val="hybridMultilevel"/>
    <w:tmpl w:val="7DE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A"/>
    <w:rsid w:val="000755C7"/>
    <w:rsid w:val="00200742"/>
    <w:rsid w:val="00307380"/>
    <w:rsid w:val="003A2ABD"/>
    <w:rsid w:val="0047678C"/>
    <w:rsid w:val="00481F86"/>
    <w:rsid w:val="005804FC"/>
    <w:rsid w:val="005D378A"/>
    <w:rsid w:val="00621DAC"/>
    <w:rsid w:val="00657BE2"/>
    <w:rsid w:val="006B45C6"/>
    <w:rsid w:val="006F1EEE"/>
    <w:rsid w:val="00724176"/>
    <w:rsid w:val="008A05BA"/>
    <w:rsid w:val="008F0C84"/>
    <w:rsid w:val="00A963F4"/>
    <w:rsid w:val="00AB4DC6"/>
    <w:rsid w:val="00AD6110"/>
    <w:rsid w:val="00AF7F35"/>
    <w:rsid w:val="00B227F7"/>
    <w:rsid w:val="00B935EA"/>
    <w:rsid w:val="00BE0047"/>
    <w:rsid w:val="00BE4F24"/>
    <w:rsid w:val="00C538A2"/>
    <w:rsid w:val="00C82C5F"/>
    <w:rsid w:val="00C954CE"/>
    <w:rsid w:val="00CD08F2"/>
    <w:rsid w:val="00D220B1"/>
    <w:rsid w:val="00D93AFB"/>
    <w:rsid w:val="00DE0CEC"/>
    <w:rsid w:val="00E73CB6"/>
    <w:rsid w:val="00F30A55"/>
    <w:rsid w:val="00F7547B"/>
    <w:rsid w:val="00FD57F9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FCEEA"/>
  <w15:chartTrackingRefBased/>
  <w15:docId w15:val="{7CD09884-ECF0-4B29-A60E-8FBBD4A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1F86"/>
    <w:pPr>
      <w:ind w:left="720"/>
      <w:contextualSpacing/>
    </w:pPr>
  </w:style>
  <w:style w:type="table" w:styleId="a5">
    <w:name w:val="Table Grid"/>
    <w:basedOn w:val="a1"/>
    <w:uiPriority w:val="59"/>
    <w:rsid w:val="00481F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rsid w:val="003A2ABD"/>
  </w:style>
  <w:style w:type="character" w:styleId="a6">
    <w:name w:val="Hyperlink"/>
    <w:basedOn w:val="a0"/>
    <w:uiPriority w:val="99"/>
    <w:unhideWhenUsed/>
    <w:rsid w:val="00B93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mio" TargetMode="External"/><Relationship Id="rId5" Type="http://schemas.openxmlformats.org/officeDocument/2006/relationships/hyperlink" Target="https://hum.uch-lit.ru/szbrannoe/avanesov-v-s-forma-testovyih-zadaniy-onla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2020-10-19T14:04:00Z</dcterms:created>
  <dcterms:modified xsi:type="dcterms:W3CDTF">2020-10-19T14:04:00Z</dcterms:modified>
</cp:coreProperties>
</file>