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профессиональное</w:t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образовательное учреждение</w:t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«Курганский базовый медицинский колледж»</w:t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Default="0012282A" w:rsidP="0012282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2636" w:rsidRDefault="000D2636" w:rsidP="0012282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2636" w:rsidRPr="000D2636" w:rsidRDefault="000D2636" w:rsidP="0012282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Внеаудиторное мероприятие по математике</w:t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«Математическая клиника»</w:t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2636" w:rsidRPr="000D2636" w:rsidRDefault="000D2636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0912" cy="2374048"/>
            <wp:effectExtent l="19050" t="0" r="1438" b="0"/>
            <wp:docPr id="5" name="Рисунок 5" descr="C:\Users\Игорь\Downloads\iStock_7779883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ownloads\iStock_77798837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59" cy="23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студентов специальности</w:t>
      </w: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34.02.01 «Сестринское дело»</w:t>
      </w: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282A" w:rsidRPr="000D2636" w:rsidRDefault="0012282A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</w:t>
      </w:r>
    </w:p>
    <w:p w:rsidR="0012282A" w:rsidRPr="000D2636" w:rsidRDefault="00E24C87" w:rsidP="0012282A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05.25pt;margin-top:18.55pt;width:50.1pt;height:23.8pt;z-index:251660288" stroked="f"/>
        </w:pict>
      </w:r>
      <w:r w:rsidR="0012282A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</w:p>
    <w:p w:rsidR="0012282A" w:rsidRDefault="00A86791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Введение</w:t>
      </w:r>
    </w:p>
    <w:p w:rsidR="000D2636" w:rsidRPr="000D2636" w:rsidRDefault="000D2636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D7F05" w:rsidRPr="000D2636" w:rsidRDefault="00ED7F05" w:rsidP="00ED7F0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636">
        <w:rPr>
          <w:rStyle w:val="c11"/>
          <w:rFonts w:ascii="Times New Roman" w:hAnsi="Times New Roman" w:cs="Times New Roman"/>
          <w:color w:val="000000"/>
          <w:sz w:val="24"/>
          <w:szCs w:val="24"/>
        </w:rPr>
        <w:t> </w:t>
      </w:r>
      <w:r w:rsidRPr="000D2636">
        <w:rPr>
          <w:rFonts w:ascii="Times New Roman" w:hAnsi="Times New Roman" w:cs="Times New Roman"/>
          <w:sz w:val="24"/>
          <w:szCs w:val="24"/>
        </w:rPr>
        <w:t xml:space="preserve">Преподавание математики в медицинском колледже связано с некоторыми </w:t>
      </w:r>
      <w:r w:rsidR="004D2C74" w:rsidRPr="000D2636">
        <w:rPr>
          <w:rFonts w:ascii="Times New Roman" w:hAnsi="Times New Roman" w:cs="Times New Roman"/>
          <w:sz w:val="24"/>
          <w:szCs w:val="24"/>
        </w:rPr>
        <w:t>проблемами. Студенты, выбравшие</w:t>
      </w:r>
      <w:r w:rsidRPr="000D2636">
        <w:rPr>
          <w:rFonts w:ascii="Times New Roman" w:hAnsi="Times New Roman" w:cs="Times New Roman"/>
          <w:sz w:val="24"/>
          <w:szCs w:val="24"/>
        </w:rPr>
        <w:t xml:space="preserve"> профессию медика, искренне не понимают необходимость изучения математики. У них пропадает интерес к этому предмету, студенты отказываются от деятельности на уроке, ведут себя пассивно.</w:t>
      </w:r>
    </w:p>
    <w:p w:rsidR="00ED7F05" w:rsidRPr="000D2636" w:rsidRDefault="00ED7F05" w:rsidP="00ED7F0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Действительно, выполняя свои профессиональные задачи, медицинская сестра не будет решать уравнения или находить интегралы. Но нельзя согласиться с тем, что интеллектуальное развитие является важнейшей стороной в подготовке любого специалиста, в том числе и медика. </w:t>
      </w:r>
      <w:proofErr w:type="gramStart"/>
      <w:r w:rsidRPr="000D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математика – это одна из тех наук, которая </w:t>
      </w:r>
      <w:r w:rsidRPr="000D2636">
        <w:rPr>
          <w:rFonts w:ascii="Times New Roman" w:hAnsi="Times New Roman" w:cs="Times New Roman"/>
          <w:sz w:val="24"/>
          <w:szCs w:val="24"/>
        </w:rPr>
        <w:t>развивает логическое мышление, сосредоточенность, находчивость, устойчивое внимание, хорошую память, смекалку, и что немаловажно, формирует мышление.</w:t>
      </w:r>
      <w:proofErr w:type="gramEnd"/>
    </w:p>
    <w:p w:rsidR="00ED7F05" w:rsidRPr="000D2636" w:rsidRDefault="00ED7F05" w:rsidP="00ED7F0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преподавателем встает задача воспитать у студентов мотивацию к изучению математики, побудить их к познавательной деятельности, организовать и направить эту деятельность в нужном направлении, придать процессу изучения математики личностный смысл и значимость. </w:t>
      </w:r>
    </w:p>
    <w:p w:rsidR="00F944C5" w:rsidRPr="000D2636" w:rsidRDefault="00F944C5" w:rsidP="00F944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путей решения данной задачи – это проведение внеклассных мероприятий по математике. Эти мероприятия помогают </w:t>
      </w:r>
      <w:r w:rsidR="00ED7F05" w:rsidRPr="000D2636">
        <w:rPr>
          <w:rFonts w:ascii="Times New Roman" w:hAnsi="Times New Roman" w:cs="Times New Roman"/>
          <w:sz w:val="24"/>
          <w:szCs w:val="24"/>
        </w:rPr>
        <w:t>раскры</w:t>
      </w:r>
      <w:r w:rsidRPr="000D2636">
        <w:rPr>
          <w:rFonts w:ascii="Times New Roman" w:hAnsi="Times New Roman" w:cs="Times New Roman"/>
          <w:sz w:val="24"/>
          <w:szCs w:val="24"/>
        </w:rPr>
        <w:t>ть</w:t>
      </w:r>
      <w:r w:rsidR="00ED7F05" w:rsidRPr="000D2636">
        <w:rPr>
          <w:rFonts w:ascii="Times New Roman" w:hAnsi="Times New Roman" w:cs="Times New Roman"/>
          <w:sz w:val="24"/>
          <w:szCs w:val="24"/>
        </w:rPr>
        <w:t xml:space="preserve"> эффективность применения математических методов в област</w:t>
      </w:r>
      <w:r w:rsidRPr="000D2636">
        <w:rPr>
          <w:rFonts w:ascii="Times New Roman" w:hAnsi="Times New Roman" w:cs="Times New Roman"/>
          <w:sz w:val="24"/>
          <w:szCs w:val="24"/>
        </w:rPr>
        <w:t>и медицины</w:t>
      </w:r>
      <w:r w:rsidR="00ED7F05" w:rsidRPr="000D2636">
        <w:rPr>
          <w:rFonts w:ascii="Times New Roman" w:hAnsi="Times New Roman" w:cs="Times New Roman"/>
          <w:sz w:val="24"/>
          <w:szCs w:val="24"/>
        </w:rPr>
        <w:t xml:space="preserve">, </w:t>
      </w:r>
      <w:r w:rsidRPr="000D2636">
        <w:rPr>
          <w:rFonts w:ascii="Times New Roman" w:hAnsi="Times New Roman" w:cs="Times New Roman"/>
          <w:sz w:val="24"/>
          <w:szCs w:val="24"/>
        </w:rPr>
        <w:t xml:space="preserve">повысить интерес к предмету, выявить высокое значение математики. Кроме того, процесс познания математики делается увлекательным, </w:t>
      </w:r>
      <w:r w:rsidR="00ED7F05" w:rsidRPr="000D2636">
        <w:rPr>
          <w:rFonts w:ascii="Times New Roman" w:hAnsi="Times New Roman" w:cs="Times New Roman"/>
          <w:sz w:val="24"/>
          <w:szCs w:val="24"/>
        </w:rPr>
        <w:t>роль математики</w:t>
      </w:r>
      <w:r w:rsidRPr="000D2636">
        <w:rPr>
          <w:rFonts w:ascii="Times New Roman" w:hAnsi="Times New Roman" w:cs="Times New Roman"/>
          <w:sz w:val="24"/>
          <w:szCs w:val="24"/>
        </w:rPr>
        <w:t xml:space="preserve"> не ущемляется</w:t>
      </w:r>
      <w:r w:rsidR="00ED7F05" w:rsidRPr="000D2636">
        <w:rPr>
          <w:rFonts w:ascii="Times New Roman" w:hAnsi="Times New Roman" w:cs="Times New Roman"/>
          <w:sz w:val="24"/>
          <w:szCs w:val="24"/>
        </w:rPr>
        <w:t>, не подменяется другими предметами</w:t>
      </w:r>
      <w:r w:rsidRPr="000D2636">
        <w:rPr>
          <w:rFonts w:ascii="Times New Roman" w:hAnsi="Times New Roman" w:cs="Times New Roman"/>
          <w:sz w:val="24"/>
          <w:szCs w:val="24"/>
        </w:rPr>
        <w:t>.</w:t>
      </w:r>
    </w:p>
    <w:p w:rsidR="004C1643" w:rsidRPr="000D2636" w:rsidRDefault="004C1643" w:rsidP="004C16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36">
        <w:rPr>
          <w:rFonts w:ascii="Times New Roman" w:eastAsia="Times New Roman" w:hAnsi="Times New Roman" w:cs="Times New Roman"/>
          <w:sz w:val="24"/>
          <w:szCs w:val="24"/>
        </w:rPr>
        <w:t>Безусловно, хорошим способом повышения мотивации к изучению математики является применение полученных математических знаний для решения профессиональных задач. У сегодняшнего студента в сознании преобладает практицизм. И когда на занятиях студент видит, что без математики и ее методов не справиться с решением чисто профессиональных задач из области анатомии и физиологии человека, педиатрии, фармации, то  он понимает, что математика не только нужна, она еще и интересна.</w:t>
      </w:r>
    </w:p>
    <w:p w:rsidR="004C1643" w:rsidRPr="000D2636" w:rsidRDefault="004C1643" w:rsidP="004C16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36">
        <w:rPr>
          <w:rFonts w:ascii="Times New Roman" w:eastAsia="Times New Roman" w:hAnsi="Times New Roman" w:cs="Times New Roman"/>
          <w:sz w:val="24"/>
          <w:szCs w:val="24"/>
        </w:rPr>
        <w:t>Таким образом, именно профессиональные мотивы, иными словами то, в чем студент видит смысл, оказывают огромное влияние на желание изучать математику.</w:t>
      </w:r>
    </w:p>
    <w:p w:rsidR="00580B4A" w:rsidRPr="000D2636" w:rsidRDefault="00580B4A" w:rsidP="004C16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636">
        <w:rPr>
          <w:rFonts w:ascii="Times New Roman" w:eastAsia="Times New Roman" w:hAnsi="Times New Roman" w:cs="Times New Roman"/>
          <w:sz w:val="24"/>
          <w:szCs w:val="24"/>
        </w:rPr>
        <w:t xml:space="preserve">Именно для </w:t>
      </w:r>
      <w:proofErr w:type="gramStart"/>
      <w:r w:rsidRPr="000D2636"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proofErr w:type="gramEnd"/>
      <w:r w:rsidRPr="000D2636">
        <w:rPr>
          <w:rFonts w:ascii="Times New Roman" w:eastAsia="Times New Roman" w:hAnsi="Times New Roman" w:cs="Times New Roman"/>
          <w:sz w:val="24"/>
          <w:szCs w:val="24"/>
        </w:rPr>
        <w:t xml:space="preserve"> роли математики в профессии медика и было разработано данное внеклассное мероприятие. Основная идея этого мероприятия – показать, как с помощью элементарных математических вычислений провести тесты на состояние здоровья, выявить проблемы в организме и уже в дальнейшем обратиться к специалисту-медику. </w:t>
      </w:r>
    </w:p>
    <w:p w:rsidR="00580B4A" w:rsidRPr="000D2636" w:rsidRDefault="00580B4A" w:rsidP="00854C60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Внеаудиторное мероприятие </w:t>
      </w:r>
      <w:r w:rsidR="00854C60"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Математическая клиника»</w:t>
      </w:r>
      <w:r w:rsidR="00854C60"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предлагается провести в игровой форме</w:t>
      </w:r>
      <w:r w:rsidR="004D2C74"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54C60" w:rsidRPr="000D2636" w:rsidRDefault="00854C60" w:rsidP="00854C60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Сам факт проведения внеаудиторного мероприятия, да еще и в игровой форме, безусловно, повышает интерес студентов к математике, способствует активизации обучающихся, дает лучшее усвоение, развивает мышление и творческие способности. Кроме того, такое мероприятие объединяет коллектив, разряжает напряжение.</w:t>
      </w:r>
    </w:p>
    <w:p w:rsidR="00580B4A" w:rsidRPr="000D2636" w:rsidRDefault="00580B4A" w:rsidP="004C1643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643" w:rsidRPr="000D2636" w:rsidRDefault="004C1643" w:rsidP="00F944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F05" w:rsidRPr="000D2636" w:rsidRDefault="00ED7F05" w:rsidP="00F944C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05" w:rsidRPr="000D2636" w:rsidRDefault="00ED7F05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80B4A" w:rsidRPr="000D2636" w:rsidRDefault="00580B4A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80B4A" w:rsidRPr="000D2636" w:rsidRDefault="00580B4A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80B4A" w:rsidRDefault="00580B4A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2636" w:rsidRDefault="000D2636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2636" w:rsidRDefault="000D2636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2636" w:rsidRDefault="000D2636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D2636" w:rsidRPr="000D2636" w:rsidRDefault="000D2636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80B4A" w:rsidRPr="000D2636" w:rsidRDefault="00580B4A" w:rsidP="00C13C9A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D2C74" w:rsidRPr="000D2636" w:rsidRDefault="004D2C74" w:rsidP="000D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Автор: </w:t>
      </w:r>
      <w:r w:rsidR="000831D0" w:rsidRPr="000D2636">
        <w:rPr>
          <w:rFonts w:ascii="Times New Roman" w:hAnsi="Times New Roman" w:cs="Times New Roman"/>
          <w:b/>
          <w:sz w:val="24"/>
          <w:szCs w:val="24"/>
        </w:rPr>
        <w:t xml:space="preserve">Пикалова Алла Владимировна, </w:t>
      </w:r>
      <w:r w:rsidRPr="000D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общих гуманитарных и социально - экономических, математических и общих естественнонаучных дисциплин высшей квалификационной категории ГБПОУ «Курганский базовый медицинский колледж»</w:t>
      </w:r>
    </w:p>
    <w:p w:rsidR="004D2C74" w:rsidRPr="000D2636" w:rsidRDefault="004D2C74" w:rsidP="0000338E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13C9A" w:rsidRPr="000D2636" w:rsidRDefault="000623E1" w:rsidP="0000338E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Цел</w:t>
      </w:r>
      <w:r w:rsidR="00854C60"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="0000338E"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384E6E" w:rsidRPr="000D2636" w:rsidRDefault="000623E1" w:rsidP="00384E6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Установить связь математики и медицины</w:t>
      </w:r>
    </w:p>
    <w:p w:rsidR="00854C60" w:rsidRPr="000D2636" w:rsidRDefault="00854C60" w:rsidP="00384E6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Повысить интерес студентов к изучению математики</w:t>
      </w:r>
    </w:p>
    <w:p w:rsidR="00854C60" w:rsidRPr="000D2636" w:rsidRDefault="00854C60" w:rsidP="00384E6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Развить мышление и творчески способности</w:t>
      </w:r>
    </w:p>
    <w:p w:rsidR="00384E6E" w:rsidRPr="000D2636" w:rsidRDefault="004C1643" w:rsidP="00384E6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Сф</w:t>
      </w:r>
      <w:r w:rsidR="00384E6E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</w:t>
      </w:r>
      <w:r w:rsidR="00850B58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ть ответственное отношение</w:t>
      </w:r>
      <w:r w:rsidR="00384E6E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своему здоровью</w:t>
      </w:r>
    </w:p>
    <w:p w:rsidR="00CB0787" w:rsidRPr="000D2636" w:rsidRDefault="00CB0787" w:rsidP="0000338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0338E" w:rsidRPr="000D2636" w:rsidRDefault="0000338E" w:rsidP="0000338E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7833E3" w:rsidRPr="000D2636" w:rsidRDefault="000623E1" w:rsidP="000623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="007833E3"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асширить представление </w:t>
      </w:r>
      <w:r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="007833E3"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математике, как науке, широко используемой в медицине</w:t>
      </w:r>
      <w:r w:rsidR="007833E3"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163AF" w:rsidRPr="000D2636" w:rsidRDefault="004C1643" w:rsidP="00B163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Сф</w:t>
      </w:r>
      <w:r w:rsidR="007833E3"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ормировать позитивное отношение к </w:t>
      </w:r>
      <w:r w:rsidR="000623E1"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профессии медика</w:t>
      </w:r>
      <w:r w:rsidR="007833E3" w:rsidRPr="000D2636">
        <w:rPr>
          <w:rStyle w:val="c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163AF" w:rsidRPr="000D2636" w:rsidRDefault="00B163AF" w:rsidP="00B163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В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оспитать культуру здоровья, </w:t>
      </w:r>
      <w:r w:rsidR="00CB0787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личностные качества, способствующие его сохранению и укреплению.</w:t>
      </w:r>
    </w:p>
    <w:p w:rsidR="00A77924" w:rsidRPr="000D2636" w:rsidRDefault="00A77924" w:rsidP="0000338E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0338E" w:rsidRPr="000D2636" w:rsidRDefault="00B163AF" w:rsidP="0000338E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Педагогические технологии:</w:t>
      </w:r>
    </w:p>
    <w:p w:rsidR="00B163AF" w:rsidRPr="000D2636" w:rsidRDefault="00B163AF" w:rsidP="00CB078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Игровая технология – сюжетная игра</w:t>
      </w:r>
      <w:r w:rsidR="00CB0787" w:rsidRPr="000D2636">
        <w:rPr>
          <w:rFonts w:ascii="Times New Roman" w:hAnsi="Times New Roman" w:cs="Times New Roman"/>
          <w:sz w:val="24"/>
          <w:szCs w:val="24"/>
        </w:rPr>
        <w:t>;</w:t>
      </w:r>
    </w:p>
    <w:p w:rsidR="004A100C" w:rsidRPr="000D2636" w:rsidRDefault="004A100C" w:rsidP="00CB078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Информационно – коммуникационные  технологии;</w:t>
      </w:r>
    </w:p>
    <w:p w:rsidR="00B163AF" w:rsidRPr="000D2636" w:rsidRDefault="00B163AF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D2636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Здоровьесберегающие</w:t>
      </w:r>
      <w:proofErr w:type="spellEnd"/>
      <w:r w:rsidRPr="000D2636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технологии</w:t>
      </w:r>
    </w:p>
    <w:p w:rsidR="004D2C74" w:rsidRPr="000D2636" w:rsidRDefault="004D2C74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D2C74" w:rsidRPr="000D2636" w:rsidRDefault="004D2C74" w:rsidP="00CB0787">
      <w:pPr>
        <w:pStyle w:val="a6"/>
        <w:ind w:firstLine="709"/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0D2636">
        <w:rPr>
          <w:rStyle w:val="a4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Оборудование:</w:t>
      </w:r>
    </w:p>
    <w:p w:rsidR="004D2C74" w:rsidRPr="000D2636" w:rsidRDefault="000D2636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D2636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Тонометр</w:t>
      </w:r>
    </w:p>
    <w:p w:rsidR="004D2C74" w:rsidRPr="000D2636" w:rsidRDefault="004D2C74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D2636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Весы</w:t>
      </w:r>
    </w:p>
    <w:p w:rsidR="000D2636" w:rsidRPr="000D2636" w:rsidRDefault="000D2636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D2636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Ростомер</w:t>
      </w:r>
    </w:p>
    <w:p w:rsidR="000D2636" w:rsidRDefault="000D2636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D2636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Секундомер</w:t>
      </w:r>
    </w:p>
    <w:p w:rsidR="000F4A19" w:rsidRPr="000D2636" w:rsidRDefault="000F4A19" w:rsidP="00CB0787">
      <w:pPr>
        <w:pStyle w:val="a6"/>
        <w:ind w:firstLine="709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Кушетка</w:t>
      </w:r>
    </w:p>
    <w:p w:rsidR="004D2C74" w:rsidRPr="000D2636" w:rsidRDefault="004D2C74" w:rsidP="00CB0787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E41775" w:rsidRPr="000D2636" w:rsidRDefault="00E41775" w:rsidP="0000338E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0338E" w:rsidRPr="000D2636" w:rsidRDefault="0000338E" w:rsidP="0000338E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Сценарий</w:t>
      </w:r>
    </w:p>
    <w:p w:rsidR="0000338E" w:rsidRPr="000D2636" w:rsidRDefault="00FB609A" w:rsidP="00FB609A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Ведущий:</w:t>
      </w:r>
    </w:p>
    <w:p w:rsidR="00FB609A" w:rsidRPr="000D2636" w:rsidRDefault="00FB609A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Сегодня в нашей клинике ведут прием следующие врачи:</w:t>
      </w:r>
    </w:p>
    <w:p w:rsidR="00FB609A" w:rsidRPr="000D2636" w:rsidRDefault="00FB609A" w:rsidP="00FB60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Терапевт</w:t>
      </w:r>
    </w:p>
    <w:p w:rsidR="00692F90" w:rsidRPr="000D2636" w:rsidRDefault="00692F90" w:rsidP="00FB60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Эндокринолог</w:t>
      </w:r>
    </w:p>
    <w:p w:rsidR="00FB609A" w:rsidRPr="000D2636" w:rsidRDefault="00FB609A" w:rsidP="00FB60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Кардиолог</w:t>
      </w:r>
    </w:p>
    <w:p w:rsidR="00FB609A" w:rsidRPr="000D2636" w:rsidRDefault="00FB609A" w:rsidP="00FB60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Пульмонолог</w:t>
      </w:r>
    </w:p>
    <w:p w:rsidR="00FB609A" w:rsidRPr="000D2636" w:rsidRDefault="000F4A19" w:rsidP="00FB60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Хирург</w:t>
      </w:r>
    </w:p>
    <w:p w:rsidR="00C13C9A" w:rsidRPr="000D2636" w:rsidRDefault="00C13C9A" w:rsidP="00FB609A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B609A" w:rsidRPr="000D2636" w:rsidRDefault="00FB609A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Но у меня для вас новость: на электростанции произошла большая авария и подача электричества в нашу клинику прекращена, а генератор электричества вышел из строя. В связи с этим все электронные приборы, с помощью которых врачи диагностируют состояния пациентов, не работают. Но необходимо все равно вести прием пациентов. </w:t>
      </w:r>
    </w:p>
    <w:p w:rsidR="00FB609A" w:rsidRPr="000D2636" w:rsidRDefault="00FB609A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В этом случае на помощь медикам приходит математика.</w:t>
      </w:r>
      <w:r w:rsidR="00653C9C"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 наша клиника превращается в «Математическую клинику».</w:t>
      </w:r>
    </w:p>
    <w:p w:rsidR="000D2636" w:rsidRDefault="000D2636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Я предлагаю некоторым из студентов играть роль врачей, ведущих прием в клинике, а вторая половина группы будет исполнять роль пациентов, пришедших в клинику на обследование. </w:t>
      </w:r>
    </w:p>
    <w:p w:rsidR="000F4A19" w:rsidRPr="000D2636" w:rsidRDefault="000F4A19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Итак, «Математическая клиника» начинает свою работу. Добро пожаловать!</w:t>
      </w:r>
    </w:p>
    <w:p w:rsidR="00653C9C" w:rsidRPr="000D2636" w:rsidRDefault="00653C9C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F4A19" w:rsidRDefault="000F4A19" w:rsidP="00997969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A19" w:rsidRDefault="000F4A19" w:rsidP="00997969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53C9C" w:rsidRPr="000D2636" w:rsidRDefault="00653C9C" w:rsidP="00997969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Кабинет № 1. Прием ведет врач </w:t>
      </w:r>
      <w:r w:rsidR="00710E7A"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–</w:t>
      </w: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терапевт</w:t>
      </w:r>
    </w:p>
    <w:p w:rsidR="00710E7A" w:rsidRPr="000D2636" w:rsidRDefault="00710E7A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366C7" w:rsidRPr="000D2636" w:rsidRDefault="006366C7" w:rsidP="00FB609A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ТЕСТ 1.</w:t>
      </w: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«Динамика пульса»</w:t>
      </w:r>
    </w:p>
    <w:p w:rsidR="002E4095" w:rsidRPr="000D2636" w:rsidRDefault="002E4095" w:rsidP="00FB609A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Ведущий:</w:t>
      </w:r>
    </w:p>
    <w:p w:rsidR="00710E7A" w:rsidRPr="000D2636" w:rsidRDefault="00710E7A" w:rsidP="00FB609A">
      <w:pPr>
        <w:pStyle w:val="a6"/>
        <w:ind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Важной характеристикой состояния организма пациента является пульс. </w:t>
      </w:r>
      <w:r w:rsidRPr="000D263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В определенных ситуациях это важный сигнал, который сообщает о проблемах со здоровьем.</w:t>
      </w:r>
    </w:p>
    <w:p w:rsidR="00C4714C" w:rsidRPr="000D2636" w:rsidRDefault="00710E7A" w:rsidP="00C471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Врач – терапевт проводит простой тест на динамику пульса, который может указать на проблемы со здоровьем</w:t>
      </w:r>
      <w:r w:rsidR="00C4714C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. Методика проведения этого теста довольно проста. Для нее не требуется сложной аппаратуры. Достаточно, чтобы в кабинете, где она проводится, была кушетка и секундомер.</w:t>
      </w:r>
    </w:p>
    <w:p w:rsidR="002E4095" w:rsidRPr="000D2636" w:rsidRDefault="002E4095" w:rsidP="00C471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95" w:rsidRPr="000D2636" w:rsidRDefault="002E4095" w:rsidP="002E4095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Проведение теста</w:t>
      </w:r>
    </w:p>
    <w:p w:rsidR="006366C7" w:rsidRPr="000D2636" w:rsidRDefault="006366C7" w:rsidP="00C471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3F10" w:rsidRPr="000D2636" w:rsidRDefault="002557A1" w:rsidP="0040277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В положении лежа </w:t>
      </w:r>
      <w:r w:rsidR="006366C7" w:rsidRPr="000D2636">
        <w:rPr>
          <w:rFonts w:ascii="Times New Roman" w:hAnsi="Times New Roman" w:cs="Times New Roman"/>
          <w:sz w:val="24"/>
          <w:szCs w:val="24"/>
        </w:rPr>
        <w:t xml:space="preserve">на кушетке </w:t>
      </w:r>
      <w:r w:rsidRPr="000D2636">
        <w:rPr>
          <w:rFonts w:ascii="Times New Roman" w:hAnsi="Times New Roman" w:cs="Times New Roman"/>
          <w:sz w:val="24"/>
          <w:szCs w:val="24"/>
        </w:rPr>
        <w:t>отдохн</w:t>
      </w:r>
      <w:r w:rsidR="006366C7" w:rsidRPr="000D2636">
        <w:rPr>
          <w:rFonts w:ascii="Times New Roman" w:hAnsi="Times New Roman" w:cs="Times New Roman"/>
          <w:sz w:val="24"/>
          <w:szCs w:val="24"/>
        </w:rPr>
        <w:t>уть</w:t>
      </w:r>
      <w:r w:rsidRPr="000D2636">
        <w:rPr>
          <w:rFonts w:ascii="Times New Roman" w:hAnsi="Times New Roman" w:cs="Times New Roman"/>
          <w:sz w:val="24"/>
          <w:szCs w:val="24"/>
        </w:rPr>
        <w:t xml:space="preserve"> 5 минут.</w:t>
      </w:r>
      <w:r w:rsidR="000F4A19">
        <w:rPr>
          <w:rFonts w:ascii="Times New Roman" w:hAnsi="Times New Roman" w:cs="Times New Roman"/>
          <w:sz w:val="24"/>
          <w:szCs w:val="24"/>
        </w:rPr>
        <w:t xml:space="preserve"> </w:t>
      </w:r>
      <w:r w:rsidR="00914514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этого проводится подсчет частоты пульса на лучевой артерии за 15 секунд.</w:t>
      </w:r>
    </w:p>
    <w:p w:rsidR="00A33F10" w:rsidRPr="000D2636" w:rsidRDefault="00A33F10" w:rsidP="0040277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Встать </w:t>
      </w:r>
      <w:r w:rsidR="00914514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с кушетки и выполн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</w:t>
      </w:r>
      <w:r w:rsidR="00914514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подряд 30 приседаний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3F10" w:rsidRPr="000D2636" w:rsidRDefault="00A33F10" w:rsidP="0040277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этого </w:t>
      </w:r>
      <w:proofErr w:type="gramStart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исследуемый</w:t>
      </w:r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ложится на кушетку и ему сразу измеряется пуль в первые 15 секунд отдыха. </w:t>
      </w:r>
    </w:p>
    <w:p w:rsidR="00A33F10" w:rsidRPr="000D2636" w:rsidRDefault="00A33F10" w:rsidP="0040277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пульс измеряется в конце первой минуты восстановительного периода</w:t>
      </w:r>
      <w:r w:rsidR="000F0E5B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0E5B" w:rsidRPr="000D2636" w:rsidRDefault="000F0E5B" w:rsidP="000F0E5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0E5B" w:rsidRPr="000D2636" w:rsidRDefault="000F0E5B" w:rsidP="004027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 в результате этих измерений получает следующие данные</w:t>
      </w:r>
      <w:r w:rsidR="00402776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02776" w:rsidRPr="000D2636" w:rsidRDefault="00402776" w:rsidP="004027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Start"/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Пульс до нагрузки.</w:t>
      </w:r>
    </w:p>
    <w:p w:rsidR="00402776" w:rsidRPr="000D2636" w:rsidRDefault="00402776" w:rsidP="004027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Start"/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Пульс сразу после нагрузки.</w:t>
      </w:r>
    </w:p>
    <w:p w:rsidR="00402776" w:rsidRPr="000D2636" w:rsidRDefault="00402776" w:rsidP="004027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Р3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Пульс через минуту после нагрузки.</w:t>
      </w:r>
    </w:p>
    <w:p w:rsidR="00402776" w:rsidRPr="000D2636" w:rsidRDefault="00402776" w:rsidP="004027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2776" w:rsidRPr="000D2636" w:rsidRDefault="00402776" w:rsidP="004027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D26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2636">
        <w:rPr>
          <w:rFonts w:ascii="Times New Roman" w:hAnsi="Times New Roman" w:cs="Times New Roman"/>
          <w:sz w:val="24"/>
          <w:szCs w:val="24"/>
        </w:rPr>
        <w:t xml:space="preserve"> чтобы подсчитать динамику пульса (ДП), используется следующая формула:</w:t>
      </w:r>
    </w:p>
    <w:p w:rsidR="00402776" w:rsidRPr="000D2636" w:rsidRDefault="00402776" w:rsidP="004027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ДП = ((Р</w:t>
      </w:r>
      <w:proofErr w:type="gramStart"/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proofErr w:type="gramEnd"/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+ Р2 + Р3) *4 — 200) / 10</w:t>
      </w:r>
    </w:p>
    <w:p w:rsidR="004B58BC" w:rsidRPr="000D2636" w:rsidRDefault="004B58BC" w:rsidP="00402776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2776" w:rsidRPr="000D2636" w:rsidRDefault="004B58BC" w:rsidP="004027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результатов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B58BC" w:rsidRPr="000D2636" w:rsidTr="004B58BC">
        <w:tc>
          <w:tcPr>
            <w:tcW w:w="4785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ДП (Динамика пульса)</w:t>
            </w:r>
          </w:p>
        </w:tc>
        <w:tc>
          <w:tcPr>
            <w:tcW w:w="4786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B58BC" w:rsidRPr="000D2636" w:rsidTr="004B58BC">
        <w:tc>
          <w:tcPr>
            <w:tcW w:w="4785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+10</w:t>
            </w:r>
          </w:p>
        </w:tc>
        <w:tc>
          <w:tcPr>
            <w:tcW w:w="4786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B58BC" w:rsidRPr="000D2636" w:rsidTr="004B58BC">
        <w:tc>
          <w:tcPr>
            <w:tcW w:w="4785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+11 до +16</w:t>
            </w:r>
          </w:p>
        </w:tc>
        <w:tc>
          <w:tcPr>
            <w:tcW w:w="4786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4B58BC" w:rsidRPr="000D2636" w:rsidTr="004B58BC">
        <w:tc>
          <w:tcPr>
            <w:tcW w:w="4785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+17 до +22</w:t>
            </w:r>
          </w:p>
        </w:tc>
        <w:tc>
          <w:tcPr>
            <w:tcW w:w="4786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B58BC" w:rsidRPr="000D2636" w:rsidTr="004B58BC">
        <w:tc>
          <w:tcPr>
            <w:tcW w:w="4785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+22</w:t>
            </w:r>
          </w:p>
        </w:tc>
        <w:tc>
          <w:tcPr>
            <w:tcW w:w="4786" w:type="dxa"/>
          </w:tcPr>
          <w:p w:rsidR="004B58BC" w:rsidRPr="000D2636" w:rsidRDefault="004B58BC" w:rsidP="004B58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4B58BC" w:rsidRPr="000D2636" w:rsidRDefault="004B58BC" w:rsidP="004B58B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7A1" w:rsidRPr="000D2636" w:rsidRDefault="004B58BC" w:rsidP="004B58B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0D2636">
        <w:rPr>
          <w:rFonts w:ascii="Times New Roman" w:hAnsi="Times New Roman" w:cs="Times New Roman"/>
          <w:sz w:val="24"/>
          <w:szCs w:val="24"/>
        </w:rPr>
        <w:t xml:space="preserve"> у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величение динамики пульса может быть связано с состоянием сердца и сосудов, с чрезмерным утомлением, недосыпанием, вегетативной дисфункцией, патологией щитовидной железы, анемией и многими другими заболеваниями.</w:t>
      </w:r>
    </w:p>
    <w:p w:rsidR="000A2DF2" w:rsidRPr="000D2636" w:rsidRDefault="000A2DF2" w:rsidP="004B58B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7969" w:rsidRPr="000D2636" w:rsidRDefault="000A2DF2" w:rsidP="000A2DF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 2. Уровень физического состояния (УФС)</w:t>
      </w:r>
    </w:p>
    <w:p w:rsidR="002E4095" w:rsidRPr="000D2636" w:rsidRDefault="002E4095" w:rsidP="008B36E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2E4095" w:rsidRPr="000D2636" w:rsidRDefault="002E4095" w:rsidP="002E40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Физическое состояние — это совокупность взаимосвязанных признаков, в первую очередь таких, как физическая рабо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тоспособность, функциональное состояние органов и систем, пол, возраст, физическое развитие и подготовленность. </w:t>
      </w:r>
    </w:p>
    <w:p w:rsidR="002E4095" w:rsidRPr="000D2636" w:rsidRDefault="002E4095" w:rsidP="008B36E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35B" w:rsidRPr="000D2636" w:rsidRDefault="00DA435B" w:rsidP="00DA435B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теста</w:t>
      </w:r>
    </w:p>
    <w:p w:rsidR="008B36E3" w:rsidRPr="000D2636" w:rsidRDefault="00997969" w:rsidP="008B36E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Для расчета УФС определите</w:t>
      </w:r>
      <w:r w:rsidR="008B36E3" w:rsidRPr="000D26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B36E3" w:rsidRPr="000D2636" w:rsidRDefault="008B36E3" w:rsidP="008B36E3">
      <w:pPr>
        <w:pStyle w:val="a6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возраст,</w:t>
      </w:r>
    </w:p>
    <w:p w:rsidR="008B36E3" w:rsidRPr="000D2636" w:rsidRDefault="008B36E3" w:rsidP="008B36E3">
      <w:pPr>
        <w:pStyle w:val="a6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массу тела в килограммах,</w:t>
      </w:r>
    </w:p>
    <w:p w:rsidR="008B36E3" w:rsidRPr="000D2636" w:rsidRDefault="008B36E3" w:rsidP="008B36E3">
      <w:pPr>
        <w:pStyle w:val="a6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рост в сантиметрах,</w:t>
      </w:r>
    </w:p>
    <w:p w:rsidR="008B36E3" w:rsidRPr="000D2636" w:rsidRDefault="008B36E3" w:rsidP="008B36E3">
      <w:pPr>
        <w:pStyle w:val="a6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ЧСС – 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>част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>оту сердечных сокращений (пульс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за 1 минуту, </w:t>
      </w:r>
    </w:p>
    <w:p w:rsidR="008B36E3" w:rsidRPr="000D2636" w:rsidRDefault="00997969" w:rsidP="008B36E3">
      <w:pPr>
        <w:pStyle w:val="a6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д</w:t>
      </w:r>
      <w:proofErr w:type="spell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диастолическое</w:t>
      </w:r>
      <w:proofErr w:type="spell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(«нижнее»), </w:t>
      </w:r>
    </w:p>
    <w:p w:rsidR="008B36E3" w:rsidRPr="000D2636" w:rsidRDefault="00997969" w:rsidP="008B36E3">
      <w:pPr>
        <w:pStyle w:val="a6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 — систолическое («верхнее»). </w:t>
      </w:r>
    </w:p>
    <w:p w:rsidR="008B36E3" w:rsidRPr="000D2636" w:rsidRDefault="008B36E3" w:rsidP="008B36E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6E3" w:rsidRPr="000D2636" w:rsidRDefault="008B36E3" w:rsidP="008B36E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Расчет УФС</w:t>
      </w:r>
    </w:p>
    <w:p w:rsidR="00997969" w:rsidRPr="000D2636" w:rsidRDefault="00997969" w:rsidP="008B36E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</w:t>
      </w:r>
      <w:proofErr w:type="spell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ср</w:t>
      </w:r>
      <w:proofErr w:type="spell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 — среднее артериальное давление по формуле:</w:t>
      </w:r>
    </w:p>
    <w:p w:rsidR="00997969" w:rsidRPr="000D2636" w:rsidRDefault="00997969" w:rsidP="008B36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= </w:t>
      </w:r>
      <w:proofErr w:type="spell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д</w:t>
      </w:r>
      <w:proofErr w:type="spellEnd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+ (</w:t>
      </w:r>
      <w:proofErr w:type="spell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</w:t>
      </w:r>
      <w:proofErr w:type="spellEnd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− </w:t>
      </w:r>
      <w:proofErr w:type="spell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д</w:t>
      </w:r>
      <w:proofErr w:type="spellEnd"/>
      <w:proofErr w:type="gram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)</w:t>
      </w:r>
      <w:proofErr w:type="gramEnd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/ 3</w:t>
      </w:r>
    </w:p>
    <w:p w:rsidR="008B36E3" w:rsidRPr="000D2636" w:rsidRDefault="008B36E3" w:rsidP="0099796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969" w:rsidRPr="000D2636" w:rsidRDefault="008B36E3" w:rsidP="008B36E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Рассчитайте 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>уров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состояния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формуле</w:t>
      </w:r>
      <w:r w:rsidR="00997969" w:rsidRPr="000D26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7969" w:rsidRPr="000D2636" w:rsidRDefault="00997969" w:rsidP="008B36E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УФС = (700 − 3 × ЧСС − 2,5 × </w:t>
      </w:r>
      <w:proofErr w:type="spell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</w:t>
      </w:r>
      <w:r w:rsidRPr="000D2636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0D2636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.</w:t>
      </w:r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− 2,7 × Возраст + 0,28 × Вес) / (350</w:t>
      </w:r>
      <w:r w:rsidR="008B36E3"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− 2,6 × Возраст + 0,21 × Рост)</w:t>
      </w:r>
    </w:p>
    <w:p w:rsidR="008B36E3" w:rsidRPr="000D2636" w:rsidRDefault="008B36E3" w:rsidP="008B36E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Оцените полученные результаты по таблице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1"/>
        <w:gridCol w:w="2977"/>
        <w:gridCol w:w="2579"/>
      </w:tblGrid>
      <w:tr w:rsidR="008B36E3" w:rsidRPr="000D2636" w:rsidTr="008B36E3">
        <w:trPr>
          <w:tblCellSpacing w:w="15" w:type="dxa"/>
        </w:trPr>
        <w:tc>
          <w:tcPr>
            <w:tcW w:w="4106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УФС</w:t>
            </w:r>
          </w:p>
        </w:tc>
        <w:tc>
          <w:tcPr>
            <w:tcW w:w="2947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8B36E3" w:rsidRPr="000D2636" w:rsidTr="008B36E3">
        <w:trPr>
          <w:tblCellSpacing w:w="15" w:type="dxa"/>
        </w:trPr>
        <w:tc>
          <w:tcPr>
            <w:tcW w:w="4106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947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0,225–0,375</w:t>
            </w:r>
          </w:p>
        </w:tc>
        <w:tc>
          <w:tcPr>
            <w:tcW w:w="2534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0,157–0,260</w:t>
            </w:r>
          </w:p>
        </w:tc>
      </w:tr>
      <w:tr w:rsidR="008B36E3" w:rsidRPr="000D2636" w:rsidTr="008B36E3">
        <w:trPr>
          <w:tblCellSpacing w:w="15" w:type="dxa"/>
        </w:trPr>
        <w:tc>
          <w:tcPr>
            <w:tcW w:w="4106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2947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0,376–0,525</w:t>
            </w:r>
          </w:p>
        </w:tc>
        <w:tc>
          <w:tcPr>
            <w:tcW w:w="2534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0,261– 0,365</w:t>
            </w:r>
          </w:p>
        </w:tc>
      </w:tr>
      <w:tr w:rsidR="008B36E3" w:rsidRPr="000D2636" w:rsidTr="008B36E3">
        <w:trPr>
          <w:tblCellSpacing w:w="15" w:type="dxa"/>
        </w:trPr>
        <w:tc>
          <w:tcPr>
            <w:tcW w:w="4106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947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0,526–0,675</w:t>
            </w:r>
          </w:p>
        </w:tc>
        <w:tc>
          <w:tcPr>
            <w:tcW w:w="2534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0,366–0,475</w:t>
            </w:r>
          </w:p>
        </w:tc>
      </w:tr>
      <w:tr w:rsidR="008B36E3" w:rsidRPr="000D2636" w:rsidTr="008B36E3">
        <w:trPr>
          <w:tblCellSpacing w:w="15" w:type="dxa"/>
        </w:trPr>
        <w:tc>
          <w:tcPr>
            <w:tcW w:w="4106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2947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0,676–0,825</w:t>
            </w:r>
          </w:p>
        </w:tc>
        <w:tc>
          <w:tcPr>
            <w:tcW w:w="2534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0,476–0,575</w:t>
            </w:r>
          </w:p>
        </w:tc>
      </w:tr>
      <w:tr w:rsidR="008B36E3" w:rsidRPr="000D2636" w:rsidTr="008B36E3">
        <w:trPr>
          <w:tblCellSpacing w:w="15" w:type="dxa"/>
        </w:trPr>
        <w:tc>
          <w:tcPr>
            <w:tcW w:w="4106" w:type="dxa"/>
            <w:tcMar>
              <w:top w:w="27" w:type="dxa"/>
              <w:left w:w="0" w:type="dxa"/>
              <w:bottom w:w="27" w:type="dxa"/>
              <w:right w:w="272" w:type="dxa"/>
            </w:tcMar>
            <w:vAlign w:val="bottom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  <w:p w:rsidR="008B36E3" w:rsidRPr="000D2636" w:rsidRDefault="008B36E3" w:rsidP="008B36E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D263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Высокий уровень физического состояния — это высокая работоспособность, хорошее здоровье</w:t>
            </w:r>
            <w:r w:rsidRPr="000D2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47" w:type="dxa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0,826 и более</w:t>
            </w:r>
          </w:p>
        </w:tc>
        <w:tc>
          <w:tcPr>
            <w:tcW w:w="2534" w:type="dxa"/>
            <w:tcMar>
              <w:top w:w="27" w:type="dxa"/>
              <w:left w:w="0" w:type="dxa"/>
              <w:bottom w:w="27" w:type="dxa"/>
              <w:right w:w="272" w:type="dxa"/>
            </w:tcMar>
            <w:vAlign w:val="center"/>
            <w:hideMark/>
          </w:tcPr>
          <w:p w:rsidR="00997969" w:rsidRPr="000D2636" w:rsidRDefault="00997969" w:rsidP="008B36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0,576 и более</w:t>
            </w:r>
          </w:p>
        </w:tc>
      </w:tr>
    </w:tbl>
    <w:p w:rsidR="008B36E3" w:rsidRPr="000D2636" w:rsidRDefault="008B36E3" w:rsidP="0099796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7969" w:rsidRPr="000D2636" w:rsidRDefault="00997969" w:rsidP="0099796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Внимание! Если масса тела выше нормы на 15% и более, этой формулой пользоваться нежелательно, сначала нужно привести вес в норму.</w:t>
      </w:r>
    </w:p>
    <w:p w:rsidR="00692F90" w:rsidRPr="000D2636" w:rsidRDefault="00692F90" w:rsidP="00692F90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92F90" w:rsidRPr="000D2636" w:rsidRDefault="00692F90" w:rsidP="00522CCA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Кабинет № 2. Прием ведет врач – эндокринолог</w:t>
      </w:r>
    </w:p>
    <w:p w:rsidR="003F1E98" w:rsidRPr="000D2636" w:rsidRDefault="003F1E98" w:rsidP="00522CCA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F1E98" w:rsidRPr="000D2636" w:rsidRDefault="003F1E98" w:rsidP="003F1E98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ТЕСТ 3. Весоростовой индекс </w:t>
      </w:r>
      <w:proofErr w:type="spellStart"/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Кетле</w:t>
      </w:r>
      <w:proofErr w:type="spellEnd"/>
    </w:p>
    <w:p w:rsidR="003F1E98" w:rsidRPr="000D2636" w:rsidRDefault="003F1E98" w:rsidP="003F1E98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Ведущий:</w:t>
      </w:r>
    </w:p>
    <w:p w:rsidR="003F1E98" w:rsidRPr="000D2636" w:rsidRDefault="003F1E98" w:rsidP="003F1E9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нормального функционирования организма необходимо, чтобы вес и рост человека были в определенном соотношении.</w:t>
      </w:r>
    </w:p>
    <w:p w:rsidR="002E4095" w:rsidRPr="000D2636" w:rsidRDefault="003F1E98" w:rsidP="002E40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kern w:val="36"/>
          <w:sz w:val="24"/>
          <w:szCs w:val="24"/>
          <w:lang w:eastAsia="ru-RU"/>
        </w:rPr>
        <w:t>Здесь на помощь врачам приходит</w:t>
      </w: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Индекс </w:t>
      </w:r>
      <w:proofErr w:type="spellStart"/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Кутле</w:t>
      </w:r>
      <w:proofErr w:type="spellEnd"/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– </w:t>
      </w:r>
      <w:r w:rsidR="002E4095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величина, позволяющая оценить степень соответствия массы </w:t>
      </w:r>
      <w:hyperlink r:id="rId7" w:tooltip="Человек" w:history="1">
        <w:r w:rsidR="002E4095" w:rsidRPr="000D263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человека</w:t>
        </w:r>
      </w:hyperlink>
      <w:r w:rsidR="002E4095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и его </w:t>
      </w:r>
      <w:hyperlink r:id="rId8" w:tooltip="Рост человека" w:history="1">
        <w:r w:rsidR="002E4095" w:rsidRPr="000D263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роста</w:t>
        </w:r>
      </w:hyperlink>
      <w:r w:rsidR="002E4095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и тем самым косвенно судить о том, является ли масса недостаточной, нормальной или избыточной. Этот индекс очень важен при определении показаний для необходимости лечения.</w:t>
      </w:r>
    </w:p>
    <w:p w:rsidR="002E4095" w:rsidRPr="000D2636" w:rsidRDefault="002E4095" w:rsidP="002E40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95" w:rsidRPr="000D2636" w:rsidRDefault="002E4095" w:rsidP="002E4095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Проведение теста</w:t>
      </w:r>
    </w:p>
    <w:p w:rsidR="002E4095" w:rsidRPr="000D2636" w:rsidRDefault="002E4095" w:rsidP="002E409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Измерить массу тела</w:t>
      </w:r>
    </w:p>
    <w:p w:rsidR="002E4095" w:rsidRPr="000D2636" w:rsidRDefault="002E4095" w:rsidP="002E409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Измерит рост</w:t>
      </w:r>
    </w:p>
    <w:p w:rsidR="002E4095" w:rsidRPr="000D2636" w:rsidRDefault="002E4095" w:rsidP="002E409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Высчитать Индекс </w:t>
      </w:r>
      <w:proofErr w:type="spellStart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Кетле</w:t>
      </w:r>
      <w:proofErr w:type="spell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E4095" w:rsidRPr="000D2636" w:rsidRDefault="002E4095" w:rsidP="00C915E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15E8" w:rsidRPr="000D2636" w:rsidRDefault="00C915E8" w:rsidP="00C915E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ИК = М / </w:t>
      </w:r>
      <w:proofErr w:type="gram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C915E8" w:rsidRPr="000D2636" w:rsidRDefault="00C915E8" w:rsidP="00C915E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</w:p>
    <w:p w:rsidR="00C915E8" w:rsidRPr="000D2636" w:rsidRDefault="00C915E8" w:rsidP="00C915E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М — масса тела, г;</w:t>
      </w:r>
    </w:p>
    <w:p w:rsidR="00C915E8" w:rsidRPr="000D2636" w:rsidRDefault="00C915E8" w:rsidP="00C915E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 — рост, в см.</w:t>
      </w:r>
    </w:p>
    <w:p w:rsidR="00692F90" w:rsidRPr="000D2636" w:rsidRDefault="00692F90" w:rsidP="00692F9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Таблица результатов</w:t>
      </w:r>
    </w:p>
    <w:p w:rsidR="00692F90" w:rsidRPr="000D2636" w:rsidRDefault="00692F90" w:rsidP="00692F9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0" cy="1971335"/>
            <wp:effectExtent l="19050" t="0" r="0" b="0"/>
            <wp:docPr id="1" name="Рисунок 1" descr="C:\Users\Игорь\AppData\Local\Microsoft\Windows\INetCache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INetCache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44" cy="197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90" w:rsidRPr="000D2636" w:rsidRDefault="00692F90" w:rsidP="00C915E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92F90" w:rsidRPr="000D2636" w:rsidRDefault="00692F90" w:rsidP="00C915E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F47A1" w:rsidRPr="000D2636" w:rsidRDefault="00C915E8" w:rsidP="00FF47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Превышение массы тела может быть связано с хорошим развитием мышц и</w:t>
      </w:r>
      <w:r w:rsidR="00FF47A1" w:rsidRPr="000D2636">
        <w:rPr>
          <w:rFonts w:ascii="Times New Roman" w:hAnsi="Times New Roman" w:cs="Times New Roman"/>
          <w:sz w:val="24"/>
          <w:szCs w:val="24"/>
          <w:lang w:eastAsia="ru-RU"/>
        </w:rPr>
        <w:t>ли с избытком жировых отложений, которое может привести к тяжелым заболеваниям эндокринной системы.</w:t>
      </w:r>
    </w:p>
    <w:p w:rsidR="00FF47A1" w:rsidRPr="000D2636" w:rsidRDefault="00FF47A1" w:rsidP="00FF47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Истощение также может свидетельствовать о серьезных проблемах со здоровьем.</w:t>
      </w:r>
    </w:p>
    <w:p w:rsidR="00BB620B" w:rsidRPr="000D2636" w:rsidRDefault="00BB620B" w:rsidP="00FF47A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5E8" w:rsidRPr="000D2636" w:rsidRDefault="00BB620B" w:rsidP="00522CCA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Кабинет № 3. Прием ведет врач – </w:t>
      </w:r>
      <w:r w:rsidR="000F4A1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хирург</w:t>
      </w:r>
    </w:p>
    <w:p w:rsidR="00490765" w:rsidRPr="000D2636" w:rsidRDefault="00490765" w:rsidP="00490765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90765" w:rsidRPr="000D2636" w:rsidRDefault="00490765" w:rsidP="0049076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ТЕСТ 4 Показатель крепости телосложения или Индекс </w:t>
      </w:r>
      <w:proofErr w:type="spellStart"/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Пинье</w:t>
      </w:r>
      <w:proofErr w:type="spellEnd"/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(ИП)</w:t>
      </w:r>
    </w:p>
    <w:p w:rsidR="00440B41" w:rsidRPr="000D2636" w:rsidRDefault="00440B41" w:rsidP="00BB620B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440B41" w:rsidRPr="000D2636" w:rsidRDefault="00440B41" w:rsidP="00BB620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оценить тип телосложения человека, можно на основании определения соотношения роста, веса и обхвата груди рассчитать </w:t>
      </w: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Индекс </w:t>
      </w:r>
      <w:proofErr w:type="spellStart"/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Пинье</w:t>
      </w:r>
      <w:proofErr w:type="spellEnd"/>
    </w:p>
    <w:p w:rsidR="00440B41" w:rsidRPr="000D2636" w:rsidRDefault="00440B41" w:rsidP="00BB620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B41" w:rsidRPr="000D2636" w:rsidRDefault="00440B41" w:rsidP="00440B41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теста</w:t>
      </w:r>
    </w:p>
    <w:p w:rsidR="00440B41" w:rsidRPr="000D2636" w:rsidRDefault="00440B41" w:rsidP="00440B4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Измерить рост</w:t>
      </w:r>
    </w:p>
    <w:p w:rsidR="00440B41" w:rsidRPr="000D2636" w:rsidRDefault="00440B41" w:rsidP="00440B4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Измерить окружность грудной клетки</w:t>
      </w:r>
    </w:p>
    <w:p w:rsidR="00440B41" w:rsidRPr="000D2636" w:rsidRDefault="00440B41" w:rsidP="00440B4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Измерить массу тела</w:t>
      </w:r>
    </w:p>
    <w:p w:rsidR="00440B41" w:rsidRPr="000D2636" w:rsidRDefault="00440B41" w:rsidP="00440B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620B" w:rsidRPr="000D2636" w:rsidRDefault="00BB620B" w:rsidP="00BB620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Индекс </w:t>
      </w:r>
      <w:proofErr w:type="spell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Пинье</w:t>
      </w:r>
      <w:proofErr w:type="spell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рассчитывают по формуле:</w:t>
      </w:r>
    </w:p>
    <w:p w:rsidR="00BB620B" w:rsidRPr="000D2636" w:rsidRDefault="00BB620B" w:rsidP="00BB620B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ИП = </w:t>
      </w:r>
      <w:proofErr w:type="gram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− (T + М)</w:t>
      </w:r>
    </w:p>
    <w:p w:rsidR="00BB620B" w:rsidRPr="000D2636" w:rsidRDefault="00BB620B" w:rsidP="00BB620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 — рост, см;</w:t>
      </w:r>
    </w:p>
    <w:p w:rsidR="00BB620B" w:rsidRPr="000D2636" w:rsidRDefault="00BB620B" w:rsidP="00BB620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Т — окружность грудной клетки, 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620B" w:rsidRPr="000D2636" w:rsidRDefault="00BB620B" w:rsidP="00BB620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М — масса, кг.</w:t>
      </w:r>
    </w:p>
    <w:p w:rsidR="00EE1A00" w:rsidRPr="000D2636" w:rsidRDefault="00EE1A00" w:rsidP="00EE1A00">
      <w:pPr>
        <w:pStyle w:val="a6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Таблица для оценки результатов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E1A00" w:rsidRPr="000D2636" w:rsidTr="00EE1A00">
        <w:tc>
          <w:tcPr>
            <w:tcW w:w="4785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0D26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Пинье</w:t>
            </w:r>
            <w:proofErr w:type="spellEnd"/>
          </w:p>
        </w:tc>
        <w:tc>
          <w:tcPr>
            <w:tcW w:w="4786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EE1A00" w:rsidRPr="000D2636" w:rsidTr="00EE1A00">
        <w:tc>
          <w:tcPr>
            <w:tcW w:w="4785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&lt; 10</w:t>
            </w:r>
          </w:p>
        </w:tc>
        <w:tc>
          <w:tcPr>
            <w:tcW w:w="4786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Крепкое телосложение</w:t>
            </w:r>
          </w:p>
        </w:tc>
      </w:tr>
      <w:tr w:rsidR="00EE1A00" w:rsidRPr="000D2636" w:rsidTr="00EE1A00">
        <w:tc>
          <w:tcPr>
            <w:tcW w:w="4785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 10 до 20 </w:t>
            </w:r>
          </w:p>
        </w:tc>
        <w:tc>
          <w:tcPr>
            <w:tcW w:w="4786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Хорошее телосложение</w:t>
            </w:r>
          </w:p>
        </w:tc>
      </w:tr>
      <w:tr w:rsidR="00EE1A00" w:rsidRPr="000D2636" w:rsidTr="00EE1A00">
        <w:tc>
          <w:tcPr>
            <w:tcW w:w="4785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 21 до 25</w:t>
            </w:r>
          </w:p>
        </w:tc>
        <w:tc>
          <w:tcPr>
            <w:tcW w:w="4786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Среднее телосложение</w:t>
            </w:r>
          </w:p>
        </w:tc>
      </w:tr>
      <w:tr w:rsidR="00EE1A00" w:rsidRPr="000D2636" w:rsidTr="00EE1A00">
        <w:tc>
          <w:tcPr>
            <w:tcW w:w="4785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 26 до 35 </w:t>
            </w:r>
          </w:p>
        </w:tc>
        <w:tc>
          <w:tcPr>
            <w:tcW w:w="4786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Слабое телосложение</w:t>
            </w:r>
          </w:p>
        </w:tc>
      </w:tr>
      <w:tr w:rsidR="00EE1A00" w:rsidRPr="000D2636" w:rsidTr="00EE1A00">
        <w:tc>
          <w:tcPr>
            <w:tcW w:w="4785" w:type="dxa"/>
          </w:tcPr>
          <w:p w:rsidR="00EE1A00" w:rsidRPr="000D2636" w:rsidRDefault="00EE1A00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более 35</w:t>
            </w:r>
          </w:p>
        </w:tc>
        <w:tc>
          <w:tcPr>
            <w:tcW w:w="4786" w:type="dxa"/>
          </w:tcPr>
          <w:p w:rsidR="00EE1A00" w:rsidRPr="000D2636" w:rsidRDefault="00440B41" w:rsidP="00EE1A00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Очень сла</w:t>
            </w:r>
            <w:r w:rsidR="00EE1A00" w:rsidRPr="000D263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бое телосложение</w:t>
            </w:r>
          </w:p>
        </w:tc>
      </w:tr>
    </w:tbl>
    <w:p w:rsidR="00EE1A00" w:rsidRPr="000D2636" w:rsidRDefault="00EE1A00" w:rsidP="00EE1A00">
      <w:pPr>
        <w:pStyle w:val="a6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44C6E" w:rsidRPr="000D2636" w:rsidRDefault="00744C6E" w:rsidP="00EE1A00">
      <w:pPr>
        <w:pStyle w:val="a6"/>
        <w:ind w:firstLine="709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44C6E" w:rsidRPr="000D2636" w:rsidRDefault="00744C6E" w:rsidP="00744C6E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Кабинет № 4. Прием ведет врач – кардиолог</w:t>
      </w:r>
    </w:p>
    <w:p w:rsidR="000D2636" w:rsidRPr="000D2636" w:rsidRDefault="000D2636" w:rsidP="00744C6E">
      <w:pPr>
        <w:pStyle w:val="a6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44C6E" w:rsidRPr="000D2636" w:rsidRDefault="000D2636" w:rsidP="000D2636">
      <w:pPr>
        <w:pStyle w:val="a6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ТЕСТ 5. Коэффициент эффективности кровообращения (КЭК)</w:t>
      </w:r>
    </w:p>
    <w:p w:rsidR="00B46F78" w:rsidRPr="000D2636" w:rsidRDefault="00B46F78" w:rsidP="00744C6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B46F78" w:rsidRPr="000D2636" w:rsidRDefault="00B46F78" w:rsidP="00B46F7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Оценка функционального резерва 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</w:rPr>
        <w:t xml:space="preserve"> системы в условиях умственных и физических нагрузок позволяет прогнозировать уровень функциональной готовности организма, является удобным методом количественной характеристики здоровья или уровня дееспособности при различных видах адаптации, измерении утомления.</w:t>
      </w:r>
    </w:p>
    <w:p w:rsidR="001002BD" w:rsidRPr="000D2636" w:rsidRDefault="001002BD" w:rsidP="001002B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lastRenderedPageBreak/>
        <w:t xml:space="preserve">Характер реакции 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</w:rPr>
        <w:t xml:space="preserve"> системы на стандартную физическую нагрузку играет очень большое значение в оценке функционального состояния организма.</w:t>
      </w:r>
    </w:p>
    <w:p w:rsidR="00744C6E" w:rsidRPr="000D2636" w:rsidRDefault="00744C6E" w:rsidP="00744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Коэффициент эффективности кровообращения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свидетельствует о достаточности или недостаточности энергии, которая обеспечивает кровоток.</w:t>
      </w:r>
    </w:p>
    <w:p w:rsidR="00A40D50" w:rsidRPr="000D2636" w:rsidRDefault="00A40D50" w:rsidP="00A40D5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0D50" w:rsidRPr="000D2636" w:rsidRDefault="00A40D50" w:rsidP="00A40D5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теста</w:t>
      </w:r>
    </w:p>
    <w:p w:rsidR="004B58BC" w:rsidRPr="000D2636" w:rsidRDefault="00744C6E" w:rsidP="00744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Коэффициент эффективности кровообращения</w:t>
      </w: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рассчитывают по формуле:</w:t>
      </w:r>
    </w:p>
    <w:p w:rsidR="00744C6E" w:rsidRPr="000D2636" w:rsidRDefault="00744C6E" w:rsidP="00744C6E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BFE"/>
          <w:lang w:eastAsia="ru-RU"/>
        </w:rPr>
      </w:pPr>
    </w:p>
    <w:p w:rsidR="00744C6E" w:rsidRPr="000D2636" w:rsidRDefault="00744C6E" w:rsidP="0074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КЭК = (</w:t>
      </w:r>
      <w:proofErr w:type="gramStart"/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Д − ДД) × ЧСС</w:t>
      </w:r>
    </w:p>
    <w:p w:rsidR="00744C6E" w:rsidRPr="000D2636" w:rsidRDefault="00744C6E" w:rsidP="00744C6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СД — систолическое давление («верхнее» артериальное давление);</w:t>
      </w:r>
    </w:p>
    <w:p w:rsidR="00744C6E" w:rsidRPr="000D2636" w:rsidRDefault="00744C6E" w:rsidP="00744C6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ДД — </w:t>
      </w:r>
      <w:proofErr w:type="spell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диастолическое</w:t>
      </w:r>
      <w:proofErr w:type="spell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давление («нижнее» артериальное давление);</w:t>
      </w:r>
    </w:p>
    <w:p w:rsidR="00744C6E" w:rsidRPr="000D2636" w:rsidRDefault="00744C6E" w:rsidP="00744C6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ЧСС — частота сердечных сокращений, уд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ин.</w:t>
      </w:r>
    </w:p>
    <w:p w:rsidR="00744C6E" w:rsidRPr="000D2636" w:rsidRDefault="00744C6E" w:rsidP="00744C6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C6E" w:rsidRPr="000D2636" w:rsidRDefault="00744C6E" w:rsidP="00744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В норме КЭК = 2600. При утомлении он возрастает.</w:t>
      </w:r>
    </w:p>
    <w:p w:rsidR="00744C6E" w:rsidRPr="000D2636" w:rsidRDefault="00744C6E" w:rsidP="00744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C6E" w:rsidRPr="000D2636" w:rsidRDefault="00744C6E" w:rsidP="00744C6E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BFE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 </w:t>
      </w:r>
      <w:r w:rsidRPr="000D2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коэффициента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2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эффективности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2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кровообращения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у лиц со сниженным артериальным давлением свидетельствует об уменьшении энергии, обеспечивающей линейную и объемную скорость кровотока, необходимых для должного обеспечения кислородом тканей в состоянии покоя и при физической нагрузке.</w:t>
      </w:r>
    </w:p>
    <w:p w:rsidR="002557A1" w:rsidRPr="000D2636" w:rsidRDefault="002557A1" w:rsidP="002557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BFE"/>
          <w:lang w:eastAsia="ru-RU"/>
        </w:rPr>
      </w:pPr>
    </w:p>
    <w:p w:rsidR="00094941" w:rsidRPr="000D2636" w:rsidRDefault="000A2DF2" w:rsidP="000A2DF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BFE"/>
          <w:lang w:eastAsia="ru-RU"/>
        </w:rPr>
        <w:t>ТЕСТ 6. Бельгийский тест</w:t>
      </w:r>
      <w:r w:rsidR="00094941" w:rsidRPr="000D26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3FBFE"/>
          <w:lang w:eastAsia="ru-RU"/>
        </w:rPr>
        <w:t xml:space="preserve"> </w:t>
      </w:r>
    </w:p>
    <w:p w:rsidR="00A40D50" w:rsidRPr="000D2636" w:rsidRDefault="00A40D50" w:rsidP="0009494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A40D50" w:rsidRPr="000D2636" w:rsidRDefault="00A40D50" w:rsidP="00A40D5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Бельгийский наклонный тест – один из самых простых и эффективных методов диагностирования состояния 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системы, путем отслеживания ее реакции на изменения положения тела. Суть теста в измерении частоты сердечных сокращений испытуемого до и после упражнений (наклонов туловища). Чем выше тренированность сердца, сосудов и лучше здоровье в целом, тем меньше по интенсивности и длительности изменения пульса в условиях данной пробы.</w:t>
      </w:r>
    </w:p>
    <w:p w:rsidR="00A40D50" w:rsidRPr="000D2636" w:rsidRDefault="00A40D50" w:rsidP="00094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D50" w:rsidRPr="000D2636" w:rsidRDefault="00A40D50" w:rsidP="00A40D50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теста</w:t>
      </w:r>
    </w:p>
    <w:p w:rsidR="00094941" w:rsidRPr="000D2636" w:rsidRDefault="00094941" w:rsidP="00094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В течение полутора минут надо сделать 20 наклонов с опусканием рук. Трижды сосчитать пульс за 10 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94941" w:rsidRPr="000D2636" w:rsidRDefault="00094941" w:rsidP="0009494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до наклонов (Р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094941" w:rsidRPr="000D2636" w:rsidRDefault="00094941" w:rsidP="0009494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сразу после них (Р</w:t>
      </w:r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94941" w:rsidRPr="000D2636" w:rsidRDefault="00094941" w:rsidP="0009494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 xml:space="preserve">через 1 мин (РЗ). </w:t>
      </w:r>
    </w:p>
    <w:p w:rsidR="00094941" w:rsidRPr="000D2636" w:rsidRDefault="00094941" w:rsidP="00094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sz w:val="24"/>
          <w:szCs w:val="24"/>
          <w:lang w:eastAsia="ru-RU"/>
        </w:rPr>
        <w:t>Рассчитать показатель, характеризующий работу 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  <w:lang w:eastAsia="ru-RU"/>
        </w:rPr>
        <w:t> системы по формуле: </w:t>
      </w:r>
    </w:p>
    <w:p w:rsidR="00094941" w:rsidRPr="000D2636" w:rsidRDefault="00094941" w:rsidP="000949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41" w:rsidRPr="000D2636" w:rsidRDefault="00094941" w:rsidP="0009494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(Р</w:t>
      </w:r>
      <w:proofErr w:type="gramStart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0D26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+ Р2 + РЗ — 33) / 10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Если полученный результат находится в пределах</w:t>
      </w:r>
      <w:r w:rsidR="00565C9A"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, то</w:t>
      </w: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</w: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0–0,3 — отличная оценка;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0,31–0,6 — хорошая;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0,61–0,9 — средняя;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0,91–1,2 — нежелательная;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более 1,2 — </w:t>
      </w:r>
      <w:proofErr w:type="gramStart"/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плохая</w:t>
      </w:r>
      <w:proofErr w:type="gramEnd"/>
      <w:r w:rsidRPr="000D2636">
        <w:rPr>
          <w:rFonts w:ascii="Times New Roman" w:hAnsi="Times New Roman" w:cs="Times New Roman"/>
          <w:iCs/>
          <w:sz w:val="24"/>
          <w:szCs w:val="24"/>
          <w:lang w:eastAsia="ru-RU"/>
        </w:rPr>
        <w:t>, при которой следует обратиться к врачу.</w:t>
      </w:r>
    </w:p>
    <w:p w:rsidR="00094941" w:rsidRPr="000D2636" w:rsidRDefault="00094941" w:rsidP="0009494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A1" w:rsidRPr="000D2636" w:rsidRDefault="00203464" w:rsidP="00203464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Кабинет № 5. Прием ведет врач – пульмонолог</w:t>
      </w:r>
    </w:p>
    <w:p w:rsidR="00203464" w:rsidRPr="000D2636" w:rsidRDefault="00203464" w:rsidP="00203464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03464" w:rsidRPr="000D2636" w:rsidRDefault="00203464" w:rsidP="00203464">
      <w:pPr>
        <w:pStyle w:val="a6"/>
        <w:ind w:firstLine="709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D26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Ведущий:</w:t>
      </w:r>
    </w:p>
    <w:p w:rsidR="00203464" w:rsidRPr="000D2636" w:rsidRDefault="00203464" w:rsidP="00203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Дыхание — это физиологический процесс, обеспечивающий нормальное течение </w:t>
      </w:r>
      <w:r w:rsidRPr="000D2636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метаболизма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(обмена веществ и энергии) живых организмов и способствующий поддержанию </w:t>
      </w:r>
      <w:r w:rsidRPr="000D2636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гомеостаза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 (постоянства внутренней среды), получая из окружающей среды кислород и отводя в окружающую среду в газообразном состоянии некоторую часть продуктов метаболизма организма (СО</w:t>
      </w:r>
      <w:proofErr w:type="gramStart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, H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O и другие).</w:t>
      </w:r>
    </w:p>
    <w:p w:rsidR="007B62E2" w:rsidRPr="000D2636" w:rsidRDefault="007B62E2" w:rsidP="007B62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оценить устойчивость организма к недостатку кислорода, можно сделать </w:t>
      </w: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пробы Штанге и </w:t>
      </w:r>
      <w:proofErr w:type="spellStart"/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Генчи</w:t>
      </w:r>
      <w:proofErr w:type="spellEnd"/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Эти пробы</w:t>
      </w: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D2636">
        <w:rPr>
          <w:rFonts w:ascii="Times New Roman" w:hAnsi="Times New Roman" w:cs="Times New Roman"/>
          <w:sz w:val="24"/>
          <w:szCs w:val="24"/>
        </w:rPr>
        <w:t>говорят о кислородном обеспечении организма и общем уровне тренированности человека.</w:t>
      </w:r>
    </w:p>
    <w:p w:rsidR="007B62E2" w:rsidRPr="000D2636" w:rsidRDefault="00203464" w:rsidP="007B62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Чем продолжительнее время задержки дыхания, тем выше способность 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</w:rPr>
        <w:t xml:space="preserve"> и дыхательных систем обеспечивать удаление из организма образующийся углекислый газ, выше их функциональные возможности. </w:t>
      </w:r>
    </w:p>
    <w:p w:rsidR="00203464" w:rsidRPr="000D2636" w:rsidRDefault="00203464" w:rsidP="007B62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</w:rPr>
        <w:t>При заболеваниях органов кровообращения и дыхания, анемиях продолжительность задержки дыхания уменьшается.</w:t>
      </w:r>
    </w:p>
    <w:p w:rsidR="00203464" w:rsidRPr="000D2636" w:rsidRDefault="00203464" w:rsidP="007B62E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Пробы с задержкой дыхания выполнимы в любой обстановке, просты, не требуют аппаратуры.</w:t>
      </w:r>
    </w:p>
    <w:p w:rsidR="00203464" w:rsidRPr="000D2636" w:rsidRDefault="00203464" w:rsidP="00203464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D263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:rsidR="00203464" w:rsidRPr="000D2636" w:rsidRDefault="00565C9A" w:rsidP="00565C9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636">
        <w:rPr>
          <w:rFonts w:ascii="Times New Roman" w:hAnsi="Times New Roman" w:cs="Times New Roman"/>
          <w:b/>
          <w:sz w:val="24"/>
          <w:szCs w:val="24"/>
        </w:rPr>
        <w:t xml:space="preserve">ТЕСТ 7. </w:t>
      </w:r>
      <w:r w:rsidR="00203464" w:rsidRPr="000D2636">
        <w:rPr>
          <w:rFonts w:ascii="Times New Roman" w:hAnsi="Times New Roman" w:cs="Times New Roman"/>
          <w:b/>
          <w:sz w:val="24"/>
          <w:szCs w:val="24"/>
        </w:rPr>
        <w:t>Проба Штанге (задержка дыхания на вдохе)</w:t>
      </w:r>
    </w:p>
    <w:p w:rsidR="00581C15" w:rsidRPr="000D2636" w:rsidRDefault="00581C15" w:rsidP="00581C15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36">
        <w:rPr>
          <w:rFonts w:ascii="Times New Roman" w:hAnsi="Times New Roman" w:cs="Times New Roman"/>
          <w:b/>
          <w:sz w:val="24"/>
          <w:szCs w:val="24"/>
        </w:rPr>
        <w:t>Проведение теста</w:t>
      </w:r>
    </w:p>
    <w:p w:rsidR="00565C9A" w:rsidRPr="000D2636" w:rsidRDefault="00203464" w:rsidP="00565C9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Для проведения пробы понадобится секундомер. </w:t>
      </w:r>
    </w:p>
    <w:p w:rsidR="00565C9A" w:rsidRPr="000D2636" w:rsidRDefault="00203464" w:rsidP="00565C9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До основного тестирования необходимо измерить пульс за 30 секунд в положении стоя.</w:t>
      </w:r>
    </w:p>
    <w:p w:rsidR="005352BE" w:rsidRPr="000D2636" w:rsidRDefault="00565C9A" w:rsidP="00565C9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Сядьте. После короткого отдыха сидя сделайте 2-3 </w:t>
      </w:r>
      <w:proofErr w:type="gramStart"/>
      <w:r w:rsidRPr="000D2636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0D2636">
        <w:rPr>
          <w:rFonts w:ascii="Times New Roman" w:hAnsi="Times New Roman" w:cs="Times New Roman"/>
          <w:sz w:val="24"/>
          <w:szCs w:val="24"/>
        </w:rPr>
        <w:t xml:space="preserve">, полных вдоха и выдоха, а затем, сделав спокойный вдох, задержите дыхание. Нос лучше зажать пальцами (или спортивным зажимом для плавания). Время отмечается от момента задержки дыхания до её прекращения. </w:t>
      </w:r>
    </w:p>
    <w:p w:rsidR="00565C9A" w:rsidRPr="000D2636" w:rsidRDefault="00565C9A" w:rsidP="00565C9A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Сразу после возобновления дыхания снова подсчитывается пульс за 30 секунд.</w:t>
      </w:r>
    </w:p>
    <w:p w:rsidR="00565C9A" w:rsidRPr="000D2636" w:rsidRDefault="005352BE" w:rsidP="00615BD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65C9A" w:rsidRPr="000D2636">
        <w:rPr>
          <w:rFonts w:ascii="Times New Roman" w:hAnsi="Times New Roman" w:cs="Times New Roman"/>
          <w:sz w:val="24"/>
          <w:szCs w:val="24"/>
        </w:rPr>
        <w:t>оцените по таблице: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352BE" w:rsidRPr="000D2636" w:rsidTr="005352BE">
        <w:tc>
          <w:tcPr>
            <w:tcW w:w="4785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Задержка дыхания на вдохе (в секундах)</w:t>
            </w:r>
          </w:p>
        </w:tc>
        <w:tc>
          <w:tcPr>
            <w:tcW w:w="4786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</w:tr>
      <w:tr w:rsidR="005352BE" w:rsidRPr="000D2636" w:rsidTr="005352BE">
        <w:tc>
          <w:tcPr>
            <w:tcW w:w="4785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Более 60</w:t>
            </w:r>
          </w:p>
        </w:tc>
        <w:tc>
          <w:tcPr>
            <w:tcW w:w="4786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5352BE" w:rsidRPr="000D2636" w:rsidTr="005352BE">
        <w:tc>
          <w:tcPr>
            <w:tcW w:w="4785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</w:p>
        </w:tc>
        <w:tc>
          <w:tcPr>
            <w:tcW w:w="4786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5352BE" w:rsidRPr="000D2636" w:rsidTr="005352BE">
        <w:tc>
          <w:tcPr>
            <w:tcW w:w="4785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4786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5352BE" w:rsidRPr="000D2636" w:rsidTr="005352BE">
        <w:tc>
          <w:tcPr>
            <w:tcW w:w="4785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Менее 30</w:t>
            </w:r>
          </w:p>
        </w:tc>
        <w:tc>
          <w:tcPr>
            <w:tcW w:w="4786" w:type="dxa"/>
          </w:tcPr>
          <w:p w:rsidR="005352BE" w:rsidRPr="000D2636" w:rsidRDefault="005352BE" w:rsidP="005352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</w:tr>
    </w:tbl>
    <w:p w:rsidR="005352BE" w:rsidRPr="000D2636" w:rsidRDefault="005352BE" w:rsidP="005352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2BE" w:rsidRPr="000D2636" w:rsidRDefault="005352BE" w:rsidP="005352B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Вычислить  </w:t>
      </w:r>
      <w:r w:rsidRPr="000D2636">
        <w:rPr>
          <w:rFonts w:ascii="Times New Roman" w:hAnsi="Times New Roman" w:cs="Times New Roman"/>
          <w:b/>
          <w:sz w:val="24"/>
          <w:szCs w:val="24"/>
        </w:rPr>
        <w:t>Показатель реакции</w:t>
      </w:r>
      <w:r w:rsidRPr="000D2636">
        <w:rPr>
          <w:rFonts w:ascii="Times New Roman" w:hAnsi="Times New Roman" w:cs="Times New Roman"/>
          <w:sz w:val="24"/>
          <w:szCs w:val="24"/>
        </w:rPr>
        <w:t>:</w:t>
      </w:r>
    </w:p>
    <w:p w:rsidR="005352BE" w:rsidRPr="000D2636" w:rsidRDefault="005352BE" w:rsidP="005352BE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2636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ПР</w:t>
      </w:r>
      <w:proofErr w:type="gramEnd"/>
      <w:r w:rsidRPr="000D2636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= ЧСС за 30 сек (после теста) / ЧСС за 30 сек (до теста)</w:t>
      </w:r>
    </w:p>
    <w:p w:rsidR="005352BE" w:rsidRPr="000D2636" w:rsidRDefault="005352BE" w:rsidP="005352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352BE" w:rsidRPr="000D2636" w:rsidRDefault="005352BE" w:rsidP="005352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У здоровых людей этот показатель </w:t>
      </w:r>
      <w:r w:rsidRPr="000D2636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должен превышать 1,2</w:t>
      </w:r>
      <w:r w:rsidRPr="000D2636">
        <w:rPr>
          <w:rFonts w:ascii="Times New Roman" w:hAnsi="Times New Roman" w:cs="Times New Roman"/>
          <w:sz w:val="24"/>
          <w:szCs w:val="24"/>
        </w:rPr>
        <w:t xml:space="preserve">. В противном случае можно говорить о неблагоприятной реакции 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</w:rPr>
        <w:t xml:space="preserve"> системы на недостаток кислорода.</w:t>
      </w:r>
    </w:p>
    <w:p w:rsidR="005352BE" w:rsidRPr="000D2636" w:rsidRDefault="005352BE" w:rsidP="005352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2BE" w:rsidRPr="000D2636" w:rsidRDefault="005352BE" w:rsidP="005352B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636">
        <w:rPr>
          <w:rFonts w:ascii="Times New Roman" w:hAnsi="Times New Roman" w:cs="Times New Roman"/>
          <w:b/>
          <w:sz w:val="24"/>
          <w:szCs w:val="24"/>
        </w:rPr>
        <w:t xml:space="preserve">ТЕСТ 8. Проба </w:t>
      </w:r>
      <w:proofErr w:type="spellStart"/>
      <w:r w:rsidRPr="000D2636">
        <w:rPr>
          <w:rFonts w:ascii="Times New Roman" w:hAnsi="Times New Roman" w:cs="Times New Roman"/>
          <w:b/>
          <w:sz w:val="24"/>
          <w:szCs w:val="24"/>
        </w:rPr>
        <w:t>Генчи</w:t>
      </w:r>
      <w:proofErr w:type="spellEnd"/>
      <w:r w:rsidRPr="000D2636">
        <w:rPr>
          <w:rFonts w:ascii="Times New Roman" w:hAnsi="Times New Roman" w:cs="Times New Roman"/>
          <w:b/>
          <w:sz w:val="24"/>
          <w:szCs w:val="24"/>
        </w:rPr>
        <w:t xml:space="preserve"> (задержка дыхания на выдохе)</w:t>
      </w:r>
    </w:p>
    <w:p w:rsidR="00581C15" w:rsidRPr="000D2636" w:rsidRDefault="00581C15" w:rsidP="00581C15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36">
        <w:rPr>
          <w:rFonts w:ascii="Times New Roman" w:hAnsi="Times New Roman" w:cs="Times New Roman"/>
          <w:b/>
          <w:sz w:val="24"/>
          <w:szCs w:val="24"/>
        </w:rPr>
        <w:t>Проведение теста</w:t>
      </w:r>
    </w:p>
    <w:p w:rsidR="005352BE" w:rsidRPr="000D2636" w:rsidRDefault="005352BE" w:rsidP="005352BE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До основного тестирования необходимо измерить пульс за 30 секунд в положении стоя.</w:t>
      </w:r>
    </w:p>
    <w:p w:rsidR="00615BDD" w:rsidRPr="000D2636" w:rsidRDefault="005352BE" w:rsidP="005352B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Сядьте. После 2-3 глубоких вдохов-выдохов глубоко выдохните и задержите дыхание на максимально возможное время. Время отмечается от момента задержки дыхания до её прекращения. Во время задержки можно пользоваться спортивным зажимом для носа или держать нос пальцами. </w:t>
      </w:r>
    </w:p>
    <w:p w:rsidR="005352BE" w:rsidRPr="000D2636" w:rsidRDefault="00615BDD" w:rsidP="005352BE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И</w:t>
      </w:r>
      <w:r w:rsidR="005352BE" w:rsidRPr="000D2636">
        <w:rPr>
          <w:rFonts w:ascii="Times New Roman" w:hAnsi="Times New Roman" w:cs="Times New Roman"/>
          <w:sz w:val="24"/>
          <w:szCs w:val="24"/>
        </w:rPr>
        <w:t>змерить пульс за 30 секунд сразу после возобновления дыхания.</w:t>
      </w:r>
    </w:p>
    <w:p w:rsidR="00615BDD" w:rsidRPr="000D2636" w:rsidRDefault="00615BDD" w:rsidP="00615BD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>Результат оцените по таблице: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BDD" w:rsidRPr="000D2636" w:rsidTr="00A544D8">
        <w:tc>
          <w:tcPr>
            <w:tcW w:w="4785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Задержка дыхания при выдохе (в секундах)</w:t>
            </w:r>
          </w:p>
        </w:tc>
        <w:tc>
          <w:tcPr>
            <w:tcW w:w="4786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</w:tr>
      <w:tr w:rsidR="00615BDD" w:rsidRPr="000D2636" w:rsidTr="00A544D8">
        <w:tc>
          <w:tcPr>
            <w:tcW w:w="4785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40</w:t>
            </w:r>
          </w:p>
        </w:tc>
        <w:tc>
          <w:tcPr>
            <w:tcW w:w="4786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615BDD" w:rsidRPr="000D2636" w:rsidTr="00A544D8">
        <w:tc>
          <w:tcPr>
            <w:tcW w:w="4785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4786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615BDD" w:rsidRPr="000D2636" w:rsidTr="00A544D8">
        <w:tc>
          <w:tcPr>
            <w:tcW w:w="4785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25 – 30</w:t>
            </w:r>
          </w:p>
        </w:tc>
        <w:tc>
          <w:tcPr>
            <w:tcW w:w="4786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15BDD" w:rsidRPr="000D2636" w:rsidTr="00A544D8">
        <w:tc>
          <w:tcPr>
            <w:tcW w:w="4785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4786" w:type="dxa"/>
          </w:tcPr>
          <w:p w:rsidR="00615BDD" w:rsidRPr="000D2636" w:rsidRDefault="00615BDD" w:rsidP="00A544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36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</w:tr>
    </w:tbl>
    <w:p w:rsidR="00615BDD" w:rsidRPr="000D2636" w:rsidRDefault="00615BDD" w:rsidP="00615BD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</w:rPr>
        <w:t xml:space="preserve">Вычислить  </w:t>
      </w:r>
      <w:r w:rsidRPr="000D2636">
        <w:rPr>
          <w:rFonts w:ascii="Times New Roman" w:hAnsi="Times New Roman" w:cs="Times New Roman"/>
          <w:b/>
          <w:sz w:val="24"/>
          <w:szCs w:val="24"/>
        </w:rPr>
        <w:t>Показатель реакции</w:t>
      </w:r>
      <w:r w:rsidRPr="000D2636">
        <w:rPr>
          <w:rFonts w:ascii="Times New Roman" w:hAnsi="Times New Roman" w:cs="Times New Roman"/>
          <w:sz w:val="24"/>
          <w:szCs w:val="24"/>
        </w:rPr>
        <w:t>:</w:t>
      </w:r>
    </w:p>
    <w:p w:rsidR="00615BDD" w:rsidRPr="000D2636" w:rsidRDefault="00615BDD" w:rsidP="00615BDD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2636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ПР</w:t>
      </w:r>
      <w:proofErr w:type="gramEnd"/>
      <w:r w:rsidRPr="000D2636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= ЧСС за 30 сек (после теста) / ЧСС за 30 сек (до теста)</w:t>
      </w:r>
    </w:p>
    <w:p w:rsidR="00615BDD" w:rsidRPr="000D2636" w:rsidRDefault="00615BDD" w:rsidP="00615BD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2BE" w:rsidRPr="000D2636" w:rsidRDefault="00615BDD" w:rsidP="00615BD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реакции у здорового человека </w:t>
      </w: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должен превышать 1,2 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(более высокая цифра означает неблагоприятную реакцию </w:t>
      </w:r>
      <w:proofErr w:type="spellStart"/>
      <w:proofErr w:type="gramStart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на недостаток кислорода).</w:t>
      </w:r>
    </w:p>
    <w:p w:rsidR="00EA01BC" w:rsidRPr="000D2636" w:rsidRDefault="00EA01BC" w:rsidP="00615BD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1BC" w:rsidRPr="000D2636" w:rsidRDefault="00EA01BC" w:rsidP="00615BD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</w:p>
    <w:p w:rsidR="00EA01BC" w:rsidRPr="000D2636" w:rsidRDefault="00EA01BC" w:rsidP="00615BD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Ну вот. На сегодня наша математическая клиника закончила свою работу.</w:t>
      </w:r>
    </w:p>
    <w:p w:rsidR="00EA01BC" w:rsidRPr="000D2636" w:rsidRDefault="00EA01BC" w:rsidP="00615BD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спаси</w:t>
      </w:r>
      <w:r w:rsidR="007029DB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>бо нашим врачам</w:t>
      </w:r>
      <w:r w:rsidR="004D5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сегодня работали, и пациентам, которые </w:t>
      </w:r>
      <w:r w:rsidR="007029DB"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лечились в математической клинике. </w:t>
      </w:r>
      <w:r w:rsidRPr="000D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3464" w:rsidRPr="000D2636" w:rsidRDefault="00203464" w:rsidP="005352BE">
      <w:pPr>
        <w:pStyle w:val="a6"/>
        <w:ind w:left="106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3FBFE"/>
        </w:rPr>
      </w:pPr>
    </w:p>
    <w:p w:rsidR="002557A1" w:rsidRPr="000D2636" w:rsidRDefault="002557A1" w:rsidP="002557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3FBFE"/>
          <w:lang w:eastAsia="ru-RU"/>
        </w:rPr>
      </w:pPr>
    </w:p>
    <w:p w:rsidR="00522CCA" w:rsidRPr="000D2636" w:rsidRDefault="00522CCA">
      <w:pPr>
        <w:rPr>
          <w:rFonts w:ascii="Times New Roman" w:hAnsi="Times New Roman" w:cs="Times New Roman"/>
          <w:sz w:val="24"/>
          <w:szCs w:val="24"/>
        </w:rPr>
      </w:pPr>
    </w:p>
    <w:sectPr w:rsidR="00522CCA" w:rsidRPr="000D2636" w:rsidSect="000D26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E45"/>
    <w:multiLevelType w:val="hybridMultilevel"/>
    <w:tmpl w:val="30023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51BF"/>
    <w:multiLevelType w:val="hybridMultilevel"/>
    <w:tmpl w:val="F9A6DCD0"/>
    <w:lvl w:ilvl="0" w:tplc="3446E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536F9"/>
    <w:multiLevelType w:val="hybridMultilevel"/>
    <w:tmpl w:val="600ACA1C"/>
    <w:lvl w:ilvl="0" w:tplc="514663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211D24"/>
    <w:multiLevelType w:val="hybridMultilevel"/>
    <w:tmpl w:val="4D0C35FA"/>
    <w:lvl w:ilvl="0" w:tplc="28E439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E696A"/>
    <w:multiLevelType w:val="hybridMultilevel"/>
    <w:tmpl w:val="BD34EC1E"/>
    <w:lvl w:ilvl="0" w:tplc="265C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F465D"/>
    <w:multiLevelType w:val="hybridMultilevel"/>
    <w:tmpl w:val="F9A6DCD0"/>
    <w:lvl w:ilvl="0" w:tplc="3446E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F15214"/>
    <w:multiLevelType w:val="hybridMultilevel"/>
    <w:tmpl w:val="35A20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53D3C"/>
    <w:multiLevelType w:val="hybridMultilevel"/>
    <w:tmpl w:val="759C4030"/>
    <w:lvl w:ilvl="0" w:tplc="51466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5F23C2"/>
    <w:multiLevelType w:val="hybridMultilevel"/>
    <w:tmpl w:val="EFD0A7D2"/>
    <w:lvl w:ilvl="0" w:tplc="51466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954CD4"/>
    <w:multiLevelType w:val="hybridMultilevel"/>
    <w:tmpl w:val="72D85210"/>
    <w:lvl w:ilvl="0" w:tplc="28E439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35DD"/>
    <w:multiLevelType w:val="hybridMultilevel"/>
    <w:tmpl w:val="221A9F52"/>
    <w:lvl w:ilvl="0" w:tplc="396C49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8E5D87"/>
    <w:multiLevelType w:val="hybridMultilevel"/>
    <w:tmpl w:val="610A228E"/>
    <w:lvl w:ilvl="0" w:tplc="A6323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C7143"/>
    <w:multiLevelType w:val="hybridMultilevel"/>
    <w:tmpl w:val="DBE4717E"/>
    <w:lvl w:ilvl="0" w:tplc="28E439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7A1"/>
    <w:rsid w:val="0000338E"/>
    <w:rsid w:val="000623E1"/>
    <w:rsid w:val="000831D0"/>
    <w:rsid w:val="00094941"/>
    <w:rsid w:val="000A2DF2"/>
    <w:rsid w:val="000D2636"/>
    <w:rsid w:val="000F0E5B"/>
    <w:rsid w:val="000F4A19"/>
    <w:rsid w:val="001002BD"/>
    <w:rsid w:val="00121469"/>
    <w:rsid w:val="0012282A"/>
    <w:rsid w:val="001E6441"/>
    <w:rsid w:val="00203464"/>
    <w:rsid w:val="002557A1"/>
    <w:rsid w:val="002E4095"/>
    <w:rsid w:val="00384E6E"/>
    <w:rsid w:val="003F1E98"/>
    <w:rsid w:val="003F4977"/>
    <w:rsid w:val="00402776"/>
    <w:rsid w:val="00420EBB"/>
    <w:rsid w:val="00440B41"/>
    <w:rsid w:val="00490765"/>
    <w:rsid w:val="004A100C"/>
    <w:rsid w:val="004B58BC"/>
    <w:rsid w:val="004C1643"/>
    <w:rsid w:val="004D2C74"/>
    <w:rsid w:val="004D5848"/>
    <w:rsid w:val="00522CCA"/>
    <w:rsid w:val="005352BE"/>
    <w:rsid w:val="00562372"/>
    <w:rsid w:val="00565C9A"/>
    <w:rsid w:val="00580B4A"/>
    <w:rsid w:val="00581C15"/>
    <w:rsid w:val="00615BDD"/>
    <w:rsid w:val="006366C7"/>
    <w:rsid w:val="00653C9C"/>
    <w:rsid w:val="006805EF"/>
    <w:rsid w:val="00692F90"/>
    <w:rsid w:val="006C0514"/>
    <w:rsid w:val="007029DB"/>
    <w:rsid w:val="00710E7A"/>
    <w:rsid w:val="00744C6E"/>
    <w:rsid w:val="007833E3"/>
    <w:rsid w:val="007B62E2"/>
    <w:rsid w:val="007E7CA7"/>
    <w:rsid w:val="00810D5D"/>
    <w:rsid w:val="00850B58"/>
    <w:rsid w:val="00854C60"/>
    <w:rsid w:val="008B36E3"/>
    <w:rsid w:val="008F75AB"/>
    <w:rsid w:val="00914514"/>
    <w:rsid w:val="00997969"/>
    <w:rsid w:val="009E4678"/>
    <w:rsid w:val="00A33F10"/>
    <w:rsid w:val="00A40D50"/>
    <w:rsid w:val="00A77924"/>
    <w:rsid w:val="00A86791"/>
    <w:rsid w:val="00B163AF"/>
    <w:rsid w:val="00B46F78"/>
    <w:rsid w:val="00BB620B"/>
    <w:rsid w:val="00C13C9A"/>
    <w:rsid w:val="00C4714C"/>
    <w:rsid w:val="00C54990"/>
    <w:rsid w:val="00C915E8"/>
    <w:rsid w:val="00CB0787"/>
    <w:rsid w:val="00D63641"/>
    <w:rsid w:val="00DA435B"/>
    <w:rsid w:val="00E24C87"/>
    <w:rsid w:val="00E25B99"/>
    <w:rsid w:val="00E30362"/>
    <w:rsid w:val="00E41775"/>
    <w:rsid w:val="00EA01BC"/>
    <w:rsid w:val="00ED7F05"/>
    <w:rsid w:val="00EE1A00"/>
    <w:rsid w:val="00F944C5"/>
    <w:rsid w:val="00FB609A"/>
    <w:rsid w:val="00FD0A98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B"/>
  </w:style>
  <w:style w:type="paragraph" w:styleId="1">
    <w:name w:val="heading 1"/>
    <w:basedOn w:val="a"/>
    <w:link w:val="10"/>
    <w:uiPriority w:val="9"/>
    <w:qFormat/>
    <w:rsid w:val="00255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align">
    <w:name w:val="center-align"/>
    <w:basedOn w:val="a"/>
    <w:rsid w:val="002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7A1"/>
    <w:rPr>
      <w:b/>
      <w:bCs/>
    </w:rPr>
  </w:style>
  <w:style w:type="character" w:styleId="a5">
    <w:name w:val="Emphasis"/>
    <w:basedOn w:val="a0"/>
    <w:uiPriority w:val="20"/>
    <w:qFormat/>
    <w:rsid w:val="002557A1"/>
    <w:rPr>
      <w:i/>
      <w:iCs/>
    </w:rPr>
  </w:style>
  <w:style w:type="paragraph" w:styleId="a6">
    <w:name w:val="No Spacing"/>
    <w:link w:val="a7"/>
    <w:uiPriority w:val="1"/>
    <w:qFormat/>
    <w:rsid w:val="00C13C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B609A"/>
    <w:pPr>
      <w:ind w:left="720"/>
      <w:contextualSpacing/>
    </w:pPr>
  </w:style>
  <w:style w:type="table" w:styleId="a9">
    <w:name w:val="Table Grid"/>
    <w:basedOn w:val="a1"/>
    <w:uiPriority w:val="59"/>
    <w:rsid w:val="004B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F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03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5352BE"/>
    <w:rPr>
      <w:color w:val="0000FF"/>
      <w:u w:val="single"/>
    </w:rPr>
  </w:style>
  <w:style w:type="paragraph" w:customStyle="1" w:styleId="c12">
    <w:name w:val="c12"/>
    <w:basedOn w:val="a"/>
    <w:rsid w:val="0078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3E3"/>
  </w:style>
  <w:style w:type="paragraph" w:customStyle="1" w:styleId="c9">
    <w:name w:val="c9"/>
    <w:basedOn w:val="a"/>
    <w:rsid w:val="00ED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7F05"/>
  </w:style>
  <w:style w:type="character" w:customStyle="1" w:styleId="c4">
    <w:name w:val="c4"/>
    <w:basedOn w:val="a0"/>
    <w:rsid w:val="00ED7F05"/>
  </w:style>
  <w:style w:type="character" w:customStyle="1" w:styleId="c34">
    <w:name w:val="c34"/>
    <w:basedOn w:val="a0"/>
    <w:rsid w:val="00ED7F05"/>
  </w:style>
  <w:style w:type="character" w:customStyle="1" w:styleId="c56">
    <w:name w:val="c56"/>
    <w:basedOn w:val="a0"/>
    <w:rsid w:val="00ED7F05"/>
  </w:style>
  <w:style w:type="character" w:customStyle="1" w:styleId="a7">
    <w:name w:val="Без интервала Знак"/>
    <w:link w:val="a6"/>
    <w:uiPriority w:val="1"/>
    <w:rsid w:val="00ED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2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58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838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98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86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8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75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92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33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_%D1%87%D0%B5%D0%BB%D0%BE%D0%B2%D0%B5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5%D0%BB%D0%BE%D0%B2%D0%B5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2EA3-F61A-4744-A336-4DC2CEEB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Пикалов</dc:creator>
  <cp:lastModifiedBy>Игорь Пикалов</cp:lastModifiedBy>
  <cp:revision>69</cp:revision>
  <dcterms:created xsi:type="dcterms:W3CDTF">2020-09-02T17:08:00Z</dcterms:created>
  <dcterms:modified xsi:type="dcterms:W3CDTF">2020-09-17T18:45:00Z</dcterms:modified>
</cp:coreProperties>
</file>