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A6" w:rsidRPr="008E1C8A" w:rsidRDefault="00207149" w:rsidP="001674A6">
      <w:pPr>
        <w:pStyle w:val="a6"/>
        <w:rPr>
          <w:b w:val="0"/>
          <w:sz w:val="28"/>
          <w:szCs w:val="28"/>
        </w:rPr>
      </w:pPr>
      <w:r>
        <w:rPr>
          <w:b w:val="0"/>
          <w:sz w:val="28"/>
          <w:szCs w:val="28"/>
        </w:rPr>
        <w:t xml:space="preserve"> </w:t>
      </w:r>
      <w:r w:rsidR="001674A6" w:rsidRPr="008E1C8A">
        <w:rPr>
          <w:b w:val="0"/>
          <w:sz w:val="28"/>
          <w:szCs w:val="28"/>
        </w:rPr>
        <w:t>Министерство образования и науки Российской Федерации</w:t>
      </w:r>
    </w:p>
    <w:p w:rsidR="001674A6" w:rsidRPr="008E1C8A" w:rsidRDefault="001674A6" w:rsidP="001674A6">
      <w:pPr>
        <w:spacing w:after="0" w:line="240" w:lineRule="auto"/>
        <w:jc w:val="center"/>
        <w:rPr>
          <w:rFonts w:ascii="Times New Roman" w:hAnsi="Times New Roman"/>
          <w:sz w:val="28"/>
          <w:szCs w:val="28"/>
        </w:rPr>
      </w:pPr>
    </w:p>
    <w:p w:rsidR="001674A6" w:rsidRDefault="001674A6" w:rsidP="001674A6">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w:t>
      </w:r>
      <w:r w:rsidR="007B39AE">
        <w:rPr>
          <w:rFonts w:ascii="Times New Roman" w:hAnsi="Times New Roman"/>
          <w:sz w:val="28"/>
          <w:szCs w:val="28"/>
        </w:rPr>
        <w:t>бюджетное</w:t>
      </w:r>
      <w:r>
        <w:rPr>
          <w:rFonts w:ascii="Times New Roman" w:hAnsi="Times New Roman"/>
          <w:sz w:val="28"/>
          <w:szCs w:val="28"/>
        </w:rPr>
        <w:t xml:space="preserve"> </w:t>
      </w:r>
    </w:p>
    <w:p w:rsidR="001674A6" w:rsidRDefault="001674A6" w:rsidP="001674A6">
      <w:pPr>
        <w:spacing w:after="0" w:line="240" w:lineRule="auto"/>
        <w:jc w:val="center"/>
        <w:rPr>
          <w:rFonts w:ascii="Times New Roman" w:hAnsi="Times New Roman"/>
          <w:sz w:val="28"/>
          <w:szCs w:val="28"/>
        </w:rPr>
      </w:pPr>
      <w:r>
        <w:rPr>
          <w:rFonts w:ascii="Times New Roman" w:hAnsi="Times New Roman"/>
          <w:sz w:val="28"/>
          <w:szCs w:val="28"/>
        </w:rPr>
        <w:t xml:space="preserve">профессиональное образовательное учреждение </w:t>
      </w:r>
    </w:p>
    <w:p w:rsidR="001674A6" w:rsidRDefault="001674A6" w:rsidP="001674A6">
      <w:pPr>
        <w:spacing w:after="0" w:line="240" w:lineRule="auto"/>
        <w:jc w:val="center"/>
        <w:rPr>
          <w:rFonts w:ascii="Times New Roman" w:hAnsi="Times New Roman"/>
          <w:sz w:val="28"/>
          <w:szCs w:val="28"/>
        </w:rPr>
      </w:pPr>
      <w:r>
        <w:rPr>
          <w:rFonts w:ascii="Times New Roman" w:hAnsi="Times New Roman"/>
          <w:sz w:val="28"/>
          <w:szCs w:val="28"/>
        </w:rPr>
        <w:t>«Краевой политехнический колледж»</w:t>
      </w:r>
    </w:p>
    <w:p w:rsidR="001674A6" w:rsidRPr="008E1C8A" w:rsidRDefault="001674A6" w:rsidP="001674A6">
      <w:pPr>
        <w:spacing w:after="0" w:line="240" w:lineRule="auto"/>
        <w:jc w:val="center"/>
        <w:rPr>
          <w:rFonts w:ascii="Times New Roman" w:hAnsi="Times New Roman"/>
          <w:sz w:val="28"/>
          <w:szCs w:val="28"/>
        </w:rPr>
      </w:pPr>
      <w:r>
        <w:rPr>
          <w:rFonts w:ascii="Times New Roman" w:hAnsi="Times New Roman"/>
          <w:sz w:val="28"/>
          <w:szCs w:val="28"/>
        </w:rPr>
        <w:t>Многофункциональный центр прикладных квалификаций</w:t>
      </w:r>
    </w:p>
    <w:p w:rsidR="001674A6" w:rsidRPr="008E1C8A" w:rsidRDefault="001674A6" w:rsidP="001674A6">
      <w:pPr>
        <w:spacing w:after="0" w:line="240" w:lineRule="auto"/>
        <w:rPr>
          <w:sz w:val="28"/>
        </w:rPr>
      </w:pPr>
    </w:p>
    <w:p w:rsidR="001674A6" w:rsidRDefault="001674A6" w:rsidP="001674A6">
      <w:pPr>
        <w:spacing w:after="0" w:line="240" w:lineRule="auto"/>
        <w:rPr>
          <w:sz w:val="28"/>
        </w:rPr>
      </w:pPr>
    </w:p>
    <w:p w:rsidR="001674A6" w:rsidRPr="008E1C8A" w:rsidRDefault="001674A6" w:rsidP="001674A6">
      <w:pPr>
        <w:spacing w:after="0" w:line="240" w:lineRule="auto"/>
        <w:rPr>
          <w:sz w:val="28"/>
        </w:rPr>
      </w:pPr>
    </w:p>
    <w:tbl>
      <w:tblPr>
        <w:tblW w:w="9639"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536"/>
      </w:tblGrid>
      <w:tr w:rsidR="001674A6" w:rsidRPr="008E1C8A" w:rsidTr="001674A6">
        <w:tc>
          <w:tcPr>
            <w:tcW w:w="5103" w:type="dxa"/>
            <w:tcBorders>
              <w:top w:val="nil"/>
              <w:left w:val="nil"/>
              <w:bottom w:val="nil"/>
              <w:right w:val="nil"/>
            </w:tcBorders>
          </w:tcPr>
          <w:p w:rsidR="001674A6" w:rsidRPr="008E1C8A" w:rsidRDefault="001674A6" w:rsidP="001674A6">
            <w:pPr>
              <w:pStyle w:val="a8"/>
              <w:spacing w:after="0" w:line="240" w:lineRule="auto"/>
              <w:ind w:left="0"/>
              <w:rPr>
                <w:rFonts w:ascii="Times New Roman" w:hAnsi="Times New Roman"/>
              </w:rPr>
            </w:pPr>
          </w:p>
        </w:tc>
        <w:tc>
          <w:tcPr>
            <w:tcW w:w="4536" w:type="dxa"/>
            <w:tcBorders>
              <w:top w:val="nil"/>
              <w:left w:val="nil"/>
              <w:bottom w:val="nil"/>
              <w:right w:val="nil"/>
            </w:tcBorders>
          </w:tcPr>
          <w:p w:rsidR="001674A6" w:rsidRPr="008E1C8A" w:rsidRDefault="001674A6" w:rsidP="001674A6">
            <w:pPr>
              <w:pStyle w:val="a8"/>
              <w:spacing w:after="0" w:line="240" w:lineRule="auto"/>
              <w:ind w:left="0"/>
              <w:rPr>
                <w:rFonts w:ascii="Times New Roman" w:hAnsi="Times New Roman"/>
              </w:rPr>
            </w:pPr>
          </w:p>
        </w:tc>
      </w:tr>
    </w:tbl>
    <w:p w:rsidR="001674A6" w:rsidRDefault="001674A6" w:rsidP="001674A6">
      <w:pPr>
        <w:spacing w:after="0" w:line="240" w:lineRule="auto"/>
        <w:rPr>
          <w:rFonts w:ascii="Times New Roman" w:hAnsi="Times New Roman"/>
          <w:sz w:val="28"/>
        </w:rPr>
      </w:pPr>
    </w:p>
    <w:p w:rsidR="001674A6" w:rsidRDefault="001674A6" w:rsidP="001674A6">
      <w:pPr>
        <w:spacing w:after="0" w:line="240" w:lineRule="auto"/>
        <w:rPr>
          <w:rFonts w:ascii="Times New Roman" w:hAnsi="Times New Roman"/>
          <w:sz w:val="28"/>
        </w:rPr>
      </w:pPr>
    </w:p>
    <w:p w:rsidR="001674A6" w:rsidRDefault="001674A6" w:rsidP="001674A6">
      <w:pPr>
        <w:spacing w:after="0" w:line="240" w:lineRule="auto"/>
        <w:rPr>
          <w:rFonts w:ascii="Times New Roman" w:hAnsi="Times New Roman"/>
          <w:sz w:val="28"/>
        </w:rPr>
      </w:pPr>
    </w:p>
    <w:p w:rsidR="001674A6" w:rsidRDefault="001674A6" w:rsidP="001674A6">
      <w:pPr>
        <w:spacing w:after="0" w:line="240" w:lineRule="auto"/>
        <w:rPr>
          <w:rFonts w:ascii="Times New Roman" w:hAnsi="Times New Roman"/>
          <w:sz w:val="28"/>
        </w:rPr>
      </w:pPr>
    </w:p>
    <w:p w:rsidR="001674A6" w:rsidRDefault="001674A6" w:rsidP="001674A6">
      <w:pPr>
        <w:spacing w:after="0" w:line="240" w:lineRule="auto"/>
        <w:rPr>
          <w:rFonts w:ascii="Times New Roman" w:hAnsi="Times New Roman"/>
          <w:sz w:val="28"/>
        </w:rPr>
      </w:pPr>
    </w:p>
    <w:p w:rsidR="001674A6" w:rsidRPr="008E1C8A" w:rsidRDefault="001674A6" w:rsidP="001674A6">
      <w:pPr>
        <w:spacing w:after="0" w:line="240" w:lineRule="auto"/>
        <w:rPr>
          <w:rFonts w:ascii="Times New Roman" w:hAnsi="Times New Roman"/>
          <w:sz w:val="28"/>
        </w:rPr>
      </w:pPr>
    </w:p>
    <w:p w:rsidR="001674A6" w:rsidRPr="004C719C" w:rsidRDefault="001674A6" w:rsidP="001674A6">
      <w:pPr>
        <w:pStyle w:val="10"/>
        <w:rPr>
          <w:b/>
          <w:sz w:val="32"/>
          <w:szCs w:val="32"/>
        </w:rPr>
      </w:pPr>
      <w:r w:rsidRPr="004C719C">
        <w:rPr>
          <w:b/>
          <w:sz w:val="32"/>
          <w:szCs w:val="32"/>
        </w:rPr>
        <w:t>Программа</w:t>
      </w:r>
    </w:p>
    <w:p w:rsidR="001674A6" w:rsidRPr="004C719C" w:rsidRDefault="001674A6" w:rsidP="001674A6">
      <w:pPr>
        <w:pStyle w:val="a8"/>
        <w:spacing w:after="0" w:line="240" w:lineRule="auto"/>
        <w:ind w:left="0"/>
        <w:jc w:val="center"/>
        <w:rPr>
          <w:rFonts w:ascii="Times New Roman" w:hAnsi="Times New Roman"/>
          <w:b/>
          <w:sz w:val="32"/>
          <w:szCs w:val="32"/>
        </w:rPr>
      </w:pPr>
      <w:r>
        <w:rPr>
          <w:rFonts w:ascii="Times New Roman" w:hAnsi="Times New Roman"/>
          <w:b/>
          <w:sz w:val="32"/>
          <w:szCs w:val="32"/>
        </w:rPr>
        <w:t xml:space="preserve">дополнительного </w:t>
      </w:r>
      <w:r w:rsidR="0061024F">
        <w:rPr>
          <w:rFonts w:ascii="Times New Roman" w:hAnsi="Times New Roman"/>
          <w:b/>
          <w:sz w:val="32"/>
          <w:szCs w:val="32"/>
        </w:rPr>
        <w:t>профессионального образования</w:t>
      </w:r>
    </w:p>
    <w:p w:rsidR="001674A6" w:rsidRPr="004C719C" w:rsidRDefault="001674A6" w:rsidP="001674A6">
      <w:pPr>
        <w:pStyle w:val="a8"/>
        <w:spacing w:after="0" w:line="240" w:lineRule="auto"/>
        <w:ind w:left="0"/>
        <w:jc w:val="center"/>
        <w:rPr>
          <w:rFonts w:ascii="Times New Roman" w:hAnsi="Times New Roman"/>
          <w:b/>
          <w:sz w:val="32"/>
          <w:szCs w:val="32"/>
        </w:rPr>
      </w:pPr>
      <w:r w:rsidRPr="00BE7D7F">
        <w:rPr>
          <w:rFonts w:ascii="Times New Roman" w:hAnsi="Times New Roman"/>
          <w:b/>
          <w:sz w:val="32"/>
          <w:szCs w:val="32"/>
        </w:rPr>
        <w:t xml:space="preserve">по программе </w:t>
      </w:r>
      <w:r w:rsidR="00C67CCB">
        <w:rPr>
          <w:rFonts w:ascii="Times New Roman" w:hAnsi="Times New Roman"/>
          <w:b/>
          <w:sz w:val="32"/>
          <w:szCs w:val="32"/>
        </w:rPr>
        <w:t>повышения квалификации</w:t>
      </w:r>
    </w:p>
    <w:p w:rsidR="001674A6" w:rsidRDefault="00C67CCB" w:rsidP="001674A6">
      <w:pPr>
        <w:pStyle w:val="a8"/>
        <w:spacing w:after="0" w:line="240" w:lineRule="auto"/>
        <w:ind w:left="0"/>
        <w:jc w:val="center"/>
        <w:rPr>
          <w:rStyle w:val="31"/>
          <w:b/>
          <w:sz w:val="32"/>
          <w:szCs w:val="32"/>
        </w:rPr>
      </w:pPr>
      <w:r w:rsidRPr="004C719C">
        <w:rPr>
          <w:rStyle w:val="31"/>
          <w:b/>
          <w:sz w:val="32"/>
          <w:szCs w:val="32"/>
        </w:rPr>
        <w:t xml:space="preserve"> </w:t>
      </w:r>
      <w:r w:rsidR="001674A6" w:rsidRPr="004C719C">
        <w:rPr>
          <w:rStyle w:val="31"/>
          <w:b/>
          <w:sz w:val="32"/>
          <w:szCs w:val="32"/>
        </w:rPr>
        <w:t>«</w:t>
      </w:r>
      <w:r w:rsidR="007B39AE">
        <w:rPr>
          <w:rStyle w:val="31"/>
          <w:b/>
          <w:sz w:val="32"/>
          <w:szCs w:val="32"/>
        </w:rPr>
        <w:t>Персонал обслуживающий оборудование, работающее под избыточным давлением</w:t>
      </w:r>
      <w:r w:rsidR="001674A6" w:rsidRPr="004C719C">
        <w:rPr>
          <w:rStyle w:val="31"/>
          <w:b/>
          <w:sz w:val="32"/>
          <w:szCs w:val="32"/>
        </w:rPr>
        <w:t>»</w:t>
      </w:r>
    </w:p>
    <w:p w:rsidR="001674A6" w:rsidRPr="004C719C" w:rsidRDefault="001674A6" w:rsidP="001674A6">
      <w:pPr>
        <w:spacing w:after="0" w:line="240" w:lineRule="auto"/>
        <w:jc w:val="center"/>
        <w:rPr>
          <w:rFonts w:ascii="Times New Roman" w:hAnsi="Times New Roman"/>
          <w:sz w:val="32"/>
          <w:szCs w:val="32"/>
        </w:rPr>
      </w:pPr>
    </w:p>
    <w:p w:rsidR="001674A6" w:rsidRPr="008E1C8A" w:rsidRDefault="001674A6" w:rsidP="001674A6">
      <w:pPr>
        <w:spacing w:after="0" w:line="240" w:lineRule="auto"/>
        <w:rPr>
          <w:rFonts w:ascii="Times New Roman" w:hAnsi="Times New Roman"/>
          <w:sz w:val="28"/>
        </w:rPr>
      </w:pPr>
    </w:p>
    <w:p w:rsidR="001674A6" w:rsidRPr="008E1C8A" w:rsidRDefault="001674A6" w:rsidP="001674A6">
      <w:pPr>
        <w:spacing w:after="0" w:line="240" w:lineRule="auto"/>
        <w:rPr>
          <w:rFonts w:ascii="Times New Roman" w:hAnsi="Times New Roman"/>
          <w:sz w:val="28"/>
        </w:rPr>
      </w:pPr>
    </w:p>
    <w:p w:rsidR="001674A6" w:rsidRDefault="001674A6" w:rsidP="001674A6">
      <w:pPr>
        <w:spacing w:after="0" w:line="240" w:lineRule="auto"/>
        <w:rPr>
          <w:rFonts w:ascii="Times New Roman" w:hAnsi="Times New Roman"/>
          <w:sz w:val="28"/>
        </w:rPr>
      </w:pPr>
    </w:p>
    <w:p w:rsidR="001674A6" w:rsidRDefault="001674A6" w:rsidP="001674A6">
      <w:pPr>
        <w:spacing w:after="0" w:line="240" w:lineRule="auto"/>
        <w:rPr>
          <w:rFonts w:ascii="Times New Roman" w:hAnsi="Times New Roman"/>
          <w:sz w:val="28"/>
        </w:rPr>
      </w:pPr>
    </w:p>
    <w:p w:rsidR="001674A6" w:rsidRDefault="001674A6" w:rsidP="001674A6">
      <w:pPr>
        <w:spacing w:after="0" w:line="240" w:lineRule="auto"/>
        <w:rPr>
          <w:rFonts w:ascii="Times New Roman" w:hAnsi="Times New Roman"/>
          <w:sz w:val="28"/>
        </w:rPr>
      </w:pPr>
    </w:p>
    <w:p w:rsidR="001674A6" w:rsidRDefault="001674A6" w:rsidP="001674A6">
      <w:pPr>
        <w:spacing w:after="0" w:line="240" w:lineRule="auto"/>
        <w:rPr>
          <w:rFonts w:ascii="Times New Roman" w:hAnsi="Times New Roman"/>
          <w:sz w:val="28"/>
        </w:rPr>
      </w:pPr>
    </w:p>
    <w:p w:rsidR="001674A6" w:rsidRDefault="001674A6" w:rsidP="001674A6">
      <w:pPr>
        <w:pStyle w:val="ConsPlusNormal"/>
        <w:jc w:val="center"/>
        <w:rPr>
          <w:rFonts w:ascii="Times New Roman" w:hAnsi="Times New Roman" w:cs="Times New Roman"/>
          <w:sz w:val="28"/>
          <w:szCs w:val="28"/>
        </w:rPr>
      </w:pPr>
    </w:p>
    <w:p w:rsidR="001674A6" w:rsidRDefault="001674A6" w:rsidP="001674A6">
      <w:pPr>
        <w:pStyle w:val="ConsPlusNormal"/>
        <w:jc w:val="center"/>
        <w:rPr>
          <w:rFonts w:ascii="Times New Roman" w:hAnsi="Times New Roman" w:cs="Times New Roman"/>
          <w:sz w:val="28"/>
          <w:szCs w:val="28"/>
        </w:rPr>
      </w:pPr>
    </w:p>
    <w:p w:rsidR="001674A6" w:rsidRDefault="001674A6" w:rsidP="001674A6">
      <w:pPr>
        <w:pStyle w:val="ConsPlusNormal"/>
        <w:jc w:val="center"/>
        <w:rPr>
          <w:rFonts w:ascii="Times New Roman" w:hAnsi="Times New Roman" w:cs="Times New Roman"/>
          <w:sz w:val="28"/>
          <w:szCs w:val="28"/>
        </w:rPr>
      </w:pPr>
    </w:p>
    <w:p w:rsidR="001674A6" w:rsidRDefault="001674A6" w:rsidP="001674A6">
      <w:pPr>
        <w:pStyle w:val="ConsPlusNormal"/>
        <w:jc w:val="center"/>
        <w:rPr>
          <w:rFonts w:ascii="Times New Roman" w:hAnsi="Times New Roman" w:cs="Times New Roman"/>
          <w:sz w:val="28"/>
          <w:szCs w:val="28"/>
        </w:rPr>
      </w:pPr>
    </w:p>
    <w:p w:rsidR="001674A6" w:rsidRDefault="001674A6" w:rsidP="001674A6">
      <w:pPr>
        <w:pStyle w:val="ConsPlusNormal"/>
        <w:jc w:val="center"/>
        <w:rPr>
          <w:rFonts w:ascii="Times New Roman" w:hAnsi="Times New Roman" w:cs="Times New Roman"/>
          <w:sz w:val="28"/>
          <w:szCs w:val="28"/>
        </w:rPr>
      </w:pPr>
    </w:p>
    <w:p w:rsidR="005C3D35" w:rsidRDefault="005C3D35" w:rsidP="001674A6">
      <w:pPr>
        <w:pStyle w:val="ConsPlusNormal"/>
        <w:jc w:val="center"/>
        <w:rPr>
          <w:rFonts w:ascii="Times New Roman" w:hAnsi="Times New Roman" w:cs="Times New Roman"/>
          <w:sz w:val="28"/>
          <w:szCs w:val="28"/>
        </w:rPr>
      </w:pPr>
    </w:p>
    <w:p w:rsidR="00691151" w:rsidRDefault="00691151" w:rsidP="001674A6">
      <w:pPr>
        <w:pStyle w:val="ConsPlusNormal"/>
        <w:jc w:val="center"/>
        <w:rPr>
          <w:rFonts w:ascii="Times New Roman" w:hAnsi="Times New Roman" w:cs="Times New Roman"/>
          <w:sz w:val="28"/>
          <w:szCs w:val="28"/>
        </w:rPr>
      </w:pPr>
    </w:p>
    <w:p w:rsidR="00377434" w:rsidRDefault="00377434" w:rsidP="001674A6">
      <w:pPr>
        <w:pStyle w:val="ConsPlusNormal"/>
        <w:jc w:val="center"/>
        <w:rPr>
          <w:rFonts w:ascii="Times New Roman" w:hAnsi="Times New Roman" w:cs="Times New Roman"/>
          <w:sz w:val="28"/>
          <w:szCs w:val="28"/>
        </w:rPr>
      </w:pPr>
    </w:p>
    <w:p w:rsidR="00377434" w:rsidRDefault="00377434" w:rsidP="001674A6">
      <w:pPr>
        <w:pStyle w:val="ConsPlusNormal"/>
        <w:jc w:val="center"/>
        <w:rPr>
          <w:rFonts w:ascii="Times New Roman" w:hAnsi="Times New Roman" w:cs="Times New Roman"/>
          <w:sz w:val="28"/>
          <w:szCs w:val="28"/>
        </w:rPr>
      </w:pPr>
    </w:p>
    <w:p w:rsidR="00377434" w:rsidRDefault="00377434" w:rsidP="001674A6">
      <w:pPr>
        <w:pStyle w:val="ConsPlusNormal"/>
        <w:jc w:val="center"/>
        <w:rPr>
          <w:rFonts w:ascii="Times New Roman" w:hAnsi="Times New Roman" w:cs="Times New Roman"/>
          <w:sz w:val="28"/>
          <w:szCs w:val="28"/>
        </w:rPr>
      </w:pPr>
    </w:p>
    <w:p w:rsidR="00377434" w:rsidRDefault="00377434" w:rsidP="001674A6">
      <w:pPr>
        <w:pStyle w:val="ConsPlusNormal"/>
        <w:jc w:val="center"/>
        <w:rPr>
          <w:rFonts w:ascii="Times New Roman" w:hAnsi="Times New Roman" w:cs="Times New Roman"/>
          <w:sz w:val="28"/>
          <w:szCs w:val="28"/>
        </w:rPr>
      </w:pPr>
    </w:p>
    <w:p w:rsidR="00377434" w:rsidRDefault="00377434" w:rsidP="001674A6">
      <w:pPr>
        <w:pStyle w:val="ConsPlusNormal"/>
        <w:jc w:val="center"/>
        <w:rPr>
          <w:rFonts w:ascii="Times New Roman" w:hAnsi="Times New Roman" w:cs="Times New Roman"/>
          <w:sz w:val="28"/>
          <w:szCs w:val="28"/>
        </w:rPr>
      </w:pPr>
    </w:p>
    <w:p w:rsidR="00377434" w:rsidRDefault="00377434" w:rsidP="001674A6">
      <w:pPr>
        <w:pStyle w:val="ConsPlusNormal"/>
        <w:jc w:val="center"/>
        <w:rPr>
          <w:rFonts w:ascii="Times New Roman" w:hAnsi="Times New Roman" w:cs="Times New Roman"/>
          <w:sz w:val="28"/>
          <w:szCs w:val="28"/>
        </w:rPr>
      </w:pPr>
    </w:p>
    <w:p w:rsidR="00377434" w:rsidRDefault="00377434" w:rsidP="001674A6">
      <w:pPr>
        <w:pStyle w:val="ConsPlusNormal"/>
        <w:jc w:val="center"/>
        <w:rPr>
          <w:rFonts w:ascii="Times New Roman" w:hAnsi="Times New Roman" w:cs="Times New Roman"/>
          <w:sz w:val="28"/>
          <w:szCs w:val="28"/>
        </w:rPr>
      </w:pPr>
    </w:p>
    <w:p w:rsidR="00691151" w:rsidRDefault="00691151" w:rsidP="001674A6">
      <w:pPr>
        <w:pStyle w:val="ConsPlusNormal"/>
        <w:jc w:val="center"/>
        <w:rPr>
          <w:rFonts w:ascii="Times New Roman" w:hAnsi="Times New Roman" w:cs="Times New Roman"/>
          <w:sz w:val="28"/>
          <w:szCs w:val="28"/>
        </w:rPr>
      </w:pPr>
    </w:p>
    <w:p w:rsidR="001674A6" w:rsidRPr="004C719C" w:rsidRDefault="00E44221" w:rsidP="00167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Чернушка – </w:t>
      </w:r>
      <w:r w:rsidR="007B39AE">
        <w:rPr>
          <w:rFonts w:ascii="Times New Roman" w:hAnsi="Times New Roman" w:cs="Times New Roman"/>
          <w:sz w:val="28"/>
          <w:szCs w:val="28"/>
        </w:rPr>
        <w:t>20</w:t>
      </w:r>
      <w:r w:rsidR="00377434">
        <w:rPr>
          <w:rFonts w:ascii="Times New Roman" w:hAnsi="Times New Roman" w:cs="Times New Roman"/>
          <w:sz w:val="28"/>
          <w:szCs w:val="28"/>
        </w:rPr>
        <w:t>20</w:t>
      </w:r>
      <w:r w:rsidR="001674A6" w:rsidRPr="004C719C">
        <w:rPr>
          <w:rFonts w:ascii="Times New Roman" w:hAnsi="Times New Roman" w:cs="Times New Roman"/>
          <w:sz w:val="28"/>
          <w:szCs w:val="28"/>
        </w:rPr>
        <w:t xml:space="preserve"> </w:t>
      </w:r>
      <w:bookmarkStart w:id="0" w:name="_GoBack"/>
      <w:bookmarkEnd w:id="0"/>
    </w:p>
    <w:p w:rsidR="005A79ED" w:rsidRDefault="008409CD" w:rsidP="00AF09EB">
      <w:pPr>
        <w:pStyle w:val="ConsPlusNormal"/>
        <w:ind w:firstLine="709"/>
        <w:jc w:val="both"/>
        <w:rPr>
          <w:rFonts w:ascii="Times New Roman" w:hAnsi="Times New Roman" w:cs="Times New Roman"/>
          <w:sz w:val="28"/>
          <w:szCs w:val="28"/>
        </w:rPr>
      </w:pPr>
      <w:r w:rsidRPr="008E1C8A">
        <w:rPr>
          <w:rFonts w:ascii="Times New Roman" w:hAnsi="Times New Roman" w:cs="Times New Roman"/>
        </w:rPr>
        <w:br w:type="page"/>
      </w:r>
      <w:r w:rsidR="00D16672">
        <w:rPr>
          <w:rFonts w:ascii="Times New Roman" w:hAnsi="Times New Roman" w:cs="Times New Roman"/>
          <w:sz w:val="28"/>
        </w:rPr>
        <w:lastRenderedPageBreak/>
        <w:t>Дополнительная профессиональная программа - п</w:t>
      </w:r>
      <w:r w:rsidR="00D16672" w:rsidRPr="009936FA">
        <w:rPr>
          <w:rFonts w:ascii="Times New Roman" w:hAnsi="Times New Roman" w:cs="Times New Roman"/>
          <w:sz w:val="28"/>
        </w:rPr>
        <w:t xml:space="preserve">рограмма повышения квалификации </w:t>
      </w:r>
      <w:r w:rsidR="00D16672">
        <w:rPr>
          <w:rFonts w:ascii="Times New Roman" w:hAnsi="Times New Roman" w:cs="Times New Roman"/>
          <w:sz w:val="28"/>
          <w:szCs w:val="28"/>
        </w:rPr>
        <w:t>р</w:t>
      </w:r>
      <w:r w:rsidR="00D16672" w:rsidRPr="004B6662">
        <w:rPr>
          <w:rFonts w:ascii="Times New Roman" w:hAnsi="Times New Roman" w:cs="Times New Roman"/>
          <w:sz w:val="28"/>
          <w:szCs w:val="28"/>
        </w:rPr>
        <w:t>азработана на основе</w:t>
      </w:r>
      <w:r w:rsidR="005A79ED">
        <w:rPr>
          <w:rFonts w:ascii="Times New Roman" w:hAnsi="Times New Roman" w:cs="Times New Roman"/>
          <w:sz w:val="28"/>
          <w:szCs w:val="28"/>
        </w:rPr>
        <w:t>:</w:t>
      </w:r>
      <w:r w:rsidR="00D16672" w:rsidRPr="004B6662">
        <w:rPr>
          <w:rFonts w:ascii="Times New Roman" w:hAnsi="Times New Roman" w:cs="Times New Roman"/>
          <w:sz w:val="28"/>
          <w:szCs w:val="28"/>
        </w:rPr>
        <w:t xml:space="preserve"> </w:t>
      </w:r>
    </w:p>
    <w:p w:rsidR="00FE6E5F" w:rsidRPr="001236D7" w:rsidRDefault="00FE6E5F" w:rsidP="00FE6E5F">
      <w:pPr>
        <w:pStyle w:val="ConsPlusNormal"/>
        <w:numPr>
          <w:ilvl w:val="0"/>
          <w:numId w:val="42"/>
        </w:numPr>
        <w:jc w:val="both"/>
        <w:rPr>
          <w:rFonts w:ascii="Times New Roman" w:hAnsi="Times New Roman" w:cs="Times New Roman"/>
          <w:i/>
          <w:sz w:val="28"/>
          <w:szCs w:val="28"/>
        </w:rPr>
      </w:pPr>
      <w:r>
        <w:rPr>
          <w:rFonts w:ascii="Times New Roman" w:hAnsi="Times New Roman" w:cs="Times New Roman"/>
          <w:color w:val="313130"/>
          <w:sz w:val="28"/>
          <w:szCs w:val="28"/>
          <w:shd w:val="clear" w:color="auto" w:fill="FFFFFF"/>
        </w:rPr>
        <w:t>Федерального</w:t>
      </w:r>
      <w:r w:rsidRPr="005A79ED">
        <w:rPr>
          <w:rFonts w:ascii="Times New Roman" w:hAnsi="Times New Roman" w:cs="Times New Roman"/>
          <w:color w:val="313130"/>
          <w:sz w:val="28"/>
          <w:szCs w:val="28"/>
          <w:shd w:val="clear" w:color="auto" w:fill="FFFFFF"/>
        </w:rPr>
        <w:t xml:space="preserve"> закон</w:t>
      </w:r>
      <w:r>
        <w:rPr>
          <w:rFonts w:ascii="Times New Roman" w:hAnsi="Times New Roman" w:cs="Times New Roman"/>
          <w:color w:val="313130"/>
          <w:sz w:val="28"/>
          <w:szCs w:val="28"/>
          <w:shd w:val="clear" w:color="auto" w:fill="FFFFFF"/>
        </w:rPr>
        <w:t>а</w:t>
      </w:r>
      <w:r w:rsidRPr="005A79ED">
        <w:rPr>
          <w:rFonts w:ascii="Times New Roman" w:hAnsi="Times New Roman" w:cs="Times New Roman"/>
          <w:color w:val="313130"/>
          <w:sz w:val="28"/>
          <w:szCs w:val="28"/>
          <w:shd w:val="clear" w:color="auto" w:fill="FFFFFF"/>
        </w:rPr>
        <w:t xml:space="preserve"> от 21.07.2007</w:t>
      </w:r>
      <w:r w:rsidR="002C3FB0">
        <w:rPr>
          <w:rFonts w:ascii="Times New Roman" w:hAnsi="Times New Roman" w:cs="Times New Roman"/>
          <w:color w:val="313130"/>
          <w:sz w:val="28"/>
          <w:szCs w:val="28"/>
          <w:shd w:val="clear" w:color="auto" w:fill="FFFFFF"/>
        </w:rPr>
        <w:t>г.</w:t>
      </w:r>
      <w:r w:rsidRPr="005A79ED">
        <w:rPr>
          <w:rFonts w:ascii="Times New Roman" w:hAnsi="Times New Roman" w:cs="Times New Roman"/>
          <w:color w:val="313130"/>
          <w:sz w:val="28"/>
          <w:szCs w:val="28"/>
          <w:shd w:val="clear" w:color="auto" w:fill="FFFFFF"/>
        </w:rPr>
        <w:t xml:space="preserve"> № 116-ФЗ «О промышленной безопасности опасных производственных </w:t>
      </w:r>
      <w:r>
        <w:rPr>
          <w:rFonts w:ascii="Times New Roman" w:hAnsi="Times New Roman" w:cs="Times New Roman"/>
          <w:color w:val="313130"/>
          <w:sz w:val="28"/>
          <w:szCs w:val="28"/>
          <w:shd w:val="clear" w:color="auto" w:fill="FFFFFF"/>
        </w:rPr>
        <w:t>объектов</w:t>
      </w:r>
      <w:r w:rsidRPr="005A79ED">
        <w:rPr>
          <w:rFonts w:ascii="Times New Roman" w:hAnsi="Times New Roman" w:cs="Times New Roman"/>
          <w:color w:val="313130"/>
          <w:sz w:val="28"/>
          <w:szCs w:val="28"/>
          <w:shd w:val="clear" w:color="auto" w:fill="FFFFFF"/>
        </w:rPr>
        <w:t>»</w:t>
      </w:r>
      <w:r>
        <w:rPr>
          <w:rFonts w:ascii="Times New Roman" w:hAnsi="Times New Roman" w:cs="Times New Roman"/>
          <w:color w:val="313130"/>
          <w:sz w:val="28"/>
          <w:szCs w:val="28"/>
          <w:shd w:val="clear" w:color="auto" w:fill="FFFFFF"/>
        </w:rPr>
        <w:t>;</w:t>
      </w:r>
    </w:p>
    <w:p w:rsidR="001236D7" w:rsidRPr="000C6C37" w:rsidRDefault="001236D7" w:rsidP="001236D7">
      <w:pPr>
        <w:pStyle w:val="ConsPlusNormal"/>
        <w:numPr>
          <w:ilvl w:val="0"/>
          <w:numId w:val="42"/>
        </w:numPr>
        <w:jc w:val="both"/>
        <w:rPr>
          <w:rFonts w:ascii="Times New Roman" w:hAnsi="Times New Roman" w:cs="Times New Roman"/>
          <w:sz w:val="28"/>
          <w:szCs w:val="28"/>
        </w:rPr>
      </w:pPr>
      <w:r>
        <w:rPr>
          <w:rFonts w:ascii="Times New Roman" w:hAnsi="Times New Roman" w:cs="Times New Roman"/>
          <w:sz w:val="28"/>
          <w:szCs w:val="28"/>
        </w:rPr>
        <w:t>Приказа</w:t>
      </w:r>
      <w:r w:rsidRPr="00FE6E5F">
        <w:rPr>
          <w:rFonts w:ascii="Times New Roman" w:hAnsi="Times New Roman" w:cs="Times New Roman"/>
          <w:sz w:val="28"/>
          <w:szCs w:val="28"/>
        </w:rPr>
        <w:t xml:space="preserve"> </w:t>
      </w:r>
      <w:r>
        <w:rPr>
          <w:rFonts w:ascii="Times New Roman" w:hAnsi="Times New Roman" w:cs="Times New Roman"/>
          <w:sz w:val="28"/>
          <w:szCs w:val="28"/>
        </w:rPr>
        <w:t>Ростехнадзора от 25</w:t>
      </w:r>
      <w:r w:rsidR="002C3FB0">
        <w:rPr>
          <w:rFonts w:ascii="Times New Roman" w:hAnsi="Times New Roman" w:cs="Times New Roman"/>
          <w:sz w:val="28"/>
          <w:szCs w:val="28"/>
        </w:rPr>
        <w:t>.03.</w:t>
      </w:r>
      <w:r>
        <w:rPr>
          <w:rFonts w:ascii="Times New Roman" w:hAnsi="Times New Roman" w:cs="Times New Roman"/>
          <w:sz w:val="28"/>
          <w:szCs w:val="28"/>
        </w:rPr>
        <w:t>2014</w:t>
      </w:r>
      <w:r w:rsidR="002C3FB0">
        <w:rPr>
          <w:rFonts w:ascii="Times New Roman" w:hAnsi="Times New Roman" w:cs="Times New Roman"/>
          <w:sz w:val="28"/>
          <w:szCs w:val="28"/>
        </w:rPr>
        <w:t>г.</w:t>
      </w:r>
      <w:r>
        <w:rPr>
          <w:rFonts w:ascii="Times New Roman" w:hAnsi="Times New Roman" w:cs="Times New Roman"/>
          <w:sz w:val="28"/>
          <w:szCs w:val="28"/>
        </w:rPr>
        <w:t xml:space="preserve"> №1</w:t>
      </w:r>
      <w:r w:rsidRPr="00FE6E5F">
        <w:rPr>
          <w:rFonts w:ascii="Times New Roman" w:hAnsi="Times New Roman" w:cs="Times New Roman"/>
          <w:sz w:val="28"/>
          <w:szCs w:val="28"/>
        </w:rPr>
        <w:t>1</w:t>
      </w:r>
      <w:r>
        <w:rPr>
          <w:rFonts w:ascii="Times New Roman" w:hAnsi="Times New Roman" w:cs="Times New Roman"/>
          <w:sz w:val="28"/>
          <w:szCs w:val="28"/>
        </w:rPr>
        <w:t>6</w:t>
      </w:r>
      <w:r w:rsidRPr="00FE6E5F">
        <w:rPr>
          <w:rFonts w:ascii="Times New Roman" w:hAnsi="Times New Roman" w:cs="Times New Roman"/>
          <w:sz w:val="28"/>
          <w:szCs w:val="28"/>
        </w:rPr>
        <w:t xml:space="preserve"> Об утверждении Федеральных норм и правил в обл</w:t>
      </w:r>
      <w:r>
        <w:rPr>
          <w:rFonts w:ascii="Times New Roman" w:hAnsi="Times New Roman" w:cs="Times New Roman"/>
          <w:sz w:val="28"/>
          <w:szCs w:val="28"/>
        </w:rPr>
        <w:t>асти промышленной безопасности «</w:t>
      </w:r>
      <w:r w:rsidRPr="00FE6E5F">
        <w:rPr>
          <w:rFonts w:ascii="Times New Roman" w:hAnsi="Times New Roman" w:cs="Times New Roman"/>
          <w:sz w:val="28"/>
          <w:szCs w:val="28"/>
        </w:rPr>
        <w:t xml:space="preserve">Правила </w:t>
      </w:r>
      <w:r>
        <w:rPr>
          <w:rFonts w:ascii="Times New Roman" w:hAnsi="Times New Roman" w:cs="Times New Roman"/>
          <w:sz w:val="28"/>
          <w:szCs w:val="28"/>
        </w:rPr>
        <w:t xml:space="preserve">промышленной безопасности опасных производственных объектов, на которых используется оборудование, работающее под избыточным давлением» </w:t>
      </w:r>
      <w:r>
        <w:rPr>
          <w:rFonts w:ascii="Times New Roman" w:hAnsi="Times New Roman" w:cs="Times New Roman"/>
          <w:bCs/>
          <w:color w:val="2D2D2D"/>
          <w:spacing w:val="2"/>
          <w:kern w:val="36"/>
          <w:sz w:val="28"/>
          <w:szCs w:val="28"/>
        </w:rPr>
        <w:t>(редакция от 12.12.2017</w:t>
      </w:r>
      <w:r w:rsidRPr="00FE6E5F">
        <w:rPr>
          <w:rFonts w:ascii="Times New Roman" w:hAnsi="Times New Roman" w:cs="Times New Roman"/>
          <w:bCs/>
          <w:color w:val="2D2D2D"/>
          <w:spacing w:val="2"/>
          <w:kern w:val="36"/>
          <w:sz w:val="28"/>
          <w:szCs w:val="28"/>
        </w:rPr>
        <w:t>г)</w:t>
      </w:r>
      <w:r>
        <w:rPr>
          <w:rFonts w:ascii="Times New Roman" w:hAnsi="Times New Roman" w:cs="Times New Roman"/>
          <w:bCs/>
          <w:color w:val="2D2D2D"/>
          <w:spacing w:val="2"/>
          <w:kern w:val="36"/>
          <w:sz w:val="28"/>
          <w:szCs w:val="28"/>
        </w:rPr>
        <w:t>;</w:t>
      </w:r>
    </w:p>
    <w:p w:rsidR="001236D7" w:rsidRPr="00FE6E5F" w:rsidRDefault="001236D7" w:rsidP="001236D7">
      <w:pPr>
        <w:pStyle w:val="ConsPlusNormal"/>
        <w:numPr>
          <w:ilvl w:val="0"/>
          <w:numId w:val="42"/>
        </w:numPr>
        <w:jc w:val="both"/>
        <w:rPr>
          <w:rFonts w:ascii="Times New Roman" w:eastAsia="Courier New" w:hAnsi="Times New Roman" w:cs="Times New Roman"/>
          <w:color w:val="000000"/>
          <w:sz w:val="28"/>
          <w:szCs w:val="28"/>
          <w:lang w:bidi="ru-RU"/>
        </w:rPr>
      </w:pPr>
      <w:r>
        <w:rPr>
          <w:rFonts w:ascii="Times New Roman" w:hAnsi="Times New Roman" w:cs="Times New Roman"/>
          <w:sz w:val="28"/>
          <w:szCs w:val="28"/>
        </w:rPr>
        <w:t xml:space="preserve">Приказа Минтруда России от 03.09.2018 </w:t>
      </w:r>
      <w:r w:rsidRPr="00E44221">
        <w:rPr>
          <w:rFonts w:ascii="Times New Roman" w:hAnsi="Times New Roman" w:cs="Times New Roman"/>
          <w:sz w:val="28"/>
          <w:szCs w:val="28"/>
        </w:rPr>
        <w:t>№</w:t>
      </w:r>
      <w:r>
        <w:rPr>
          <w:rFonts w:ascii="Times New Roman" w:hAnsi="Times New Roman" w:cs="Times New Roman"/>
          <w:sz w:val="28"/>
          <w:szCs w:val="28"/>
        </w:rPr>
        <w:t xml:space="preserve"> 574н «Об утверждении пр</w:t>
      </w:r>
      <w:r w:rsidRPr="004B6662">
        <w:rPr>
          <w:rFonts w:ascii="Times New Roman" w:hAnsi="Times New Roman" w:cs="Times New Roman"/>
          <w:sz w:val="28"/>
          <w:szCs w:val="28"/>
        </w:rPr>
        <w:t xml:space="preserve">офессионального стандарта </w:t>
      </w:r>
      <w:r w:rsidRPr="009A1666">
        <w:rPr>
          <w:rFonts w:ascii="Times New Roman" w:eastAsia="Courier New" w:hAnsi="Times New Roman" w:cs="Times New Roman"/>
          <w:color w:val="000000"/>
          <w:sz w:val="28"/>
          <w:szCs w:val="28"/>
          <w:lang w:bidi="ru-RU"/>
        </w:rPr>
        <w:t>«</w:t>
      </w:r>
      <w:r>
        <w:rPr>
          <w:rFonts w:ascii="Times New Roman" w:eastAsia="Courier New" w:hAnsi="Times New Roman" w:cs="Times New Roman"/>
          <w:color w:val="000000"/>
          <w:sz w:val="28"/>
          <w:szCs w:val="28"/>
          <w:lang w:bidi="ru-RU"/>
        </w:rPr>
        <w:t>Специалист по добыче нефти, газа и газового конденсата</w:t>
      </w:r>
      <w:r w:rsidRPr="009A1666">
        <w:rPr>
          <w:rFonts w:ascii="Times New Roman" w:eastAsia="Courier New" w:hAnsi="Times New Roman" w:cs="Times New Roman"/>
          <w:color w:val="000000"/>
          <w:sz w:val="28"/>
          <w:szCs w:val="28"/>
          <w:lang w:bidi="ru-RU"/>
        </w:rPr>
        <w:t>»</w:t>
      </w:r>
      <w:r>
        <w:rPr>
          <w:rFonts w:ascii="Times New Roman" w:eastAsia="Courier New" w:hAnsi="Times New Roman" w:cs="Times New Roman"/>
          <w:color w:val="000000"/>
          <w:sz w:val="28"/>
          <w:szCs w:val="28"/>
          <w:lang w:bidi="ru-RU"/>
        </w:rPr>
        <w:t>;</w:t>
      </w:r>
      <w:r w:rsidRPr="009A1666">
        <w:rPr>
          <w:rFonts w:ascii="Times New Roman" w:eastAsia="Courier New" w:hAnsi="Times New Roman" w:cs="Times New Roman"/>
          <w:color w:val="000000"/>
          <w:sz w:val="28"/>
          <w:szCs w:val="28"/>
          <w:lang w:bidi="ru-RU"/>
        </w:rPr>
        <w:t xml:space="preserve"> </w:t>
      </w:r>
    </w:p>
    <w:p w:rsidR="00BB292A" w:rsidRPr="00BB292A" w:rsidRDefault="001236D7" w:rsidP="00383D6D">
      <w:pPr>
        <w:pStyle w:val="ab"/>
        <w:numPr>
          <w:ilvl w:val="0"/>
          <w:numId w:val="42"/>
        </w:numPr>
        <w:jc w:val="both"/>
        <w:rPr>
          <w:rFonts w:ascii="Times New Roman" w:hAnsi="Times New Roman" w:cs="Times New Roman"/>
          <w:i/>
          <w:sz w:val="28"/>
          <w:szCs w:val="28"/>
        </w:rPr>
      </w:pPr>
      <w:r w:rsidRPr="00BB292A">
        <w:rPr>
          <w:rFonts w:ascii="Times New Roman" w:eastAsia="Times New Roman" w:hAnsi="Times New Roman" w:cs="Times New Roman"/>
          <w:sz w:val="28"/>
          <w:szCs w:val="28"/>
          <w:lang w:eastAsia="ru-RU"/>
        </w:rPr>
        <w:t>П</w:t>
      </w:r>
      <w:r w:rsidR="002C3FB0">
        <w:rPr>
          <w:rFonts w:ascii="Times New Roman" w:eastAsia="Times New Roman" w:hAnsi="Times New Roman" w:cs="Times New Roman"/>
          <w:sz w:val="28"/>
          <w:szCs w:val="28"/>
          <w:lang w:eastAsia="ru-RU"/>
        </w:rPr>
        <w:t>риказа Ростехнадзора от 12.03.2013г.</w:t>
      </w:r>
      <w:r w:rsidRPr="00BB292A">
        <w:rPr>
          <w:rFonts w:ascii="Times New Roman" w:eastAsia="Times New Roman" w:hAnsi="Times New Roman" w:cs="Times New Roman"/>
          <w:sz w:val="28"/>
          <w:szCs w:val="28"/>
          <w:lang w:eastAsia="ru-RU"/>
        </w:rPr>
        <w:t xml:space="preserve"> №101 Об утверждении Федеральных норм и правил в области промышленной безопасности «Правила безопасности в нефтяной и газовой промышленности» (с изменениями на 12 января 2015 года) </w:t>
      </w:r>
      <w:r w:rsidR="002C3FB0">
        <w:rPr>
          <w:rFonts w:ascii="Times New Roman" w:eastAsia="Times New Roman" w:hAnsi="Times New Roman" w:cs="Times New Roman"/>
          <w:sz w:val="28"/>
          <w:szCs w:val="28"/>
          <w:lang w:eastAsia="ru-RU"/>
        </w:rPr>
        <w:t>(редакция, действующая с 01.01.2017г.</w:t>
      </w:r>
      <w:r w:rsidRPr="00BB292A">
        <w:rPr>
          <w:rFonts w:ascii="Times New Roman" w:eastAsia="Times New Roman" w:hAnsi="Times New Roman" w:cs="Times New Roman"/>
          <w:sz w:val="28"/>
          <w:szCs w:val="28"/>
          <w:lang w:eastAsia="ru-RU"/>
        </w:rPr>
        <w:t>);</w:t>
      </w:r>
    </w:p>
    <w:p w:rsidR="00BB292A" w:rsidRPr="00BB292A" w:rsidRDefault="00BB292A" w:rsidP="00BB292A">
      <w:pPr>
        <w:pStyle w:val="ab"/>
        <w:numPr>
          <w:ilvl w:val="0"/>
          <w:numId w:val="42"/>
        </w:numPr>
        <w:jc w:val="both"/>
        <w:rPr>
          <w:rFonts w:ascii="Times New Roman" w:hAnsi="Times New Roman" w:cs="Times New Roman"/>
          <w:i/>
          <w:sz w:val="28"/>
          <w:szCs w:val="28"/>
        </w:rPr>
      </w:pPr>
      <w:r>
        <w:rPr>
          <w:rFonts w:ascii="Times New Roman" w:hAnsi="Times New Roman" w:cs="Times New Roman"/>
          <w:sz w:val="28"/>
          <w:szCs w:val="28"/>
        </w:rPr>
        <w:t>Руководящий документ №80 от 16.04.2003г. «Порядок эксплуатации, ревизии и ремонта пружинных предохранительных клапанов» ПАО «ЛУКОЙЛ» РД-01-001-2002;</w:t>
      </w:r>
    </w:p>
    <w:p w:rsidR="001236D7" w:rsidRPr="00BB292A" w:rsidRDefault="001236D7" w:rsidP="00383D6D">
      <w:pPr>
        <w:pStyle w:val="ab"/>
        <w:numPr>
          <w:ilvl w:val="0"/>
          <w:numId w:val="42"/>
        </w:numPr>
        <w:jc w:val="both"/>
        <w:rPr>
          <w:rFonts w:ascii="Times New Roman" w:hAnsi="Times New Roman" w:cs="Times New Roman"/>
          <w:i/>
          <w:sz w:val="28"/>
          <w:szCs w:val="28"/>
        </w:rPr>
      </w:pPr>
      <w:r w:rsidRPr="00BB292A">
        <w:rPr>
          <w:rFonts w:ascii="Times New Roman" w:hAnsi="Times New Roman" w:cs="Times New Roman"/>
          <w:sz w:val="28"/>
          <w:szCs w:val="28"/>
        </w:rPr>
        <w:t xml:space="preserve">Инструкция </w:t>
      </w:r>
      <w:r w:rsidR="00BB292A" w:rsidRPr="00BB292A">
        <w:rPr>
          <w:rFonts w:ascii="Times New Roman" w:hAnsi="Times New Roman" w:cs="Times New Roman"/>
          <w:sz w:val="28"/>
          <w:szCs w:val="28"/>
        </w:rPr>
        <w:t>№</w:t>
      </w:r>
      <w:r w:rsidR="00B17BCD">
        <w:rPr>
          <w:rFonts w:ascii="Times New Roman" w:hAnsi="Times New Roman" w:cs="Times New Roman"/>
          <w:sz w:val="28"/>
          <w:szCs w:val="28"/>
        </w:rPr>
        <w:t xml:space="preserve"> </w:t>
      </w:r>
      <w:r w:rsidR="00BB292A" w:rsidRPr="00BB292A">
        <w:rPr>
          <w:rFonts w:ascii="Times New Roman" w:hAnsi="Times New Roman" w:cs="Times New Roman"/>
          <w:sz w:val="28"/>
          <w:szCs w:val="28"/>
        </w:rPr>
        <w:t xml:space="preserve">29 </w:t>
      </w:r>
      <w:r w:rsidRPr="00BB292A">
        <w:rPr>
          <w:rFonts w:ascii="Times New Roman" w:hAnsi="Times New Roman" w:cs="Times New Roman"/>
          <w:sz w:val="28"/>
          <w:szCs w:val="28"/>
        </w:rPr>
        <w:t>по безопасности и охране труда при эксплуатации сосудов, работающих под избыточным давлением И-07-04.1-005-18</w:t>
      </w:r>
      <w:r w:rsidR="00BB292A">
        <w:rPr>
          <w:rFonts w:ascii="Times New Roman" w:hAnsi="Times New Roman" w:cs="Times New Roman"/>
          <w:sz w:val="28"/>
          <w:szCs w:val="28"/>
        </w:rPr>
        <w:t>;</w:t>
      </w:r>
    </w:p>
    <w:p w:rsidR="00BB292A" w:rsidRPr="00BB292A" w:rsidRDefault="00BB292A" w:rsidP="00383D6D">
      <w:pPr>
        <w:pStyle w:val="ab"/>
        <w:numPr>
          <w:ilvl w:val="0"/>
          <w:numId w:val="42"/>
        </w:numPr>
        <w:jc w:val="both"/>
        <w:rPr>
          <w:rFonts w:ascii="Times New Roman" w:hAnsi="Times New Roman" w:cs="Times New Roman"/>
          <w:i/>
          <w:sz w:val="28"/>
          <w:szCs w:val="28"/>
        </w:rPr>
      </w:pPr>
      <w:r>
        <w:rPr>
          <w:rFonts w:ascii="Times New Roman" w:hAnsi="Times New Roman" w:cs="Times New Roman"/>
          <w:sz w:val="28"/>
          <w:szCs w:val="28"/>
        </w:rPr>
        <w:t>Инструкция по режиму работы и безопасному обслуживанию сосудов, работающих под избыточным давлением И-07-11.1-045-15 с изменениями Приказ № а-29 от 19.01.2018г. ООО «ЛУКОЙЛ-ПЕРМЬ»;</w:t>
      </w:r>
    </w:p>
    <w:p w:rsidR="00BB292A" w:rsidRPr="00BB292A" w:rsidRDefault="00BB292A" w:rsidP="00383D6D">
      <w:pPr>
        <w:pStyle w:val="ab"/>
        <w:numPr>
          <w:ilvl w:val="0"/>
          <w:numId w:val="42"/>
        </w:numPr>
        <w:jc w:val="both"/>
        <w:rPr>
          <w:rFonts w:ascii="Times New Roman" w:hAnsi="Times New Roman" w:cs="Times New Roman"/>
          <w:i/>
          <w:sz w:val="28"/>
          <w:szCs w:val="28"/>
        </w:rPr>
      </w:pPr>
      <w:r>
        <w:rPr>
          <w:rFonts w:ascii="Times New Roman" w:hAnsi="Times New Roman" w:cs="Times New Roman"/>
          <w:sz w:val="28"/>
          <w:szCs w:val="28"/>
        </w:rPr>
        <w:t>Инструкция по эксплуатации ревизии и ремонту пружинных предохранительных клапанов И-07-11.1-23-12 от 28.08.2012г.</w:t>
      </w:r>
    </w:p>
    <w:p w:rsidR="00D16672" w:rsidRPr="001A1DCC" w:rsidRDefault="002C3FB0" w:rsidP="002C3FB0">
      <w:pPr>
        <w:pStyle w:val="ConsPlusNormal"/>
        <w:tabs>
          <w:tab w:val="left" w:pos="1053"/>
        </w:tabs>
        <w:jc w:val="both"/>
        <w:rPr>
          <w:rFonts w:ascii="Times New Roman" w:hAnsi="Times New Roman" w:cs="Times New Roman"/>
          <w:b/>
          <w:sz w:val="20"/>
        </w:rPr>
      </w:pPr>
      <w:r>
        <w:rPr>
          <w:rFonts w:ascii="Times New Roman" w:hAnsi="Times New Roman" w:cs="Times New Roman"/>
          <w:color w:val="313130"/>
          <w:sz w:val="28"/>
          <w:szCs w:val="28"/>
          <w:shd w:val="clear" w:color="auto" w:fill="FFFFFF"/>
        </w:rPr>
        <w:tab/>
      </w:r>
      <w:r w:rsidR="00D16672">
        <w:rPr>
          <w:rFonts w:ascii="Times New Roman" w:hAnsi="Times New Roman" w:cs="Times New Roman"/>
          <w:sz w:val="28"/>
        </w:rPr>
        <w:t>Дополнительная профессиональная программа - п</w:t>
      </w:r>
      <w:r w:rsidR="00D16672" w:rsidRPr="009936FA">
        <w:rPr>
          <w:rFonts w:ascii="Times New Roman" w:hAnsi="Times New Roman" w:cs="Times New Roman"/>
          <w:sz w:val="28"/>
        </w:rPr>
        <w:t>рограмма повышения квалификации</w:t>
      </w:r>
      <w:r w:rsidR="00D16672">
        <w:rPr>
          <w:rFonts w:ascii="Times New Roman" w:hAnsi="Times New Roman" w:cs="Times New Roman"/>
          <w:sz w:val="28"/>
        </w:rPr>
        <w:t xml:space="preserve"> предназначена для</w:t>
      </w:r>
      <w:r w:rsidR="00A65525">
        <w:rPr>
          <w:rFonts w:ascii="Times New Roman" w:hAnsi="Times New Roman" w:cs="Times New Roman"/>
          <w:sz w:val="28"/>
        </w:rPr>
        <w:t xml:space="preserve"> </w:t>
      </w:r>
      <w:r w:rsidR="0061024F">
        <w:rPr>
          <w:rFonts w:ascii="Times New Roman" w:hAnsi="Times New Roman" w:cs="Times New Roman"/>
          <w:sz w:val="28"/>
        </w:rPr>
        <w:t>работников нефтяной и газовой отрасли.</w:t>
      </w:r>
    </w:p>
    <w:p w:rsidR="00D16672" w:rsidRDefault="00D16672" w:rsidP="001674A6">
      <w:pPr>
        <w:pStyle w:val="ConsPlusNormal"/>
        <w:jc w:val="both"/>
        <w:rPr>
          <w:rFonts w:ascii="Times New Roman" w:hAnsi="Times New Roman" w:cs="Times New Roman"/>
          <w:sz w:val="28"/>
          <w:szCs w:val="28"/>
        </w:rPr>
      </w:pPr>
    </w:p>
    <w:p w:rsidR="001674A6" w:rsidRPr="001831DB" w:rsidRDefault="001674A6" w:rsidP="001674A6">
      <w:pPr>
        <w:spacing w:after="0" w:line="240" w:lineRule="auto"/>
        <w:jc w:val="both"/>
        <w:rPr>
          <w:rFonts w:ascii="Times New Roman" w:hAnsi="Times New Roman" w:cs="Times New Roman"/>
          <w:sz w:val="28"/>
          <w:szCs w:val="28"/>
        </w:rPr>
      </w:pPr>
      <w:r w:rsidRPr="009A02E8">
        <w:rPr>
          <w:rFonts w:ascii="Times New Roman" w:hAnsi="Times New Roman" w:cs="Times New Roman"/>
          <w:sz w:val="28"/>
          <w:szCs w:val="28"/>
        </w:rPr>
        <w:t xml:space="preserve">Организация-разработчик: государственное </w:t>
      </w:r>
      <w:r w:rsidR="007B39AE">
        <w:rPr>
          <w:rFonts w:ascii="Times New Roman" w:hAnsi="Times New Roman" w:cs="Times New Roman"/>
          <w:sz w:val="28"/>
          <w:szCs w:val="28"/>
        </w:rPr>
        <w:t>бюджетное</w:t>
      </w:r>
      <w:r w:rsidRPr="009A02E8">
        <w:rPr>
          <w:rFonts w:ascii="Times New Roman" w:hAnsi="Times New Roman" w:cs="Times New Roman"/>
          <w:sz w:val="28"/>
          <w:szCs w:val="28"/>
        </w:rPr>
        <w:t xml:space="preserve"> профессиональное образовательное учреждение «Краевой политехнический колледж»</w:t>
      </w:r>
      <w:r>
        <w:rPr>
          <w:rFonts w:ascii="Times New Roman" w:hAnsi="Times New Roman" w:cs="Times New Roman"/>
          <w:sz w:val="28"/>
          <w:szCs w:val="28"/>
        </w:rPr>
        <w:t>.</w:t>
      </w:r>
    </w:p>
    <w:p w:rsidR="001674A6" w:rsidRDefault="001674A6" w:rsidP="001674A6">
      <w:pPr>
        <w:spacing w:after="0" w:line="240" w:lineRule="auto"/>
        <w:jc w:val="both"/>
        <w:rPr>
          <w:rFonts w:ascii="Times New Roman" w:hAnsi="Times New Roman" w:cs="Times New Roman"/>
          <w:sz w:val="28"/>
          <w:szCs w:val="28"/>
        </w:rPr>
      </w:pPr>
    </w:p>
    <w:p w:rsidR="001674A6" w:rsidRDefault="001674A6" w:rsidP="001674A6">
      <w:pPr>
        <w:spacing w:after="0" w:line="240" w:lineRule="auto"/>
        <w:jc w:val="both"/>
        <w:rPr>
          <w:rFonts w:ascii="Times New Roman" w:hAnsi="Times New Roman" w:cs="Times New Roman"/>
          <w:sz w:val="28"/>
          <w:szCs w:val="28"/>
        </w:rPr>
      </w:pPr>
    </w:p>
    <w:p w:rsidR="00D3427D" w:rsidRDefault="001674A6" w:rsidP="0016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Разработчик(и): </w:t>
      </w:r>
    </w:p>
    <w:p w:rsidR="00D3427D" w:rsidRDefault="00691151" w:rsidP="00D3427D">
      <w:pPr>
        <w:pStyle w:val="ab"/>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Дергунов В.И.</w:t>
      </w:r>
      <w:r w:rsidR="001674A6" w:rsidRPr="00D3427D">
        <w:rPr>
          <w:rFonts w:ascii="Times New Roman" w:hAnsi="Times New Roman" w:cs="Times New Roman"/>
          <w:sz w:val="28"/>
          <w:szCs w:val="28"/>
        </w:rPr>
        <w:t>, преподаватель ГАПОУ «Краевой политехнический колледж»</w:t>
      </w:r>
    </w:p>
    <w:p w:rsidR="00D3427D" w:rsidRPr="00D3427D" w:rsidRDefault="00D3427D" w:rsidP="00D3427D">
      <w:pPr>
        <w:pStyle w:val="ab"/>
        <w:numPr>
          <w:ilvl w:val="0"/>
          <w:numId w:val="44"/>
        </w:numPr>
        <w:rPr>
          <w:rFonts w:ascii="Times New Roman" w:hAnsi="Times New Roman" w:cs="Times New Roman"/>
          <w:sz w:val="28"/>
          <w:szCs w:val="28"/>
        </w:rPr>
      </w:pPr>
      <w:r w:rsidRPr="00D3427D">
        <w:rPr>
          <w:rFonts w:ascii="Times New Roman" w:hAnsi="Times New Roman" w:cs="Times New Roman"/>
          <w:sz w:val="28"/>
          <w:szCs w:val="28"/>
        </w:rPr>
        <w:t>Ельшина Т.Н., методист МЦПК ГАПОУ «Краевой политехнический колледж»</w:t>
      </w:r>
    </w:p>
    <w:p w:rsidR="001674A6" w:rsidRPr="00D3427D" w:rsidRDefault="001674A6" w:rsidP="00D3427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1674A6" w:rsidRDefault="001674A6" w:rsidP="001674A6">
      <w:pPr>
        <w:spacing w:after="0" w:line="240" w:lineRule="auto"/>
        <w:jc w:val="both"/>
        <w:rPr>
          <w:rFonts w:ascii="Times New Roman" w:hAnsi="Times New Roman" w:cs="Times New Roman"/>
          <w:sz w:val="28"/>
          <w:szCs w:val="28"/>
        </w:rPr>
      </w:pPr>
    </w:p>
    <w:p w:rsidR="001674A6" w:rsidRDefault="001674A6" w:rsidP="00167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Правообладатель программы:</w:t>
      </w:r>
    </w:p>
    <w:p w:rsidR="001674A6" w:rsidRDefault="007B39AE" w:rsidP="00167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ГБ</w:t>
      </w:r>
      <w:r w:rsidR="001674A6">
        <w:rPr>
          <w:rFonts w:ascii="Times New Roman" w:hAnsi="Times New Roman" w:cs="Times New Roman"/>
          <w:sz w:val="28"/>
          <w:szCs w:val="28"/>
        </w:rPr>
        <w:t>ПОУ «Краевой политехнический колледж»</w:t>
      </w:r>
      <w:r w:rsidR="00396F9E">
        <w:rPr>
          <w:rFonts w:ascii="Times New Roman" w:hAnsi="Times New Roman" w:cs="Times New Roman"/>
          <w:sz w:val="28"/>
          <w:szCs w:val="28"/>
        </w:rPr>
        <w:t>, г.Чернушка, ул. Юбилейная, 10</w:t>
      </w:r>
    </w:p>
    <w:p w:rsidR="007D0D17" w:rsidRDefault="008E7933" w:rsidP="00396F9E">
      <w:pPr>
        <w:tabs>
          <w:tab w:val="left" w:pos="136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D0D17" w:rsidRDefault="007D0D17" w:rsidP="008409CD">
      <w:pPr>
        <w:pStyle w:val="ConsPlusNormal"/>
        <w:ind w:firstLine="709"/>
        <w:jc w:val="both"/>
        <w:rPr>
          <w:rFonts w:ascii="Times New Roman" w:hAnsi="Times New Roman" w:cs="Times New Roman"/>
          <w:b/>
          <w:sz w:val="28"/>
          <w:szCs w:val="28"/>
        </w:rPr>
      </w:pPr>
    </w:p>
    <w:p w:rsidR="007D0D17" w:rsidRDefault="007D0D17" w:rsidP="008409CD">
      <w:pPr>
        <w:pStyle w:val="ConsPlusNormal"/>
        <w:ind w:firstLine="709"/>
        <w:jc w:val="both"/>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842"/>
      </w:tblGrid>
      <w:tr w:rsidR="007D0D17" w:rsidRPr="00941BCE" w:rsidTr="001523D2">
        <w:trPr>
          <w:trHeight w:val="379"/>
        </w:trPr>
        <w:tc>
          <w:tcPr>
            <w:tcW w:w="7905" w:type="dxa"/>
            <w:shd w:val="clear" w:color="auto" w:fill="auto"/>
          </w:tcPr>
          <w:p w:rsidR="007D0D17" w:rsidRPr="007D0D17" w:rsidRDefault="007D0D17" w:rsidP="0061024F">
            <w:pPr>
              <w:pStyle w:val="ab"/>
              <w:ind w:left="0"/>
              <w:rPr>
                <w:rFonts w:ascii="Times New Roman" w:hAnsi="Times New Roman" w:cs="Times New Roman"/>
                <w:caps/>
                <w:sz w:val="28"/>
                <w:szCs w:val="28"/>
              </w:rPr>
            </w:pPr>
            <w:r w:rsidRPr="00EB6E92">
              <w:rPr>
                <w:rFonts w:ascii="Times New Roman" w:hAnsi="Times New Roman" w:cs="Times New Roman"/>
                <w:b/>
                <w:sz w:val="28"/>
                <w:szCs w:val="28"/>
              </w:rPr>
              <w:t>1.</w:t>
            </w:r>
            <w:r w:rsidRPr="007D0D17">
              <w:rPr>
                <w:rFonts w:ascii="Times New Roman" w:hAnsi="Times New Roman" w:cs="Times New Roman"/>
                <w:sz w:val="28"/>
                <w:szCs w:val="28"/>
              </w:rPr>
              <w:t> </w:t>
            </w:r>
            <w:r w:rsidR="00EB6E92" w:rsidRPr="007D0D17">
              <w:rPr>
                <w:rFonts w:ascii="Times New Roman" w:hAnsi="Times New Roman" w:cs="Times New Roman"/>
                <w:b/>
                <w:caps/>
                <w:sz w:val="28"/>
                <w:szCs w:val="28"/>
              </w:rPr>
              <w:t xml:space="preserve">паспорт </w:t>
            </w:r>
            <w:r w:rsidR="00396F9E">
              <w:rPr>
                <w:rFonts w:ascii="Times New Roman" w:hAnsi="Times New Roman" w:cs="Times New Roman"/>
                <w:b/>
                <w:caps/>
                <w:sz w:val="28"/>
                <w:szCs w:val="28"/>
              </w:rPr>
              <w:t xml:space="preserve">ПРОГРАММЫ </w:t>
            </w:r>
            <w:r w:rsidR="00EB6E92" w:rsidRPr="007D0D17">
              <w:rPr>
                <w:rFonts w:ascii="Times New Roman" w:hAnsi="Times New Roman" w:cs="Times New Roman"/>
                <w:b/>
                <w:caps/>
                <w:sz w:val="28"/>
                <w:szCs w:val="28"/>
              </w:rPr>
              <w:t>ПОВЫШЕНИЯ КВАЛИФИКАЦИИ</w:t>
            </w:r>
          </w:p>
        </w:tc>
        <w:tc>
          <w:tcPr>
            <w:tcW w:w="1842" w:type="dxa"/>
            <w:shd w:val="clear" w:color="auto" w:fill="auto"/>
          </w:tcPr>
          <w:p w:rsidR="007D0D17" w:rsidRPr="00B17BCD" w:rsidRDefault="00B17BCD" w:rsidP="001523D2">
            <w:pPr>
              <w:pStyle w:val="ab"/>
              <w:ind w:left="0"/>
              <w:jc w:val="center"/>
              <w:rPr>
                <w:rFonts w:ascii="Times New Roman" w:hAnsi="Times New Roman" w:cs="Times New Roman"/>
                <w:sz w:val="28"/>
                <w:szCs w:val="28"/>
              </w:rPr>
            </w:pPr>
            <w:r w:rsidRPr="00B17BCD">
              <w:rPr>
                <w:rFonts w:ascii="Times New Roman" w:hAnsi="Times New Roman" w:cs="Times New Roman"/>
                <w:sz w:val="28"/>
                <w:szCs w:val="28"/>
              </w:rPr>
              <w:t>4-6</w:t>
            </w:r>
          </w:p>
        </w:tc>
      </w:tr>
      <w:tr w:rsidR="007D0D17" w:rsidRPr="00941BCE" w:rsidTr="001523D2">
        <w:trPr>
          <w:trHeight w:val="424"/>
        </w:trPr>
        <w:tc>
          <w:tcPr>
            <w:tcW w:w="7905" w:type="dxa"/>
            <w:shd w:val="clear" w:color="auto" w:fill="auto"/>
          </w:tcPr>
          <w:p w:rsidR="007D0D17" w:rsidRPr="00EB6E92" w:rsidRDefault="007D0D17" w:rsidP="0061024F">
            <w:pPr>
              <w:pStyle w:val="ab"/>
              <w:ind w:left="0"/>
              <w:rPr>
                <w:rFonts w:ascii="Times New Roman" w:hAnsi="Times New Roman" w:cs="Times New Roman"/>
                <w:b/>
                <w:caps/>
                <w:sz w:val="28"/>
                <w:szCs w:val="28"/>
              </w:rPr>
            </w:pPr>
            <w:r w:rsidRPr="00EB6E92">
              <w:rPr>
                <w:rFonts w:ascii="Times New Roman" w:hAnsi="Times New Roman" w:cs="Times New Roman"/>
                <w:b/>
                <w:sz w:val="28"/>
                <w:szCs w:val="28"/>
              </w:rPr>
              <w:t>2. С</w:t>
            </w:r>
            <w:r w:rsidR="00EB6E92" w:rsidRPr="00EB6E92">
              <w:rPr>
                <w:rFonts w:ascii="Times New Roman" w:hAnsi="Times New Roman" w:cs="Times New Roman"/>
                <w:b/>
                <w:sz w:val="28"/>
                <w:szCs w:val="28"/>
              </w:rPr>
              <w:t xml:space="preserve">ТРУКТУРА И СОДЕРЖАНИЕ </w:t>
            </w:r>
            <w:r w:rsidR="00396F9E" w:rsidRPr="00EB6E92">
              <w:rPr>
                <w:rFonts w:ascii="Times New Roman" w:hAnsi="Times New Roman" w:cs="Times New Roman"/>
                <w:b/>
                <w:caps/>
                <w:sz w:val="28"/>
                <w:szCs w:val="28"/>
              </w:rPr>
              <w:t xml:space="preserve">ПРОГРАММЫ </w:t>
            </w:r>
            <w:r w:rsidR="00EB6E92" w:rsidRPr="00EB6E92">
              <w:rPr>
                <w:rFonts w:ascii="Times New Roman" w:hAnsi="Times New Roman" w:cs="Times New Roman"/>
                <w:b/>
                <w:caps/>
                <w:sz w:val="28"/>
                <w:szCs w:val="28"/>
              </w:rPr>
              <w:t>ПОВЫШЕНИЯ КВАЛИФИКАЦИИ</w:t>
            </w:r>
          </w:p>
        </w:tc>
        <w:tc>
          <w:tcPr>
            <w:tcW w:w="1842" w:type="dxa"/>
            <w:shd w:val="clear" w:color="auto" w:fill="auto"/>
          </w:tcPr>
          <w:p w:rsidR="007D0D17" w:rsidRPr="00B17BCD" w:rsidRDefault="00B17BCD" w:rsidP="001523D2">
            <w:pPr>
              <w:pStyle w:val="ab"/>
              <w:ind w:left="0"/>
              <w:jc w:val="center"/>
              <w:rPr>
                <w:rFonts w:ascii="Times New Roman" w:hAnsi="Times New Roman" w:cs="Times New Roman"/>
                <w:sz w:val="28"/>
                <w:szCs w:val="28"/>
              </w:rPr>
            </w:pPr>
            <w:r w:rsidRPr="00B17BCD">
              <w:rPr>
                <w:rFonts w:ascii="Times New Roman" w:hAnsi="Times New Roman" w:cs="Times New Roman"/>
                <w:sz w:val="28"/>
                <w:szCs w:val="28"/>
              </w:rPr>
              <w:t>7-15</w:t>
            </w:r>
          </w:p>
        </w:tc>
      </w:tr>
      <w:tr w:rsidR="007D0D17" w:rsidRPr="00941BCE" w:rsidTr="001523D2">
        <w:trPr>
          <w:trHeight w:val="417"/>
        </w:trPr>
        <w:tc>
          <w:tcPr>
            <w:tcW w:w="7905" w:type="dxa"/>
            <w:shd w:val="clear" w:color="auto" w:fill="auto"/>
          </w:tcPr>
          <w:p w:rsidR="007D0D17" w:rsidRPr="004329F5" w:rsidRDefault="004329F5" w:rsidP="0061024F">
            <w:pPr>
              <w:pStyle w:val="ab"/>
              <w:ind w:left="0"/>
              <w:rPr>
                <w:rFonts w:ascii="Times New Roman" w:hAnsi="Times New Roman" w:cs="Times New Roman"/>
                <w:b/>
                <w:caps/>
                <w:sz w:val="28"/>
                <w:szCs w:val="28"/>
              </w:rPr>
            </w:pPr>
            <w:r w:rsidRPr="004329F5">
              <w:rPr>
                <w:rFonts w:ascii="Times New Roman" w:hAnsi="Times New Roman" w:cs="Times New Roman"/>
                <w:b/>
                <w:sz w:val="28"/>
                <w:szCs w:val="28"/>
              </w:rPr>
              <w:t>3. УСЛОВИЯ РЕАЛИЗАЦИИ ПРОГРАММЫ ПОВЫШЕНИЯ КВАЛИФИКАЦИИ</w:t>
            </w:r>
          </w:p>
        </w:tc>
        <w:tc>
          <w:tcPr>
            <w:tcW w:w="1842" w:type="dxa"/>
            <w:shd w:val="clear" w:color="auto" w:fill="auto"/>
          </w:tcPr>
          <w:p w:rsidR="007D0D17" w:rsidRPr="00B17BCD" w:rsidRDefault="00B17BCD" w:rsidP="001523D2">
            <w:pPr>
              <w:pStyle w:val="ab"/>
              <w:ind w:left="0"/>
              <w:jc w:val="center"/>
              <w:rPr>
                <w:rFonts w:ascii="Times New Roman" w:hAnsi="Times New Roman" w:cs="Times New Roman"/>
                <w:sz w:val="28"/>
                <w:szCs w:val="28"/>
              </w:rPr>
            </w:pPr>
            <w:r w:rsidRPr="00B17BCD">
              <w:rPr>
                <w:rFonts w:ascii="Times New Roman" w:hAnsi="Times New Roman" w:cs="Times New Roman"/>
                <w:sz w:val="28"/>
                <w:szCs w:val="28"/>
              </w:rPr>
              <w:t>16-17</w:t>
            </w:r>
          </w:p>
        </w:tc>
      </w:tr>
      <w:tr w:rsidR="007D0D17" w:rsidRPr="00941BCE" w:rsidTr="002177B5">
        <w:trPr>
          <w:trHeight w:val="424"/>
        </w:trPr>
        <w:tc>
          <w:tcPr>
            <w:tcW w:w="7905" w:type="dxa"/>
            <w:shd w:val="clear" w:color="auto" w:fill="auto"/>
          </w:tcPr>
          <w:p w:rsidR="007D0D17" w:rsidRPr="007D0D17" w:rsidRDefault="007D0D17" w:rsidP="0061024F">
            <w:pPr>
              <w:pStyle w:val="ab"/>
              <w:ind w:left="0"/>
              <w:rPr>
                <w:rFonts w:ascii="Times New Roman" w:hAnsi="Times New Roman" w:cs="Times New Roman"/>
                <w:bCs/>
                <w:i/>
                <w:caps/>
                <w:sz w:val="28"/>
                <w:szCs w:val="28"/>
              </w:rPr>
            </w:pPr>
            <w:r w:rsidRPr="00E21442">
              <w:rPr>
                <w:rFonts w:ascii="Times New Roman" w:hAnsi="Times New Roman" w:cs="Times New Roman"/>
                <w:b/>
                <w:sz w:val="28"/>
                <w:szCs w:val="28"/>
              </w:rPr>
              <w:t>4. К</w:t>
            </w:r>
            <w:r w:rsidR="00E21442" w:rsidRPr="00E21442">
              <w:rPr>
                <w:rFonts w:ascii="Times New Roman" w:hAnsi="Times New Roman" w:cs="Times New Roman"/>
                <w:b/>
                <w:sz w:val="28"/>
                <w:szCs w:val="28"/>
              </w:rPr>
              <w:t>ОНТРОЛЬ И ОЦЕНКА РЕЗУЛЬТАТОВ ОСВОЕНИЯ</w:t>
            </w:r>
            <w:r w:rsidR="00E21442">
              <w:rPr>
                <w:rFonts w:ascii="Times New Roman" w:hAnsi="Times New Roman" w:cs="Times New Roman"/>
                <w:sz w:val="28"/>
                <w:szCs w:val="28"/>
              </w:rPr>
              <w:t xml:space="preserve"> </w:t>
            </w:r>
            <w:r w:rsidR="00E21442" w:rsidRPr="004329F5">
              <w:rPr>
                <w:rFonts w:ascii="Times New Roman" w:hAnsi="Times New Roman" w:cs="Times New Roman"/>
                <w:b/>
                <w:sz w:val="28"/>
                <w:szCs w:val="28"/>
              </w:rPr>
              <w:t>ПРОГРАММЫ ПОВЫШЕНИЯ КВАЛИФИКАЦИИ</w:t>
            </w:r>
          </w:p>
        </w:tc>
        <w:tc>
          <w:tcPr>
            <w:tcW w:w="1842" w:type="dxa"/>
          </w:tcPr>
          <w:p w:rsidR="007D0D17" w:rsidRPr="00B17BCD" w:rsidRDefault="00B17BCD" w:rsidP="001523D2">
            <w:pPr>
              <w:pStyle w:val="ab"/>
              <w:ind w:left="0"/>
              <w:jc w:val="center"/>
              <w:rPr>
                <w:rFonts w:ascii="Times New Roman" w:hAnsi="Times New Roman" w:cs="Times New Roman"/>
                <w:sz w:val="28"/>
                <w:szCs w:val="28"/>
              </w:rPr>
            </w:pPr>
            <w:r w:rsidRPr="00B17BCD">
              <w:rPr>
                <w:rFonts w:ascii="Times New Roman" w:hAnsi="Times New Roman" w:cs="Times New Roman"/>
                <w:sz w:val="28"/>
                <w:szCs w:val="28"/>
              </w:rPr>
              <w:t>17-19</w:t>
            </w:r>
          </w:p>
        </w:tc>
      </w:tr>
    </w:tbl>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9806F1" w:rsidRDefault="009806F1" w:rsidP="008409CD">
      <w:pPr>
        <w:pStyle w:val="ConsPlusNormal"/>
        <w:ind w:firstLine="709"/>
        <w:jc w:val="both"/>
        <w:rPr>
          <w:rFonts w:ascii="Times New Roman" w:hAnsi="Times New Roman" w:cs="Times New Roman"/>
          <w:b/>
          <w:sz w:val="28"/>
          <w:szCs w:val="28"/>
        </w:rPr>
      </w:pPr>
    </w:p>
    <w:p w:rsidR="007D0D17" w:rsidRDefault="007D0D17" w:rsidP="008409CD">
      <w:pPr>
        <w:pStyle w:val="ConsPlusNormal"/>
        <w:ind w:firstLine="709"/>
        <w:jc w:val="both"/>
        <w:rPr>
          <w:rFonts w:ascii="Times New Roman" w:hAnsi="Times New Roman" w:cs="Times New Roman"/>
          <w:b/>
          <w:sz w:val="28"/>
          <w:szCs w:val="28"/>
        </w:rPr>
      </w:pPr>
    </w:p>
    <w:p w:rsidR="007D0D17" w:rsidRDefault="007D0D17" w:rsidP="008409CD">
      <w:pPr>
        <w:pStyle w:val="ConsPlusNormal"/>
        <w:ind w:firstLine="709"/>
        <w:jc w:val="both"/>
        <w:rPr>
          <w:rFonts w:ascii="Times New Roman" w:hAnsi="Times New Roman" w:cs="Times New Roman"/>
          <w:b/>
          <w:sz w:val="28"/>
          <w:szCs w:val="28"/>
        </w:rPr>
      </w:pPr>
    </w:p>
    <w:p w:rsidR="007D0D17" w:rsidRDefault="007D0D17" w:rsidP="008409CD">
      <w:pPr>
        <w:pStyle w:val="ConsPlusNormal"/>
        <w:ind w:firstLine="709"/>
        <w:jc w:val="both"/>
        <w:rPr>
          <w:rFonts w:ascii="Times New Roman" w:hAnsi="Times New Roman" w:cs="Times New Roman"/>
          <w:b/>
          <w:sz w:val="28"/>
          <w:szCs w:val="28"/>
        </w:rPr>
      </w:pPr>
    </w:p>
    <w:p w:rsidR="007D0D17" w:rsidRDefault="007D0D17" w:rsidP="008409CD">
      <w:pPr>
        <w:pStyle w:val="ConsPlusNormal"/>
        <w:ind w:firstLine="709"/>
        <w:jc w:val="both"/>
        <w:rPr>
          <w:rFonts w:ascii="Times New Roman" w:hAnsi="Times New Roman" w:cs="Times New Roman"/>
          <w:b/>
          <w:sz w:val="28"/>
          <w:szCs w:val="28"/>
        </w:rPr>
      </w:pPr>
    </w:p>
    <w:p w:rsidR="00043359" w:rsidRDefault="00043359" w:rsidP="008409CD">
      <w:pPr>
        <w:pStyle w:val="ConsPlusNormal"/>
        <w:ind w:firstLine="709"/>
        <w:jc w:val="both"/>
        <w:rPr>
          <w:rFonts w:ascii="Times New Roman" w:hAnsi="Times New Roman" w:cs="Times New Roman"/>
          <w:b/>
          <w:sz w:val="28"/>
          <w:szCs w:val="28"/>
        </w:rPr>
      </w:pPr>
    </w:p>
    <w:p w:rsidR="00043359" w:rsidRDefault="00043359" w:rsidP="008409CD">
      <w:pPr>
        <w:pStyle w:val="ConsPlusNormal"/>
        <w:ind w:firstLine="709"/>
        <w:jc w:val="both"/>
        <w:rPr>
          <w:rFonts w:ascii="Times New Roman" w:hAnsi="Times New Roman" w:cs="Times New Roman"/>
          <w:b/>
          <w:sz w:val="28"/>
          <w:szCs w:val="28"/>
        </w:rPr>
      </w:pPr>
    </w:p>
    <w:p w:rsidR="00043359" w:rsidRDefault="00043359" w:rsidP="008409CD">
      <w:pPr>
        <w:pStyle w:val="ConsPlusNormal"/>
        <w:ind w:firstLine="709"/>
        <w:jc w:val="both"/>
        <w:rPr>
          <w:rFonts w:ascii="Times New Roman" w:hAnsi="Times New Roman" w:cs="Times New Roman"/>
          <w:b/>
          <w:sz w:val="28"/>
          <w:szCs w:val="28"/>
        </w:rPr>
      </w:pPr>
    </w:p>
    <w:p w:rsidR="00043359" w:rsidRDefault="00043359" w:rsidP="008409CD">
      <w:pPr>
        <w:pStyle w:val="ConsPlusNormal"/>
        <w:ind w:firstLine="709"/>
        <w:jc w:val="both"/>
        <w:rPr>
          <w:rFonts w:ascii="Times New Roman" w:hAnsi="Times New Roman" w:cs="Times New Roman"/>
          <w:b/>
          <w:sz w:val="28"/>
          <w:szCs w:val="28"/>
        </w:rPr>
      </w:pPr>
    </w:p>
    <w:p w:rsidR="00043359" w:rsidRDefault="00043359" w:rsidP="008409CD">
      <w:pPr>
        <w:pStyle w:val="ConsPlusNormal"/>
        <w:ind w:firstLine="709"/>
        <w:jc w:val="both"/>
        <w:rPr>
          <w:rFonts w:ascii="Times New Roman" w:hAnsi="Times New Roman" w:cs="Times New Roman"/>
          <w:b/>
          <w:sz w:val="28"/>
          <w:szCs w:val="28"/>
        </w:rPr>
      </w:pPr>
    </w:p>
    <w:p w:rsidR="00043359" w:rsidRDefault="00043359" w:rsidP="008409CD">
      <w:pPr>
        <w:pStyle w:val="ConsPlusNormal"/>
        <w:ind w:firstLine="709"/>
        <w:jc w:val="both"/>
        <w:rPr>
          <w:rFonts w:ascii="Times New Roman" w:hAnsi="Times New Roman" w:cs="Times New Roman"/>
          <w:b/>
          <w:sz w:val="28"/>
          <w:szCs w:val="28"/>
        </w:rPr>
      </w:pPr>
    </w:p>
    <w:p w:rsidR="00043359" w:rsidRDefault="00043359" w:rsidP="008409CD">
      <w:pPr>
        <w:pStyle w:val="ConsPlusNormal"/>
        <w:ind w:firstLine="709"/>
        <w:jc w:val="both"/>
        <w:rPr>
          <w:rFonts w:ascii="Times New Roman" w:hAnsi="Times New Roman" w:cs="Times New Roman"/>
          <w:b/>
          <w:sz w:val="28"/>
          <w:szCs w:val="28"/>
        </w:rPr>
      </w:pPr>
    </w:p>
    <w:p w:rsidR="00043359" w:rsidRDefault="00043359" w:rsidP="008409CD">
      <w:pPr>
        <w:pStyle w:val="ConsPlusNormal"/>
        <w:ind w:firstLine="709"/>
        <w:jc w:val="both"/>
        <w:rPr>
          <w:rFonts w:ascii="Times New Roman" w:hAnsi="Times New Roman" w:cs="Times New Roman"/>
          <w:b/>
          <w:sz w:val="28"/>
          <w:szCs w:val="28"/>
        </w:rPr>
      </w:pPr>
    </w:p>
    <w:p w:rsidR="00043359" w:rsidRDefault="00043359" w:rsidP="008409CD">
      <w:pPr>
        <w:pStyle w:val="ConsPlusNormal"/>
        <w:ind w:firstLine="709"/>
        <w:jc w:val="both"/>
        <w:rPr>
          <w:rFonts w:ascii="Times New Roman" w:hAnsi="Times New Roman" w:cs="Times New Roman"/>
          <w:b/>
          <w:sz w:val="28"/>
          <w:szCs w:val="28"/>
        </w:rPr>
      </w:pPr>
    </w:p>
    <w:p w:rsidR="007D0D17" w:rsidRDefault="007D0D17" w:rsidP="008409CD">
      <w:pPr>
        <w:pStyle w:val="ConsPlusNormal"/>
        <w:ind w:firstLine="709"/>
        <w:jc w:val="both"/>
        <w:rPr>
          <w:rFonts w:ascii="Times New Roman" w:hAnsi="Times New Roman" w:cs="Times New Roman"/>
          <w:b/>
          <w:sz w:val="28"/>
          <w:szCs w:val="28"/>
        </w:rPr>
      </w:pPr>
    </w:p>
    <w:p w:rsidR="007D0D17" w:rsidRDefault="007D0D17" w:rsidP="008409CD">
      <w:pPr>
        <w:pStyle w:val="ConsPlusNormal"/>
        <w:ind w:firstLine="709"/>
        <w:jc w:val="both"/>
        <w:rPr>
          <w:rFonts w:ascii="Times New Roman" w:hAnsi="Times New Roman" w:cs="Times New Roman"/>
          <w:b/>
          <w:sz w:val="28"/>
          <w:szCs w:val="28"/>
        </w:rPr>
      </w:pPr>
    </w:p>
    <w:p w:rsidR="00396F9E" w:rsidRDefault="007D0D17" w:rsidP="00BC251F">
      <w:pPr>
        <w:pStyle w:val="ab"/>
        <w:ind w:left="0"/>
        <w:rPr>
          <w:rFonts w:ascii="Times New Roman" w:hAnsi="Times New Roman" w:cs="Times New Roman"/>
          <w:b/>
          <w:caps/>
          <w:sz w:val="28"/>
          <w:szCs w:val="28"/>
        </w:rPr>
      </w:pPr>
      <w:r w:rsidRPr="007D0D17">
        <w:rPr>
          <w:rFonts w:ascii="Times New Roman" w:hAnsi="Times New Roman" w:cs="Times New Roman"/>
          <w:b/>
          <w:caps/>
          <w:sz w:val="28"/>
          <w:szCs w:val="28"/>
        </w:rPr>
        <w:lastRenderedPageBreak/>
        <w:t xml:space="preserve">1. паспорт </w:t>
      </w:r>
      <w:r w:rsidR="00396F9E">
        <w:rPr>
          <w:rFonts w:ascii="Times New Roman" w:hAnsi="Times New Roman" w:cs="Times New Roman"/>
          <w:b/>
          <w:caps/>
          <w:sz w:val="28"/>
          <w:szCs w:val="28"/>
        </w:rPr>
        <w:t>ПРОГРАММЫ</w:t>
      </w:r>
      <w:r w:rsidRPr="007D0D17">
        <w:rPr>
          <w:rFonts w:ascii="Times New Roman" w:hAnsi="Times New Roman" w:cs="Times New Roman"/>
          <w:b/>
          <w:caps/>
          <w:sz w:val="28"/>
          <w:szCs w:val="28"/>
        </w:rPr>
        <w:t xml:space="preserve"> ПОВЫШЕНИЯ КВАЛИФИКАЦИИ </w:t>
      </w:r>
    </w:p>
    <w:p w:rsidR="00C93C29" w:rsidRDefault="00396F9E" w:rsidP="007B39AE">
      <w:pPr>
        <w:pStyle w:val="ab"/>
        <w:ind w:left="0"/>
        <w:jc w:val="both"/>
        <w:rPr>
          <w:rFonts w:ascii="Times New Roman" w:hAnsi="Times New Roman" w:cs="Times New Roman"/>
          <w:sz w:val="20"/>
          <w:szCs w:val="20"/>
        </w:rPr>
      </w:pPr>
      <w:r>
        <w:rPr>
          <w:rFonts w:ascii="Times New Roman" w:eastAsia="Calibri" w:hAnsi="Times New Roman" w:cs="Times New Roman"/>
          <w:sz w:val="28"/>
          <w:szCs w:val="28"/>
        </w:rPr>
        <w:t>«</w:t>
      </w:r>
      <w:r w:rsidR="007B39AE">
        <w:rPr>
          <w:rFonts w:ascii="Times New Roman" w:eastAsia="Calibri" w:hAnsi="Times New Roman" w:cs="Times New Roman"/>
          <w:sz w:val="28"/>
          <w:szCs w:val="28"/>
        </w:rPr>
        <w:t>Персонал обслуживающий оборудование, работающее под избыточным давлением</w:t>
      </w:r>
      <w:r>
        <w:rPr>
          <w:rFonts w:ascii="Times New Roman" w:eastAsia="Calibri" w:hAnsi="Times New Roman" w:cs="Times New Roman"/>
          <w:sz w:val="28"/>
          <w:szCs w:val="28"/>
        </w:rPr>
        <w:t>»</w:t>
      </w:r>
    </w:p>
    <w:p w:rsidR="005B40C7" w:rsidRPr="00C93C29" w:rsidRDefault="005B40C7" w:rsidP="00C93C29">
      <w:pPr>
        <w:pStyle w:val="ab"/>
        <w:ind w:left="0"/>
        <w:jc w:val="center"/>
        <w:rPr>
          <w:rFonts w:ascii="Times New Roman" w:hAnsi="Times New Roman" w:cs="Times New Roman"/>
          <w:sz w:val="20"/>
          <w:szCs w:val="20"/>
        </w:rPr>
      </w:pPr>
    </w:p>
    <w:p w:rsidR="008742E8" w:rsidRPr="008742E8" w:rsidRDefault="005B40C7" w:rsidP="008742E8">
      <w:pPr>
        <w:pStyle w:val="ab"/>
        <w:numPr>
          <w:ilvl w:val="1"/>
          <w:numId w:val="36"/>
        </w:numPr>
        <w:suppressAutoHyphens/>
        <w:jc w:val="both"/>
        <w:rPr>
          <w:rFonts w:ascii="Times New Roman" w:hAnsi="Times New Roman"/>
          <w:b/>
          <w:sz w:val="28"/>
          <w:szCs w:val="28"/>
        </w:rPr>
      </w:pPr>
      <w:r w:rsidRPr="008742E8">
        <w:rPr>
          <w:rFonts w:ascii="Times New Roman" w:hAnsi="Times New Roman"/>
          <w:b/>
          <w:sz w:val="28"/>
          <w:szCs w:val="28"/>
        </w:rPr>
        <w:t>Цели программы</w:t>
      </w:r>
      <w:r w:rsidR="00EB6E92" w:rsidRPr="008742E8">
        <w:rPr>
          <w:rFonts w:ascii="Times New Roman" w:hAnsi="Times New Roman"/>
          <w:b/>
          <w:sz w:val="28"/>
          <w:szCs w:val="28"/>
        </w:rPr>
        <w:t xml:space="preserve"> </w:t>
      </w:r>
      <w:r w:rsidR="008C33DB" w:rsidRPr="008742E8">
        <w:rPr>
          <w:rFonts w:ascii="Times New Roman" w:hAnsi="Times New Roman"/>
          <w:b/>
          <w:sz w:val="28"/>
          <w:szCs w:val="28"/>
        </w:rPr>
        <w:t>повышения квалификации</w:t>
      </w:r>
      <w:r w:rsidRPr="008742E8">
        <w:rPr>
          <w:rFonts w:ascii="Times New Roman" w:hAnsi="Times New Roman"/>
          <w:b/>
          <w:sz w:val="28"/>
          <w:szCs w:val="28"/>
        </w:rPr>
        <w:t xml:space="preserve"> </w:t>
      </w:r>
    </w:p>
    <w:p w:rsidR="002C3FB0" w:rsidRDefault="0061024F" w:rsidP="008742E8">
      <w:pPr>
        <w:pStyle w:val="ab"/>
        <w:suppressAutoHyphens/>
        <w:ind w:left="450"/>
        <w:jc w:val="both"/>
        <w:rPr>
          <w:rFonts w:ascii="Times New Roman" w:eastAsia="Courier New" w:hAnsi="Times New Roman" w:cs="Courier New"/>
          <w:color w:val="000000"/>
          <w:sz w:val="28"/>
          <w:szCs w:val="28"/>
          <w:lang w:eastAsia="ru-RU" w:bidi="ru-RU"/>
        </w:rPr>
      </w:pPr>
      <w:r>
        <w:rPr>
          <w:rFonts w:ascii="Times New Roman" w:eastAsia="Courier New" w:hAnsi="Times New Roman" w:cs="Courier New"/>
          <w:b/>
          <w:color w:val="000000"/>
          <w:sz w:val="28"/>
          <w:szCs w:val="28"/>
          <w:lang w:eastAsia="ru-RU" w:bidi="ru-RU"/>
        </w:rPr>
        <w:t>Вид</w:t>
      </w:r>
      <w:r w:rsidR="008742E8" w:rsidRPr="008742E8">
        <w:rPr>
          <w:rFonts w:ascii="Times New Roman" w:eastAsia="Courier New" w:hAnsi="Times New Roman" w:cs="Courier New"/>
          <w:b/>
          <w:color w:val="000000"/>
          <w:sz w:val="28"/>
          <w:szCs w:val="28"/>
          <w:lang w:eastAsia="ru-RU" w:bidi="ru-RU"/>
        </w:rPr>
        <w:t xml:space="preserve"> профессиональной деятельности: </w:t>
      </w:r>
      <w:r w:rsidR="00FB424F">
        <w:rPr>
          <w:rFonts w:ascii="Times New Roman" w:eastAsia="Courier New" w:hAnsi="Times New Roman" w:cs="Courier New"/>
          <w:color w:val="000000"/>
          <w:sz w:val="28"/>
          <w:szCs w:val="28"/>
          <w:lang w:eastAsia="ru-RU" w:bidi="ru-RU"/>
        </w:rPr>
        <w:t xml:space="preserve">качественное </w:t>
      </w:r>
      <w:r w:rsidR="002C3FB0">
        <w:rPr>
          <w:rFonts w:ascii="Times New Roman" w:eastAsia="Courier New" w:hAnsi="Times New Roman" w:cs="Courier New"/>
          <w:color w:val="000000"/>
          <w:sz w:val="28"/>
          <w:szCs w:val="28"/>
          <w:lang w:eastAsia="ru-RU" w:bidi="ru-RU"/>
        </w:rPr>
        <w:t>обслуживание оборудования, работающего под избыточным давлением</w:t>
      </w:r>
      <w:r w:rsidR="00691151">
        <w:rPr>
          <w:rFonts w:ascii="Times New Roman" w:eastAsia="Courier New" w:hAnsi="Times New Roman" w:cs="Courier New"/>
          <w:color w:val="000000"/>
          <w:sz w:val="28"/>
          <w:szCs w:val="28"/>
          <w:lang w:eastAsia="ru-RU" w:bidi="ru-RU"/>
        </w:rPr>
        <w:t xml:space="preserve"> на опасных производственных объектах </w:t>
      </w:r>
      <w:r w:rsidR="00FB424F">
        <w:rPr>
          <w:rFonts w:ascii="Times New Roman" w:eastAsia="Courier New" w:hAnsi="Times New Roman" w:cs="Courier New"/>
          <w:color w:val="000000"/>
          <w:sz w:val="28"/>
          <w:szCs w:val="28"/>
          <w:lang w:eastAsia="ru-RU" w:bidi="ru-RU"/>
        </w:rPr>
        <w:t xml:space="preserve">для обеспечения нормальных здоровых условий труда с целью предотвращения </w:t>
      </w:r>
      <w:r w:rsidR="002C3FB0">
        <w:rPr>
          <w:rFonts w:ascii="Times New Roman" w:eastAsia="Courier New" w:hAnsi="Times New Roman" w:cs="Courier New"/>
          <w:color w:val="000000"/>
          <w:sz w:val="28"/>
          <w:szCs w:val="28"/>
          <w:lang w:eastAsia="ru-RU" w:bidi="ru-RU"/>
        </w:rPr>
        <w:t>аварийных ситуаций.</w:t>
      </w:r>
    </w:p>
    <w:p w:rsidR="0061024F" w:rsidRPr="008742E8" w:rsidRDefault="0061024F" w:rsidP="008742E8">
      <w:pPr>
        <w:pStyle w:val="ab"/>
        <w:suppressAutoHyphens/>
        <w:ind w:left="450"/>
        <w:jc w:val="both"/>
        <w:rPr>
          <w:rFonts w:ascii="Times New Roman" w:eastAsia="Courier New" w:hAnsi="Times New Roman" w:cs="Courier New"/>
          <w:color w:val="000000"/>
          <w:sz w:val="28"/>
          <w:szCs w:val="18"/>
          <w:lang w:eastAsia="ru-RU" w:bidi="ru-RU"/>
        </w:rPr>
      </w:pPr>
      <w:r>
        <w:rPr>
          <w:rFonts w:ascii="Times New Roman" w:eastAsia="Courier New" w:hAnsi="Times New Roman" w:cs="Courier New"/>
          <w:b/>
          <w:color w:val="000000"/>
          <w:sz w:val="28"/>
          <w:szCs w:val="28"/>
          <w:lang w:eastAsia="ru-RU" w:bidi="ru-RU"/>
        </w:rPr>
        <w:t xml:space="preserve">Цель программы повышения квалификации: </w:t>
      </w:r>
      <w:r>
        <w:rPr>
          <w:rFonts w:ascii="Times New Roman" w:eastAsia="Courier New" w:hAnsi="Times New Roman" w:cs="Courier New"/>
          <w:color w:val="000000"/>
          <w:sz w:val="28"/>
          <w:szCs w:val="18"/>
          <w:lang w:eastAsia="ru-RU" w:bidi="ru-RU"/>
        </w:rPr>
        <w:t>совершенс</w:t>
      </w:r>
      <w:r w:rsidR="00BE7D7F">
        <w:rPr>
          <w:rFonts w:ascii="Times New Roman" w:eastAsia="Courier New" w:hAnsi="Times New Roman" w:cs="Courier New"/>
          <w:color w:val="000000"/>
          <w:sz w:val="28"/>
          <w:szCs w:val="18"/>
          <w:lang w:eastAsia="ru-RU" w:bidi="ru-RU"/>
        </w:rPr>
        <w:t>твование и получение компетенций</w:t>
      </w:r>
      <w:r w:rsidR="00397965">
        <w:rPr>
          <w:rFonts w:ascii="Times New Roman" w:eastAsia="Courier New" w:hAnsi="Times New Roman" w:cs="Courier New"/>
          <w:color w:val="000000"/>
          <w:sz w:val="28"/>
          <w:szCs w:val="18"/>
          <w:lang w:eastAsia="ru-RU" w:bidi="ru-RU"/>
        </w:rPr>
        <w:t>, необходимых</w:t>
      </w:r>
      <w:r>
        <w:rPr>
          <w:rFonts w:ascii="Times New Roman" w:eastAsia="Courier New" w:hAnsi="Times New Roman" w:cs="Courier New"/>
          <w:color w:val="000000"/>
          <w:sz w:val="28"/>
          <w:szCs w:val="18"/>
          <w:lang w:eastAsia="ru-RU" w:bidi="ru-RU"/>
        </w:rPr>
        <w:t xml:space="preserve"> для профессиональной деятельности при </w:t>
      </w:r>
      <w:r w:rsidR="002C3FB0">
        <w:rPr>
          <w:rFonts w:ascii="Times New Roman" w:eastAsia="Courier New" w:hAnsi="Times New Roman" w:cs="Courier New"/>
          <w:color w:val="000000"/>
          <w:sz w:val="28"/>
          <w:szCs w:val="18"/>
          <w:lang w:eastAsia="ru-RU" w:bidi="ru-RU"/>
        </w:rPr>
        <w:t>обслуживании оборудования, работающего под избыточным давлением</w:t>
      </w:r>
      <w:r w:rsidR="00FB424F">
        <w:rPr>
          <w:rFonts w:ascii="Times New Roman" w:eastAsia="Courier New" w:hAnsi="Times New Roman" w:cs="Courier New"/>
          <w:color w:val="000000"/>
          <w:sz w:val="28"/>
          <w:szCs w:val="18"/>
          <w:lang w:eastAsia="ru-RU" w:bidi="ru-RU"/>
        </w:rPr>
        <w:t xml:space="preserve"> на опасных производственных объектах, повышение профессионального уровня в рамках имеющейся квалификации</w:t>
      </w:r>
      <w:r>
        <w:rPr>
          <w:rFonts w:ascii="Times New Roman" w:eastAsia="Courier New" w:hAnsi="Times New Roman" w:cs="Courier New"/>
          <w:color w:val="000000"/>
          <w:sz w:val="28"/>
          <w:szCs w:val="28"/>
          <w:lang w:eastAsia="ru-RU" w:bidi="ru-RU"/>
        </w:rPr>
        <w:t>.</w:t>
      </w:r>
      <w:r>
        <w:rPr>
          <w:rFonts w:ascii="Times New Roman" w:eastAsia="Courier New" w:hAnsi="Times New Roman" w:cs="Courier New"/>
          <w:b/>
          <w:color w:val="000000"/>
          <w:sz w:val="28"/>
          <w:szCs w:val="28"/>
          <w:lang w:eastAsia="ru-RU" w:bidi="ru-RU"/>
        </w:rPr>
        <w:t xml:space="preserve"> </w:t>
      </w:r>
      <w:r>
        <w:rPr>
          <w:rFonts w:ascii="Times New Roman" w:eastAsia="Courier New" w:hAnsi="Times New Roman" w:cs="Courier New"/>
          <w:color w:val="000000"/>
          <w:sz w:val="28"/>
          <w:szCs w:val="18"/>
          <w:lang w:eastAsia="ru-RU" w:bidi="ru-RU"/>
        </w:rPr>
        <w:t xml:space="preserve"> </w:t>
      </w:r>
    </w:p>
    <w:p w:rsidR="005B40C7" w:rsidRPr="005B40C7" w:rsidRDefault="005B40C7" w:rsidP="005B40C7">
      <w:pPr>
        <w:spacing w:after="0"/>
        <w:jc w:val="both"/>
        <w:rPr>
          <w:rFonts w:ascii="Times New Roman" w:hAnsi="Times New Roman"/>
          <w:b/>
          <w:sz w:val="28"/>
          <w:szCs w:val="28"/>
        </w:rPr>
      </w:pPr>
    </w:p>
    <w:p w:rsidR="007D0D17" w:rsidRPr="00C93C29" w:rsidRDefault="005B40C7" w:rsidP="007D0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Pr>
          <w:rFonts w:ascii="Times New Roman" w:hAnsi="Times New Roman" w:cs="Times New Roman"/>
          <w:b/>
          <w:sz w:val="28"/>
          <w:szCs w:val="28"/>
        </w:rPr>
        <w:t>1.2</w:t>
      </w:r>
      <w:r w:rsidR="007D0D17" w:rsidRPr="00C93C29">
        <w:rPr>
          <w:rFonts w:ascii="Times New Roman" w:hAnsi="Times New Roman" w:cs="Times New Roman"/>
          <w:b/>
          <w:sz w:val="28"/>
          <w:szCs w:val="28"/>
        </w:rPr>
        <w:t> Область применения программы</w:t>
      </w:r>
      <w:r w:rsidR="008C33DB">
        <w:rPr>
          <w:rFonts w:ascii="Times New Roman" w:hAnsi="Times New Roman" w:cs="Times New Roman"/>
          <w:b/>
          <w:sz w:val="28"/>
          <w:szCs w:val="28"/>
        </w:rPr>
        <w:t xml:space="preserve"> </w:t>
      </w:r>
      <w:r w:rsidR="008E6AF0">
        <w:rPr>
          <w:rFonts w:ascii="Times New Roman" w:hAnsi="Times New Roman" w:cs="Times New Roman"/>
          <w:b/>
          <w:sz w:val="28"/>
          <w:szCs w:val="28"/>
        </w:rPr>
        <w:t>повышения квалификации</w:t>
      </w:r>
    </w:p>
    <w:p w:rsidR="007D0D17" w:rsidRPr="007D0D17" w:rsidRDefault="007D0D17" w:rsidP="002C736E">
      <w:pPr>
        <w:pStyle w:val="ab"/>
        <w:ind w:left="0" w:firstLine="708"/>
        <w:jc w:val="both"/>
        <w:rPr>
          <w:rFonts w:ascii="Times New Roman" w:hAnsi="Times New Roman" w:cs="Times New Roman"/>
          <w:sz w:val="28"/>
          <w:szCs w:val="28"/>
        </w:rPr>
      </w:pPr>
      <w:r w:rsidRPr="007D0D17">
        <w:rPr>
          <w:rFonts w:ascii="Times New Roman" w:hAnsi="Times New Roman" w:cs="Times New Roman"/>
          <w:sz w:val="28"/>
          <w:szCs w:val="28"/>
        </w:rPr>
        <w:t>Программа</w:t>
      </w:r>
      <w:r w:rsidR="002177B5">
        <w:rPr>
          <w:rFonts w:ascii="Times New Roman" w:hAnsi="Times New Roman" w:cs="Times New Roman"/>
          <w:sz w:val="28"/>
          <w:szCs w:val="28"/>
        </w:rPr>
        <w:t xml:space="preserve"> </w:t>
      </w:r>
      <w:r w:rsidR="00250BE8">
        <w:rPr>
          <w:rFonts w:ascii="Times New Roman" w:hAnsi="Times New Roman" w:cs="Times New Roman"/>
          <w:sz w:val="28"/>
          <w:szCs w:val="28"/>
        </w:rPr>
        <w:t>и</w:t>
      </w:r>
      <w:r w:rsidRPr="007D0D17">
        <w:rPr>
          <w:rFonts w:ascii="Times New Roman" w:hAnsi="Times New Roman" w:cs="Times New Roman"/>
          <w:sz w:val="28"/>
          <w:szCs w:val="28"/>
        </w:rPr>
        <w:t xml:space="preserve">спользуется в процессе повышения квалификации работников </w:t>
      </w:r>
      <w:r w:rsidR="00396F9E" w:rsidRPr="0061024F">
        <w:rPr>
          <w:rFonts w:ascii="Times New Roman" w:hAnsi="Times New Roman" w:cs="Times New Roman"/>
          <w:sz w:val="28"/>
          <w:szCs w:val="28"/>
        </w:rPr>
        <w:t>нефтяной</w:t>
      </w:r>
      <w:r w:rsidR="00396F9E">
        <w:rPr>
          <w:rFonts w:ascii="Times New Roman" w:hAnsi="Times New Roman" w:cs="Times New Roman"/>
          <w:sz w:val="28"/>
          <w:szCs w:val="28"/>
        </w:rPr>
        <w:t xml:space="preserve"> </w:t>
      </w:r>
      <w:r w:rsidR="0061024F">
        <w:rPr>
          <w:rFonts w:ascii="Times New Roman" w:hAnsi="Times New Roman" w:cs="Times New Roman"/>
          <w:sz w:val="28"/>
          <w:szCs w:val="28"/>
        </w:rPr>
        <w:t xml:space="preserve">и газовой </w:t>
      </w:r>
      <w:r w:rsidR="00C93C29">
        <w:rPr>
          <w:rFonts w:ascii="Times New Roman" w:hAnsi="Times New Roman" w:cs="Times New Roman"/>
          <w:sz w:val="28"/>
          <w:szCs w:val="28"/>
        </w:rPr>
        <w:t>отрасли.</w:t>
      </w:r>
      <w:r w:rsidRPr="007D0D17">
        <w:rPr>
          <w:rFonts w:ascii="Times New Roman" w:hAnsi="Times New Roman" w:cs="Times New Roman"/>
          <w:sz w:val="28"/>
          <w:szCs w:val="28"/>
        </w:rPr>
        <w:t xml:space="preserve"> </w:t>
      </w:r>
    </w:p>
    <w:p w:rsidR="00EB6E92" w:rsidRDefault="00EB6E92" w:rsidP="002C736E">
      <w:pPr>
        <w:spacing w:after="0"/>
        <w:ind w:firstLine="360"/>
        <w:jc w:val="both"/>
        <w:rPr>
          <w:rFonts w:ascii="Times New Roman" w:hAnsi="Times New Roman"/>
          <w:sz w:val="28"/>
          <w:szCs w:val="28"/>
        </w:rPr>
      </w:pPr>
      <w:r>
        <w:rPr>
          <w:rFonts w:ascii="Times New Roman" w:hAnsi="Times New Roman"/>
          <w:sz w:val="28"/>
          <w:szCs w:val="28"/>
        </w:rPr>
        <w:t xml:space="preserve">Формируемые профессиональные компетенции в рамках имеющейся </w:t>
      </w:r>
      <w:r w:rsidRPr="0061024F">
        <w:rPr>
          <w:rFonts w:ascii="Times New Roman" w:hAnsi="Times New Roman"/>
          <w:sz w:val="28"/>
          <w:szCs w:val="28"/>
        </w:rPr>
        <w:t>квалификации:</w:t>
      </w:r>
    </w:p>
    <w:tbl>
      <w:tblPr>
        <w:tblStyle w:val="a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065"/>
      </w:tblGrid>
      <w:tr w:rsidR="008E6AF0" w:rsidTr="006E288D">
        <w:tc>
          <w:tcPr>
            <w:tcW w:w="988" w:type="dxa"/>
          </w:tcPr>
          <w:p w:rsidR="008E6AF0" w:rsidRPr="009A52D3" w:rsidRDefault="008E6AF0" w:rsidP="002C736E">
            <w:pPr>
              <w:jc w:val="both"/>
              <w:rPr>
                <w:rFonts w:ascii="Times New Roman" w:hAnsi="Times New Roman"/>
                <w:sz w:val="28"/>
                <w:szCs w:val="28"/>
              </w:rPr>
            </w:pPr>
            <w:r w:rsidRPr="009A52D3">
              <w:rPr>
                <w:rFonts w:ascii="Times New Roman" w:hAnsi="Times New Roman"/>
                <w:sz w:val="28"/>
                <w:szCs w:val="28"/>
              </w:rPr>
              <w:t>ПК 01</w:t>
            </w:r>
          </w:p>
        </w:tc>
        <w:tc>
          <w:tcPr>
            <w:tcW w:w="9065" w:type="dxa"/>
          </w:tcPr>
          <w:p w:rsidR="008E6AF0" w:rsidRDefault="002C3FB0" w:rsidP="00426F4B">
            <w:pPr>
              <w:jc w:val="both"/>
              <w:rPr>
                <w:rFonts w:ascii="Times New Roman" w:hAnsi="Times New Roman"/>
                <w:sz w:val="28"/>
                <w:szCs w:val="28"/>
                <w:highlight w:val="yellow"/>
              </w:rPr>
            </w:pPr>
            <w:r>
              <w:rPr>
                <w:rFonts w:ascii="Times New Roman" w:hAnsi="Times New Roman"/>
                <w:sz w:val="28"/>
                <w:szCs w:val="28"/>
              </w:rPr>
              <w:t>Владеть технологией подготовки оборудования</w:t>
            </w:r>
            <w:r w:rsidR="00E92BC8">
              <w:rPr>
                <w:rFonts w:ascii="Times New Roman" w:hAnsi="Times New Roman"/>
                <w:sz w:val="28"/>
                <w:szCs w:val="28"/>
              </w:rPr>
              <w:t>, работающего под</w:t>
            </w:r>
            <w:r>
              <w:rPr>
                <w:rFonts w:ascii="Times New Roman" w:hAnsi="Times New Roman"/>
                <w:sz w:val="28"/>
                <w:szCs w:val="28"/>
              </w:rPr>
              <w:t xml:space="preserve"> избыточным давлением для его безопасного использования в технологических процессах и определять порядок организации безопасной эксплуатации.</w:t>
            </w:r>
          </w:p>
        </w:tc>
      </w:tr>
      <w:tr w:rsidR="008E6AF0" w:rsidTr="006E288D">
        <w:tc>
          <w:tcPr>
            <w:tcW w:w="988" w:type="dxa"/>
          </w:tcPr>
          <w:p w:rsidR="008E6AF0" w:rsidRPr="009A52D3" w:rsidRDefault="008E6AF0" w:rsidP="002C736E">
            <w:pPr>
              <w:jc w:val="both"/>
              <w:rPr>
                <w:rFonts w:ascii="Times New Roman" w:hAnsi="Times New Roman"/>
                <w:sz w:val="28"/>
                <w:szCs w:val="28"/>
              </w:rPr>
            </w:pPr>
            <w:r w:rsidRPr="009A52D3">
              <w:rPr>
                <w:rFonts w:ascii="Times New Roman" w:hAnsi="Times New Roman"/>
                <w:sz w:val="28"/>
                <w:szCs w:val="28"/>
              </w:rPr>
              <w:t>ПК 02</w:t>
            </w:r>
          </w:p>
        </w:tc>
        <w:tc>
          <w:tcPr>
            <w:tcW w:w="9065" w:type="dxa"/>
          </w:tcPr>
          <w:p w:rsidR="008E6AF0" w:rsidRPr="0061024F" w:rsidRDefault="00923004" w:rsidP="00426F4B">
            <w:pPr>
              <w:jc w:val="both"/>
              <w:rPr>
                <w:rFonts w:ascii="Times New Roman" w:hAnsi="Times New Roman"/>
                <w:sz w:val="28"/>
                <w:szCs w:val="28"/>
              </w:rPr>
            </w:pPr>
            <w:r>
              <w:rPr>
                <w:rFonts w:ascii="Times New Roman" w:hAnsi="Times New Roman"/>
                <w:sz w:val="28"/>
                <w:szCs w:val="28"/>
              </w:rPr>
              <w:t>Проводить безопасное выполнение работ при обслуживании оборудования</w:t>
            </w:r>
            <w:r w:rsidR="00E92BC8">
              <w:rPr>
                <w:rFonts w:ascii="Times New Roman" w:hAnsi="Times New Roman"/>
                <w:sz w:val="28"/>
                <w:szCs w:val="28"/>
              </w:rPr>
              <w:t>, работающего</w:t>
            </w:r>
            <w:r>
              <w:rPr>
                <w:rFonts w:ascii="Times New Roman" w:hAnsi="Times New Roman"/>
                <w:sz w:val="28"/>
                <w:szCs w:val="28"/>
              </w:rPr>
              <w:t xml:space="preserve"> под избыточным давлением с оформлением соответствующей документации</w:t>
            </w:r>
          </w:p>
        </w:tc>
      </w:tr>
      <w:tr w:rsidR="00516944" w:rsidTr="006E288D">
        <w:tc>
          <w:tcPr>
            <w:tcW w:w="988" w:type="dxa"/>
          </w:tcPr>
          <w:p w:rsidR="00516944" w:rsidRPr="009A52D3" w:rsidRDefault="00516944" w:rsidP="00516944">
            <w:pPr>
              <w:jc w:val="both"/>
              <w:rPr>
                <w:rFonts w:ascii="Times New Roman" w:hAnsi="Times New Roman"/>
                <w:sz w:val="28"/>
                <w:szCs w:val="28"/>
              </w:rPr>
            </w:pPr>
            <w:r w:rsidRPr="009A52D3">
              <w:rPr>
                <w:rFonts w:ascii="Times New Roman" w:hAnsi="Times New Roman"/>
                <w:sz w:val="28"/>
                <w:szCs w:val="28"/>
              </w:rPr>
              <w:t>ПК 03</w:t>
            </w:r>
          </w:p>
        </w:tc>
        <w:tc>
          <w:tcPr>
            <w:tcW w:w="9065" w:type="dxa"/>
          </w:tcPr>
          <w:p w:rsidR="00516944" w:rsidRDefault="00516944" w:rsidP="00516944">
            <w:pPr>
              <w:jc w:val="both"/>
              <w:rPr>
                <w:rFonts w:ascii="Times New Roman" w:hAnsi="Times New Roman"/>
                <w:sz w:val="28"/>
                <w:szCs w:val="28"/>
                <w:highlight w:val="yellow"/>
              </w:rPr>
            </w:pPr>
            <w:r>
              <w:rPr>
                <w:rFonts w:ascii="Times New Roman" w:hAnsi="Times New Roman"/>
                <w:sz w:val="28"/>
                <w:szCs w:val="28"/>
              </w:rPr>
              <w:t>Владеть технологией подготовки оборудования, работающего под избыточным давлением к ремонтным работам, освидетельствованию, испытанию и технической диагностики</w:t>
            </w:r>
          </w:p>
        </w:tc>
      </w:tr>
    </w:tbl>
    <w:p w:rsidR="00297F85" w:rsidRDefault="00297F85" w:rsidP="008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7D0D17" w:rsidRPr="00107C3D" w:rsidRDefault="005B40C7" w:rsidP="008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1.3</w:t>
      </w:r>
      <w:r w:rsidR="007D0D17" w:rsidRPr="00107C3D">
        <w:rPr>
          <w:rFonts w:ascii="Times New Roman" w:hAnsi="Times New Roman" w:cs="Times New Roman"/>
          <w:b/>
          <w:sz w:val="28"/>
          <w:szCs w:val="28"/>
        </w:rPr>
        <w:t xml:space="preserve"> Требования к </w:t>
      </w:r>
      <w:r w:rsidR="008E6AF0">
        <w:rPr>
          <w:rFonts w:ascii="Times New Roman" w:hAnsi="Times New Roman" w:cs="Times New Roman"/>
          <w:b/>
          <w:sz w:val="28"/>
          <w:szCs w:val="28"/>
        </w:rPr>
        <w:t>конечным</w:t>
      </w:r>
      <w:r w:rsidR="007D0D17" w:rsidRPr="00107C3D">
        <w:rPr>
          <w:rFonts w:ascii="Times New Roman" w:hAnsi="Times New Roman" w:cs="Times New Roman"/>
          <w:b/>
          <w:sz w:val="28"/>
          <w:szCs w:val="28"/>
        </w:rPr>
        <w:t xml:space="preserve"> результатам освоения </w:t>
      </w:r>
      <w:r w:rsidR="00107C3D">
        <w:rPr>
          <w:rFonts w:ascii="Times New Roman" w:hAnsi="Times New Roman" w:cs="Times New Roman"/>
          <w:b/>
          <w:sz w:val="28"/>
          <w:szCs w:val="28"/>
        </w:rPr>
        <w:t xml:space="preserve">программы </w:t>
      </w:r>
      <w:r w:rsidR="008E6AF0">
        <w:rPr>
          <w:rFonts w:ascii="Times New Roman" w:hAnsi="Times New Roman" w:cs="Times New Roman"/>
          <w:b/>
          <w:sz w:val="28"/>
          <w:szCs w:val="28"/>
        </w:rPr>
        <w:t>повышения квалификации</w:t>
      </w:r>
    </w:p>
    <w:p w:rsidR="007D0D17" w:rsidRDefault="007D0D17" w:rsidP="008A66CB">
      <w:pPr>
        <w:pStyle w:val="ab"/>
        <w:spacing w:after="0" w:line="240" w:lineRule="auto"/>
        <w:ind w:left="0" w:firstLine="709"/>
        <w:jc w:val="both"/>
        <w:rPr>
          <w:rFonts w:ascii="Times New Roman" w:hAnsi="Times New Roman" w:cs="Times New Roman"/>
          <w:sz w:val="28"/>
          <w:szCs w:val="28"/>
        </w:rPr>
      </w:pPr>
      <w:r w:rsidRPr="007D0D17">
        <w:rPr>
          <w:rFonts w:ascii="Times New Roman" w:hAnsi="Times New Roman" w:cs="Times New Roman"/>
          <w:sz w:val="28"/>
          <w:szCs w:val="28"/>
        </w:rPr>
        <w:t xml:space="preserve">С целью формирования перечисленных результатов </w:t>
      </w:r>
      <w:r w:rsidR="008A66CB" w:rsidRPr="005271FB">
        <w:rPr>
          <w:rFonts w:ascii="Times New Roman" w:hAnsi="Times New Roman" w:cs="Times New Roman"/>
          <w:sz w:val="28"/>
          <w:szCs w:val="28"/>
        </w:rPr>
        <w:t>слушатель</w:t>
      </w:r>
      <w:r w:rsidR="008A66CB">
        <w:rPr>
          <w:rFonts w:ascii="Times New Roman" w:hAnsi="Times New Roman" w:cs="Times New Roman"/>
          <w:sz w:val="28"/>
          <w:szCs w:val="28"/>
        </w:rPr>
        <w:t xml:space="preserve"> в</w:t>
      </w:r>
      <w:r w:rsidRPr="007D0D17">
        <w:rPr>
          <w:rFonts w:ascii="Times New Roman" w:hAnsi="Times New Roman" w:cs="Times New Roman"/>
          <w:sz w:val="28"/>
          <w:szCs w:val="28"/>
        </w:rPr>
        <w:t xml:space="preserve"> ходе освоения </w:t>
      </w:r>
      <w:r w:rsidR="00BA4C98" w:rsidRPr="007D0D17">
        <w:rPr>
          <w:rFonts w:ascii="Times New Roman" w:hAnsi="Times New Roman" w:cs="Times New Roman"/>
          <w:sz w:val="28"/>
          <w:szCs w:val="28"/>
        </w:rPr>
        <w:t xml:space="preserve">программы </w:t>
      </w:r>
      <w:r w:rsidR="000A415C">
        <w:rPr>
          <w:rFonts w:ascii="Times New Roman" w:hAnsi="Times New Roman" w:cs="Times New Roman"/>
          <w:sz w:val="28"/>
          <w:szCs w:val="28"/>
        </w:rPr>
        <w:t xml:space="preserve">повышения квалификации </w:t>
      </w:r>
      <w:r w:rsidR="008E6AF0">
        <w:rPr>
          <w:rFonts w:ascii="Times New Roman" w:hAnsi="Times New Roman" w:cs="Times New Roman"/>
          <w:sz w:val="28"/>
          <w:szCs w:val="28"/>
        </w:rPr>
        <w:t>должен:</w:t>
      </w:r>
    </w:p>
    <w:p w:rsidR="007D0D17" w:rsidRPr="002371F3" w:rsidRDefault="007D0D17" w:rsidP="001365BF">
      <w:pPr>
        <w:pStyle w:val="ab"/>
        <w:spacing w:after="0" w:line="240" w:lineRule="auto"/>
        <w:ind w:left="0"/>
        <w:rPr>
          <w:rFonts w:ascii="Times New Roman" w:hAnsi="Times New Roman" w:cs="Times New Roman"/>
          <w:b/>
          <w:sz w:val="28"/>
          <w:szCs w:val="28"/>
        </w:rPr>
      </w:pPr>
      <w:r w:rsidRPr="002371F3">
        <w:rPr>
          <w:rFonts w:ascii="Times New Roman" w:hAnsi="Times New Roman" w:cs="Times New Roman"/>
          <w:b/>
          <w:sz w:val="28"/>
          <w:szCs w:val="28"/>
        </w:rPr>
        <w:t>иметь практический опыт:</w:t>
      </w:r>
    </w:p>
    <w:p w:rsidR="002371F3" w:rsidRPr="002371F3" w:rsidRDefault="00D77484" w:rsidP="001365BF">
      <w:pPr>
        <w:numPr>
          <w:ilvl w:val="0"/>
          <w:numId w:val="2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качественной подготовки к безопасному обслуживанию оборудования, работающего под избыточным давлением</w:t>
      </w:r>
      <w:r w:rsidR="00455CF0">
        <w:rPr>
          <w:rFonts w:ascii="Times New Roman" w:hAnsi="Times New Roman" w:cs="Times New Roman"/>
          <w:sz w:val="28"/>
          <w:szCs w:val="28"/>
        </w:rPr>
        <w:t>;</w:t>
      </w:r>
    </w:p>
    <w:p w:rsidR="00455CF0" w:rsidRDefault="00D77484" w:rsidP="001365BF">
      <w:pPr>
        <w:numPr>
          <w:ilvl w:val="0"/>
          <w:numId w:val="2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безопасного ведения ремонтных работ</w:t>
      </w:r>
      <w:r w:rsidR="00455CF0">
        <w:rPr>
          <w:rFonts w:ascii="Times New Roman" w:hAnsi="Times New Roman" w:cs="Times New Roman"/>
          <w:sz w:val="28"/>
          <w:szCs w:val="28"/>
        </w:rPr>
        <w:t>;</w:t>
      </w:r>
    </w:p>
    <w:p w:rsidR="00455CF0" w:rsidRPr="00455CF0" w:rsidRDefault="00B34C43" w:rsidP="001365BF">
      <w:pPr>
        <w:numPr>
          <w:ilvl w:val="0"/>
          <w:numId w:val="2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оформления</w:t>
      </w:r>
      <w:r w:rsidR="00B56A56">
        <w:rPr>
          <w:rFonts w:ascii="Times New Roman" w:hAnsi="Times New Roman" w:cs="Times New Roman"/>
          <w:sz w:val="28"/>
          <w:szCs w:val="28"/>
        </w:rPr>
        <w:t xml:space="preserve"> </w:t>
      </w:r>
      <w:r w:rsidR="001365BF">
        <w:rPr>
          <w:rFonts w:ascii="Times New Roman" w:hAnsi="Times New Roman" w:cs="Times New Roman"/>
          <w:sz w:val="28"/>
          <w:szCs w:val="28"/>
        </w:rPr>
        <w:t xml:space="preserve">документации по </w:t>
      </w:r>
      <w:r w:rsidR="00D77484">
        <w:rPr>
          <w:rFonts w:ascii="Times New Roman" w:hAnsi="Times New Roman" w:cs="Times New Roman"/>
          <w:sz w:val="28"/>
          <w:szCs w:val="28"/>
        </w:rPr>
        <w:t>ведению технологического режима работы оборудования,</w:t>
      </w:r>
      <w:r w:rsidR="00D77484" w:rsidRPr="00D77484">
        <w:rPr>
          <w:rFonts w:ascii="Times New Roman" w:hAnsi="Times New Roman" w:cs="Times New Roman"/>
          <w:sz w:val="28"/>
          <w:szCs w:val="28"/>
        </w:rPr>
        <w:t xml:space="preserve"> </w:t>
      </w:r>
      <w:r w:rsidR="00D77484">
        <w:rPr>
          <w:rFonts w:ascii="Times New Roman" w:hAnsi="Times New Roman" w:cs="Times New Roman"/>
          <w:sz w:val="28"/>
          <w:szCs w:val="28"/>
        </w:rPr>
        <w:t>работающего под избыточным давлением</w:t>
      </w:r>
      <w:r w:rsidR="008E6AF0">
        <w:rPr>
          <w:rFonts w:ascii="Times New Roman" w:hAnsi="Times New Roman" w:cs="Times New Roman"/>
          <w:sz w:val="28"/>
          <w:szCs w:val="28"/>
        </w:rPr>
        <w:t>.</w:t>
      </w:r>
    </w:p>
    <w:p w:rsidR="007B39AE" w:rsidRDefault="007B39AE" w:rsidP="001365BF">
      <w:pPr>
        <w:pStyle w:val="ab"/>
        <w:spacing w:after="0" w:line="240" w:lineRule="auto"/>
        <w:ind w:left="0"/>
        <w:rPr>
          <w:rFonts w:ascii="Times New Roman" w:hAnsi="Times New Roman" w:cs="Times New Roman"/>
          <w:b/>
          <w:sz w:val="28"/>
          <w:szCs w:val="28"/>
        </w:rPr>
      </w:pPr>
    </w:p>
    <w:p w:rsidR="007D0D17" w:rsidRPr="002371F3" w:rsidRDefault="008E6AF0" w:rsidP="001365BF">
      <w:pPr>
        <w:pStyle w:val="ab"/>
        <w:spacing w:after="0" w:line="240" w:lineRule="auto"/>
        <w:ind w:left="0"/>
        <w:rPr>
          <w:rFonts w:ascii="Times New Roman" w:hAnsi="Times New Roman" w:cs="Times New Roman"/>
          <w:b/>
          <w:sz w:val="28"/>
          <w:szCs w:val="28"/>
        </w:rPr>
      </w:pPr>
      <w:r>
        <w:rPr>
          <w:rFonts w:ascii="Times New Roman" w:hAnsi="Times New Roman" w:cs="Times New Roman"/>
          <w:b/>
          <w:sz w:val="28"/>
          <w:szCs w:val="28"/>
        </w:rPr>
        <w:t>У</w:t>
      </w:r>
      <w:r w:rsidR="007D0D17" w:rsidRPr="002371F3">
        <w:rPr>
          <w:rFonts w:ascii="Times New Roman" w:hAnsi="Times New Roman" w:cs="Times New Roman"/>
          <w:b/>
          <w:sz w:val="28"/>
          <w:szCs w:val="28"/>
        </w:rPr>
        <w:t>меть:</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 xml:space="preserve">эксплуатировать, содержать и обслуживать </w:t>
      </w:r>
      <w:r w:rsidR="00D77484">
        <w:rPr>
          <w:rFonts w:ascii="Times New Roman" w:eastAsia="Courier New" w:hAnsi="Times New Roman" w:cs="Courier New"/>
          <w:sz w:val="28"/>
          <w:szCs w:val="28"/>
          <w:lang w:eastAsia="ru-RU" w:bidi="ru-RU"/>
        </w:rPr>
        <w:t>оборудование, работающе</w:t>
      </w:r>
      <w:r w:rsidRPr="007B39AE">
        <w:rPr>
          <w:rFonts w:ascii="Times New Roman" w:eastAsia="Courier New" w:hAnsi="Times New Roman" w:cs="Courier New"/>
          <w:sz w:val="28"/>
          <w:szCs w:val="28"/>
          <w:lang w:eastAsia="ru-RU" w:bidi="ru-RU"/>
        </w:rPr>
        <w:t xml:space="preserve">е под </w:t>
      </w:r>
      <w:r w:rsidR="00D77484">
        <w:rPr>
          <w:rFonts w:ascii="Times New Roman" w:eastAsia="Courier New" w:hAnsi="Times New Roman" w:cs="Courier New"/>
          <w:sz w:val="28"/>
          <w:szCs w:val="28"/>
          <w:lang w:eastAsia="ru-RU" w:bidi="ru-RU"/>
        </w:rPr>
        <w:t xml:space="preserve">избыточным </w:t>
      </w:r>
      <w:r w:rsidRPr="007B39AE">
        <w:rPr>
          <w:rFonts w:ascii="Times New Roman" w:eastAsia="Courier New" w:hAnsi="Times New Roman" w:cs="Courier New"/>
          <w:sz w:val="28"/>
          <w:szCs w:val="28"/>
          <w:lang w:eastAsia="ru-RU" w:bidi="ru-RU"/>
        </w:rPr>
        <w:t>давлением;</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 xml:space="preserve">включать в работу, отключать в резерв и выводить в ремонт </w:t>
      </w:r>
      <w:r w:rsidR="00D77484">
        <w:rPr>
          <w:rFonts w:ascii="Times New Roman" w:eastAsia="Courier New" w:hAnsi="Times New Roman" w:cs="Courier New"/>
          <w:sz w:val="28"/>
          <w:szCs w:val="28"/>
          <w:lang w:eastAsia="ru-RU" w:bidi="ru-RU"/>
        </w:rPr>
        <w:t>оборудование, работающе</w:t>
      </w:r>
      <w:r w:rsidRPr="007B39AE">
        <w:rPr>
          <w:rFonts w:ascii="Times New Roman" w:eastAsia="Courier New" w:hAnsi="Times New Roman" w:cs="Courier New"/>
          <w:sz w:val="28"/>
          <w:szCs w:val="28"/>
          <w:lang w:eastAsia="ru-RU" w:bidi="ru-RU"/>
        </w:rPr>
        <w:t xml:space="preserve">е под </w:t>
      </w:r>
      <w:r w:rsidR="00D77484">
        <w:rPr>
          <w:rFonts w:ascii="Times New Roman" w:eastAsia="Courier New" w:hAnsi="Times New Roman" w:cs="Courier New"/>
          <w:sz w:val="28"/>
          <w:szCs w:val="28"/>
          <w:lang w:eastAsia="ru-RU" w:bidi="ru-RU"/>
        </w:rPr>
        <w:t xml:space="preserve">избыточным </w:t>
      </w:r>
      <w:r w:rsidRPr="007B39AE">
        <w:rPr>
          <w:rFonts w:ascii="Times New Roman" w:eastAsia="Courier New" w:hAnsi="Times New Roman" w:cs="Courier New"/>
          <w:sz w:val="28"/>
          <w:szCs w:val="28"/>
          <w:lang w:eastAsia="ru-RU" w:bidi="ru-RU"/>
        </w:rPr>
        <w:t>давлением;</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поддерживать заданный режим работы, уровень среды, давление и температуру;</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проводить пуск и остановку вспомогательного оборудования;</w:t>
      </w:r>
    </w:p>
    <w:p w:rsidR="007B39AE" w:rsidRPr="007B39AE" w:rsidRDefault="00D77484"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Pr>
          <w:rFonts w:ascii="Times New Roman" w:eastAsia="Courier New" w:hAnsi="Times New Roman" w:cs="Courier New"/>
          <w:sz w:val="28"/>
          <w:szCs w:val="28"/>
          <w:lang w:eastAsia="ru-RU" w:bidi="ru-RU"/>
        </w:rPr>
        <w:t>выполня</w:t>
      </w:r>
      <w:r w:rsidR="007B39AE" w:rsidRPr="007B39AE">
        <w:rPr>
          <w:rFonts w:ascii="Times New Roman" w:eastAsia="Courier New" w:hAnsi="Times New Roman" w:cs="Courier New"/>
          <w:sz w:val="28"/>
          <w:szCs w:val="28"/>
          <w:lang w:eastAsia="ru-RU" w:bidi="ru-RU"/>
        </w:rPr>
        <w:t xml:space="preserve">ть обследование </w:t>
      </w:r>
      <w:r>
        <w:rPr>
          <w:rFonts w:ascii="Times New Roman" w:eastAsia="Courier New" w:hAnsi="Times New Roman" w:cs="Courier New"/>
          <w:sz w:val="28"/>
          <w:szCs w:val="28"/>
          <w:lang w:eastAsia="ru-RU" w:bidi="ru-RU"/>
        </w:rPr>
        <w:t>оборудования, работающего под избыточным давлением</w:t>
      </w:r>
      <w:r w:rsidR="007B39AE" w:rsidRPr="007B39AE">
        <w:rPr>
          <w:rFonts w:ascii="Times New Roman" w:eastAsia="Courier New" w:hAnsi="Times New Roman" w:cs="Courier New"/>
          <w:sz w:val="28"/>
          <w:szCs w:val="28"/>
          <w:lang w:eastAsia="ru-RU" w:bidi="ru-RU"/>
        </w:rPr>
        <w:t>;</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 xml:space="preserve">готовить </w:t>
      </w:r>
      <w:r w:rsidR="00D77484">
        <w:rPr>
          <w:rFonts w:ascii="Times New Roman" w:eastAsia="Courier New" w:hAnsi="Times New Roman" w:cs="Courier New"/>
          <w:sz w:val="28"/>
          <w:szCs w:val="28"/>
          <w:lang w:eastAsia="ru-RU" w:bidi="ru-RU"/>
        </w:rPr>
        <w:t>оборудование, работающе</w:t>
      </w:r>
      <w:r w:rsidR="00D77484" w:rsidRPr="007B39AE">
        <w:rPr>
          <w:rFonts w:ascii="Times New Roman" w:eastAsia="Courier New" w:hAnsi="Times New Roman" w:cs="Courier New"/>
          <w:sz w:val="28"/>
          <w:szCs w:val="28"/>
          <w:lang w:eastAsia="ru-RU" w:bidi="ru-RU"/>
        </w:rPr>
        <w:t xml:space="preserve">е под </w:t>
      </w:r>
      <w:r w:rsidR="00D77484">
        <w:rPr>
          <w:rFonts w:ascii="Times New Roman" w:eastAsia="Courier New" w:hAnsi="Times New Roman" w:cs="Courier New"/>
          <w:sz w:val="28"/>
          <w:szCs w:val="28"/>
          <w:lang w:eastAsia="ru-RU" w:bidi="ru-RU"/>
        </w:rPr>
        <w:t xml:space="preserve">избыточным </w:t>
      </w:r>
      <w:r w:rsidR="00D77484" w:rsidRPr="007B39AE">
        <w:rPr>
          <w:rFonts w:ascii="Times New Roman" w:eastAsia="Courier New" w:hAnsi="Times New Roman" w:cs="Courier New"/>
          <w:sz w:val="28"/>
          <w:szCs w:val="28"/>
          <w:lang w:eastAsia="ru-RU" w:bidi="ru-RU"/>
        </w:rPr>
        <w:t>давлением</w:t>
      </w:r>
      <w:r w:rsidRPr="007B39AE">
        <w:rPr>
          <w:rFonts w:ascii="Times New Roman" w:eastAsia="Courier New" w:hAnsi="Times New Roman" w:cs="Courier New"/>
          <w:sz w:val="28"/>
          <w:szCs w:val="28"/>
          <w:lang w:eastAsia="ru-RU" w:bidi="ru-RU"/>
        </w:rPr>
        <w:t xml:space="preserve"> к выполнению ремонтных работ;</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поддерживать в чистоте и порядке арматуру и приборы, участвовать в ремонте;</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 xml:space="preserve">принимать участие в проведении технического освидетельствования </w:t>
      </w:r>
      <w:r w:rsidR="00D77484">
        <w:rPr>
          <w:rFonts w:ascii="Times New Roman" w:eastAsia="Courier New" w:hAnsi="Times New Roman" w:cs="Courier New"/>
          <w:sz w:val="28"/>
          <w:szCs w:val="28"/>
          <w:lang w:eastAsia="ru-RU" w:bidi="ru-RU"/>
        </w:rPr>
        <w:t>оборудования, работающего</w:t>
      </w:r>
      <w:r w:rsidR="00D77484" w:rsidRPr="007B39AE">
        <w:rPr>
          <w:rFonts w:ascii="Times New Roman" w:eastAsia="Courier New" w:hAnsi="Times New Roman" w:cs="Courier New"/>
          <w:sz w:val="28"/>
          <w:szCs w:val="28"/>
          <w:lang w:eastAsia="ru-RU" w:bidi="ru-RU"/>
        </w:rPr>
        <w:t xml:space="preserve"> под </w:t>
      </w:r>
      <w:r w:rsidR="00D77484">
        <w:rPr>
          <w:rFonts w:ascii="Times New Roman" w:eastAsia="Courier New" w:hAnsi="Times New Roman" w:cs="Courier New"/>
          <w:sz w:val="28"/>
          <w:szCs w:val="28"/>
          <w:lang w:eastAsia="ru-RU" w:bidi="ru-RU"/>
        </w:rPr>
        <w:t xml:space="preserve">избыточным </w:t>
      </w:r>
      <w:r w:rsidR="00D77484" w:rsidRPr="007B39AE">
        <w:rPr>
          <w:rFonts w:ascii="Times New Roman" w:eastAsia="Courier New" w:hAnsi="Times New Roman" w:cs="Courier New"/>
          <w:sz w:val="28"/>
          <w:szCs w:val="28"/>
          <w:lang w:eastAsia="ru-RU" w:bidi="ru-RU"/>
        </w:rPr>
        <w:t>давлением</w:t>
      </w:r>
      <w:r w:rsidRPr="007B39AE">
        <w:rPr>
          <w:rFonts w:ascii="Times New Roman" w:eastAsia="Courier New" w:hAnsi="Times New Roman" w:cs="Courier New"/>
          <w:sz w:val="28"/>
          <w:szCs w:val="28"/>
          <w:lang w:eastAsia="ru-RU" w:bidi="ru-RU"/>
        </w:rPr>
        <w:t xml:space="preserve">; </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проверять исправность контрольно-измерительных приборов и предохранительных устройств;</w:t>
      </w:r>
    </w:p>
    <w:p w:rsidR="007B39AE" w:rsidRPr="007B39AE" w:rsidRDefault="00D77484"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Pr>
          <w:rFonts w:ascii="Times New Roman" w:eastAsia="Courier New" w:hAnsi="Times New Roman" w:cs="Courier New"/>
          <w:sz w:val="28"/>
          <w:szCs w:val="28"/>
          <w:lang w:eastAsia="ru-RU" w:bidi="ru-RU"/>
        </w:rPr>
        <w:t>принима</w:t>
      </w:r>
      <w:r w:rsidR="007B39AE" w:rsidRPr="007B39AE">
        <w:rPr>
          <w:rFonts w:ascii="Times New Roman" w:eastAsia="Courier New" w:hAnsi="Times New Roman" w:cs="Courier New"/>
          <w:sz w:val="28"/>
          <w:szCs w:val="28"/>
          <w:lang w:eastAsia="ru-RU" w:bidi="ru-RU"/>
        </w:rPr>
        <w:t xml:space="preserve">ть меры по предупреждению аварий </w:t>
      </w:r>
      <w:r>
        <w:rPr>
          <w:rFonts w:ascii="Times New Roman" w:eastAsia="Courier New" w:hAnsi="Times New Roman" w:cs="Courier New"/>
          <w:sz w:val="28"/>
          <w:szCs w:val="28"/>
          <w:lang w:eastAsia="ru-RU" w:bidi="ru-RU"/>
        </w:rPr>
        <w:t>оборудования, работающего</w:t>
      </w:r>
      <w:r w:rsidRPr="007B39AE">
        <w:rPr>
          <w:rFonts w:ascii="Times New Roman" w:eastAsia="Courier New" w:hAnsi="Times New Roman" w:cs="Courier New"/>
          <w:sz w:val="28"/>
          <w:szCs w:val="28"/>
          <w:lang w:eastAsia="ru-RU" w:bidi="ru-RU"/>
        </w:rPr>
        <w:t xml:space="preserve"> под </w:t>
      </w:r>
      <w:r>
        <w:rPr>
          <w:rFonts w:ascii="Times New Roman" w:eastAsia="Courier New" w:hAnsi="Times New Roman" w:cs="Courier New"/>
          <w:sz w:val="28"/>
          <w:szCs w:val="28"/>
          <w:lang w:eastAsia="ru-RU" w:bidi="ru-RU"/>
        </w:rPr>
        <w:t xml:space="preserve">избыточным </w:t>
      </w:r>
      <w:r w:rsidRPr="007B39AE">
        <w:rPr>
          <w:rFonts w:ascii="Times New Roman" w:eastAsia="Courier New" w:hAnsi="Times New Roman" w:cs="Courier New"/>
          <w:sz w:val="28"/>
          <w:szCs w:val="28"/>
          <w:lang w:eastAsia="ru-RU" w:bidi="ru-RU"/>
        </w:rPr>
        <w:t>давлением</w:t>
      </w:r>
      <w:r w:rsidR="007B39AE" w:rsidRPr="007B39AE">
        <w:rPr>
          <w:rFonts w:ascii="Times New Roman" w:eastAsia="Courier New" w:hAnsi="Times New Roman" w:cs="Courier New"/>
          <w:sz w:val="28"/>
          <w:szCs w:val="28"/>
          <w:lang w:eastAsia="ru-RU" w:bidi="ru-RU"/>
        </w:rPr>
        <w:t>;</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производить аварийное отключение сосудов;</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 xml:space="preserve">вести </w:t>
      </w:r>
      <w:r w:rsidR="00D77484">
        <w:rPr>
          <w:rFonts w:ascii="Times New Roman" w:eastAsia="Courier New" w:hAnsi="Times New Roman" w:cs="Courier New"/>
          <w:sz w:val="28"/>
          <w:szCs w:val="28"/>
          <w:lang w:eastAsia="ru-RU" w:bidi="ru-RU"/>
        </w:rPr>
        <w:t xml:space="preserve">нормативно-техническую </w:t>
      </w:r>
      <w:r w:rsidRPr="007B39AE">
        <w:rPr>
          <w:rFonts w:ascii="Times New Roman" w:eastAsia="Courier New" w:hAnsi="Times New Roman" w:cs="Courier New"/>
          <w:sz w:val="28"/>
          <w:szCs w:val="28"/>
          <w:lang w:eastAsia="ru-RU" w:bidi="ru-RU"/>
        </w:rPr>
        <w:t>документацию;</w:t>
      </w:r>
    </w:p>
    <w:p w:rsidR="007B39AE" w:rsidRDefault="00D77484"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Pr>
          <w:rFonts w:ascii="Times New Roman" w:eastAsia="Courier New" w:hAnsi="Times New Roman" w:cs="Courier New"/>
          <w:sz w:val="28"/>
          <w:szCs w:val="28"/>
          <w:lang w:eastAsia="ru-RU" w:bidi="ru-RU"/>
        </w:rPr>
        <w:t xml:space="preserve">владеть безопасными методами проведения работ при эксплуатации оборудования, работающего под избыточным </w:t>
      </w:r>
      <w:r w:rsidR="00136CC9">
        <w:rPr>
          <w:rFonts w:ascii="Times New Roman" w:eastAsia="Courier New" w:hAnsi="Times New Roman" w:cs="Courier New"/>
          <w:sz w:val="28"/>
          <w:szCs w:val="28"/>
          <w:lang w:eastAsia="ru-RU" w:bidi="ru-RU"/>
        </w:rPr>
        <w:t>давлением</w:t>
      </w:r>
      <w:r w:rsidR="007B39AE" w:rsidRPr="007B39AE">
        <w:rPr>
          <w:rFonts w:ascii="Times New Roman" w:eastAsia="Courier New" w:hAnsi="Times New Roman" w:cs="Courier New"/>
          <w:sz w:val="28"/>
          <w:szCs w:val="28"/>
          <w:lang w:eastAsia="ru-RU" w:bidi="ru-RU"/>
        </w:rPr>
        <w:t>;</w:t>
      </w:r>
    </w:p>
    <w:p w:rsidR="00136CC9" w:rsidRDefault="00136CC9"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136CC9">
        <w:rPr>
          <w:rFonts w:ascii="Times New Roman" w:eastAsia="Courier New" w:hAnsi="Times New Roman" w:cs="Courier New"/>
          <w:sz w:val="28"/>
          <w:szCs w:val="28"/>
          <w:lang w:eastAsia="ru-RU" w:bidi="ru-RU"/>
        </w:rPr>
        <w:t>оценивать риски воздействия на человека вредных факторов и принимать решения о работе в индивидуальных средствах защиты</w:t>
      </w:r>
      <w:r>
        <w:rPr>
          <w:rFonts w:ascii="Times New Roman" w:eastAsia="Courier New" w:hAnsi="Times New Roman" w:cs="Courier New"/>
          <w:sz w:val="28"/>
          <w:szCs w:val="28"/>
          <w:lang w:eastAsia="ru-RU" w:bidi="ru-RU"/>
        </w:rPr>
        <w:t>, оказывать первую доврачебную помощь пострадавшим;</w:t>
      </w:r>
    </w:p>
    <w:p w:rsidR="00136CC9" w:rsidRPr="007B39AE" w:rsidRDefault="00136CC9"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Pr>
          <w:rFonts w:ascii="Times New Roman" w:eastAsia="Courier New" w:hAnsi="Times New Roman" w:cs="Courier New"/>
          <w:sz w:val="28"/>
          <w:szCs w:val="28"/>
          <w:lang w:eastAsia="ru-RU" w:bidi="ru-RU"/>
        </w:rPr>
        <w:t>пользоваться средствами предупреждения и тушения пожаров на рабочем месте.</w:t>
      </w:r>
    </w:p>
    <w:p w:rsidR="00B34C43" w:rsidRDefault="00B34C43" w:rsidP="001365BF">
      <w:pPr>
        <w:pStyle w:val="ab"/>
        <w:spacing w:after="0" w:line="240" w:lineRule="auto"/>
        <w:ind w:left="0"/>
        <w:rPr>
          <w:rFonts w:ascii="Times New Roman" w:hAnsi="Times New Roman" w:cs="Times New Roman"/>
          <w:b/>
          <w:sz w:val="28"/>
          <w:szCs w:val="28"/>
        </w:rPr>
      </w:pPr>
    </w:p>
    <w:p w:rsidR="00D3406B" w:rsidRPr="00D3406B" w:rsidRDefault="008E6AF0" w:rsidP="001365BF">
      <w:pPr>
        <w:pStyle w:val="ab"/>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З</w:t>
      </w:r>
      <w:r w:rsidR="007D0D17" w:rsidRPr="00D3406B">
        <w:rPr>
          <w:rFonts w:ascii="Times New Roman" w:hAnsi="Times New Roman" w:cs="Times New Roman"/>
          <w:b/>
          <w:sz w:val="28"/>
          <w:szCs w:val="28"/>
        </w:rPr>
        <w:t xml:space="preserve">нать: </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 xml:space="preserve">требования к подготовке персонала, обслуживающего </w:t>
      </w:r>
      <w:r w:rsidR="00136CC9">
        <w:rPr>
          <w:rFonts w:ascii="Times New Roman" w:eastAsia="Courier New" w:hAnsi="Times New Roman" w:cs="Courier New"/>
          <w:sz w:val="28"/>
          <w:szCs w:val="28"/>
          <w:lang w:eastAsia="ru-RU" w:bidi="ru-RU"/>
        </w:rPr>
        <w:t>оборудование, работающе</w:t>
      </w:r>
      <w:r w:rsidR="00136CC9" w:rsidRPr="007B39AE">
        <w:rPr>
          <w:rFonts w:ascii="Times New Roman" w:eastAsia="Courier New" w:hAnsi="Times New Roman" w:cs="Courier New"/>
          <w:sz w:val="28"/>
          <w:szCs w:val="28"/>
          <w:lang w:eastAsia="ru-RU" w:bidi="ru-RU"/>
        </w:rPr>
        <w:t xml:space="preserve">е под </w:t>
      </w:r>
      <w:r w:rsidR="00136CC9">
        <w:rPr>
          <w:rFonts w:ascii="Times New Roman" w:eastAsia="Courier New" w:hAnsi="Times New Roman" w:cs="Courier New"/>
          <w:sz w:val="28"/>
          <w:szCs w:val="28"/>
          <w:lang w:eastAsia="ru-RU" w:bidi="ru-RU"/>
        </w:rPr>
        <w:t xml:space="preserve">избыточным </w:t>
      </w:r>
      <w:r w:rsidR="00136CC9" w:rsidRPr="007B39AE">
        <w:rPr>
          <w:rFonts w:ascii="Times New Roman" w:eastAsia="Courier New" w:hAnsi="Times New Roman" w:cs="Courier New"/>
          <w:sz w:val="28"/>
          <w:szCs w:val="28"/>
          <w:lang w:eastAsia="ru-RU" w:bidi="ru-RU"/>
        </w:rPr>
        <w:t>давлением</w:t>
      </w:r>
      <w:r w:rsidRPr="007B39AE">
        <w:rPr>
          <w:rFonts w:ascii="Times New Roman" w:eastAsia="Courier New" w:hAnsi="Times New Roman" w:cs="Courier New"/>
          <w:sz w:val="28"/>
          <w:szCs w:val="28"/>
          <w:lang w:eastAsia="ru-RU" w:bidi="ru-RU"/>
        </w:rPr>
        <w:t>;</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основные сведения о сосудах и трубопроводах, работающих под</w:t>
      </w:r>
      <w:r w:rsidR="00136CC9">
        <w:rPr>
          <w:rFonts w:ascii="Times New Roman" w:eastAsia="Courier New" w:hAnsi="Times New Roman" w:cs="Courier New"/>
          <w:sz w:val="28"/>
          <w:szCs w:val="28"/>
          <w:lang w:eastAsia="ru-RU" w:bidi="ru-RU"/>
        </w:rPr>
        <w:t xml:space="preserve"> избыточным </w:t>
      </w:r>
      <w:r w:rsidR="00136CC9" w:rsidRPr="007B39AE">
        <w:rPr>
          <w:rFonts w:ascii="Times New Roman" w:eastAsia="Courier New" w:hAnsi="Times New Roman" w:cs="Courier New"/>
          <w:sz w:val="28"/>
          <w:szCs w:val="28"/>
          <w:lang w:eastAsia="ru-RU" w:bidi="ru-RU"/>
        </w:rPr>
        <w:t>давлением</w:t>
      </w:r>
      <w:r w:rsidRPr="007B39AE">
        <w:rPr>
          <w:rFonts w:ascii="Times New Roman" w:eastAsia="Courier New" w:hAnsi="Times New Roman" w:cs="Courier New"/>
          <w:sz w:val="28"/>
          <w:szCs w:val="28"/>
          <w:lang w:eastAsia="ru-RU" w:bidi="ru-RU"/>
        </w:rPr>
        <w:t>,</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 xml:space="preserve">правила безопасного содержания и эксплуатации </w:t>
      </w:r>
      <w:r w:rsidR="00136CC9">
        <w:rPr>
          <w:rFonts w:ascii="Times New Roman" w:eastAsia="Courier New" w:hAnsi="Times New Roman" w:cs="Courier New"/>
          <w:sz w:val="28"/>
          <w:szCs w:val="28"/>
          <w:lang w:eastAsia="ru-RU" w:bidi="ru-RU"/>
        </w:rPr>
        <w:t>оборудования, работающего</w:t>
      </w:r>
      <w:r w:rsidR="00136CC9" w:rsidRPr="007B39AE">
        <w:rPr>
          <w:rFonts w:ascii="Times New Roman" w:eastAsia="Courier New" w:hAnsi="Times New Roman" w:cs="Courier New"/>
          <w:sz w:val="28"/>
          <w:szCs w:val="28"/>
          <w:lang w:eastAsia="ru-RU" w:bidi="ru-RU"/>
        </w:rPr>
        <w:t xml:space="preserve"> под </w:t>
      </w:r>
      <w:r w:rsidR="00136CC9">
        <w:rPr>
          <w:rFonts w:ascii="Times New Roman" w:eastAsia="Courier New" w:hAnsi="Times New Roman" w:cs="Courier New"/>
          <w:sz w:val="28"/>
          <w:szCs w:val="28"/>
          <w:lang w:eastAsia="ru-RU" w:bidi="ru-RU"/>
        </w:rPr>
        <w:t xml:space="preserve">избыточным </w:t>
      </w:r>
      <w:r w:rsidR="00136CC9" w:rsidRPr="007B39AE">
        <w:rPr>
          <w:rFonts w:ascii="Times New Roman" w:eastAsia="Courier New" w:hAnsi="Times New Roman" w:cs="Courier New"/>
          <w:sz w:val="28"/>
          <w:szCs w:val="28"/>
          <w:lang w:eastAsia="ru-RU" w:bidi="ru-RU"/>
        </w:rPr>
        <w:t>давлением</w:t>
      </w:r>
      <w:r w:rsidRPr="007B39AE">
        <w:rPr>
          <w:rFonts w:ascii="Times New Roman" w:eastAsia="Courier New" w:hAnsi="Times New Roman" w:cs="Courier New"/>
          <w:sz w:val="28"/>
          <w:szCs w:val="28"/>
          <w:lang w:eastAsia="ru-RU" w:bidi="ru-RU"/>
        </w:rPr>
        <w:t>;</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инструкции по режиму работы и обслуживанию сосудов, работающих под</w:t>
      </w:r>
      <w:r w:rsidR="00136CC9">
        <w:rPr>
          <w:rFonts w:ascii="Times New Roman" w:eastAsia="Courier New" w:hAnsi="Times New Roman" w:cs="Courier New"/>
          <w:sz w:val="28"/>
          <w:szCs w:val="28"/>
          <w:lang w:eastAsia="ru-RU" w:bidi="ru-RU"/>
        </w:rPr>
        <w:t xml:space="preserve"> избыточным </w:t>
      </w:r>
      <w:r w:rsidR="00136CC9" w:rsidRPr="007B39AE">
        <w:rPr>
          <w:rFonts w:ascii="Times New Roman" w:eastAsia="Courier New" w:hAnsi="Times New Roman" w:cs="Courier New"/>
          <w:sz w:val="28"/>
          <w:szCs w:val="28"/>
          <w:lang w:eastAsia="ru-RU" w:bidi="ru-RU"/>
        </w:rPr>
        <w:t>давлением</w:t>
      </w:r>
      <w:r w:rsidRPr="007B39AE">
        <w:rPr>
          <w:rFonts w:ascii="Times New Roman" w:eastAsia="Courier New" w:hAnsi="Times New Roman" w:cs="Courier New"/>
          <w:sz w:val="28"/>
          <w:szCs w:val="28"/>
          <w:lang w:eastAsia="ru-RU" w:bidi="ru-RU"/>
        </w:rPr>
        <w:t xml:space="preserve">; </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 xml:space="preserve">оснащение </w:t>
      </w:r>
      <w:r w:rsidR="00136CC9">
        <w:rPr>
          <w:rFonts w:ascii="Times New Roman" w:eastAsia="Courier New" w:hAnsi="Times New Roman" w:cs="Courier New"/>
          <w:sz w:val="28"/>
          <w:szCs w:val="28"/>
          <w:lang w:eastAsia="ru-RU" w:bidi="ru-RU"/>
        </w:rPr>
        <w:t>оборудования, работающего</w:t>
      </w:r>
      <w:r w:rsidR="00136CC9" w:rsidRPr="007B39AE">
        <w:rPr>
          <w:rFonts w:ascii="Times New Roman" w:eastAsia="Courier New" w:hAnsi="Times New Roman" w:cs="Courier New"/>
          <w:sz w:val="28"/>
          <w:szCs w:val="28"/>
          <w:lang w:eastAsia="ru-RU" w:bidi="ru-RU"/>
        </w:rPr>
        <w:t xml:space="preserve"> под </w:t>
      </w:r>
      <w:r w:rsidR="00136CC9">
        <w:rPr>
          <w:rFonts w:ascii="Times New Roman" w:eastAsia="Courier New" w:hAnsi="Times New Roman" w:cs="Courier New"/>
          <w:sz w:val="28"/>
          <w:szCs w:val="28"/>
          <w:lang w:eastAsia="ru-RU" w:bidi="ru-RU"/>
        </w:rPr>
        <w:t xml:space="preserve">избыточным </w:t>
      </w:r>
      <w:r w:rsidR="00136CC9" w:rsidRPr="007B39AE">
        <w:rPr>
          <w:rFonts w:ascii="Times New Roman" w:eastAsia="Courier New" w:hAnsi="Times New Roman" w:cs="Courier New"/>
          <w:sz w:val="28"/>
          <w:szCs w:val="28"/>
          <w:lang w:eastAsia="ru-RU" w:bidi="ru-RU"/>
        </w:rPr>
        <w:t>давлением</w:t>
      </w:r>
      <w:r w:rsidRPr="007B39AE">
        <w:rPr>
          <w:rFonts w:ascii="Times New Roman" w:eastAsia="Courier New" w:hAnsi="Times New Roman" w:cs="Courier New"/>
          <w:sz w:val="28"/>
          <w:szCs w:val="28"/>
          <w:lang w:eastAsia="ru-RU" w:bidi="ru-RU"/>
        </w:rPr>
        <w:t xml:space="preserve">: арматурой, контрольно-измерительными приборами и средствами </w:t>
      </w:r>
      <w:r w:rsidRPr="007B39AE">
        <w:rPr>
          <w:rFonts w:ascii="Times New Roman" w:eastAsia="Courier New" w:hAnsi="Times New Roman" w:cs="Courier New"/>
          <w:sz w:val="28"/>
          <w:szCs w:val="28"/>
          <w:lang w:eastAsia="ru-RU" w:bidi="ru-RU"/>
        </w:rPr>
        <w:lastRenderedPageBreak/>
        <w:t>сигнализации и блокировки;</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порядок аварийной остановки сосудов;</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правила безопасности труда, электробезопасности, пожарной безопасности и внутреннего распорядка;</w:t>
      </w:r>
    </w:p>
    <w:p w:rsidR="007B39AE" w:rsidRPr="007B39AE" w:rsidRDefault="007B39AE" w:rsidP="007B39AE">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 xml:space="preserve">обслуживание и ремонт </w:t>
      </w:r>
      <w:r w:rsidR="00136CC9">
        <w:rPr>
          <w:rFonts w:ascii="Times New Roman" w:eastAsia="Courier New" w:hAnsi="Times New Roman" w:cs="Courier New"/>
          <w:sz w:val="28"/>
          <w:szCs w:val="28"/>
          <w:lang w:eastAsia="ru-RU" w:bidi="ru-RU"/>
        </w:rPr>
        <w:t>оборудования, работающего</w:t>
      </w:r>
      <w:r w:rsidR="00136CC9" w:rsidRPr="007B39AE">
        <w:rPr>
          <w:rFonts w:ascii="Times New Roman" w:eastAsia="Courier New" w:hAnsi="Times New Roman" w:cs="Courier New"/>
          <w:sz w:val="28"/>
          <w:szCs w:val="28"/>
          <w:lang w:eastAsia="ru-RU" w:bidi="ru-RU"/>
        </w:rPr>
        <w:t xml:space="preserve"> под </w:t>
      </w:r>
      <w:r w:rsidR="00136CC9">
        <w:rPr>
          <w:rFonts w:ascii="Times New Roman" w:eastAsia="Courier New" w:hAnsi="Times New Roman" w:cs="Courier New"/>
          <w:sz w:val="28"/>
          <w:szCs w:val="28"/>
          <w:lang w:eastAsia="ru-RU" w:bidi="ru-RU"/>
        </w:rPr>
        <w:t xml:space="preserve">избыточным </w:t>
      </w:r>
      <w:r w:rsidR="00136CC9" w:rsidRPr="007B39AE">
        <w:rPr>
          <w:rFonts w:ascii="Times New Roman" w:eastAsia="Courier New" w:hAnsi="Times New Roman" w:cs="Courier New"/>
          <w:sz w:val="28"/>
          <w:szCs w:val="28"/>
          <w:lang w:eastAsia="ru-RU" w:bidi="ru-RU"/>
        </w:rPr>
        <w:t>давлением</w:t>
      </w:r>
      <w:r w:rsidRPr="007B39AE">
        <w:rPr>
          <w:rFonts w:ascii="Times New Roman" w:eastAsia="Courier New" w:hAnsi="Times New Roman" w:cs="Courier New"/>
          <w:sz w:val="28"/>
          <w:szCs w:val="28"/>
          <w:lang w:eastAsia="ru-RU" w:bidi="ru-RU"/>
        </w:rPr>
        <w:t>;</w:t>
      </w:r>
    </w:p>
    <w:p w:rsidR="007B39AE" w:rsidRPr="00CE6A85" w:rsidRDefault="007B39AE" w:rsidP="00CE6A85">
      <w:pPr>
        <w:widowControl w:val="0"/>
        <w:numPr>
          <w:ilvl w:val="0"/>
          <w:numId w:val="37"/>
        </w:numPr>
        <w:suppressAutoHyphens/>
        <w:spacing w:after="0" w:line="240" w:lineRule="auto"/>
        <w:ind w:left="567" w:hanging="283"/>
        <w:jc w:val="both"/>
        <w:rPr>
          <w:rFonts w:ascii="Times New Roman" w:eastAsia="Courier New" w:hAnsi="Times New Roman" w:cs="Courier New"/>
          <w:sz w:val="28"/>
          <w:szCs w:val="28"/>
          <w:lang w:eastAsia="ru-RU" w:bidi="ru-RU"/>
        </w:rPr>
      </w:pPr>
      <w:r w:rsidRPr="007B39AE">
        <w:rPr>
          <w:rFonts w:ascii="Times New Roman" w:eastAsia="Courier New" w:hAnsi="Times New Roman" w:cs="Courier New"/>
          <w:sz w:val="28"/>
          <w:szCs w:val="28"/>
          <w:lang w:eastAsia="ru-RU" w:bidi="ru-RU"/>
        </w:rPr>
        <w:t>методику расчета и вы</w:t>
      </w:r>
      <w:r w:rsidR="00CE6A85">
        <w:rPr>
          <w:rFonts w:ascii="Times New Roman" w:eastAsia="Courier New" w:hAnsi="Times New Roman" w:cs="Courier New"/>
          <w:sz w:val="28"/>
          <w:szCs w:val="28"/>
          <w:lang w:eastAsia="ru-RU" w:bidi="ru-RU"/>
        </w:rPr>
        <w:t>бора предохранительных клапанов</w:t>
      </w:r>
      <w:r w:rsidRPr="00CE6A85">
        <w:rPr>
          <w:rFonts w:ascii="Times New Roman" w:eastAsia="Courier New" w:hAnsi="Times New Roman" w:cs="Courier New"/>
          <w:sz w:val="28"/>
          <w:szCs w:val="28"/>
          <w:lang w:eastAsia="ru-RU" w:bidi="ru-RU"/>
        </w:rPr>
        <w:t>.</w:t>
      </w:r>
    </w:p>
    <w:p w:rsidR="007D0D17" w:rsidRPr="007D0D17" w:rsidRDefault="007D0D17" w:rsidP="008D746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EB6E92" w:rsidRPr="00EB6E92" w:rsidRDefault="00EB6E92" w:rsidP="008D7467">
      <w:pPr>
        <w:spacing w:after="0" w:line="240" w:lineRule="auto"/>
        <w:jc w:val="both"/>
        <w:rPr>
          <w:rFonts w:ascii="Times New Roman" w:hAnsi="Times New Roman"/>
          <w:b/>
          <w:bCs/>
          <w:sz w:val="28"/>
          <w:szCs w:val="28"/>
        </w:rPr>
      </w:pPr>
      <w:r>
        <w:rPr>
          <w:rFonts w:ascii="Times New Roman" w:hAnsi="Times New Roman" w:cs="Times New Roman"/>
          <w:b/>
          <w:sz w:val="28"/>
          <w:szCs w:val="28"/>
        </w:rPr>
        <w:t>1.4</w:t>
      </w:r>
      <w:r w:rsidRPr="00EB6E92">
        <w:rPr>
          <w:rFonts w:ascii="Times New Roman" w:hAnsi="Times New Roman" w:cs="Times New Roman"/>
          <w:b/>
          <w:sz w:val="28"/>
          <w:szCs w:val="28"/>
        </w:rPr>
        <w:t xml:space="preserve"> </w:t>
      </w:r>
      <w:r w:rsidRPr="00EB6E92">
        <w:rPr>
          <w:rFonts w:ascii="Times New Roman" w:hAnsi="Times New Roman"/>
          <w:b/>
          <w:bCs/>
          <w:sz w:val="28"/>
          <w:szCs w:val="28"/>
        </w:rPr>
        <w:t>Требования к уровню подготовки поступающего на обучение, необходимому для освоения программы повышения квалификации</w:t>
      </w:r>
    </w:p>
    <w:p w:rsidR="00EB6E92" w:rsidRDefault="00EB6E92" w:rsidP="008D7467">
      <w:pPr>
        <w:spacing w:after="0" w:line="240" w:lineRule="auto"/>
        <w:jc w:val="both"/>
        <w:rPr>
          <w:rFonts w:ascii="Times New Roman" w:hAnsi="Times New Roman"/>
          <w:b/>
          <w:bCs/>
          <w:sz w:val="28"/>
          <w:szCs w:val="28"/>
        </w:rPr>
      </w:pPr>
    </w:p>
    <w:p w:rsidR="003769CF" w:rsidRPr="003769CF" w:rsidRDefault="00EB6E92" w:rsidP="003769CF">
      <w:pPr>
        <w:tabs>
          <w:tab w:val="left" w:pos="993"/>
        </w:tabs>
        <w:spacing w:line="240" w:lineRule="auto"/>
        <w:ind w:firstLine="567"/>
        <w:jc w:val="both"/>
        <w:rPr>
          <w:rFonts w:ascii="Times New Roman" w:eastAsia="Courier New" w:hAnsi="Times New Roman" w:cs="Times New Roman"/>
          <w:color w:val="000000"/>
          <w:sz w:val="28"/>
          <w:szCs w:val="28"/>
          <w:lang w:eastAsia="ru-RU" w:bidi="ru-RU"/>
        </w:rPr>
      </w:pPr>
      <w:r w:rsidRPr="0066459C">
        <w:rPr>
          <w:rFonts w:ascii="Times New Roman" w:hAnsi="Times New Roman"/>
          <w:bCs/>
          <w:sz w:val="28"/>
          <w:szCs w:val="28"/>
        </w:rPr>
        <w:t>К освоению программы повышения квалификации допускаются лица, имею</w:t>
      </w:r>
      <w:r w:rsidR="00250BE8">
        <w:rPr>
          <w:rFonts w:ascii="Times New Roman" w:hAnsi="Times New Roman"/>
          <w:bCs/>
          <w:sz w:val="28"/>
          <w:szCs w:val="28"/>
        </w:rPr>
        <w:t>щие</w:t>
      </w:r>
      <w:r w:rsidR="00250BE8">
        <w:rPr>
          <w:rFonts w:ascii="Times New Roman" w:eastAsia="Courier New" w:hAnsi="Times New Roman" w:cs="Times New Roman"/>
          <w:color w:val="000000"/>
          <w:sz w:val="28"/>
          <w:szCs w:val="28"/>
          <w:lang w:eastAsia="ru-RU" w:bidi="ru-RU"/>
        </w:rPr>
        <w:t xml:space="preserve"> </w:t>
      </w:r>
      <w:r w:rsidR="008E6AF0">
        <w:rPr>
          <w:rFonts w:ascii="Times New Roman" w:eastAsia="Courier New" w:hAnsi="Times New Roman" w:cs="Times New Roman"/>
          <w:color w:val="000000"/>
          <w:sz w:val="28"/>
          <w:szCs w:val="28"/>
          <w:lang w:eastAsia="ru-RU" w:bidi="ru-RU"/>
        </w:rPr>
        <w:t>профильное среднее профессиональное или высшее образование, имеющие опыт практической деятельности.</w:t>
      </w:r>
    </w:p>
    <w:p w:rsidR="00EB6E92" w:rsidRDefault="00EB6E92" w:rsidP="008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7D0D17" w:rsidRPr="00D3406B" w:rsidRDefault="008241DA" w:rsidP="008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EB6E92">
        <w:rPr>
          <w:rFonts w:ascii="Times New Roman" w:hAnsi="Times New Roman" w:cs="Times New Roman"/>
          <w:b/>
          <w:sz w:val="28"/>
          <w:szCs w:val="28"/>
        </w:rPr>
        <w:t>5</w:t>
      </w:r>
      <w:r w:rsidR="007D0D17" w:rsidRPr="00D3406B">
        <w:rPr>
          <w:rFonts w:ascii="Times New Roman" w:hAnsi="Times New Roman" w:cs="Times New Roman"/>
          <w:b/>
          <w:sz w:val="28"/>
          <w:szCs w:val="28"/>
        </w:rPr>
        <w:t xml:space="preserve"> Количес</w:t>
      </w:r>
      <w:r w:rsidR="00250BE8">
        <w:rPr>
          <w:rFonts w:ascii="Times New Roman" w:hAnsi="Times New Roman" w:cs="Times New Roman"/>
          <w:b/>
          <w:sz w:val="28"/>
          <w:szCs w:val="28"/>
        </w:rPr>
        <w:t>тво часов на освоение программы</w:t>
      </w:r>
      <w:r w:rsidR="000A415C">
        <w:rPr>
          <w:rFonts w:ascii="Times New Roman" w:hAnsi="Times New Roman" w:cs="Times New Roman"/>
          <w:b/>
          <w:sz w:val="28"/>
          <w:szCs w:val="28"/>
        </w:rPr>
        <w:t xml:space="preserve"> повышения квалификации</w:t>
      </w:r>
      <w:r w:rsidR="007D0D17" w:rsidRPr="00D3406B">
        <w:rPr>
          <w:rFonts w:ascii="Times New Roman" w:hAnsi="Times New Roman" w:cs="Times New Roman"/>
          <w:b/>
          <w:sz w:val="28"/>
          <w:szCs w:val="28"/>
        </w:rPr>
        <w:t>:</w:t>
      </w:r>
    </w:p>
    <w:p w:rsidR="008E6AF0" w:rsidRDefault="003769CF" w:rsidP="008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 40</w:t>
      </w:r>
      <w:r w:rsidR="007D0D17" w:rsidRPr="007D0D17">
        <w:rPr>
          <w:rFonts w:ascii="Times New Roman" w:hAnsi="Times New Roman" w:cs="Times New Roman"/>
          <w:sz w:val="28"/>
          <w:szCs w:val="28"/>
        </w:rPr>
        <w:t xml:space="preserve"> часов, в том числе:</w:t>
      </w:r>
      <w:r w:rsidR="008E6AF0">
        <w:rPr>
          <w:rFonts w:ascii="Times New Roman" w:hAnsi="Times New Roman" w:cs="Times New Roman"/>
          <w:sz w:val="28"/>
          <w:szCs w:val="28"/>
        </w:rPr>
        <w:t xml:space="preserve"> </w:t>
      </w:r>
    </w:p>
    <w:p w:rsidR="007D0D17" w:rsidRPr="007F3811" w:rsidRDefault="007D0D17" w:rsidP="008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F3811">
        <w:rPr>
          <w:rFonts w:ascii="Times New Roman" w:hAnsi="Times New Roman" w:cs="Times New Roman"/>
          <w:sz w:val="28"/>
          <w:szCs w:val="28"/>
        </w:rPr>
        <w:t>обязательной аудиторной учебной нагруз</w:t>
      </w:r>
      <w:r w:rsidR="007F3811" w:rsidRPr="007F3811">
        <w:rPr>
          <w:rFonts w:ascii="Times New Roman" w:hAnsi="Times New Roman" w:cs="Times New Roman"/>
          <w:sz w:val="28"/>
          <w:szCs w:val="28"/>
        </w:rPr>
        <w:t xml:space="preserve">ки </w:t>
      </w:r>
      <w:r w:rsidR="008E6AF0">
        <w:rPr>
          <w:rFonts w:ascii="Times New Roman" w:hAnsi="Times New Roman" w:cs="Times New Roman"/>
          <w:sz w:val="28"/>
          <w:szCs w:val="28"/>
        </w:rPr>
        <w:t>слушателя</w:t>
      </w:r>
      <w:r w:rsidR="007F3811" w:rsidRPr="007F3811">
        <w:rPr>
          <w:rFonts w:ascii="Times New Roman" w:hAnsi="Times New Roman" w:cs="Times New Roman"/>
          <w:sz w:val="28"/>
          <w:szCs w:val="28"/>
        </w:rPr>
        <w:t xml:space="preserve"> – 4</w:t>
      </w:r>
      <w:r w:rsidR="003769CF" w:rsidRPr="007F3811">
        <w:rPr>
          <w:rFonts w:ascii="Times New Roman" w:hAnsi="Times New Roman" w:cs="Times New Roman"/>
          <w:sz w:val="28"/>
          <w:szCs w:val="28"/>
        </w:rPr>
        <w:t>0 часов</w:t>
      </w:r>
      <w:r w:rsidR="008E6AF0">
        <w:rPr>
          <w:rFonts w:ascii="Times New Roman" w:hAnsi="Times New Roman" w:cs="Times New Roman"/>
          <w:sz w:val="28"/>
          <w:szCs w:val="28"/>
        </w:rPr>
        <w:t>.</w:t>
      </w:r>
    </w:p>
    <w:p w:rsidR="00AC2F37" w:rsidRDefault="00AC2F37" w:rsidP="008D7467">
      <w:pPr>
        <w:spacing w:after="0" w:line="240" w:lineRule="auto"/>
        <w:ind w:firstLine="709"/>
        <w:jc w:val="both"/>
        <w:rPr>
          <w:rFonts w:ascii="Times New Roman" w:hAnsi="Times New Roman"/>
          <w:bCs/>
        </w:rPr>
      </w:pPr>
    </w:p>
    <w:p w:rsidR="00EB6E92" w:rsidRDefault="00EB6E92" w:rsidP="00EB6E92">
      <w:pPr>
        <w:spacing w:after="0"/>
        <w:jc w:val="both"/>
        <w:rPr>
          <w:rFonts w:ascii="Times New Roman" w:hAnsi="Times New Roman" w:cs="Times New Roman"/>
          <w:b/>
          <w:sz w:val="28"/>
          <w:szCs w:val="28"/>
        </w:rPr>
        <w:sectPr w:rsidR="00EB6E92" w:rsidSect="00AC011F">
          <w:footerReference w:type="default" r:id="rId8"/>
          <w:pgSz w:w="11907" w:h="16840"/>
          <w:pgMar w:top="1134" w:right="851" w:bottom="992" w:left="993" w:header="709" w:footer="709" w:gutter="0"/>
          <w:cols w:space="720"/>
          <w:titlePg/>
          <w:docGrid w:linePitch="299"/>
        </w:sectPr>
      </w:pPr>
    </w:p>
    <w:p w:rsidR="00D77A7B" w:rsidRPr="00EB6E92" w:rsidRDefault="00EB6E92" w:rsidP="00EB6E92">
      <w:pPr>
        <w:spacing w:after="0"/>
        <w:jc w:val="both"/>
        <w:rPr>
          <w:rFonts w:ascii="Times New Roman" w:hAnsi="Times New Roman"/>
          <w:b/>
          <w:bCs/>
          <w:sz w:val="28"/>
          <w:szCs w:val="28"/>
        </w:rPr>
      </w:pPr>
      <w:r>
        <w:rPr>
          <w:rFonts w:ascii="Times New Roman" w:hAnsi="Times New Roman" w:cs="Times New Roman"/>
          <w:b/>
          <w:sz w:val="28"/>
          <w:szCs w:val="28"/>
        </w:rPr>
        <w:lastRenderedPageBreak/>
        <w:t xml:space="preserve">2. </w:t>
      </w:r>
      <w:r w:rsidRPr="00EB6E92">
        <w:rPr>
          <w:rFonts w:ascii="Times New Roman" w:hAnsi="Times New Roman" w:cs="Times New Roman"/>
          <w:b/>
          <w:sz w:val="28"/>
          <w:szCs w:val="28"/>
        </w:rPr>
        <w:t xml:space="preserve">СТРУКТУРА И СОДЕРЖАНИЕ </w:t>
      </w:r>
      <w:r w:rsidR="003769CF" w:rsidRPr="00EB6E92">
        <w:rPr>
          <w:rFonts w:ascii="Times New Roman" w:hAnsi="Times New Roman" w:cs="Times New Roman"/>
          <w:b/>
          <w:caps/>
          <w:sz w:val="28"/>
          <w:szCs w:val="28"/>
        </w:rPr>
        <w:t xml:space="preserve">ПРОГРАММЫ </w:t>
      </w:r>
      <w:r w:rsidRPr="00EB6E92">
        <w:rPr>
          <w:rFonts w:ascii="Times New Roman" w:hAnsi="Times New Roman" w:cs="Times New Roman"/>
          <w:b/>
          <w:caps/>
          <w:sz w:val="28"/>
          <w:szCs w:val="28"/>
        </w:rPr>
        <w:t>ПОВЫШЕНИЯ КВАЛИФИКАЦИИ</w:t>
      </w:r>
    </w:p>
    <w:p w:rsidR="00F44C9F" w:rsidRPr="00DD0216" w:rsidRDefault="00EB6E92" w:rsidP="00EB6E92">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b/>
          <w:sz w:val="28"/>
          <w:szCs w:val="28"/>
        </w:rPr>
      </w:pPr>
      <w:r w:rsidRPr="00DD0216">
        <w:rPr>
          <w:b/>
          <w:sz w:val="28"/>
          <w:szCs w:val="28"/>
        </w:rPr>
        <w:t xml:space="preserve">2.1 Учебно-тематический </w:t>
      </w:r>
      <w:r w:rsidR="003769CF" w:rsidRPr="00DD0216">
        <w:rPr>
          <w:b/>
          <w:sz w:val="28"/>
          <w:szCs w:val="28"/>
        </w:rPr>
        <w:t xml:space="preserve">план </w:t>
      </w:r>
      <w:r w:rsidR="003769CF">
        <w:rPr>
          <w:b/>
          <w:sz w:val="28"/>
          <w:szCs w:val="28"/>
        </w:rPr>
        <w:t>программы</w:t>
      </w:r>
      <w:r w:rsidR="00DD0216">
        <w:rPr>
          <w:b/>
          <w:sz w:val="28"/>
          <w:szCs w:val="28"/>
        </w:rPr>
        <w:t xml:space="preserve"> </w:t>
      </w:r>
      <w:r w:rsidR="000A415C">
        <w:rPr>
          <w:b/>
          <w:sz w:val="28"/>
          <w:szCs w:val="28"/>
        </w:rPr>
        <w:t>повышения квалификации</w:t>
      </w:r>
    </w:p>
    <w:tbl>
      <w:tblPr>
        <w:tblW w:w="5000" w:type="pct"/>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5254"/>
        <w:gridCol w:w="876"/>
        <w:gridCol w:w="1229"/>
        <w:gridCol w:w="1388"/>
      </w:tblGrid>
      <w:tr w:rsidR="0098526F" w:rsidRPr="00EB6E92" w:rsidTr="0098526F">
        <w:trPr>
          <w:trHeight w:val="435"/>
        </w:trPr>
        <w:tc>
          <w:tcPr>
            <w:tcW w:w="2025" w:type="pct"/>
            <w:vMerge w:val="restart"/>
            <w:tcBorders>
              <w:top w:val="single" w:sz="4" w:space="0" w:color="auto"/>
            </w:tcBorders>
            <w:shd w:val="clear" w:color="auto" w:fill="auto"/>
          </w:tcPr>
          <w:p w:rsidR="0098526F" w:rsidRPr="00DD0216" w:rsidRDefault="0098526F" w:rsidP="00B3457E">
            <w:pPr>
              <w:pStyle w:val="23"/>
              <w:widowControl w:val="0"/>
              <w:ind w:left="0" w:firstLine="0"/>
              <w:jc w:val="center"/>
              <w:rPr>
                <w:b/>
              </w:rPr>
            </w:pPr>
            <w:r>
              <w:rPr>
                <w:b/>
              </w:rPr>
              <w:t>Формируемые профессиональные компетенции</w:t>
            </w:r>
          </w:p>
        </w:tc>
        <w:tc>
          <w:tcPr>
            <w:tcW w:w="1787" w:type="pct"/>
            <w:vMerge w:val="restart"/>
            <w:tcBorders>
              <w:top w:val="single" w:sz="4" w:space="0" w:color="auto"/>
            </w:tcBorders>
            <w:shd w:val="clear" w:color="auto" w:fill="auto"/>
          </w:tcPr>
          <w:p w:rsidR="0098526F" w:rsidRPr="00DD0216" w:rsidRDefault="0098526F" w:rsidP="00B3457E">
            <w:pPr>
              <w:pStyle w:val="23"/>
              <w:widowControl w:val="0"/>
              <w:ind w:left="0" w:firstLine="0"/>
              <w:jc w:val="center"/>
              <w:rPr>
                <w:b/>
              </w:rPr>
            </w:pPr>
            <w:r w:rsidRPr="00DD0216">
              <w:rPr>
                <w:b/>
              </w:rPr>
              <w:t xml:space="preserve">Наименования разделов и тем </w:t>
            </w:r>
          </w:p>
        </w:tc>
        <w:tc>
          <w:tcPr>
            <w:tcW w:w="298" w:type="pct"/>
            <w:vMerge w:val="restart"/>
            <w:tcBorders>
              <w:top w:val="single" w:sz="4" w:space="0" w:color="auto"/>
            </w:tcBorders>
            <w:shd w:val="clear" w:color="auto" w:fill="auto"/>
          </w:tcPr>
          <w:p w:rsidR="0098526F" w:rsidRPr="00DD0216" w:rsidRDefault="0098526F" w:rsidP="00B3457E">
            <w:pPr>
              <w:pStyle w:val="23"/>
              <w:widowControl w:val="0"/>
              <w:ind w:left="0" w:firstLine="0"/>
              <w:jc w:val="center"/>
              <w:rPr>
                <w:b/>
                <w:iCs/>
              </w:rPr>
            </w:pPr>
            <w:r w:rsidRPr="00DD0216">
              <w:rPr>
                <w:i/>
                <w:iCs/>
              </w:rPr>
              <w:t xml:space="preserve"> </w:t>
            </w:r>
            <w:r w:rsidRPr="00DD0216">
              <w:rPr>
                <w:b/>
                <w:iCs/>
              </w:rPr>
              <w:t>Всего часов</w:t>
            </w:r>
          </w:p>
        </w:tc>
        <w:tc>
          <w:tcPr>
            <w:tcW w:w="890" w:type="pct"/>
            <w:gridSpan w:val="2"/>
            <w:tcBorders>
              <w:top w:val="single" w:sz="4" w:space="0" w:color="auto"/>
              <w:right w:val="single" w:sz="4" w:space="0" w:color="auto"/>
            </w:tcBorders>
            <w:shd w:val="clear" w:color="auto" w:fill="auto"/>
          </w:tcPr>
          <w:p w:rsidR="0098526F" w:rsidRPr="00DD0216" w:rsidRDefault="0098526F" w:rsidP="00B3457E">
            <w:pPr>
              <w:pStyle w:val="23"/>
              <w:widowControl w:val="0"/>
              <w:ind w:left="0" w:firstLine="0"/>
              <w:jc w:val="center"/>
              <w:rPr>
                <w:b/>
              </w:rPr>
            </w:pPr>
            <w:r w:rsidRPr="00DD0216">
              <w:rPr>
                <w:b/>
              </w:rPr>
              <w:t xml:space="preserve">Обязательная аудиторная </w:t>
            </w:r>
            <w:r w:rsidRPr="00DD0216">
              <w:rPr>
                <w:b/>
              </w:rPr>
              <w:br/>
              <w:t>учебная нагрузка, часов</w:t>
            </w:r>
          </w:p>
        </w:tc>
      </w:tr>
      <w:tr w:rsidR="0098526F" w:rsidRPr="00EB6E92" w:rsidTr="0098526F">
        <w:trPr>
          <w:trHeight w:val="390"/>
        </w:trPr>
        <w:tc>
          <w:tcPr>
            <w:tcW w:w="2025" w:type="pct"/>
            <w:vMerge/>
            <w:shd w:val="clear" w:color="auto" w:fill="auto"/>
          </w:tcPr>
          <w:p w:rsidR="0098526F" w:rsidRPr="00DD0216" w:rsidRDefault="0098526F" w:rsidP="00B3457E">
            <w:pPr>
              <w:widowControl w:val="0"/>
              <w:spacing w:after="0" w:line="240" w:lineRule="auto"/>
              <w:ind w:firstLine="709"/>
              <w:jc w:val="center"/>
              <w:rPr>
                <w:rFonts w:ascii="Times New Roman" w:hAnsi="Times New Roman" w:cs="Times New Roman"/>
                <w:b/>
                <w:sz w:val="24"/>
                <w:szCs w:val="24"/>
              </w:rPr>
            </w:pPr>
          </w:p>
        </w:tc>
        <w:tc>
          <w:tcPr>
            <w:tcW w:w="1787" w:type="pct"/>
            <w:vMerge/>
            <w:shd w:val="clear" w:color="auto" w:fill="auto"/>
          </w:tcPr>
          <w:p w:rsidR="0098526F" w:rsidRPr="00DD0216" w:rsidRDefault="0098526F" w:rsidP="00B3457E">
            <w:pPr>
              <w:widowControl w:val="0"/>
              <w:spacing w:after="0" w:line="240" w:lineRule="auto"/>
              <w:ind w:firstLine="709"/>
              <w:jc w:val="center"/>
              <w:rPr>
                <w:rFonts w:ascii="Times New Roman" w:hAnsi="Times New Roman" w:cs="Times New Roman"/>
                <w:b/>
                <w:sz w:val="24"/>
                <w:szCs w:val="24"/>
              </w:rPr>
            </w:pPr>
          </w:p>
        </w:tc>
        <w:tc>
          <w:tcPr>
            <w:tcW w:w="298" w:type="pct"/>
            <w:vMerge/>
            <w:shd w:val="clear" w:color="auto" w:fill="auto"/>
          </w:tcPr>
          <w:p w:rsidR="0098526F" w:rsidRPr="00DD0216" w:rsidRDefault="0098526F" w:rsidP="00B3457E">
            <w:pPr>
              <w:widowControl w:val="0"/>
              <w:spacing w:after="0" w:line="240" w:lineRule="auto"/>
              <w:ind w:firstLine="709"/>
              <w:jc w:val="center"/>
              <w:rPr>
                <w:rFonts w:ascii="Times New Roman" w:hAnsi="Times New Roman" w:cs="Times New Roman"/>
                <w:b/>
                <w:sz w:val="24"/>
                <w:szCs w:val="24"/>
              </w:rPr>
            </w:pPr>
          </w:p>
        </w:tc>
        <w:tc>
          <w:tcPr>
            <w:tcW w:w="418" w:type="pct"/>
            <w:shd w:val="clear" w:color="auto" w:fill="auto"/>
          </w:tcPr>
          <w:p w:rsidR="0098526F" w:rsidRPr="002E3FBB" w:rsidRDefault="0098526F" w:rsidP="00B3457E">
            <w:pPr>
              <w:pStyle w:val="23"/>
              <w:widowControl w:val="0"/>
              <w:ind w:left="0" w:firstLine="0"/>
              <w:jc w:val="center"/>
            </w:pPr>
            <w:r w:rsidRPr="002E3FBB">
              <w:t>всего</w:t>
            </w:r>
          </w:p>
          <w:p w:rsidR="0098526F" w:rsidRPr="002E3FBB" w:rsidRDefault="0098526F" w:rsidP="00B3457E">
            <w:pPr>
              <w:pStyle w:val="a"/>
              <w:widowControl w:val="0"/>
              <w:numPr>
                <w:ilvl w:val="0"/>
                <w:numId w:val="0"/>
              </w:numPr>
              <w:suppressAutoHyphens/>
              <w:spacing w:before="0" w:beforeAutospacing="0" w:after="0" w:afterAutospacing="0"/>
              <w:ind w:hanging="720"/>
              <w:jc w:val="center"/>
            </w:pPr>
          </w:p>
        </w:tc>
        <w:tc>
          <w:tcPr>
            <w:tcW w:w="472" w:type="pct"/>
            <w:tcBorders>
              <w:top w:val="single" w:sz="4" w:space="0" w:color="auto"/>
              <w:right w:val="single" w:sz="4" w:space="0" w:color="auto"/>
            </w:tcBorders>
            <w:shd w:val="clear" w:color="auto" w:fill="auto"/>
          </w:tcPr>
          <w:p w:rsidR="0098526F" w:rsidRPr="002E3FBB" w:rsidRDefault="0098526F" w:rsidP="00B3457E">
            <w:pPr>
              <w:pStyle w:val="23"/>
              <w:widowControl w:val="0"/>
              <w:ind w:left="0" w:firstLine="0"/>
              <w:jc w:val="center"/>
            </w:pPr>
            <w:r w:rsidRPr="002E3FBB">
              <w:t>в т.ч. практические и лабораторные занятия</w:t>
            </w:r>
          </w:p>
        </w:tc>
      </w:tr>
      <w:tr w:rsidR="0098526F" w:rsidRPr="00EB6E92" w:rsidTr="0098526F">
        <w:trPr>
          <w:trHeight w:val="390"/>
        </w:trPr>
        <w:tc>
          <w:tcPr>
            <w:tcW w:w="2025" w:type="pct"/>
            <w:shd w:val="clear" w:color="auto" w:fill="auto"/>
          </w:tcPr>
          <w:p w:rsidR="0098526F" w:rsidRPr="008E6AF0" w:rsidRDefault="0098526F" w:rsidP="00B3457E">
            <w:pPr>
              <w:widowControl w:val="0"/>
              <w:spacing w:after="0" w:line="240" w:lineRule="auto"/>
              <w:ind w:firstLine="709"/>
              <w:jc w:val="center"/>
              <w:rPr>
                <w:rFonts w:ascii="Times New Roman" w:hAnsi="Times New Roman" w:cs="Times New Roman"/>
                <w:sz w:val="24"/>
                <w:szCs w:val="24"/>
              </w:rPr>
            </w:pPr>
            <w:r w:rsidRPr="008E6AF0">
              <w:rPr>
                <w:rFonts w:ascii="Times New Roman" w:hAnsi="Times New Roman" w:cs="Times New Roman"/>
                <w:sz w:val="24"/>
                <w:szCs w:val="24"/>
              </w:rPr>
              <w:t>1</w:t>
            </w:r>
          </w:p>
        </w:tc>
        <w:tc>
          <w:tcPr>
            <w:tcW w:w="1787" w:type="pct"/>
            <w:shd w:val="clear" w:color="auto" w:fill="auto"/>
          </w:tcPr>
          <w:p w:rsidR="0098526F" w:rsidRPr="008E6AF0" w:rsidRDefault="0098526F" w:rsidP="00B3457E">
            <w:pPr>
              <w:widowControl w:val="0"/>
              <w:spacing w:after="0" w:line="240" w:lineRule="auto"/>
              <w:ind w:firstLine="709"/>
              <w:jc w:val="center"/>
              <w:rPr>
                <w:rFonts w:ascii="Times New Roman" w:hAnsi="Times New Roman" w:cs="Times New Roman"/>
                <w:sz w:val="24"/>
                <w:szCs w:val="24"/>
              </w:rPr>
            </w:pPr>
            <w:r w:rsidRPr="008E6AF0">
              <w:rPr>
                <w:rFonts w:ascii="Times New Roman" w:hAnsi="Times New Roman" w:cs="Times New Roman"/>
                <w:sz w:val="24"/>
                <w:szCs w:val="24"/>
              </w:rPr>
              <w:t>2</w:t>
            </w:r>
          </w:p>
        </w:tc>
        <w:tc>
          <w:tcPr>
            <w:tcW w:w="298" w:type="pct"/>
            <w:shd w:val="clear" w:color="auto" w:fill="auto"/>
          </w:tcPr>
          <w:p w:rsidR="0098526F" w:rsidRPr="008E6AF0" w:rsidRDefault="0098526F" w:rsidP="00B3457E">
            <w:pPr>
              <w:widowControl w:val="0"/>
              <w:spacing w:after="0" w:line="240" w:lineRule="auto"/>
              <w:ind w:left="-92" w:right="-58"/>
              <w:jc w:val="center"/>
              <w:rPr>
                <w:rFonts w:ascii="Times New Roman" w:hAnsi="Times New Roman" w:cs="Times New Roman"/>
                <w:sz w:val="24"/>
                <w:szCs w:val="24"/>
              </w:rPr>
            </w:pPr>
            <w:r>
              <w:rPr>
                <w:rFonts w:ascii="Times New Roman" w:hAnsi="Times New Roman" w:cs="Times New Roman"/>
                <w:sz w:val="24"/>
                <w:szCs w:val="24"/>
              </w:rPr>
              <w:t>3</w:t>
            </w:r>
          </w:p>
        </w:tc>
        <w:tc>
          <w:tcPr>
            <w:tcW w:w="418" w:type="pct"/>
            <w:shd w:val="clear" w:color="auto" w:fill="auto"/>
          </w:tcPr>
          <w:p w:rsidR="0098526F" w:rsidRPr="008E6AF0" w:rsidRDefault="0098526F" w:rsidP="00B3457E">
            <w:pPr>
              <w:pStyle w:val="23"/>
              <w:widowControl w:val="0"/>
              <w:ind w:left="0" w:firstLine="0"/>
              <w:jc w:val="center"/>
            </w:pPr>
            <w:r w:rsidRPr="008E6AF0">
              <w:t>4</w:t>
            </w:r>
          </w:p>
        </w:tc>
        <w:tc>
          <w:tcPr>
            <w:tcW w:w="472" w:type="pct"/>
            <w:tcBorders>
              <w:top w:val="single" w:sz="4" w:space="0" w:color="auto"/>
              <w:right w:val="single" w:sz="4" w:space="0" w:color="auto"/>
            </w:tcBorders>
            <w:shd w:val="clear" w:color="auto" w:fill="auto"/>
          </w:tcPr>
          <w:p w:rsidR="0098526F" w:rsidRPr="008E6AF0" w:rsidRDefault="0098526F" w:rsidP="00B3457E">
            <w:pPr>
              <w:pStyle w:val="23"/>
              <w:widowControl w:val="0"/>
              <w:ind w:left="0" w:firstLine="0"/>
              <w:jc w:val="center"/>
            </w:pPr>
            <w:r w:rsidRPr="008E6AF0">
              <w:t>5</w:t>
            </w:r>
          </w:p>
        </w:tc>
      </w:tr>
      <w:tr w:rsidR="0098526F" w:rsidRPr="00EB6E92" w:rsidTr="0098526F">
        <w:tc>
          <w:tcPr>
            <w:tcW w:w="2025" w:type="pct"/>
            <w:vMerge w:val="restart"/>
            <w:shd w:val="clear" w:color="auto" w:fill="auto"/>
            <w:vAlign w:val="center"/>
          </w:tcPr>
          <w:p w:rsidR="0098526F" w:rsidRPr="00297F85" w:rsidRDefault="0098526F" w:rsidP="00B3457E">
            <w:pPr>
              <w:widowControl w:val="0"/>
              <w:spacing w:after="0" w:line="240" w:lineRule="auto"/>
              <w:rPr>
                <w:rFonts w:ascii="Times New Roman" w:hAnsi="Times New Roman" w:cs="Times New Roman"/>
                <w:b/>
                <w:sz w:val="24"/>
                <w:szCs w:val="24"/>
              </w:rPr>
            </w:pPr>
            <w:r w:rsidRPr="00297F85">
              <w:rPr>
                <w:rFonts w:ascii="Times New Roman" w:hAnsi="Times New Roman" w:cs="Times New Roman"/>
                <w:b/>
                <w:sz w:val="24"/>
                <w:szCs w:val="24"/>
              </w:rPr>
              <w:t>ПК 01</w:t>
            </w:r>
          </w:p>
          <w:p w:rsidR="0098526F" w:rsidRPr="00BD0950" w:rsidRDefault="0098526F" w:rsidP="00B34C43">
            <w:pPr>
              <w:widowControl w:val="0"/>
              <w:spacing w:after="0" w:line="240" w:lineRule="auto"/>
              <w:rPr>
                <w:rFonts w:ascii="Times New Roman" w:hAnsi="Times New Roman" w:cs="Times New Roman"/>
                <w:b/>
                <w:sz w:val="24"/>
                <w:szCs w:val="24"/>
              </w:rPr>
            </w:pPr>
            <w:r w:rsidRPr="00BD0950">
              <w:rPr>
                <w:rFonts w:ascii="Times New Roman" w:hAnsi="Times New Roman"/>
                <w:sz w:val="24"/>
                <w:szCs w:val="24"/>
              </w:rPr>
              <w:t>Владеть технологией подготовки оборудования под избыточным давлением для его безопасного использования в технологических процессах и определять порядок организации безопасной эксплуатации.</w:t>
            </w:r>
          </w:p>
        </w:tc>
        <w:tc>
          <w:tcPr>
            <w:tcW w:w="1787" w:type="pct"/>
            <w:tcBorders>
              <w:bottom w:val="single" w:sz="4" w:space="0" w:color="auto"/>
            </w:tcBorders>
            <w:shd w:val="clear" w:color="auto" w:fill="auto"/>
          </w:tcPr>
          <w:p w:rsidR="0098526F" w:rsidRPr="00DD0216" w:rsidRDefault="0098526F" w:rsidP="00CC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D0216">
              <w:rPr>
                <w:rFonts w:ascii="Times New Roman" w:hAnsi="Times New Roman" w:cs="Times New Roman"/>
                <w:b/>
                <w:sz w:val="24"/>
                <w:szCs w:val="24"/>
              </w:rPr>
              <w:t>Раздел 1.</w:t>
            </w:r>
            <w:r w:rsidRPr="00DD0216">
              <w:rPr>
                <w:rFonts w:ascii="Times New Roman" w:eastAsia="Calibri" w:hAnsi="Times New Roman" w:cs="Times New Roman"/>
                <w:b/>
                <w:bCs/>
                <w:sz w:val="24"/>
                <w:szCs w:val="24"/>
              </w:rPr>
              <w:t xml:space="preserve"> </w:t>
            </w:r>
            <w:r>
              <w:rPr>
                <w:rFonts w:ascii="Times New Roman" w:hAnsi="Times New Roman" w:cs="Times New Roman"/>
                <w:bCs/>
                <w:i/>
                <w:sz w:val="24"/>
                <w:szCs w:val="24"/>
              </w:rPr>
              <w:t>Организация подготовки оборудования, работающего под избыточным давлением для его безопасного использования в технологических процессах.</w:t>
            </w:r>
          </w:p>
        </w:tc>
        <w:tc>
          <w:tcPr>
            <w:tcW w:w="298" w:type="pct"/>
            <w:shd w:val="clear" w:color="auto" w:fill="auto"/>
            <w:vAlign w:val="center"/>
          </w:tcPr>
          <w:p w:rsidR="0098526F" w:rsidRPr="00EC08DC" w:rsidRDefault="0098526F" w:rsidP="00B3457E">
            <w:pPr>
              <w:pStyle w:val="23"/>
              <w:widowControl w:val="0"/>
              <w:ind w:left="0" w:firstLine="0"/>
              <w:jc w:val="center"/>
              <w:rPr>
                <w:b/>
              </w:rPr>
            </w:pPr>
            <w:r w:rsidRPr="00EC08DC">
              <w:rPr>
                <w:b/>
              </w:rPr>
              <w:t>7</w:t>
            </w:r>
          </w:p>
          <w:p w:rsidR="0098526F" w:rsidRPr="006E3711" w:rsidRDefault="0098526F" w:rsidP="00B3457E">
            <w:pPr>
              <w:pStyle w:val="23"/>
              <w:widowControl w:val="0"/>
              <w:ind w:left="0" w:firstLine="0"/>
              <w:jc w:val="center"/>
              <w:rPr>
                <w:b/>
              </w:rPr>
            </w:pPr>
          </w:p>
        </w:tc>
        <w:tc>
          <w:tcPr>
            <w:tcW w:w="418" w:type="pct"/>
            <w:shd w:val="clear" w:color="auto" w:fill="auto"/>
            <w:vAlign w:val="center"/>
          </w:tcPr>
          <w:p w:rsidR="0098526F" w:rsidRPr="00DD0216" w:rsidRDefault="0098526F" w:rsidP="00B3457E">
            <w:pPr>
              <w:pStyle w:val="23"/>
              <w:widowControl w:val="0"/>
              <w:ind w:left="0" w:firstLine="0"/>
              <w:jc w:val="center"/>
            </w:pPr>
          </w:p>
        </w:tc>
        <w:tc>
          <w:tcPr>
            <w:tcW w:w="472" w:type="pct"/>
            <w:tcBorders>
              <w:right w:val="single" w:sz="4" w:space="0" w:color="auto"/>
            </w:tcBorders>
            <w:shd w:val="clear" w:color="auto" w:fill="auto"/>
            <w:vAlign w:val="center"/>
          </w:tcPr>
          <w:p w:rsidR="0098526F" w:rsidRPr="00DD0216" w:rsidRDefault="0098526F" w:rsidP="00B3457E">
            <w:pPr>
              <w:pStyle w:val="23"/>
              <w:widowControl w:val="0"/>
              <w:ind w:left="0" w:firstLine="0"/>
              <w:jc w:val="center"/>
            </w:pPr>
            <w:r>
              <w:t>х</w:t>
            </w:r>
          </w:p>
        </w:tc>
      </w:tr>
      <w:tr w:rsidR="0098526F" w:rsidRPr="00EB6E92" w:rsidTr="0098526F">
        <w:tc>
          <w:tcPr>
            <w:tcW w:w="2025" w:type="pct"/>
            <w:vMerge/>
            <w:shd w:val="clear" w:color="auto" w:fill="auto"/>
            <w:vAlign w:val="center"/>
          </w:tcPr>
          <w:p w:rsidR="0098526F" w:rsidRPr="00297F85" w:rsidRDefault="0098526F" w:rsidP="00B3457E">
            <w:pPr>
              <w:widowControl w:val="0"/>
              <w:spacing w:after="0" w:line="240" w:lineRule="auto"/>
              <w:rPr>
                <w:rFonts w:ascii="Times New Roman" w:hAnsi="Times New Roman" w:cs="Times New Roman"/>
                <w:b/>
                <w:sz w:val="24"/>
                <w:szCs w:val="24"/>
              </w:rPr>
            </w:pPr>
          </w:p>
        </w:tc>
        <w:tc>
          <w:tcPr>
            <w:tcW w:w="1787" w:type="pct"/>
            <w:tcBorders>
              <w:bottom w:val="single" w:sz="4" w:space="0" w:color="auto"/>
            </w:tcBorders>
            <w:shd w:val="clear" w:color="auto" w:fill="auto"/>
          </w:tcPr>
          <w:p w:rsidR="0098526F" w:rsidRPr="008220DE" w:rsidRDefault="0098526F" w:rsidP="004F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220DE">
              <w:rPr>
                <w:rFonts w:ascii="Times New Roman" w:hAnsi="Times New Roman" w:cs="Times New Roman"/>
                <w:sz w:val="24"/>
                <w:szCs w:val="24"/>
              </w:rPr>
              <w:t xml:space="preserve">Тема 1.1. </w:t>
            </w:r>
            <w:r>
              <w:rPr>
                <w:rFonts w:ascii="Times New Roman" w:hAnsi="Times New Roman" w:cs="Times New Roman"/>
                <w:sz w:val="24"/>
                <w:szCs w:val="24"/>
              </w:rPr>
              <w:t>Основные термины и определения.</w:t>
            </w:r>
          </w:p>
        </w:tc>
        <w:tc>
          <w:tcPr>
            <w:tcW w:w="298" w:type="pct"/>
            <w:shd w:val="clear" w:color="auto" w:fill="auto"/>
            <w:vAlign w:val="center"/>
          </w:tcPr>
          <w:p w:rsidR="0098526F" w:rsidRPr="006E3711" w:rsidRDefault="0098526F" w:rsidP="00B3457E">
            <w:pPr>
              <w:pStyle w:val="23"/>
              <w:widowControl w:val="0"/>
              <w:ind w:left="0" w:firstLine="0"/>
              <w:jc w:val="center"/>
            </w:pPr>
          </w:p>
        </w:tc>
        <w:tc>
          <w:tcPr>
            <w:tcW w:w="418" w:type="pct"/>
            <w:shd w:val="clear" w:color="auto" w:fill="auto"/>
            <w:vAlign w:val="center"/>
          </w:tcPr>
          <w:p w:rsidR="0098526F" w:rsidRPr="00DD0216" w:rsidRDefault="0098526F" w:rsidP="00B3457E">
            <w:pPr>
              <w:pStyle w:val="23"/>
              <w:widowControl w:val="0"/>
              <w:ind w:left="0" w:firstLine="0"/>
              <w:jc w:val="center"/>
            </w:pPr>
            <w:r>
              <w:t>1,5</w:t>
            </w:r>
          </w:p>
        </w:tc>
        <w:tc>
          <w:tcPr>
            <w:tcW w:w="472" w:type="pct"/>
            <w:tcBorders>
              <w:right w:val="single" w:sz="4" w:space="0" w:color="auto"/>
            </w:tcBorders>
            <w:shd w:val="clear" w:color="auto" w:fill="auto"/>
            <w:vAlign w:val="center"/>
          </w:tcPr>
          <w:p w:rsidR="0098526F" w:rsidRPr="00DD0216" w:rsidRDefault="0098526F" w:rsidP="00B3457E">
            <w:pPr>
              <w:pStyle w:val="23"/>
              <w:widowControl w:val="0"/>
              <w:ind w:left="0" w:firstLine="0"/>
              <w:jc w:val="center"/>
            </w:pPr>
          </w:p>
        </w:tc>
      </w:tr>
      <w:tr w:rsidR="0098526F" w:rsidRPr="00EB6E92" w:rsidTr="0098526F">
        <w:tc>
          <w:tcPr>
            <w:tcW w:w="2025" w:type="pct"/>
            <w:vMerge/>
            <w:shd w:val="clear" w:color="auto" w:fill="auto"/>
            <w:vAlign w:val="center"/>
          </w:tcPr>
          <w:p w:rsidR="0098526F" w:rsidRPr="00297F85" w:rsidRDefault="0098526F" w:rsidP="00B3457E">
            <w:pPr>
              <w:widowControl w:val="0"/>
              <w:spacing w:after="0" w:line="240" w:lineRule="auto"/>
              <w:rPr>
                <w:rFonts w:ascii="Times New Roman" w:hAnsi="Times New Roman" w:cs="Times New Roman"/>
                <w:b/>
                <w:sz w:val="24"/>
                <w:szCs w:val="24"/>
              </w:rPr>
            </w:pPr>
          </w:p>
        </w:tc>
        <w:tc>
          <w:tcPr>
            <w:tcW w:w="1787" w:type="pct"/>
            <w:tcBorders>
              <w:bottom w:val="single" w:sz="4" w:space="0" w:color="auto"/>
            </w:tcBorders>
            <w:shd w:val="clear" w:color="auto" w:fill="auto"/>
          </w:tcPr>
          <w:p w:rsidR="0098526F" w:rsidRPr="008220DE" w:rsidRDefault="0098526F" w:rsidP="004F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1.2. Конструкция и материалы.</w:t>
            </w:r>
          </w:p>
        </w:tc>
        <w:tc>
          <w:tcPr>
            <w:tcW w:w="298" w:type="pct"/>
            <w:shd w:val="clear" w:color="auto" w:fill="auto"/>
            <w:vAlign w:val="center"/>
          </w:tcPr>
          <w:p w:rsidR="0098526F" w:rsidRPr="006E3711" w:rsidRDefault="0098526F" w:rsidP="00B3457E">
            <w:pPr>
              <w:pStyle w:val="23"/>
              <w:widowControl w:val="0"/>
              <w:ind w:left="0" w:firstLine="0"/>
              <w:jc w:val="center"/>
            </w:pPr>
          </w:p>
        </w:tc>
        <w:tc>
          <w:tcPr>
            <w:tcW w:w="418" w:type="pct"/>
            <w:shd w:val="clear" w:color="auto" w:fill="auto"/>
            <w:vAlign w:val="center"/>
          </w:tcPr>
          <w:p w:rsidR="0098526F" w:rsidRPr="00DD0216" w:rsidRDefault="0098526F" w:rsidP="00B3457E">
            <w:pPr>
              <w:pStyle w:val="23"/>
              <w:widowControl w:val="0"/>
              <w:ind w:left="0" w:firstLine="0"/>
              <w:jc w:val="center"/>
            </w:pPr>
            <w:r>
              <w:t>1</w:t>
            </w:r>
          </w:p>
        </w:tc>
        <w:tc>
          <w:tcPr>
            <w:tcW w:w="472" w:type="pct"/>
            <w:tcBorders>
              <w:right w:val="single" w:sz="4" w:space="0" w:color="auto"/>
            </w:tcBorders>
            <w:shd w:val="clear" w:color="auto" w:fill="auto"/>
            <w:vAlign w:val="center"/>
          </w:tcPr>
          <w:p w:rsidR="0098526F" w:rsidRPr="00DD0216" w:rsidRDefault="0098526F" w:rsidP="00B3457E">
            <w:pPr>
              <w:pStyle w:val="23"/>
              <w:widowControl w:val="0"/>
              <w:ind w:left="0" w:firstLine="0"/>
              <w:jc w:val="center"/>
            </w:pPr>
          </w:p>
        </w:tc>
      </w:tr>
      <w:tr w:rsidR="0098526F" w:rsidRPr="00EB6E92" w:rsidTr="0098526F">
        <w:tc>
          <w:tcPr>
            <w:tcW w:w="2025" w:type="pct"/>
            <w:vMerge/>
            <w:shd w:val="clear" w:color="auto" w:fill="auto"/>
            <w:vAlign w:val="center"/>
          </w:tcPr>
          <w:p w:rsidR="0098526F" w:rsidRPr="00297F85" w:rsidRDefault="0098526F" w:rsidP="00B3457E">
            <w:pPr>
              <w:widowControl w:val="0"/>
              <w:spacing w:after="0" w:line="240" w:lineRule="auto"/>
              <w:rPr>
                <w:rFonts w:ascii="Times New Roman" w:hAnsi="Times New Roman" w:cs="Times New Roman"/>
                <w:b/>
                <w:sz w:val="24"/>
                <w:szCs w:val="24"/>
              </w:rPr>
            </w:pPr>
          </w:p>
        </w:tc>
        <w:tc>
          <w:tcPr>
            <w:tcW w:w="1787" w:type="pct"/>
            <w:tcBorders>
              <w:bottom w:val="single" w:sz="4" w:space="0" w:color="auto"/>
            </w:tcBorders>
            <w:shd w:val="clear" w:color="auto" w:fill="auto"/>
          </w:tcPr>
          <w:p w:rsidR="0098526F" w:rsidRPr="008220DE" w:rsidRDefault="0098526F" w:rsidP="004F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220DE">
              <w:rPr>
                <w:rFonts w:ascii="Times New Roman" w:hAnsi="Times New Roman" w:cs="Times New Roman"/>
                <w:sz w:val="24"/>
                <w:szCs w:val="24"/>
              </w:rPr>
              <w:t>Тема 1.3.</w:t>
            </w:r>
            <w:r>
              <w:rPr>
                <w:rFonts w:ascii="Times New Roman" w:hAnsi="Times New Roman" w:cs="Times New Roman"/>
                <w:sz w:val="24"/>
                <w:szCs w:val="24"/>
              </w:rPr>
              <w:t xml:space="preserve"> Установка сосудов, регистрация сосудов.</w:t>
            </w:r>
          </w:p>
        </w:tc>
        <w:tc>
          <w:tcPr>
            <w:tcW w:w="298" w:type="pct"/>
            <w:shd w:val="clear" w:color="auto" w:fill="auto"/>
            <w:vAlign w:val="center"/>
          </w:tcPr>
          <w:p w:rsidR="0098526F" w:rsidRPr="006E3711" w:rsidRDefault="0098526F" w:rsidP="00B3457E">
            <w:pPr>
              <w:pStyle w:val="23"/>
              <w:widowControl w:val="0"/>
              <w:ind w:left="0" w:firstLine="0"/>
              <w:jc w:val="center"/>
            </w:pPr>
          </w:p>
        </w:tc>
        <w:tc>
          <w:tcPr>
            <w:tcW w:w="418" w:type="pct"/>
            <w:shd w:val="clear" w:color="auto" w:fill="auto"/>
            <w:vAlign w:val="center"/>
          </w:tcPr>
          <w:p w:rsidR="0098526F" w:rsidRPr="00DD0216" w:rsidRDefault="0098526F" w:rsidP="00B3457E">
            <w:pPr>
              <w:pStyle w:val="23"/>
              <w:widowControl w:val="0"/>
              <w:ind w:left="0" w:firstLine="0"/>
              <w:jc w:val="center"/>
            </w:pPr>
            <w:r>
              <w:t>1</w:t>
            </w:r>
          </w:p>
        </w:tc>
        <w:tc>
          <w:tcPr>
            <w:tcW w:w="472" w:type="pct"/>
            <w:tcBorders>
              <w:right w:val="single" w:sz="4" w:space="0" w:color="auto"/>
            </w:tcBorders>
            <w:shd w:val="clear" w:color="auto" w:fill="auto"/>
            <w:vAlign w:val="center"/>
          </w:tcPr>
          <w:p w:rsidR="0098526F" w:rsidRPr="00DD0216" w:rsidRDefault="0098526F" w:rsidP="00B3457E">
            <w:pPr>
              <w:pStyle w:val="23"/>
              <w:widowControl w:val="0"/>
              <w:ind w:left="0" w:firstLine="0"/>
              <w:jc w:val="center"/>
            </w:pPr>
          </w:p>
        </w:tc>
      </w:tr>
      <w:tr w:rsidR="0098526F" w:rsidRPr="00EB6E92" w:rsidTr="0098526F">
        <w:tc>
          <w:tcPr>
            <w:tcW w:w="2025" w:type="pct"/>
            <w:vMerge/>
            <w:shd w:val="clear" w:color="auto" w:fill="auto"/>
            <w:vAlign w:val="center"/>
          </w:tcPr>
          <w:p w:rsidR="0098526F" w:rsidRPr="00297F85" w:rsidRDefault="0098526F" w:rsidP="00B3457E">
            <w:pPr>
              <w:widowControl w:val="0"/>
              <w:spacing w:after="0" w:line="240" w:lineRule="auto"/>
              <w:rPr>
                <w:rFonts w:ascii="Times New Roman" w:hAnsi="Times New Roman" w:cs="Times New Roman"/>
                <w:b/>
                <w:sz w:val="24"/>
                <w:szCs w:val="24"/>
              </w:rPr>
            </w:pPr>
          </w:p>
        </w:tc>
        <w:tc>
          <w:tcPr>
            <w:tcW w:w="1787" w:type="pct"/>
            <w:tcBorders>
              <w:bottom w:val="single" w:sz="4" w:space="0" w:color="auto"/>
            </w:tcBorders>
            <w:shd w:val="clear" w:color="auto" w:fill="auto"/>
          </w:tcPr>
          <w:p w:rsidR="0098526F" w:rsidRDefault="0098526F" w:rsidP="00CC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1.4</w:t>
            </w:r>
            <w:r w:rsidRPr="008220DE">
              <w:rPr>
                <w:rFonts w:ascii="Times New Roman" w:hAnsi="Times New Roman" w:cs="Times New Roman"/>
                <w:sz w:val="24"/>
                <w:szCs w:val="24"/>
              </w:rPr>
              <w:t>.</w:t>
            </w:r>
            <w:r>
              <w:rPr>
                <w:rFonts w:ascii="Times New Roman" w:hAnsi="Times New Roman" w:cs="Times New Roman"/>
                <w:sz w:val="24"/>
                <w:szCs w:val="24"/>
              </w:rPr>
              <w:t xml:space="preserve"> Техническое освидетельствование оборудования, работающего под избыточным давлением.</w:t>
            </w:r>
          </w:p>
        </w:tc>
        <w:tc>
          <w:tcPr>
            <w:tcW w:w="298" w:type="pct"/>
            <w:shd w:val="clear" w:color="auto" w:fill="auto"/>
            <w:vAlign w:val="center"/>
          </w:tcPr>
          <w:p w:rsidR="0098526F" w:rsidRPr="006E3711" w:rsidRDefault="0098526F" w:rsidP="00B3457E">
            <w:pPr>
              <w:pStyle w:val="23"/>
              <w:widowControl w:val="0"/>
              <w:ind w:left="0" w:firstLine="0"/>
              <w:jc w:val="center"/>
            </w:pPr>
          </w:p>
        </w:tc>
        <w:tc>
          <w:tcPr>
            <w:tcW w:w="418" w:type="pct"/>
            <w:shd w:val="clear" w:color="auto" w:fill="auto"/>
            <w:vAlign w:val="center"/>
          </w:tcPr>
          <w:p w:rsidR="0098526F" w:rsidRDefault="0098526F" w:rsidP="00B3457E">
            <w:pPr>
              <w:pStyle w:val="23"/>
              <w:widowControl w:val="0"/>
              <w:ind w:left="0" w:firstLine="0"/>
              <w:jc w:val="center"/>
            </w:pPr>
            <w:r>
              <w:t>1</w:t>
            </w:r>
          </w:p>
        </w:tc>
        <w:tc>
          <w:tcPr>
            <w:tcW w:w="472" w:type="pct"/>
            <w:tcBorders>
              <w:right w:val="single" w:sz="4" w:space="0" w:color="auto"/>
            </w:tcBorders>
            <w:shd w:val="clear" w:color="auto" w:fill="auto"/>
            <w:vAlign w:val="center"/>
          </w:tcPr>
          <w:p w:rsidR="0098526F" w:rsidRPr="00DD0216" w:rsidRDefault="0098526F" w:rsidP="00B3457E">
            <w:pPr>
              <w:pStyle w:val="23"/>
              <w:widowControl w:val="0"/>
              <w:ind w:left="0" w:firstLine="0"/>
              <w:jc w:val="center"/>
            </w:pPr>
          </w:p>
        </w:tc>
      </w:tr>
      <w:tr w:rsidR="0098526F" w:rsidRPr="00EB6E92" w:rsidTr="0098526F">
        <w:tc>
          <w:tcPr>
            <w:tcW w:w="2025" w:type="pct"/>
            <w:vMerge/>
            <w:shd w:val="clear" w:color="auto" w:fill="auto"/>
            <w:vAlign w:val="center"/>
          </w:tcPr>
          <w:p w:rsidR="0098526F" w:rsidRPr="00297F85" w:rsidRDefault="0098526F" w:rsidP="00B3457E">
            <w:pPr>
              <w:widowControl w:val="0"/>
              <w:spacing w:after="0" w:line="240" w:lineRule="auto"/>
              <w:rPr>
                <w:rFonts w:ascii="Times New Roman" w:hAnsi="Times New Roman" w:cs="Times New Roman"/>
                <w:b/>
                <w:sz w:val="24"/>
                <w:szCs w:val="24"/>
              </w:rPr>
            </w:pPr>
          </w:p>
        </w:tc>
        <w:tc>
          <w:tcPr>
            <w:tcW w:w="1787" w:type="pct"/>
            <w:tcBorders>
              <w:bottom w:val="single" w:sz="4" w:space="0" w:color="auto"/>
            </w:tcBorders>
            <w:shd w:val="clear" w:color="auto" w:fill="auto"/>
          </w:tcPr>
          <w:p w:rsidR="0098526F" w:rsidRPr="008220DE" w:rsidRDefault="0098526F" w:rsidP="004F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1.5</w:t>
            </w:r>
            <w:r w:rsidRPr="008220DE">
              <w:rPr>
                <w:rFonts w:ascii="Times New Roman" w:hAnsi="Times New Roman" w:cs="Times New Roman"/>
                <w:sz w:val="24"/>
                <w:szCs w:val="24"/>
              </w:rPr>
              <w:t>.</w:t>
            </w:r>
            <w:r>
              <w:rPr>
                <w:rFonts w:ascii="Times New Roman" w:hAnsi="Times New Roman" w:cs="Times New Roman"/>
                <w:sz w:val="24"/>
                <w:szCs w:val="24"/>
              </w:rPr>
              <w:t xml:space="preserve"> Разрешение на ввод сосуда в эксплуатацию.</w:t>
            </w:r>
          </w:p>
        </w:tc>
        <w:tc>
          <w:tcPr>
            <w:tcW w:w="298" w:type="pct"/>
            <w:shd w:val="clear" w:color="auto" w:fill="auto"/>
            <w:vAlign w:val="center"/>
          </w:tcPr>
          <w:p w:rsidR="0098526F" w:rsidRPr="006E3711" w:rsidRDefault="0098526F" w:rsidP="00B3457E">
            <w:pPr>
              <w:pStyle w:val="23"/>
              <w:widowControl w:val="0"/>
              <w:ind w:left="0" w:firstLine="0"/>
              <w:jc w:val="center"/>
            </w:pPr>
          </w:p>
        </w:tc>
        <w:tc>
          <w:tcPr>
            <w:tcW w:w="418" w:type="pct"/>
            <w:shd w:val="clear" w:color="auto" w:fill="auto"/>
            <w:vAlign w:val="center"/>
          </w:tcPr>
          <w:p w:rsidR="0098526F" w:rsidRDefault="0098526F" w:rsidP="00B3457E">
            <w:pPr>
              <w:pStyle w:val="23"/>
              <w:widowControl w:val="0"/>
              <w:ind w:left="0" w:firstLine="0"/>
              <w:jc w:val="center"/>
            </w:pPr>
            <w:r>
              <w:t>1</w:t>
            </w:r>
          </w:p>
        </w:tc>
        <w:tc>
          <w:tcPr>
            <w:tcW w:w="472" w:type="pct"/>
            <w:tcBorders>
              <w:right w:val="single" w:sz="4" w:space="0" w:color="auto"/>
            </w:tcBorders>
            <w:shd w:val="clear" w:color="auto" w:fill="auto"/>
            <w:vAlign w:val="center"/>
          </w:tcPr>
          <w:p w:rsidR="0098526F" w:rsidRPr="00DD0216" w:rsidRDefault="0098526F" w:rsidP="00B3457E">
            <w:pPr>
              <w:pStyle w:val="23"/>
              <w:widowControl w:val="0"/>
              <w:ind w:left="0" w:firstLine="0"/>
              <w:jc w:val="center"/>
            </w:pPr>
          </w:p>
        </w:tc>
      </w:tr>
      <w:tr w:rsidR="0098526F" w:rsidRPr="00EB6E92" w:rsidTr="0098526F">
        <w:tc>
          <w:tcPr>
            <w:tcW w:w="2025" w:type="pct"/>
            <w:vMerge/>
            <w:shd w:val="clear" w:color="auto" w:fill="auto"/>
            <w:vAlign w:val="center"/>
          </w:tcPr>
          <w:p w:rsidR="0098526F" w:rsidRPr="00297F85" w:rsidRDefault="0098526F" w:rsidP="00B3457E">
            <w:pPr>
              <w:widowControl w:val="0"/>
              <w:spacing w:after="0" w:line="240" w:lineRule="auto"/>
              <w:rPr>
                <w:rFonts w:ascii="Times New Roman" w:hAnsi="Times New Roman" w:cs="Times New Roman"/>
                <w:b/>
                <w:sz w:val="24"/>
                <w:szCs w:val="24"/>
              </w:rPr>
            </w:pPr>
          </w:p>
        </w:tc>
        <w:tc>
          <w:tcPr>
            <w:tcW w:w="1787" w:type="pct"/>
            <w:tcBorders>
              <w:bottom w:val="single" w:sz="4" w:space="0" w:color="auto"/>
            </w:tcBorders>
            <w:shd w:val="clear" w:color="auto" w:fill="auto"/>
          </w:tcPr>
          <w:p w:rsidR="0098526F" w:rsidRPr="008220DE" w:rsidRDefault="0098526F" w:rsidP="004F6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1.6. Организация надзора</w:t>
            </w:r>
          </w:p>
        </w:tc>
        <w:tc>
          <w:tcPr>
            <w:tcW w:w="298" w:type="pct"/>
            <w:shd w:val="clear" w:color="auto" w:fill="auto"/>
            <w:vAlign w:val="center"/>
          </w:tcPr>
          <w:p w:rsidR="0098526F" w:rsidRPr="006E3711" w:rsidRDefault="0098526F" w:rsidP="00B3457E">
            <w:pPr>
              <w:pStyle w:val="23"/>
              <w:widowControl w:val="0"/>
              <w:ind w:left="0" w:firstLine="0"/>
              <w:jc w:val="center"/>
            </w:pPr>
          </w:p>
        </w:tc>
        <w:tc>
          <w:tcPr>
            <w:tcW w:w="418" w:type="pct"/>
            <w:shd w:val="clear" w:color="auto" w:fill="auto"/>
            <w:vAlign w:val="center"/>
          </w:tcPr>
          <w:p w:rsidR="0098526F" w:rsidRDefault="0098526F" w:rsidP="00B3457E">
            <w:pPr>
              <w:pStyle w:val="23"/>
              <w:widowControl w:val="0"/>
              <w:ind w:left="0" w:firstLine="0"/>
              <w:jc w:val="center"/>
            </w:pPr>
            <w:r>
              <w:t>1,5</w:t>
            </w:r>
          </w:p>
        </w:tc>
        <w:tc>
          <w:tcPr>
            <w:tcW w:w="472" w:type="pct"/>
            <w:tcBorders>
              <w:right w:val="single" w:sz="4" w:space="0" w:color="auto"/>
            </w:tcBorders>
            <w:shd w:val="clear" w:color="auto" w:fill="auto"/>
            <w:vAlign w:val="center"/>
          </w:tcPr>
          <w:p w:rsidR="0098526F" w:rsidRPr="00DD0216" w:rsidRDefault="0098526F" w:rsidP="00B3457E">
            <w:pPr>
              <w:pStyle w:val="23"/>
              <w:widowControl w:val="0"/>
              <w:ind w:left="0" w:firstLine="0"/>
              <w:jc w:val="center"/>
            </w:pPr>
          </w:p>
        </w:tc>
      </w:tr>
      <w:tr w:rsidR="0098526F" w:rsidRPr="00EB6E92" w:rsidTr="0098526F">
        <w:tc>
          <w:tcPr>
            <w:tcW w:w="2025" w:type="pct"/>
            <w:vMerge w:val="restart"/>
            <w:tcBorders>
              <w:top w:val="single" w:sz="4" w:space="0" w:color="auto"/>
              <w:left w:val="single" w:sz="6" w:space="0" w:color="000000"/>
              <w:right w:val="single" w:sz="6" w:space="0" w:color="000000"/>
            </w:tcBorders>
            <w:shd w:val="clear" w:color="auto" w:fill="auto"/>
            <w:vAlign w:val="center"/>
          </w:tcPr>
          <w:p w:rsidR="0098526F" w:rsidRPr="00297F85" w:rsidRDefault="0098526F" w:rsidP="00B3457E">
            <w:pPr>
              <w:widowControl w:val="0"/>
              <w:spacing w:after="0" w:line="240" w:lineRule="auto"/>
              <w:rPr>
                <w:rFonts w:ascii="Times New Roman" w:hAnsi="Times New Roman" w:cs="Times New Roman"/>
                <w:b/>
                <w:sz w:val="24"/>
                <w:szCs w:val="24"/>
              </w:rPr>
            </w:pPr>
            <w:r w:rsidRPr="00297F85">
              <w:rPr>
                <w:rFonts w:ascii="Times New Roman" w:hAnsi="Times New Roman" w:cs="Times New Roman"/>
                <w:b/>
                <w:sz w:val="24"/>
                <w:szCs w:val="24"/>
              </w:rPr>
              <w:t xml:space="preserve">ПК 02 </w:t>
            </w:r>
          </w:p>
          <w:p w:rsidR="0098526F" w:rsidRPr="00BD0950" w:rsidRDefault="0098526F" w:rsidP="00B34C43">
            <w:pPr>
              <w:widowControl w:val="0"/>
              <w:spacing w:after="0" w:line="240" w:lineRule="auto"/>
              <w:rPr>
                <w:rFonts w:ascii="Times New Roman" w:hAnsi="Times New Roman" w:cs="Times New Roman"/>
                <w:b/>
                <w:sz w:val="24"/>
                <w:szCs w:val="24"/>
              </w:rPr>
            </w:pPr>
            <w:r w:rsidRPr="00BD0950">
              <w:rPr>
                <w:rFonts w:ascii="Times New Roman" w:hAnsi="Times New Roman"/>
                <w:sz w:val="24"/>
                <w:szCs w:val="24"/>
              </w:rPr>
              <w:t>Проводить безопасное выполнение работ при обслуживании оборудования, работающего под избыточным давлением с оформлением соответствующей документации</w:t>
            </w:r>
          </w:p>
        </w:tc>
        <w:tc>
          <w:tcPr>
            <w:tcW w:w="1787" w:type="pct"/>
            <w:tcBorders>
              <w:top w:val="single" w:sz="4" w:space="0" w:color="auto"/>
              <w:left w:val="single" w:sz="6" w:space="0" w:color="000000"/>
              <w:bottom w:val="single" w:sz="4" w:space="0" w:color="auto"/>
              <w:right w:val="single" w:sz="6" w:space="0" w:color="000000"/>
            </w:tcBorders>
            <w:shd w:val="clear" w:color="auto" w:fill="auto"/>
          </w:tcPr>
          <w:p w:rsidR="0098526F" w:rsidRPr="00EC2404" w:rsidRDefault="0098526F" w:rsidP="00E57578">
            <w:pPr>
              <w:spacing w:after="0" w:line="240" w:lineRule="auto"/>
              <w:jc w:val="both"/>
              <w:rPr>
                <w:rFonts w:ascii="Times New Roman" w:hAnsi="Times New Roman" w:cs="Times New Roman"/>
                <w:b/>
                <w:sz w:val="24"/>
                <w:szCs w:val="24"/>
              </w:rPr>
            </w:pPr>
            <w:r w:rsidRPr="00EC2404">
              <w:rPr>
                <w:rFonts w:ascii="Times New Roman" w:hAnsi="Times New Roman" w:cs="Times New Roman"/>
                <w:b/>
                <w:sz w:val="24"/>
                <w:szCs w:val="24"/>
              </w:rPr>
              <w:t xml:space="preserve">Раздел 2. </w:t>
            </w:r>
            <w:r>
              <w:rPr>
                <w:rFonts w:ascii="Times New Roman" w:hAnsi="Times New Roman"/>
                <w:i/>
                <w:sz w:val="24"/>
                <w:szCs w:val="24"/>
              </w:rPr>
              <w:t>Эксплуатация оборудования, работающего под избыточным давлением.</w:t>
            </w:r>
          </w:p>
        </w:tc>
        <w:tc>
          <w:tcPr>
            <w:tcW w:w="2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6E3711" w:rsidRDefault="0098526F" w:rsidP="00B3457E">
            <w:pPr>
              <w:pStyle w:val="23"/>
              <w:widowControl w:val="0"/>
              <w:ind w:left="0" w:firstLine="0"/>
              <w:jc w:val="center"/>
              <w:rPr>
                <w:b/>
              </w:rPr>
            </w:pPr>
            <w:r>
              <w:rPr>
                <w:b/>
              </w:rPr>
              <w:t>18</w:t>
            </w: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DD0216" w:rsidRDefault="0098526F" w:rsidP="00B3457E">
            <w:pPr>
              <w:pStyle w:val="23"/>
              <w:widowControl w:val="0"/>
              <w:ind w:left="0" w:firstLine="0"/>
              <w:jc w:val="center"/>
            </w:pPr>
          </w:p>
        </w:tc>
        <w:tc>
          <w:tcPr>
            <w:tcW w:w="472" w:type="pct"/>
            <w:tcBorders>
              <w:top w:val="single" w:sz="6" w:space="0" w:color="000000"/>
              <w:left w:val="single" w:sz="6" w:space="0" w:color="000000"/>
              <w:bottom w:val="single" w:sz="6" w:space="0" w:color="000000"/>
              <w:right w:val="single" w:sz="4" w:space="0" w:color="auto"/>
            </w:tcBorders>
            <w:shd w:val="clear" w:color="auto" w:fill="auto"/>
            <w:vAlign w:val="center"/>
          </w:tcPr>
          <w:p w:rsidR="0098526F" w:rsidRPr="00DD0216" w:rsidRDefault="0098526F" w:rsidP="00B3457E">
            <w:pPr>
              <w:pStyle w:val="23"/>
              <w:widowControl w:val="0"/>
              <w:ind w:left="0" w:firstLine="0"/>
              <w:jc w:val="center"/>
            </w:pPr>
            <w:r>
              <w:t>х</w:t>
            </w:r>
          </w:p>
        </w:tc>
      </w:tr>
      <w:tr w:rsidR="0098526F" w:rsidRPr="00EB6E92" w:rsidTr="0098526F">
        <w:tc>
          <w:tcPr>
            <w:tcW w:w="2025" w:type="pct"/>
            <w:vMerge/>
            <w:tcBorders>
              <w:left w:val="single" w:sz="6" w:space="0" w:color="000000"/>
              <w:right w:val="single" w:sz="6" w:space="0" w:color="000000"/>
            </w:tcBorders>
            <w:shd w:val="clear" w:color="auto" w:fill="auto"/>
            <w:vAlign w:val="center"/>
          </w:tcPr>
          <w:p w:rsidR="0098526F" w:rsidRPr="00297F85" w:rsidRDefault="0098526F" w:rsidP="00B3457E">
            <w:pPr>
              <w:widowControl w:val="0"/>
              <w:spacing w:after="0" w:line="240" w:lineRule="auto"/>
              <w:rPr>
                <w:rFonts w:ascii="Times New Roman" w:hAnsi="Times New Roman" w:cs="Times New Roman"/>
                <w:b/>
                <w:sz w:val="24"/>
                <w:szCs w:val="24"/>
              </w:rPr>
            </w:pPr>
          </w:p>
        </w:tc>
        <w:tc>
          <w:tcPr>
            <w:tcW w:w="1787" w:type="pct"/>
            <w:tcBorders>
              <w:top w:val="single" w:sz="4" w:space="0" w:color="auto"/>
              <w:left w:val="single" w:sz="6" w:space="0" w:color="000000"/>
              <w:bottom w:val="single" w:sz="4" w:space="0" w:color="auto"/>
              <w:right w:val="single" w:sz="6" w:space="0" w:color="000000"/>
            </w:tcBorders>
            <w:shd w:val="clear" w:color="auto" w:fill="auto"/>
          </w:tcPr>
          <w:p w:rsidR="0098526F" w:rsidRPr="00EC2404" w:rsidRDefault="0098526F" w:rsidP="004F68E7">
            <w:pPr>
              <w:spacing w:after="0" w:line="240" w:lineRule="auto"/>
              <w:jc w:val="both"/>
              <w:rPr>
                <w:rFonts w:ascii="Times New Roman" w:hAnsi="Times New Roman" w:cs="Times New Roman"/>
                <w:b/>
                <w:sz w:val="24"/>
                <w:szCs w:val="24"/>
              </w:rPr>
            </w:pPr>
            <w:r w:rsidRPr="008220DE">
              <w:rPr>
                <w:rFonts w:ascii="Times New Roman" w:eastAsia="Calibri" w:hAnsi="Times New Roman" w:cs="Times New Roman"/>
                <w:bCs/>
                <w:sz w:val="24"/>
                <w:szCs w:val="24"/>
              </w:rPr>
              <w:t>Тема 2.1.</w:t>
            </w:r>
            <w:r>
              <w:rPr>
                <w:rFonts w:ascii="Times New Roman" w:eastAsia="Calibri" w:hAnsi="Times New Roman" w:cs="Times New Roman"/>
                <w:b/>
                <w:bCs/>
                <w:sz w:val="24"/>
                <w:szCs w:val="24"/>
              </w:rPr>
              <w:t xml:space="preserve"> </w:t>
            </w:r>
            <w:r w:rsidRPr="00E57578">
              <w:rPr>
                <w:rFonts w:ascii="Times New Roman" w:eastAsia="Calibri" w:hAnsi="Times New Roman" w:cs="Times New Roman"/>
                <w:bCs/>
                <w:sz w:val="24"/>
                <w:szCs w:val="24"/>
              </w:rPr>
              <w:t>Эксплуатация сосудов.</w:t>
            </w:r>
          </w:p>
        </w:tc>
        <w:tc>
          <w:tcPr>
            <w:tcW w:w="2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6E3711" w:rsidRDefault="0098526F" w:rsidP="00B3457E">
            <w:pPr>
              <w:pStyle w:val="23"/>
              <w:widowControl w:val="0"/>
              <w:ind w:left="0" w:firstLine="0"/>
              <w:jc w:val="center"/>
              <w:rPr>
                <w:b/>
              </w:rPr>
            </w:pP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DD0216" w:rsidRDefault="0098526F" w:rsidP="00B3457E">
            <w:pPr>
              <w:pStyle w:val="23"/>
              <w:widowControl w:val="0"/>
              <w:ind w:left="0" w:firstLine="0"/>
              <w:jc w:val="center"/>
            </w:pPr>
            <w:r>
              <w:t>2</w:t>
            </w:r>
          </w:p>
        </w:tc>
        <w:tc>
          <w:tcPr>
            <w:tcW w:w="472" w:type="pct"/>
            <w:tcBorders>
              <w:top w:val="single" w:sz="6" w:space="0" w:color="000000"/>
              <w:left w:val="single" w:sz="6" w:space="0" w:color="000000"/>
              <w:bottom w:val="single" w:sz="6" w:space="0" w:color="000000"/>
              <w:right w:val="single" w:sz="4" w:space="0" w:color="auto"/>
            </w:tcBorders>
            <w:shd w:val="clear" w:color="auto" w:fill="auto"/>
            <w:vAlign w:val="center"/>
          </w:tcPr>
          <w:p w:rsidR="0098526F" w:rsidRDefault="0098526F" w:rsidP="00B3457E">
            <w:pPr>
              <w:pStyle w:val="23"/>
              <w:widowControl w:val="0"/>
              <w:ind w:left="0" w:firstLine="0"/>
              <w:jc w:val="center"/>
            </w:pPr>
          </w:p>
        </w:tc>
      </w:tr>
      <w:tr w:rsidR="0098526F" w:rsidRPr="00EB6E92" w:rsidTr="0098526F">
        <w:tc>
          <w:tcPr>
            <w:tcW w:w="2025" w:type="pct"/>
            <w:vMerge/>
            <w:tcBorders>
              <w:left w:val="single" w:sz="6" w:space="0" w:color="000000"/>
              <w:right w:val="single" w:sz="6" w:space="0" w:color="000000"/>
            </w:tcBorders>
            <w:shd w:val="clear" w:color="auto" w:fill="auto"/>
            <w:vAlign w:val="center"/>
          </w:tcPr>
          <w:p w:rsidR="0098526F" w:rsidRPr="00297F85" w:rsidRDefault="0098526F" w:rsidP="007C3E0F">
            <w:pPr>
              <w:widowControl w:val="0"/>
              <w:spacing w:after="0" w:line="240" w:lineRule="auto"/>
              <w:rPr>
                <w:rFonts w:ascii="Times New Roman" w:hAnsi="Times New Roman" w:cs="Times New Roman"/>
                <w:b/>
                <w:sz w:val="24"/>
                <w:szCs w:val="24"/>
              </w:rPr>
            </w:pPr>
          </w:p>
        </w:tc>
        <w:tc>
          <w:tcPr>
            <w:tcW w:w="1787" w:type="pct"/>
            <w:tcBorders>
              <w:top w:val="single" w:sz="4" w:space="0" w:color="auto"/>
              <w:left w:val="single" w:sz="4" w:space="0" w:color="auto"/>
              <w:bottom w:val="single" w:sz="4" w:space="0" w:color="auto"/>
              <w:right w:val="single" w:sz="4" w:space="0" w:color="auto"/>
            </w:tcBorders>
          </w:tcPr>
          <w:p w:rsidR="0098526F" w:rsidRPr="008220DE" w:rsidRDefault="0098526F" w:rsidP="007C3E0F">
            <w:pPr>
              <w:spacing w:after="0" w:line="240" w:lineRule="auto"/>
              <w:rPr>
                <w:rStyle w:val="13"/>
                <w:rFonts w:eastAsia="Calibri"/>
                <w:sz w:val="24"/>
                <w:szCs w:val="24"/>
              </w:rPr>
            </w:pPr>
            <w:r>
              <w:rPr>
                <w:rFonts w:ascii="Times New Roman" w:eastAsia="Calibri" w:hAnsi="Times New Roman" w:cs="Times New Roman"/>
                <w:bCs/>
                <w:sz w:val="24"/>
                <w:szCs w:val="24"/>
              </w:rPr>
              <w:t>Тема 2.2</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Содержание, обслуживание и ремонт оборудования, работающего под избыточным давлением</w:t>
            </w:r>
          </w:p>
        </w:tc>
        <w:tc>
          <w:tcPr>
            <w:tcW w:w="2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6E3711" w:rsidRDefault="0098526F" w:rsidP="007C3E0F">
            <w:pPr>
              <w:pStyle w:val="23"/>
              <w:widowControl w:val="0"/>
              <w:ind w:left="0" w:firstLine="0"/>
              <w:jc w:val="center"/>
            </w:pP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DD0216" w:rsidRDefault="0098526F" w:rsidP="007C3E0F">
            <w:pPr>
              <w:pStyle w:val="23"/>
              <w:widowControl w:val="0"/>
              <w:ind w:left="0" w:firstLine="0"/>
              <w:jc w:val="center"/>
            </w:pPr>
            <w:r>
              <w:t>2</w:t>
            </w:r>
          </w:p>
        </w:tc>
        <w:tc>
          <w:tcPr>
            <w:tcW w:w="472" w:type="pct"/>
            <w:tcBorders>
              <w:top w:val="single" w:sz="6" w:space="0" w:color="000000"/>
              <w:left w:val="single" w:sz="6" w:space="0" w:color="000000"/>
              <w:bottom w:val="single" w:sz="6" w:space="0" w:color="000000"/>
              <w:right w:val="single" w:sz="4" w:space="0" w:color="auto"/>
            </w:tcBorders>
            <w:shd w:val="clear" w:color="auto" w:fill="auto"/>
            <w:vAlign w:val="center"/>
          </w:tcPr>
          <w:p w:rsidR="0098526F" w:rsidRPr="00DD0216" w:rsidRDefault="0098526F" w:rsidP="007C3E0F">
            <w:pPr>
              <w:pStyle w:val="23"/>
              <w:widowControl w:val="0"/>
              <w:ind w:left="0" w:firstLine="0"/>
              <w:jc w:val="center"/>
            </w:pPr>
          </w:p>
        </w:tc>
      </w:tr>
      <w:tr w:rsidR="0098526F" w:rsidRPr="00EB6E92" w:rsidTr="0098526F">
        <w:tc>
          <w:tcPr>
            <w:tcW w:w="2025" w:type="pct"/>
            <w:vMerge/>
            <w:tcBorders>
              <w:left w:val="single" w:sz="6" w:space="0" w:color="000000"/>
              <w:right w:val="single" w:sz="6" w:space="0" w:color="000000"/>
            </w:tcBorders>
            <w:shd w:val="clear" w:color="auto" w:fill="auto"/>
            <w:vAlign w:val="center"/>
          </w:tcPr>
          <w:p w:rsidR="0098526F" w:rsidRPr="00297F85" w:rsidRDefault="0098526F" w:rsidP="007C3E0F">
            <w:pPr>
              <w:widowControl w:val="0"/>
              <w:spacing w:after="0" w:line="240" w:lineRule="auto"/>
              <w:rPr>
                <w:rFonts w:ascii="Times New Roman" w:hAnsi="Times New Roman" w:cs="Times New Roman"/>
                <w:b/>
                <w:sz w:val="24"/>
                <w:szCs w:val="24"/>
              </w:rPr>
            </w:pPr>
          </w:p>
        </w:tc>
        <w:tc>
          <w:tcPr>
            <w:tcW w:w="1787" w:type="pct"/>
            <w:tcBorders>
              <w:top w:val="single" w:sz="4" w:space="0" w:color="auto"/>
              <w:left w:val="single" w:sz="4" w:space="0" w:color="auto"/>
              <w:bottom w:val="single" w:sz="4" w:space="0" w:color="auto"/>
              <w:right w:val="single" w:sz="4" w:space="0" w:color="auto"/>
            </w:tcBorders>
          </w:tcPr>
          <w:p w:rsidR="0098526F" w:rsidRDefault="0098526F"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2.3</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Дополнительные требования к цистернам, баллонам и бочкам для перевозки сжиженных газов.</w:t>
            </w:r>
          </w:p>
        </w:tc>
        <w:tc>
          <w:tcPr>
            <w:tcW w:w="2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6E3711" w:rsidRDefault="0098526F" w:rsidP="007C3E0F">
            <w:pPr>
              <w:pStyle w:val="23"/>
              <w:widowControl w:val="0"/>
              <w:ind w:left="0" w:firstLine="0"/>
              <w:jc w:val="center"/>
            </w:pP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Default="0098526F" w:rsidP="007C3E0F">
            <w:pPr>
              <w:pStyle w:val="23"/>
              <w:widowControl w:val="0"/>
              <w:ind w:left="0" w:firstLine="0"/>
              <w:jc w:val="center"/>
            </w:pPr>
            <w:r>
              <w:t>1</w:t>
            </w:r>
          </w:p>
        </w:tc>
        <w:tc>
          <w:tcPr>
            <w:tcW w:w="472" w:type="pct"/>
            <w:tcBorders>
              <w:top w:val="single" w:sz="6" w:space="0" w:color="000000"/>
              <w:left w:val="single" w:sz="6" w:space="0" w:color="000000"/>
              <w:bottom w:val="single" w:sz="6" w:space="0" w:color="000000"/>
              <w:right w:val="single" w:sz="4" w:space="0" w:color="auto"/>
            </w:tcBorders>
            <w:shd w:val="clear" w:color="auto" w:fill="auto"/>
            <w:vAlign w:val="center"/>
          </w:tcPr>
          <w:p w:rsidR="0098526F" w:rsidRPr="00DD0216" w:rsidRDefault="0098526F" w:rsidP="007C3E0F">
            <w:pPr>
              <w:pStyle w:val="23"/>
              <w:widowControl w:val="0"/>
              <w:ind w:left="0" w:firstLine="0"/>
              <w:jc w:val="center"/>
            </w:pPr>
          </w:p>
        </w:tc>
      </w:tr>
      <w:tr w:rsidR="0098526F" w:rsidRPr="00EB6E92" w:rsidTr="0098526F">
        <w:tc>
          <w:tcPr>
            <w:tcW w:w="2025" w:type="pct"/>
            <w:vMerge/>
            <w:tcBorders>
              <w:left w:val="single" w:sz="6" w:space="0" w:color="000000"/>
              <w:right w:val="single" w:sz="6" w:space="0" w:color="000000"/>
            </w:tcBorders>
            <w:shd w:val="clear" w:color="auto" w:fill="auto"/>
            <w:vAlign w:val="center"/>
          </w:tcPr>
          <w:p w:rsidR="0098526F" w:rsidRPr="00297F85" w:rsidRDefault="0098526F" w:rsidP="007C3E0F">
            <w:pPr>
              <w:widowControl w:val="0"/>
              <w:spacing w:after="0" w:line="240" w:lineRule="auto"/>
              <w:rPr>
                <w:rFonts w:ascii="Times New Roman" w:hAnsi="Times New Roman" w:cs="Times New Roman"/>
                <w:b/>
                <w:sz w:val="24"/>
                <w:szCs w:val="24"/>
              </w:rPr>
            </w:pPr>
          </w:p>
        </w:tc>
        <w:tc>
          <w:tcPr>
            <w:tcW w:w="1787" w:type="pct"/>
            <w:tcBorders>
              <w:top w:val="single" w:sz="4" w:space="0" w:color="auto"/>
              <w:left w:val="single" w:sz="4" w:space="0" w:color="auto"/>
              <w:bottom w:val="single" w:sz="4" w:space="0" w:color="auto"/>
              <w:right w:val="single" w:sz="4" w:space="0" w:color="auto"/>
            </w:tcBorders>
          </w:tcPr>
          <w:p w:rsidR="0098526F" w:rsidRDefault="0098526F"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2.4</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Эксплуатация баллонов</w:t>
            </w:r>
          </w:p>
        </w:tc>
        <w:tc>
          <w:tcPr>
            <w:tcW w:w="2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6E3711" w:rsidRDefault="0098526F" w:rsidP="007C3E0F">
            <w:pPr>
              <w:pStyle w:val="23"/>
              <w:widowControl w:val="0"/>
              <w:ind w:left="0" w:firstLine="0"/>
              <w:jc w:val="center"/>
            </w:pP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Default="0098526F" w:rsidP="007C3E0F">
            <w:pPr>
              <w:pStyle w:val="23"/>
              <w:widowControl w:val="0"/>
              <w:ind w:left="0" w:firstLine="0"/>
              <w:jc w:val="center"/>
            </w:pPr>
            <w:r>
              <w:t>2</w:t>
            </w:r>
          </w:p>
        </w:tc>
        <w:tc>
          <w:tcPr>
            <w:tcW w:w="472" w:type="pct"/>
            <w:tcBorders>
              <w:top w:val="single" w:sz="6" w:space="0" w:color="000000"/>
              <w:left w:val="single" w:sz="6" w:space="0" w:color="000000"/>
              <w:bottom w:val="single" w:sz="6" w:space="0" w:color="000000"/>
              <w:right w:val="single" w:sz="4" w:space="0" w:color="auto"/>
            </w:tcBorders>
            <w:shd w:val="clear" w:color="auto" w:fill="auto"/>
            <w:vAlign w:val="center"/>
          </w:tcPr>
          <w:p w:rsidR="0098526F" w:rsidRPr="00DD0216" w:rsidRDefault="0098526F" w:rsidP="007C3E0F">
            <w:pPr>
              <w:pStyle w:val="23"/>
              <w:widowControl w:val="0"/>
              <w:ind w:left="0" w:firstLine="0"/>
              <w:jc w:val="center"/>
            </w:pPr>
          </w:p>
        </w:tc>
      </w:tr>
      <w:tr w:rsidR="0098526F" w:rsidRPr="00EB6E92" w:rsidTr="0098526F">
        <w:tc>
          <w:tcPr>
            <w:tcW w:w="2025" w:type="pct"/>
            <w:vMerge/>
            <w:tcBorders>
              <w:left w:val="single" w:sz="6" w:space="0" w:color="000000"/>
              <w:right w:val="single" w:sz="6" w:space="0" w:color="000000"/>
            </w:tcBorders>
            <w:shd w:val="clear" w:color="auto" w:fill="auto"/>
            <w:vAlign w:val="center"/>
          </w:tcPr>
          <w:p w:rsidR="0098526F" w:rsidRPr="00297F85" w:rsidRDefault="0098526F" w:rsidP="007C3E0F">
            <w:pPr>
              <w:widowControl w:val="0"/>
              <w:spacing w:after="0" w:line="240" w:lineRule="auto"/>
              <w:rPr>
                <w:rFonts w:ascii="Times New Roman" w:hAnsi="Times New Roman" w:cs="Times New Roman"/>
                <w:b/>
                <w:sz w:val="24"/>
                <w:szCs w:val="24"/>
              </w:rPr>
            </w:pPr>
          </w:p>
        </w:tc>
        <w:tc>
          <w:tcPr>
            <w:tcW w:w="1787" w:type="pct"/>
            <w:tcBorders>
              <w:top w:val="single" w:sz="4" w:space="0" w:color="auto"/>
              <w:left w:val="single" w:sz="4" w:space="0" w:color="auto"/>
              <w:bottom w:val="single" w:sz="4" w:space="0" w:color="auto"/>
              <w:right w:val="single" w:sz="4" w:space="0" w:color="auto"/>
            </w:tcBorders>
          </w:tcPr>
          <w:p w:rsidR="0098526F" w:rsidRDefault="0098526F"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2.5</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Запорная и запорно-регулирующая арматура. Манометры.</w:t>
            </w:r>
          </w:p>
        </w:tc>
        <w:tc>
          <w:tcPr>
            <w:tcW w:w="2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6E3711" w:rsidRDefault="0098526F" w:rsidP="007C3E0F">
            <w:pPr>
              <w:pStyle w:val="23"/>
              <w:widowControl w:val="0"/>
              <w:ind w:left="0" w:firstLine="0"/>
              <w:jc w:val="center"/>
            </w:pP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Default="0098526F" w:rsidP="007C3E0F">
            <w:pPr>
              <w:pStyle w:val="23"/>
              <w:widowControl w:val="0"/>
              <w:ind w:left="0" w:firstLine="0"/>
              <w:jc w:val="center"/>
            </w:pPr>
            <w:r>
              <w:t>2</w:t>
            </w:r>
          </w:p>
        </w:tc>
        <w:tc>
          <w:tcPr>
            <w:tcW w:w="472" w:type="pct"/>
            <w:tcBorders>
              <w:top w:val="single" w:sz="6" w:space="0" w:color="000000"/>
              <w:left w:val="single" w:sz="6" w:space="0" w:color="000000"/>
              <w:bottom w:val="single" w:sz="6" w:space="0" w:color="000000"/>
              <w:right w:val="single" w:sz="4" w:space="0" w:color="auto"/>
            </w:tcBorders>
            <w:shd w:val="clear" w:color="auto" w:fill="auto"/>
            <w:vAlign w:val="center"/>
          </w:tcPr>
          <w:p w:rsidR="0098526F" w:rsidRPr="00DD0216" w:rsidRDefault="0098526F" w:rsidP="007C3E0F">
            <w:pPr>
              <w:pStyle w:val="23"/>
              <w:widowControl w:val="0"/>
              <w:ind w:left="0" w:firstLine="0"/>
              <w:jc w:val="center"/>
            </w:pPr>
          </w:p>
        </w:tc>
      </w:tr>
      <w:tr w:rsidR="0098526F" w:rsidRPr="00EB6E92" w:rsidTr="0098526F">
        <w:tc>
          <w:tcPr>
            <w:tcW w:w="2025" w:type="pct"/>
            <w:vMerge/>
            <w:tcBorders>
              <w:left w:val="single" w:sz="6" w:space="0" w:color="000000"/>
              <w:right w:val="single" w:sz="6" w:space="0" w:color="000000"/>
            </w:tcBorders>
            <w:shd w:val="clear" w:color="auto" w:fill="auto"/>
            <w:vAlign w:val="center"/>
          </w:tcPr>
          <w:p w:rsidR="0098526F" w:rsidRPr="00297F85" w:rsidRDefault="0098526F" w:rsidP="007C3E0F">
            <w:pPr>
              <w:widowControl w:val="0"/>
              <w:spacing w:after="0" w:line="240" w:lineRule="auto"/>
              <w:rPr>
                <w:rFonts w:ascii="Times New Roman" w:hAnsi="Times New Roman" w:cs="Times New Roman"/>
                <w:b/>
                <w:sz w:val="24"/>
                <w:szCs w:val="24"/>
              </w:rPr>
            </w:pPr>
          </w:p>
        </w:tc>
        <w:tc>
          <w:tcPr>
            <w:tcW w:w="1787" w:type="pct"/>
            <w:tcBorders>
              <w:top w:val="single" w:sz="4" w:space="0" w:color="auto"/>
              <w:left w:val="single" w:sz="4" w:space="0" w:color="auto"/>
              <w:bottom w:val="single" w:sz="4" w:space="0" w:color="auto"/>
              <w:right w:val="single" w:sz="4" w:space="0" w:color="auto"/>
            </w:tcBorders>
          </w:tcPr>
          <w:p w:rsidR="0098526F" w:rsidRDefault="0098526F"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2.6</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Предохранительные устройства от превышения давления. Спецификация предохранительных устройств.</w:t>
            </w:r>
          </w:p>
        </w:tc>
        <w:tc>
          <w:tcPr>
            <w:tcW w:w="2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6E3711" w:rsidRDefault="0098526F" w:rsidP="007C3E0F">
            <w:pPr>
              <w:pStyle w:val="23"/>
              <w:widowControl w:val="0"/>
              <w:ind w:left="0" w:firstLine="0"/>
              <w:jc w:val="center"/>
            </w:pP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Default="0098526F" w:rsidP="007C3E0F">
            <w:pPr>
              <w:pStyle w:val="23"/>
              <w:widowControl w:val="0"/>
              <w:ind w:left="0" w:firstLine="0"/>
              <w:jc w:val="center"/>
            </w:pPr>
            <w:r>
              <w:t>2</w:t>
            </w:r>
          </w:p>
        </w:tc>
        <w:tc>
          <w:tcPr>
            <w:tcW w:w="472" w:type="pct"/>
            <w:tcBorders>
              <w:top w:val="single" w:sz="6" w:space="0" w:color="000000"/>
              <w:left w:val="single" w:sz="6" w:space="0" w:color="000000"/>
              <w:bottom w:val="single" w:sz="6" w:space="0" w:color="000000"/>
              <w:right w:val="single" w:sz="4" w:space="0" w:color="auto"/>
            </w:tcBorders>
            <w:shd w:val="clear" w:color="auto" w:fill="auto"/>
            <w:vAlign w:val="center"/>
          </w:tcPr>
          <w:p w:rsidR="0098526F" w:rsidRPr="00DD0216" w:rsidRDefault="0098526F" w:rsidP="007C3E0F">
            <w:pPr>
              <w:pStyle w:val="23"/>
              <w:widowControl w:val="0"/>
              <w:ind w:left="0" w:firstLine="0"/>
              <w:jc w:val="center"/>
            </w:pPr>
          </w:p>
        </w:tc>
      </w:tr>
      <w:tr w:rsidR="0098526F" w:rsidRPr="00EB6E92" w:rsidTr="0098526F">
        <w:tc>
          <w:tcPr>
            <w:tcW w:w="2025" w:type="pct"/>
            <w:vMerge/>
            <w:tcBorders>
              <w:left w:val="single" w:sz="6" w:space="0" w:color="000000"/>
              <w:right w:val="single" w:sz="6" w:space="0" w:color="000000"/>
            </w:tcBorders>
            <w:shd w:val="clear" w:color="auto" w:fill="auto"/>
            <w:vAlign w:val="center"/>
          </w:tcPr>
          <w:p w:rsidR="0098526F" w:rsidRPr="00297F85" w:rsidRDefault="0098526F" w:rsidP="007C3E0F">
            <w:pPr>
              <w:widowControl w:val="0"/>
              <w:spacing w:after="0" w:line="240" w:lineRule="auto"/>
              <w:rPr>
                <w:rFonts w:ascii="Times New Roman" w:hAnsi="Times New Roman" w:cs="Times New Roman"/>
                <w:b/>
                <w:sz w:val="24"/>
                <w:szCs w:val="24"/>
              </w:rPr>
            </w:pPr>
          </w:p>
        </w:tc>
        <w:tc>
          <w:tcPr>
            <w:tcW w:w="1787" w:type="pct"/>
            <w:tcBorders>
              <w:top w:val="single" w:sz="4" w:space="0" w:color="auto"/>
              <w:left w:val="single" w:sz="4" w:space="0" w:color="auto"/>
              <w:bottom w:val="single" w:sz="4" w:space="0" w:color="auto"/>
              <w:right w:val="single" w:sz="4" w:space="0" w:color="auto"/>
            </w:tcBorders>
          </w:tcPr>
          <w:p w:rsidR="0098526F" w:rsidRDefault="0098526F"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2.7</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Указатели уровня жидкости.</w:t>
            </w:r>
          </w:p>
        </w:tc>
        <w:tc>
          <w:tcPr>
            <w:tcW w:w="2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6E3711" w:rsidRDefault="0098526F" w:rsidP="007C3E0F">
            <w:pPr>
              <w:pStyle w:val="23"/>
              <w:widowControl w:val="0"/>
              <w:ind w:left="0" w:firstLine="0"/>
              <w:jc w:val="center"/>
            </w:pP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Default="0098526F" w:rsidP="007C3E0F">
            <w:pPr>
              <w:pStyle w:val="23"/>
              <w:widowControl w:val="0"/>
              <w:ind w:left="0" w:firstLine="0"/>
              <w:jc w:val="center"/>
            </w:pPr>
            <w:r>
              <w:t>1</w:t>
            </w:r>
          </w:p>
        </w:tc>
        <w:tc>
          <w:tcPr>
            <w:tcW w:w="472" w:type="pct"/>
            <w:tcBorders>
              <w:top w:val="single" w:sz="6" w:space="0" w:color="000000"/>
              <w:left w:val="single" w:sz="6" w:space="0" w:color="000000"/>
              <w:bottom w:val="single" w:sz="6" w:space="0" w:color="000000"/>
              <w:right w:val="single" w:sz="4" w:space="0" w:color="auto"/>
            </w:tcBorders>
            <w:shd w:val="clear" w:color="auto" w:fill="auto"/>
            <w:vAlign w:val="center"/>
          </w:tcPr>
          <w:p w:rsidR="0098526F" w:rsidRPr="00DD0216" w:rsidRDefault="0098526F" w:rsidP="007C3E0F">
            <w:pPr>
              <w:pStyle w:val="23"/>
              <w:widowControl w:val="0"/>
              <w:ind w:left="0" w:firstLine="0"/>
              <w:jc w:val="center"/>
            </w:pPr>
          </w:p>
        </w:tc>
      </w:tr>
      <w:tr w:rsidR="0098526F" w:rsidRPr="00EB6E92" w:rsidTr="0098526F">
        <w:tc>
          <w:tcPr>
            <w:tcW w:w="2025" w:type="pct"/>
            <w:vMerge/>
            <w:tcBorders>
              <w:left w:val="single" w:sz="6" w:space="0" w:color="000000"/>
              <w:right w:val="single" w:sz="6" w:space="0" w:color="000000"/>
            </w:tcBorders>
            <w:shd w:val="clear" w:color="auto" w:fill="auto"/>
            <w:vAlign w:val="center"/>
          </w:tcPr>
          <w:p w:rsidR="0098526F" w:rsidRPr="00297F85" w:rsidRDefault="0098526F" w:rsidP="007C3E0F">
            <w:pPr>
              <w:widowControl w:val="0"/>
              <w:spacing w:after="0" w:line="240" w:lineRule="auto"/>
              <w:rPr>
                <w:rFonts w:ascii="Times New Roman" w:hAnsi="Times New Roman" w:cs="Times New Roman"/>
                <w:b/>
                <w:sz w:val="24"/>
                <w:szCs w:val="24"/>
              </w:rPr>
            </w:pPr>
          </w:p>
        </w:tc>
        <w:tc>
          <w:tcPr>
            <w:tcW w:w="1787" w:type="pct"/>
            <w:tcBorders>
              <w:top w:val="single" w:sz="4" w:space="0" w:color="auto"/>
              <w:left w:val="single" w:sz="4" w:space="0" w:color="auto"/>
              <w:bottom w:val="single" w:sz="4" w:space="0" w:color="auto"/>
              <w:right w:val="single" w:sz="4" w:space="0" w:color="auto"/>
            </w:tcBorders>
          </w:tcPr>
          <w:p w:rsidR="0098526F" w:rsidRDefault="0098526F"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2.8</w:t>
            </w:r>
            <w:r w:rsidRPr="008220DE">
              <w:rPr>
                <w:rFonts w:ascii="Times New Roman" w:eastAsia="Calibri" w:hAnsi="Times New Roman" w:cs="Times New Roman"/>
                <w:bCs/>
                <w:sz w:val="24"/>
                <w:szCs w:val="24"/>
              </w:rPr>
              <w:t>.</w:t>
            </w:r>
            <w:r>
              <w:rPr>
                <w:rFonts w:eastAsia="Courier New" w:cs="Courier New"/>
                <w:i/>
                <w:color w:val="000000"/>
                <w:lang w:bidi="ru-RU"/>
              </w:rPr>
              <w:t xml:space="preserve"> </w:t>
            </w:r>
            <w:r w:rsidRPr="00CE6A85">
              <w:rPr>
                <w:rFonts w:ascii="Times New Roman" w:eastAsia="Courier New" w:hAnsi="Times New Roman" w:cs="Times New Roman"/>
                <w:color w:val="000000"/>
                <w:sz w:val="24"/>
                <w:szCs w:val="24"/>
                <w:lang w:bidi="ru-RU"/>
              </w:rPr>
              <w:t>Правила устройства и безопасной эксплуатации оборудования, работающего под избыточным давлением.</w:t>
            </w:r>
            <w:r>
              <w:rPr>
                <w:rFonts w:ascii="Times New Roman" w:hAnsi="Times New Roman"/>
                <w:sz w:val="24"/>
                <w:szCs w:val="24"/>
              </w:rPr>
              <w:t xml:space="preserve"> Область применения, назначение и требования Правил.</w:t>
            </w:r>
          </w:p>
        </w:tc>
        <w:tc>
          <w:tcPr>
            <w:tcW w:w="2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6E3711" w:rsidRDefault="0098526F" w:rsidP="007C3E0F">
            <w:pPr>
              <w:pStyle w:val="23"/>
              <w:widowControl w:val="0"/>
              <w:ind w:left="0" w:firstLine="0"/>
              <w:jc w:val="center"/>
            </w:pP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Default="0098526F" w:rsidP="007C3E0F">
            <w:pPr>
              <w:pStyle w:val="23"/>
              <w:widowControl w:val="0"/>
              <w:ind w:left="0" w:firstLine="0"/>
              <w:jc w:val="center"/>
            </w:pPr>
            <w:r>
              <w:t>3</w:t>
            </w:r>
          </w:p>
        </w:tc>
        <w:tc>
          <w:tcPr>
            <w:tcW w:w="472" w:type="pct"/>
            <w:tcBorders>
              <w:top w:val="single" w:sz="6" w:space="0" w:color="000000"/>
              <w:left w:val="single" w:sz="6" w:space="0" w:color="000000"/>
              <w:bottom w:val="single" w:sz="6" w:space="0" w:color="000000"/>
              <w:right w:val="single" w:sz="4" w:space="0" w:color="auto"/>
            </w:tcBorders>
            <w:shd w:val="clear" w:color="auto" w:fill="auto"/>
            <w:vAlign w:val="center"/>
          </w:tcPr>
          <w:p w:rsidR="0098526F" w:rsidRPr="00DD0216" w:rsidRDefault="0098526F" w:rsidP="007C3E0F">
            <w:pPr>
              <w:pStyle w:val="23"/>
              <w:widowControl w:val="0"/>
              <w:ind w:left="0" w:firstLine="0"/>
              <w:jc w:val="center"/>
            </w:pPr>
          </w:p>
        </w:tc>
      </w:tr>
      <w:tr w:rsidR="0098526F" w:rsidRPr="00EB6E92" w:rsidTr="0098526F">
        <w:tc>
          <w:tcPr>
            <w:tcW w:w="2025" w:type="pct"/>
            <w:vMerge/>
            <w:tcBorders>
              <w:left w:val="single" w:sz="6" w:space="0" w:color="000000"/>
              <w:right w:val="single" w:sz="6" w:space="0" w:color="000000"/>
            </w:tcBorders>
            <w:shd w:val="clear" w:color="auto" w:fill="auto"/>
            <w:vAlign w:val="center"/>
          </w:tcPr>
          <w:p w:rsidR="0098526F" w:rsidRPr="00297F85" w:rsidRDefault="0098526F" w:rsidP="007C3E0F">
            <w:pPr>
              <w:widowControl w:val="0"/>
              <w:spacing w:after="0" w:line="240" w:lineRule="auto"/>
              <w:rPr>
                <w:rFonts w:ascii="Times New Roman" w:hAnsi="Times New Roman" w:cs="Times New Roman"/>
                <w:b/>
                <w:sz w:val="24"/>
                <w:szCs w:val="24"/>
              </w:rPr>
            </w:pPr>
          </w:p>
        </w:tc>
        <w:tc>
          <w:tcPr>
            <w:tcW w:w="1787" w:type="pct"/>
            <w:tcBorders>
              <w:top w:val="single" w:sz="4" w:space="0" w:color="auto"/>
              <w:left w:val="single" w:sz="4" w:space="0" w:color="auto"/>
              <w:bottom w:val="single" w:sz="4" w:space="0" w:color="auto"/>
              <w:right w:val="single" w:sz="4" w:space="0" w:color="auto"/>
            </w:tcBorders>
          </w:tcPr>
          <w:p w:rsidR="0098526F" w:rsidRDefault="0098526F"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2.9</w:t>
            </w:r>
            <w:r w:rsidRPr="008220DE">
              <w:rPr>
                <w:rFonts w:ascii="Times New Roman" w:eastAsia="Calibri" w:hAnsi="Times New Roman" w:cs="Times New Roman"/>
                <w:bCs/>
                <w:sz w:val="24"/>
                <w:szCs w:val="24"/>
              </w:rPr>
              <w:t>.</w:t>
            </w:r>
            <w:r>
              <w:rPr>
                <w:rFonts w:ascii="Times New Roman" w:hAnsi="Times New Roman"/>
                <w:sz w:val="24"/>
                <w:szCs w:val="24"/>
              </w:rPr>
              <w:t xml:space="preserve"> Допуск персонала к обслуживанию оборудования, работающего под избыточным давлением.</w:t>
            </w:r>
          </w:p>
        </w:tc>
        <w:tc>
          <w:tcPr>
            <w:tcW w:w="29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Pr="006E3711" w:rsidRDefault="0098526F" w:rsidP="007C3E0F">
            <w:pPr>
              <w:pStyle w:val="23"/>
              <w:widowControl w:val="0"/>
              <w:ind w:left="0" w:firstLine="0"/>
              <w:jc w:val="center"/>
            </w:pPr>
          </w:p>
        </w:tc>
        <w:tc>
          <w:tcPr>
            <w:tcW w:w="418" w:type="pct"/>
            <w:tcBorders>
              <w:top w:val="single" w:sz="6" w:space="0" w:color="000000"/>
              <w:left w:val="single" w:sz="6" w:space="0" w:color="000000"/>
              <w:bottom w:val="single" w:sz="6" w:space="0" w:color="000000"/>
              <w:right w:val="single" w:sz="6" w:space="0" w:color="000000"/>
            </w:tcBorders>
            <w:shd w:val="clear" w:color="auto" w:fill="auto"/>
            <w:vAlign w:val="center"/>
          </w:tcPr>
          <w:p w:rsidR="0098526F" w:rsidRDefault="0098526F" w:rsidP="007C3E0F">
            <w:pPr>
              <w:pStyle w:val="23"/>
              <w:widowControl w:val="0"/>
              <w:ind w:left="0" w:firstLine="0"/>
              <w:jc w:val="center"/>
            </w:pPr>
            <w:r>
              <w:t>3</w:t>
            </w:r>
          </w:p>
        </w:tc>
        <w:tc>
          <w:tcPr>
            <w:tcW w:w="472" w:type="pct"/>
            <w:tcBorders>
              <w:top w:val="single" w:sz="6" w:space="0" w:color="000000"/>
              <w:left w:val="single" w:sz="6" w:space="0" w:color="000000"/>
              <w:bottom w:val="single" w:sz="6" w:space="0" w:color="000000"/>
              <w:right w:val="single" w:sz="4" w:space="0" w:color="auto"/>
            </w:tcBorders>
            <w:shd w:val="clear" w:color="auto" w:fill="auto"/>
            <w:vAlign w:val="center"/>
          </w:tcPr>
          <w:p w:rsidR="0098526F" w:rsidRPr="00DD0216" w:rsidRDefault="0098526F" w:rsidP="007C3E0F">
            <w:pPr>
              <w:pStyle w:val="23"/>
              <w:widowControl w:val="0"/>
              <w:ind w:left="0" w:firstLine="0"/>
              <w:jc w:val="center"/>
            </w:pPr>
          </w:p>
        </w:tc>
      </w:tr>
      <w:tr w:rsidR="0098526F" w:rsidRPr="00EB6E92" w:rsidTr="0098526F">
        <w:tc>
          <w:tcPr>
            <w:tcW w:w="2025" w:type="pct"/>
            <w:vMerge w:val="restart"/>
            <w:shd w:val="clear" w:color="auto" w:fill="auto"/>
            <w:vAlign w:val="center"/>
          </w:tcPr>
          <w:p w:rsidR="0098526F" w:rsidRPr="00297F85" w:rsidRDefault="0098526F" w:rsidP="007C3E0F">
            <w:pPr>
              <w:spacing w:after="0" w:line="240" w:lineRule="auto"/>
              <w:rPr>
                <w:rFonts w:ascii="Times New Roman" w:hAnsi="Times New Roman"/>
                <w:sz w:val="24"/>
                <w:szCs w:val="24"/>
                <w:highlight w:val="cyan"/>
              </w:rPr>
            </w:pPr>
            <w:r w:rsidRPr="00297F85">
              <w:rPr>
                <w:rFonts w:ascii="Times New Roman" w:hAnsi="Times New Roman" w:cs="Times New Roman"/>
                <w:b/>
                <w:sz w:val="24"/>
                <w:szCs w:val="24"/>
              </w:rPr>
              <w:t>ПК 03</w:t>
            </w:r>
            <w:r>
              <w:rPr>
                <w:rFonts w:ascii="Times New Roman" w:hAnsi="Times New Roman"/>
                <w:sz w:val="24"/>
                <w:szCs w:val="24"/>
                <w:highlight w:val="cyan"/>
              </w:rPr>
              <w:t xml:space="preserve"> </w:t>
            </w:r>
          </w:p>
          <w:p w:rsidR="0098526F" w:rsidRPr="00BD0950" w:rsidRDefault="0098526F" w:rsidP="007C3E0F">
            <w:pPr>
              <w:spacing w:after="0" w:line="240" w:lineRule="auto"/>
              <w:ind w:left="26"/>
              <w:rPr>
                <w:rFonts w:ascii="Times New Roman" w:hAnsi="Times New Roman" w:cs="Times New Roman"/>
                <w:b/>
                <w:sz w:val="24"/>
                <w:szCs w:val="24"/>
              </w:rPr>
            </w:pPr>
            <w:r w:rsidRPr="00BD0950">
              <w:rPr>
                <w:rFonts w:ascii="Times New Roman" w:hAnsi="Times New Roman"/>
                <w:sz w:val="24"/>
                <w:szCs w:val="24"/>
              </w:rPr>
              <w:t>Владеть технологией подготовки оборудования, работающего под избыточным давлением к ремонтным работам, освидетельствованию, испытанию и технической диагностики</w:t>
            </w:r>
          </w:p>
        </w:tc>
        <w:tc>
          <w:tcPr>
            <w:tcW w:w="1787" w:type="pct"/>
            <w:tcBorders>
              <w:top w:val="single" w:sz="4" w:space="0" w:color="auto"/>
              <w:bottom w:val="single" w:sz="4" w:space="0" w:color="auto"/>
            </w:tcBorders>
            <w:shd w:val="clear" w:color="auto" w:fill="auto"/>
          </w:tcPr>
          <w:p w:rsidR="0098526F" w:rsidRPr="00EC2404" w:rsidRDefault="0098526F" w:rsidP="00CE6A85">
            <w:pPr>
              <w:pStyle w:val="23"/>
              <w:widowControl w:val="0"/>
              <w:ind w:left="0" w:firstLine="0"/>
              <w:rPr>
                <w:b/>
                <w:i/>
                <w:highlight w:val="yellow"/>
              </w:rPr>
            </w:pPr>
            <w:r w:rsidRPr="00FA767A">
              <w:rPr>
                <w:b/>
              </w:rPr>
              <w:t xml:space="preserve">Раздел 3. </w:t>
            </w:r>
            <w:r>
              <w:rPr>
                <w:rFonts w:eastAsia="Courier New" w:cs="Courier New"/>
                <w:i/>
                <w:color w:val="000000"/>
                <w:lang w:bidi="ru-RU"/>
              </w:rPr>
              <w:t>Изготовление, реконструкция, монтаж и наладка оборудования, работающего под избыточным давлением.</w:t>
            </w:r>
          </w:p>
        </w:tc>
        <w:tc>
          <w:tcPr>
            <w:tcW w:w="298" w:type="pct"/>
            <w:shd w:val="clear" w:color="auto" w:fill="auto"/>
            <w:vAlign w:val="center"/>
          </w:tcPr>
          <w:p w:rsidR="0098526F" w:rsidRPr="006E3711" w:rsidRDefault="0098526F" w:rsidP="007C3E0F">
            <w:pPr>
              <w:pStyle w:val="23"/>
              <w:widowControl w:val="0"/>
              <w:ind w:left="0" w:firstLine="0"/>
              <w:jc w:val="center"/>
              <w:rPr>
                <w:b/>
              </w:rPr>
            </w:pPr>
            <w:r>
              <w:rPr>
                <w:b/>
              </w:rPr>
              <w:t>13</w:t>
            </w:r>
          </w:p>
        </w:tc>
        <w:tc>
          <w:tcPr>
            <w:tcW w:w="418" w:type="pct"/>
            <w:shd w:val="clear" w:color="auto" w:fill="auto"/>
            <w:vAlign w:val="center"/>
          </w:tcPr>
          <w:p w:rsidR="0098526F" w:rsidRPr="00DD0216" w:rsidRDefault="0098526F" w:rsidP="007C3E0F">
            <w:pPr>
              <w:widowControl w:val="0"/>
              <w:spacing w:after="0" w:line="240" w:lineRule="auto"/>
              <w:jc w:val="center"/>
              <w:rPr>
                <w:rFonts w:ascii="Times New Roman" w:hAnsi="Times New Roman" w:cs="Times New Roman"/>
                <w:b/>
                <w:i/>
                <w:sz w:val="24"/>
                <w:szCs w:val="24"/>
              </w:rPr>
            </w:pPr>
          </w:p>
        </w:tc>
        <w:tc>
          <w:tcPr>
            <w:tcW w:w="472" w:type="pct"/>
            <w:tcBorders>
              <w:right w:val="single" w:sz="4" w:space="0" w:color="auto"/>
            </w:tcBorders>
            <w:shd w:val="clear" w:color="auto" w:fill="auto"/>
            <w:vAlign w:val="center"/>
          </w:tcPr>
          <w:p w:rsidR="0098526F" w:rsidRPr="0089771B" w:rsidRDefault="0098526F" w:rsidP="007C3E0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98526F" w:rsidRPr="00EB6E92" w:rsidTr="0098526F">
        <w:trPr>
          <w:trHeight w:val="545"/>
        </w:trPr>
        <w:tc>
          <w:tcPr>
            <w:tcW w:w="2025" w:type="pct"/>
            <w:vMerge/>
            <w:shd w:val="clear" w:color="auto" w:fill="auto"/>
            <w:vAlign w:val="center"/>
          </w:tcPr>
          <w:p w:rsidR="0098526F" w:rsidRPr="00297F85" w:rsidRDefault="0098526F" w:rsidP="007C3E0F">
            <w:pPr>
              <w:spacing w:after="0" w:line="240" w:lineRule="auto"/>
              <w:ind w:left="26"/>
              <w:jc w:val="both"/>
              <w:rPr>
                <w:rFonts w:ascii="Times New Roman" w:hAnsi="Times New Roman" w:cs="Times New Roman"/>
                <w:b/>
                <w:sz w:val="24"/>
                <w:szCs w:val="24"/>
              </w:rPr>
            </w:pPr>
          </w:p>
        </w:tc>
        <w:tc>
          <w:tcPr>
            <w:tcW w:w="1787" w:type="pct"/>
            <w:tcBorders>
              <w:top w:val="single" w:sz="4" w:space="0" w:color="auto"/>
              <w:left w:val="single" w:sz="4" w:space="0" w:color="auto"/>
              <w:bottom w:val="single" w:sz="4" w:space="0" w:color="auto"/>
              <w:right w:val="single" w:sz="4" w:space="0" w:color="auto"/>
            </w:tcBorders>
          </w:tcPr>
          <w:p w:rsidR="0098526F" w:rsidRPr="00EC2404" w:rsidRDefault="0098526F" w:rsidP="00CE6A85">
            <w:pPr>
              <w:spacing w:after="0" w:line="240" w:lineRule="auto"/>
              <w:rPr>
                <w:sz w:val="24"/>
                <w:szCs w:val="24"/>
              </w:rPr>
            </w:pPr>
            <w:r w:rsidRPr="006E3711">
              <w:rPr>
                <w:rFonts w:ascii="Times New Roman" w:eastAsia="Calibri" w:hAnsi="Times New Roman" w:cs="Times New Roman"/>
                <w:bCs/>
                <w:sz w:val="24"/>
                <w:szCs w:val="24"/>
              </w:rPr>
              <w:t>Тема 3.1.</w:t>
            </w:r>
            <w:r w:rsidRPr="00EC2404">
              <w:rPr>
                <w:rFonts w:ascii="Times New Roman" w:hAnsi="Times New Roman"/>
                <w:sz w:val="24"/>
                <w:szCs w:val="24"/>
              </w:rPr>
              <w:t xml:space="preserve"> </w:t>
            </w:r>
            <w:r w:rsidRPr="00DA367D">
              <w:rPr>
                <w:rFonts w:ascii="Times New Roman" w:eastAsia="Calibri" w:hAnsi="Times New Roman" w:cs="Times New Roman"/>
                <w:bCs/>
                <w:sz w:val="24"/>
                <w:szCs w:val="24"/>
              </w:rPr>
              <w:t>Требования к сварке</w:t>
            </w:r>
            <w:r>
              <w:rPr>
                <w:rFonts w:ascii="Times New Roman" w:eastAsia="Calibri" w:hAnsi="Times New Roman" w:cs="Times New Roman"/>
                <w:bCs/>
                <w:sz w:val="24"/>
                <w:szCs w:val="24"/>
              </w:rPr>
              <w:t>.</w:t>
            </w:r>
          </w:p>
        </w:tc>
        <w:tc>
          <w:tcPr>
            <w:tcW w:w="298" w:type="pct"/>
            <w:shd w:val="clear" w:color="auto" w:fill="auto"/>
            <w:vAlign w:val="center"/>
          </w:tcPr>
          <w:p w:rsidR="0098526F" w:rsidRPr="006E3711" w:rsidRDefault="0098526F" w:rsidP="007C3E0F">
            <w:pPr>
              <w:pStyle w:val="23"/>
              <w:widowControl w:val="0"/>
              <w:ind w:left="0" w:firstLine="0"/>
              <w:jc w:val="center"/>
            </w:pPr>
          </w:p>
        </w:tc>
        <w:tc>
          <w:tcPr>
            <w:tcW w:w="418" w:type="pct"/>
            <w:shd w:val="clear" w:color="auto" w:fill="auto"/>
            <w:vAlign w:val="center"/>
          </w:tcPr>
          <w:p w:rsidR="0098526F" w:rsidRPr="0089771B" w:rsidRDefault="0098526F" w:rsidP="007C3E0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pct"/>
            <w:tcBorders>
              <w:right w:val="single" w:sz="4" w:space="0" w:color="auto"/>
            </w:tcBorders>
            <w:shd w:val="clear" w:color="auto" w:fill="auto"/>
            <w:vAlign w:val="center"/>
          </w:tcPr>
          <w:p w:rsidR="0098526F" w:rsidRPr="00DD0216" w:rsidRDefault="0098526F" w:rsidP="007C3E0F">
            <w:pPr>
              <w:widowControl w:val="0"/>
              <w:spacing w:after="0" w:line="240" w:lineRule="auto"/>
              <w:jc w:val="center"/>
              <w:rPr>
                <w:rFonts w:ascii="Times New Roman" w:hAnsi="Times New Roman" w:cs="Times New Roman"/>
                <w:b/>
                <w:i/>
                <w:sz w:val="24"/>
                <w:szCs w:val="24"/>
              </w:rPr>
            </w:pPr>
          </w:p>
        </w:tc>
      </w:tr>
      <w:tr w:rsidR="0098526F" w:rsidRPr="00EB6E92" w:rsidTr="0098526F">
        <w:tc>
          <w:tcPr>
            <w:tcW w:w="2025" w:type="pct"/>
            <w:vMerge/>
            <w:shd w:val="clear" w:color="auto" w:fill="auto"/>
          </w:tcPr>
          <w:p w:rsidR="0098526F" w:rsidRPr="00297F85" w:rsidRDefault="0098526F" w:rsidP="007C3E0F">
            <w:pPr>
              <w:pStyle w:val="23"/>
              <w:widowControl w:val="0"/>
              <w:ind w:left="0"/>
              <w:rPr>
                <w:b/>
              </w:rPr>
            </w:pPr>
          </w:p>
        </w:tc>
        <w:tc>
          <w:tcPr>
            <w:tcW w:w="1787" w:type="pct"/>
            <w:tcBorders>
              <w:top w:val="single" w:sz="4" w:space="0" w:color="auto"/>
              <w:left w:val="single" w:sz="4" w:space="0" w:color="auto"/>
              <w:bottom w:val="single" w:sz="4" w:space="0" w:color="auto"/>
              <w:right w:val="single" w:sz="4" w:space="0" w:color="auto"/>
            </w:tcBorders>
          </w:tcPr>
          <w:p w:rsidR="0098526F" w:rsidRPr="00EC2404" w:rsidRDefault="0098526F" w:rsidP="00CE6A85">
            <w:pPr>
              <w:spacing w:after="0" w:line="240" w:lineRule="auto"/>
              <w:rPr>
                <w:sz w:val="24"/>
                <w:szCs w:val="24"/>
              </w:rPr>
            </w:pPr>
            <w:r w:rsidRPr="006E3711">
              <w:rPr>
                <w:rFonts w:ascii="Times New Roman" w:eastAsia="Calibri" w:hAnsi="Times New Roman" w:cs="Times New Roman"/>
                <w:bCs/>
                <w:sz w:val="24"/>
                <w:szCs w:val="24"/>
              </w:rPr>
              <w:t>Тема 3.2.</w:t>
            </w:r>
            <w:r w:rsidRPr="00EC240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s="Times New Roman"/>
                <w:sz w:val="24"/>
                <w:szCs w:val="24"/>
              </w:rPr>
              <w:t>Ремонт оборудования, работающего под избыточным давлением.</w:t>
            </w:r>
          </w:p>
        </w:tc>
        <w:tc>
          <w:tcPr>
            <w:tcW w:w="298" w:type="pct"/>
            <w:shd w:val="clear" w:color="auto" w:fill="auto"/>
            <w:vAlign w:val="center"/>
          </w:tcPr>
          <w:p w:rsidR="0098526F" w:rsidRPr="006E3711" w:rsidRDefault="0098526F" w:rsidP="007C3E0F">
            <w:pPr>
              <w:widowControl w:val="0"/>
              <w:spacing w:after="0" w:line="240" w:lineRule="auto"/>
              <w:jc w:val="center"/>
              <w:rPr>
                <w:rFonts w:ascii="Times New Roman" w:hAnsi="Times New Roman" w:cs="Times New Roman"/>
                <w:b/>
                <w:sz w:val="24"/>
                <w:szCs w:val="24"/>
              </w:rPr>
            </w:pPr>
          </w:p>
        </w:tc>
        <w:tc>
          <w:tcPr>
            <w:tcW w:w="418" w:type="pct"/>
            <w:shd w:val="clear" w:color="auto" w:fill="auto"/>
            <w:vAlign w:val="center"/>
          </w:tcPr>
          <w:p w:rsidR="0098526F" w:rsidRPr="0089771B" w:rsidRDefault="0098526F" w:rsidP="007C3E0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Borders>
              <w:right w:val="single" w:sz="4" w:space="0" w:color="auto"/>
            </w:tcBorders>
            <w:shd w:val="clear" w:color="auto" w:fill="auto"/>
            <w:vAlign w:val="center"/>
          </w:tcPr>
          <w:p w:rsidR="0098526F" w:rsidRPr="00DD0216" w:rsidRDefault="0098526F" w:rsidP="007C3E0F">
            <w:pPr>
              <w:widowControl w:val="0"/>
              <w:spacing w:after="0" w:line="240" w:lineRule="auto"/>
              <w:jc w:val="center"/>
              <w:rPr>
                <w:rFonts w:ascii="Times New Roman" w:hAnsi="Times New Roman" w:cs="Times New Roman"/>
                <w:b/>
                <w:i/>
                <w:sz w:val="24"/>
                <w:szCs w:val="24"/>
              </w:rPr>
            </w:pPr>
          </w:p>
        </w:tc>
      </w:tr>
      <w:tr w:rsidR="0098526F" w:rsidRPr="00EB6E92" w:rsidTr="0098526F">
        <w:tc>
          <w:tcPr>
            <w:tcW w:w="2025" w:type="pct"/>
            <w:vMerge/>
            <w:shd w:val="clear" w:color="auto" w:fill="auto"/>
          </w:tcPr>
          <w:p w:rsidR="0098526F" w:rsidRPr="00297F85" w:rsidRDefault="0098526F" w:rsidP="00CE6A85">
            <w:pPr>
              <w:pStyle w:val="23"/>
              <w:widowControl w:val="0"/>
              <w:ind w:left="0"/>
              <w:rPr>
                <w:b/>
              </w:rPr>
            </w:pPr>
          </w:p>
        </w:tc>
        <w:tc>
          <w:tcPr>
            <w:tcW w:w="1787" w:type="pct"/>
            <w:tcBorders>
              <w:top w:val="single" w:sz="4" w:space="0" w:color="auto"/>
              <w:left w:val="single" w:sz="4" w:space="0" w:color="auto"/>
              <w:bottom w:val="single" w:sz="4" w:space="0" w:color="auto"/>
              <w:right w:val="single" w:sz="4" w:space="0" w:color="auto"/>
            </w:tcBorders>
          </w:tcPr>
          <w:p w:rsidR="0098526F" w:rsidRPr="006E3711" w:rsidRDefault="0098526F" w:rsidP="00CE6A85">
            <w:pPr>
              <w:spacing w:after="0"/>
              <w:rPr>
                <w:rFonts w:ascii="Times New Roman" w:eastAsia="Calibri" w:hAnsi="Times New Roman" w:cs="Times New Roman"/>
                <w:bCs/>
                <w:sz w:val="24"/>
                <w:szCs w:val="24"/>
              </w:rPr>
            </w:pPr>
            <w:r w:rsidRPr="008220DE">
              <w:rPr>
                <w:rFonts w:ascii="Times New Roman" w:hAnsi="Times New Roman" w:cs="Times New Roman"/>
                <w:sz w:val="24"/>
                <w:szCs w:val="24"/>
              </w:rPr>
              <w:t xml:space="preserve">Тема </w:t>
            </w:r>
            <w:r>
              <w:rPr>
                <w:rFonts w:ascii="Times New Roman" w:hAnsi="Times New Roman" w:cs="Times New Roman"/>
                <w:sz w:val="24"/>
                <w:szCs w:val="24"/>
              </w:rPr>
              <w:t>3</w:t>
            </w:r>
            <w:r w:rsidRPr="008220DE">
              <w:rPr>
                <w:rFonts w:ascii="Times New Roman" w:hAnsi="Times New Roman" w:cs="Times New Roman"/>
                <w:sz w:val="24"/>
                <w:szCs w:val="24"/>
              </w:rPr>
              <w:t>.3.</w:t>
            </w:r>
            <w:r>
              <w:rPr>
                <w:rFonts w:ascii="Times New Roman" w:hAnsi="Times New Roman" w:cs="Times New Roman"/>
                <w:sz w:val="24"/>
                <w:szCs w:val="24"/>
              </w:rPr>
              <w:t xml:space="preserve"> Испытания оборудования, работающего под избыточным давлением</w:t>
            </w:r>
          </w:p>
        </w:tc>
        <w:tc>
          <w:tcPr>
            <w:tcW w:w="298" w:type="pct"/>
            <w:shd w:val="clear" w:color="auto" w:fill="auto"/>
            <w:vAlign w:val="center"/>
          </w:tcPr>
          <w:p w:rsidR="0098526F" w:rsidRPr="006E3711" w:rsidRDefault="0098526F" w:rsidP="00CE6A85">
            <w:pPr>
              <w:widowControl w:val="0"/>
              <w:spacing w:after="0" w:line="240" w:lineRule="auto"/>
              <w:jc w:val="center"/>
              <w:rPr>
                <w:rFonts w:ascii="Times New Roman" w:hAnsi="Times New Roman" w:cs="Times New Roman"/>
                <w:b/>
                <w:sz w:val="24"/>
                <w:szCs w:val="24"/>
              </w:rPr>
            </w:pPr>
          </w:p>
        </w:tc>
        <w:tc>
          <w:tcPr>
            <w:tcW w:w="418" w:type="pct"/>
            <w:shd w:val="clear" w:color="auto" w:fill="auto"/>
            <w:vAlign w:val="center"/>
          </w:tcPr>
          <w:p w:rsidR="0098526F" w:rsidRDefault="0098526F" w:rsidP="00CE6A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tcBorders>
              <w:right w:val="single" w:sz="4" w:space="0" w:color="auto"/>
            </w:tcBorders>
            <w:shd w:val="clear" w:color="auto" w:fill="auto"/>
            <w:vAlign w:val="center"/>
          </w:tcPr>
          <w:p w:rsidR="0098526F" w:rsidRPr="00DD0216" w:rsidRDefault="0098526F" w:rsidP="00CE6A85">
            <w:pPr>
              <w:widowControl w:val="0"/>
              <w:spacing w:after="0" w:line="240" w:lineRule="auto"/>
              <w:jc w:val="center"/>
              <w:rPr>
                <w:rFonts w:ascii="Times New Roman" w:hAnsi="Times New Roman" w:cs="Times New Roman"/>
                <w:b/>
                <w:i/>
                <w:sz w:val="24"/>
                <w:szCs w:val="24"/>
              </w:rPr>
            </w:pPr>
          </w:p>
        </w:tc>
      </w:tr>
      <w:tr w:rsidR="0098526F" w:rsidRPr="00EB6E92" w:rsidTr="0098526F">
        <w:tc>
          <w:tcPr>
            <w:tcW w:w="2025" w:type="pct"/>
            <w:vMerge/>
            <w:shd w:val="clear" w:color="auto" w:fill="auto"/>
          </w:tcPr>
          <w:p w:rsidR="0098526F" w:rsidRPr="00297F85" w:rsidRDefault="0098526F" w:rsidP="00CE6A85">
            <w:pPr>
              <w:pStyle w:val="23"/>
              <w:widowControl w:val="0"/>
              <w:ind w:left="0"/>
              <w:rPr>
                <w:b/>
              </w:rPr>
            </w:pPr>
          </w:p>
        </w:tc>
        <w:tc>
          <w:tcPr>
            <w:tcW w:w="1787" w:type="pct"/>
            <w:tcBorders>
              <w:top w:val="single" w:sz="4" w:space="0" w:color="auto"/>
              <w:left w:val="single" w:sz="4" w:space="0" w:color="auto"/>
              <w:bottom w:val="single" w:sz="4" w:space="0" w:color="auto"/>
              <w:right w:val="single" w:sz="4" w:space="0" w:color="auto"/>
            </w:tcBorders>
          </w:tcPr>
          <w:p w:rsidR="0098526F" w:rsidRDefault="0098526F" w:rsidP="00CE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220DE">
              <w:rPr>
                <w:rFonts w:ascii="Times New Roman" w:hAnsi="Times New Roman" w:cs="Times New Roman"/>
                <w:sz w:val="24"/>
                <w:szCs w:val="24"/>
              </w:rPr>
              <w:t xml:space="preserve">Тема </w:t>
            </w:r>
            <w:r>
              <w:rPr>
                <w:rFonts w:ascii="Times New Roman" w:hAnsi="Times New Roman" w:cs="Times New Roman"/>
                <w:sz w:val="24"/>
                <w:szCs w:val="24"/>
              </w:rPr>
              <w:t>3.4</w:t>
            </w:r>
            <w:r w:rsidRPr="008220DE">
              <w:rPr>
                <w:rFonts w:ascii="Times New Roman" w:hAnsi="Times New Roman" w:cs="Times New Roman"/>
                <w:sz w:val="24"/>
                <w:szCs w:val="24"/>
              </w:rPr>
              <w:t>.</w:t>
            </w:r>
            <w:r>
              <w:rPr>
                <w:rFonts w:ascii="Times New Roman" w:hAnsi="Times New Roman" w:cs="Times New Roman"/>
                <w:sz w:val="24"/>
                <w:szCs w:val="24"/>
              </w:rPr>
              <w:t xml:space="preserve"> Продление срока службы сосудов, работающих под избыточным давлением.</w:t>
            </w:r>
          </w:p>
        </w:tc>
        <w:tc>
          <w:tcPr>
            <w:tcW w:w="298" w:type="pct"/>
            <w:shd w:val="clear" w:color="auto" w:fill="auto"/>
            <w:vAlign w:val="center"/>
          </w:tcPr>
          <w:p w:rsidR="0098526F" w:rsidRPr="006E3711" w:rsidRDefault="0098526F" w:rsidP="00CE6A85">
            <w:pPr>
              <w:widowControl w:val="0"/>
              <w:spacing w:after="0" w:line="240" w:lineRule="auto"/>
              <w:jc w:val="center"/>
              <w:rPr>
                <w:rFonts w:ascii="Times New Roman" w:hAnsi="Times New Roman" w:cs="Times New Roman"/>
                <w:b/>
                <w:sz w:val="24"/>
                <w:szCs w:val="24"/>
              </w:rPr>
            </w:pPr>
          </w:p>
        </w:tc>
        <w:tc>
          <w:tcPr>
            <w:tcW w:w="418" w:type="pct"/>
            <w:shd w:val="clear" w:color="auto" w:fill="auto"/>
            <w:vAlign w:val="center"/>
          </w:tcPr>
          <w:p w:rsidR="0098526F" w:rsidRDefault="0098526F" w:rsidP="00CE6A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 w:type="pct"/>
            <w:tcBorders>
              <w:right w:val="single" w:sz="4" w:space="0" w:color="auto"/>
            </w:tcBorders>
            <w:shd w:val="clear" w:color="auto" w:fill="auto"/>
            <w:vAlign w:val="center"/>
          </w:tcPr>
          <w:p w:rsidR="0098526F" w:rsidRPr="00DD0216" w:rsidRDefault="0098526F" w:rsidP="00CE6A85">
            <w:pPr>
              <w:widowControl w:val="0"/>
              <w:spacing w:after="0" w:line="240" w:lineRule="auto"/>
              <w:jc w:val="center"/>
              <w:rPr>
                <w:rFonts w:ascii="Times New Roman" w:hAnsi="Times New Roman" w:cs="Times New Roman"/>
                <w:b/>
                <w:i/>
                <w:sz w:val="24"/>
                <w:szCs w:val="24"/>
              </w:rPr>
            </w:pPr>
          </w:p>
        </w:tc>
      </w:tr>
      <w:tr w:rsidR="0098526F" w:rsidRPr="00EB6E92" w:rsidTr="0098526F">
        <w:tc>
          <w:tcPr>
            <w:tcW w:w="2025" w:type="pct"/>
            <w:vMerge/>
            <w:shd w:val="clear" w:color="auto" w:fill="auto"/>
          </w:tcPr>
          <w:p w:rsidR="0098526F" w:rsidRPr="00297F85" w:rsidRDefault="0098526F" w:rsidP="00CE6A85">
            <w:pPr>
              <w:pStyle w:val="23"/>
              <w:widowControl w:val="0"/>
              <w:ind w:left="0"/>
              <w:rPr>
                <w:b/>
              </w:rPr>
            </w:pPr>
          </w:p>
        </w:tc>
        <w:tc>
          <w:tcPr>
            <w:tcW w:w="1787" w:type="pct"/>
            <w:tcBorders>
              <w:top w:val="single" w:sz="4" w:space="0" w:color="auto"/>
              <w:left w:val="single" w:sz="4" w:space="0" w:color="auto"/>
              <w:bottom w:val="single" w:sz="4" w:space="0" w:color="auto"/>
              <w:right w:val="single" w:sz="4" w:space="0" w:color="auto"/>
            </w:tcBorders>
          </w:tcPr>
          <w:p w:rsidR="0098526F" w:rsidRPr="006E3711" w:rsidRDefault="0098526F" w:rsidP="00CE6A85">
            <w:pPr>
              <w:spacing w:after="0" w:line="240" w:lineRule="auto"/>
              <w:rPr>
                <w:rFonts w:ascii="Times New Roman" w:eastAsia="Calibri" w:hAnsi="Times New Roman" w:cs="Times New Roman"/>
                <w:bCs/>
                <w:sz w:val="24"/>
                <w:szCs w:val="24"/>
              </w:rPr>
            </w:pPr>
            <w:r w:rsidRPr="008220DE">
              <w:rPr>
                <w:rFonts w:ascii="Times New Roman" w:hAnsi="Times New Roman" w:cs="Times New Roman"/>
                <w:sz w:val="24"/>
                <w:szCs w:val="24"/>
              </w:rPr>
              <w:t xml:space="preserve">Тема </w:t>
            </w:r>
            <w:r>
              <w:rPr>
                <w:rFonts w:ascii="Times New Roman" w:hAnsi="Times New Roman" w:cs="Times New Roman"/>
                <w:sz w:val="24"/>
                <w:szCs w:val="24"/>
              </w:rPr>
              <w:t>3.5</w:t>
            </w:r>
            <w:r w:rsidRPr="008220DE">
              <w:rPr>
                <w:rFonts w:ascii="Times New Roman" w:hAnsi="Times New Roman" w:cs="Times New Roman"/>
                <w:sz w:val="24"/>
                <w:szCs w:val="24"/>
              </w:rPr>
              <w:t>.</w:t>
            </w:r>
            <w:r w:rsidRPr="004F68E7">
              <w:rPr>
                <w:rFonts w:ascii="Times New Roman" w:eastAsia="Courier New" w:hAnsi="Times New Roman" w:cs="Times New Roman"/>
                <w:i/>
                <w:color w:val="000000"/>
                <w:sz w:val="24"/>
                <w:szCs w:val="24"/>
                <w:lang w:bidi="ru-RU"/>
              </w:rPr>
              <w:t xml:space="preserve"> </w:t>
            </w:r>
            <w:r w:rsidRPr="00CE6A85">
              <w:rPr>
                <w:rFonts w:ascii="Times New Roman" w:eastAsia="Courier New" w:hAnsi="Times New Roman" w:cs="Times New Roman"/>
                <w:color w:val="000000"/>
                <w:sz w:val="24"/>
                <w:szCs w:val="24"/>
                <w:lang w:bidi="ru-RU"/>
              </w:rPr>
              <w:t>Меры безопасности при проведении ремонтных работ оборудования под давлением.</w:t>
            </w:r>
          </w:p>
        </w:tc>
        <w:tc>
          <w:tcPr>
            <w:tcW w:w="298" w:type="pct"/>
            <w:shd w:val="clear" w:color="auto" w:fill="auto"/>
            <w:vAlign w:val="center"/>
          </w:tcPr>
          <w:p w:rsidR="0098526F" w:rsidRPr="006E3711" w:rsidRDefault="0098526F" w:rsidP="00CE6A85">
            <w:pPr>
              <w:widowControl w:val="0"/>
              <w:spacing w:after="0" w:line="240" w:lineRule="auto"/>
              <w:jc w:val="center"/>
              <w:rPr>
                <w:rFonts w:ascii="Times New Roman" w:hAnsi="Times New Roman" w:cs="Times New Roman"/>
                <w:b/>
                <w:sz w:val="24"/>
                <w:szCs w:val="24"/>
              </w:rPr>
            </w:pPr>
          </w:p>
        </w:tc>
        <w:tc>
          <w:tcPr>
            <w:tcW w:w="418" w:type="pct"/>
            <w:shd w:val="clear" w:color="auto" w:fill="auto"/>
            <w:vAlign w:val="center"/>
          </w:tcPr>
          <w:p w:rsidR="0098526F" w:rsidRDefault="0098526F" w:rsidP="00CE6A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pct"/>
            <w:tcBorders>
              <w:right w:val="single" w:sz="4" w:space="0" w:color="auto"/>
            </w:tcBorders>
            <w:shd w:val="clear" w:color="auto" w:fill="auto"/>
            <w:vAlign w:val="center"/>
          </w:tcPr>
          <w:p w:rsidR="0098526F" w:rsidRPr="00DD0216" w:rsidRDefault="0098526F" w:rsidP="00CE6A85">
            <w:pPr>
              <w:widowControl w:val="0"/>
              <w:spacing w:after="0" w:line="240" w:lineRule="auto"/>
              <w:jc w:val="center"/>
              <w:rPr>
                <w:rFonts w:ascii="Times New Roman" w:hAnsi="Times New Roman" w:cs="Times New Roman"/>
                <w:b/>
                <w:i/>
                <w:sz w:val="24"/>
                <w:szCs w:val="24"/>
              </w:rPr>
            </w:pPr>
          </w:p>
        </w:tc>
      </w:tr>
      <w:tr w:rsidR="0098526F" w:rsidRPr="00EB6E92" w:rsidTr="0098526F">
        <w:tc>
          <w:tcPr>
            <w:tcW w:w="2025" w:type="pct"/>
            <w:vMerge/>
            <w:shd w:val="clear" w:color="auto" w:fill="auto"/>
          </w:tcPr>
          <w:p w:rsidR="0098526F" w:rsidRPr="00297F85" w:rsidRDefault="0098526F" w:rsidP="00CE6A85">
            <w:pPr>
              <w:pStyle w:val="23"/>
              <w:widowControl w:val="0"/>
              <w:ind w:left="0"/>
              <w:rPr>
                <w:b/>
              </w:rPr>
            </w:pPr>
          </w:p>
        </w:tc>
        <w:tc>
          <w:tcPr>
            <w:tcW w:w="1787" w:type="pct"/>
            <w:tcBorders>
              <w:top w:val="single" w:sz="4" w:space="0" w:color="auto"/>
              <w:left w:val="single" w:sz="4" w:space="0" w:color="auto"/>
              <w:bottom w:val="single" w:sz="4" w:space="0" w:color="auto"/>
              <w:right w:val="single" w:sz="4" w:space="0" w:color="auto"/>
            </w:tcBorders>
          </w:tcPr>
          <w:p w:rsidR="0098526F" w:rsidRPr="008220DE" w:rsidRDefault="0098526F" w:rsidP="00CE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3.6. Требования к работникам специализированных организаций, выполняющих работы по монтажу (демонтажу), </w:t>
            </w:r>
            <w:r>
              <w:rPr>
                <w:rFonts w:ascii="Times New Roman" w:hAnsi="Times New Roman" w:cs="Times New Roman"/>
                <w:sz w:val="24"/>
                <w:szCs w:val="24"/>
              </w:rPr>
              <w:lastRenderedPageBreak/>
              <w:t>наладке, ремонту и реконструкции оборудования под давлением.</w:t>
            </w:r>
          </w:p>
        </w:tc>
        <w:tc>
          <w:tcPr>
            <w:tcW w:w="298" w:type="pct"/>
            <w:shd w:val="clear" w:color="auto" w:fill="auto"/>
            <w:vAlign w:val="center"/>
          </w:tcPr>
          <w:p w:rsidR="0098526F" w:rsidRPr="006E3711" w:rsidRDefault="0098526F" w:rsidP="00CE6A85">
            <w:pPr>
              <w:widowControl w:val="0"/>
              <w:spacing w:after="0" w:line="240" w:lineRule="auto"/>
              <w:jc w:val="center"/>
              <w:rPr>
                <w:rFonts w:ascii="Times New Roman" w:hAnsi="Times New Roman" w:cs="Times New Roman"/>
                <w:b/>
                <w:sz w:val="24"/>
                <w:szCs w:val="24"/>
              </w:rPr>
            </w:pPr>
          </w:p>
        </w:tc>
        <w:tc>
          <w:tcPr>
            <w:tcW w:w="418" w:type="pct"/>
            <w:shd w:val="clear" w:color="auto" w:fill="auto"/>
            <w:vAlign w:val="center"/>
          </w:tcPr>
          <w:p w:rsidR="0098526F" w:rsidRDefault="0098526F" w:rsidP="00CE6A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pct"/>
            <w:tcBorders>
              <w:right w:val="single" w:sz="4" w:space="0" w:color="auto"/>
            </w:tcBorders>
            <w:shd w:val="clear" w:color="auto" w:fill="auto"/>
            <w:vAlign w:val="center"/>
          </w:tcPr>
          <w:p w:rsidR="0098526F" w:rsidRPr="00DD0216" w:rsidRDefault="0098526F" w:rsidP="00CE6A85">
            <w:pPr>
              <w:widowControl w:val="0"/>
              <w:spacing w:after="0" w:line="240" w:lineRule="auto"/>
              <w:jc w:val="center"/>
              <w:rPr>
                <w:rFonts w:ascii="Times New Roman" w:hAnsi="Times New Roman" w:cs="Times New Roman"/>
                <w:b/>
                <w:i/>
                <w:sz w:val="24"/>
                <w:szCs w:val="24"/>
              </w:rPr>
            </w:pPr>
          </w:p>
        </w:tc>
      </w:tr>
      <w:tr w:rsidR="0098526F" w:rsidRPr="00EB6E92" w:rsidTr="0098526F">
        <w:tc>
          <w:tcPr>
            <w:tcW w:w="2025" w:type="pct"/>
            <w:vMerge/>
            <w:shd w:val="clear" w:color="auto" w:fill="auto"/>
          </w:tcPr>
          <w:p w:rsidR="0098526F" w:rsidRPr="00297F85" w:rsidRDefault="0098526F" w:rsidP="00CE6A85">
            <w:pPr>
              <w:pStyle w:val="23"/>
              <w:widowControl w:val="0"/>
              <w:ind w:left="0"/>
              <w:rPr>
                <w:b/>
              </w:rPr>
            </w:pPr>
          </w:p>
        </w:tc>
        <w:tc>
          <w:tcPr>
            <w:tcW w:w="1787" w:type="pct"/>
            <w:tcBorders>
              <w:top w:val="single" w:sz="4" w:space="0" w:color="auto"/>
              <w:left w:val="single" w:sz="4" w:space="0" w:color="auto"/>
              <w:bottom w:val="single" w:sz="4" w:space="0" w:color="auto"/>
              <w:right w:val="single" w:sz="4" w:space="0" w:color="auto"/>
            </w:tcBorders>
          </w:tcPr>
          <w:p w:rsidR="0098526F" w:rsidRPr="008220DE" w:rsidRDefault="0098526F" w:rsidP="00CE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3.7. Требования к монтажу, ремонту и реконструкции оборудования под давлением.</w:t>
            </w:r>
          </w:p>
        </w:tc>
        <w:tc>
          <w:tcPr>
            <w:tcW w:w="298" w:type="pct"/>
            <w:shd w:val="clear" w:color="auto" w:fill="auto"/>
            <w:vAlign w:val="center"/>
          </w:tcPr>
          <w:p w:rsidR="0098526F" w:rsidRPr="006E3711" w:rsidRDefault="0098526F" w:rsidP="00CE6A85">
            <w:pPr>
              <w:widowControl w:val="0"/>
              <w:spacing w:after="0" w:line="240" w:lineRule="auto"/>
              <w:jc w:val="center"/>
              <w:rPr>
                <w:rFonts w:ascii="Times New Roman" w:hAnsi="Times New Roman" w:cs="Times New Roman"/>
                <w:b/>
                <w:sz w:val="24"/>
                <w:szCs w:val="24"/>
              </w:rPr>
            </w:pPr>
          </w:p>
        </w:tc>
        <w:tc>
          <w:tcPr>
            <w:tcW w:w="418" w:type="pct"/>
            <w:shd w:val="clear" w:color="auto" w:fill="auto"/>
            <w:vAlign w:val="center"/>
          </w:tcPr>
          <w:p w:rsidR="0098526F" w:rsidRDefault="0098526F" w:rsidP="00CE6A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 w:type="pct"/>
            <w:tcBorders>
              <w:right w:val="single" w:sz="4" w:space="0" w:color="auto"/>
            </w:tcBorders>
            <w:shd w:val="clear" w:color="auto" w:fill="auto"/>
            <w:vAlign w:val="center"/>
          </w:tcPr>
          <w:p w:rsidR="0098526F" w:rsidRPr="00DD0216" w:rsidRDefault="0098526F" w:rsidP="00CE6A85">
            <w:pPr>
              <w:widowControl w:val="0"/>
              <w:spacing w:after="0" w:line="240" w:lineRule="auto"/>
              <w:jc w:val="center"/>
              <w:rPr>
                <w:rFonts w:ascii="Times New Roman" w:hAnsi="Times New Roman" w:cs="Times New Roman"/>
                <w:b/>
                <w:i/>
                <w:sz w:val="24"/>
                <w:szCs w:val="24"/>
              </w:rPr>
            </w:pPr>
          </w:p>
        </w:tc>
      </w:tr>
      <w:tr w:rsidR="0098526F" w:rsidRPr="00EB6E92" w:rsidTr="0098526F">
        <w:tc>
          <w:tcPr>
            <w:tcW w:w="2025" w:type="pct"/>
            <w:tcBorders>
              <w:top w:val="single" w:sz="4" w:space="0" w:color="auto"/>
              <w:bottom w:val="single" w:sz="4" w:space="0" w:color="auto"/>
            </w:tcBorders>
            <w:shd w:val="clear" w:color="auto" w:fill="auto"/>
          </w:tcPr>
          <w:p w:rsidR="0098526F" w:rsidRPr="00DD0216" w:rsidRDefault="0098526F" w:rsidP="00CE6A85">
            <w:pPr>
              <w:pStyle w:val="23"/>
              <w:widowControl w:val="0"/>
              <w:ind w:left="0"/>
              <w:rPr>
                <w:b/>
              </w:rPr>
            </w:pPr>
          </w:p>
        </w:tc>
        <w:tc>
          <w:tcPr>
            <w:tcW w:w="1787" w:type="pct"/>
            <w:tcBorders>
              <w:top w:val="single" w:sz="4" w:space="0" w:color="auto"/>
              <w:bottom w:val="single" w:sz="4" w:space="0" w:color="auto"/>
            </w:tcBorders>
            <w:shd w:val="clear" w:color="auto" w:fill="auto"/>
          </w:tcPr>
          <w:p w:rsidR="0098526F" w:rsidRPr="00DD0216" w:rsidRDefault="0098526F" w:rsidP="00CE6A85">
            <w:pPr>
              <w:pStyle w:val="23"/>
              <w:widowControl w:val="0"/>
              <w:ind w:left="0" w:firstLine="0"/>
              <w:rPr>
                <w:b/>
                <w:i/>
              </w:rPr>
            </w:pPr>
            <w:r>
              <w:rPr>
                <w:b/>
                <w:i/>
              </w:rPr>
              <w:t>Итоговая аттестация</w:t>
            </w:r>
          </w:p>
        </w:tc>
        <w:tc>
          <w:tcPr>
            <w:tcW w:w="298" w:type="pct"/>
            <w:shd w:val="clear" w:color="auto" w:fill="auto"/>
            <w:vAlign w:val="center"/>
          </w:tcPr>
          <w:p w:rsidR="0098526F" w:rsidRPr="006E3711" w:rsidRDefault="0098526F" w:rsidP="00CE6A8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18" w:type="pct"/>
            <w:shd w:val="clear" w:color="auto" w:fill="auto"/>
            <w:vAlign w:val="center"/>
          </w:tcPr>
          <w:p w:rsidR="0098526F" w:rsidRPr="001365BF" w:rsidRDefault="0098526F" w:rsidP="00CE6A85">
            <w:pPr>
              <w:widowControl w:val="0"/>
              <w:spacing w:after="0" w:line="240" w:lineRule="auto"/>
              <w:jc w:val="center"/>
              <w:rPr>
                <w:rFonts w:ascii="Times New Roman" w:hAnsi="Times New Roman" w:cs="Times New Roman"/>
                <w:sz w:val="24"/>
                <w:szCs w:val="24"/>
              </w:rPr>
            </w:pPr>
          </w:p>
        </w:tc>
        <w:tc>
          <w:tcPr>
            <w:tcW w:w="472" w:type="pct"/>
            <w:tcBorders>
              <w:right w:val="single" w:sz="4" w:space="0" w:color="auto"/>
            </w:tcBorders>
            <w:shd w:val="clear" w:color="auto" w:fill="auto"/>
            <w:vAlign w:val="center"/>
          </w:tcPr>
          <w:p w:rsidR="0098526F" w:rsidRPr="008A66CB" w:rsidRDefault="0098526F" w:rsidP="00CE6A8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98526F" w:rsidRPr="00EB6E92" w:rsidTr="0098526F">
        <w:tc>
          <w:tcPr>
            <w:tcW w:w="2025" w:type="pct"/>
            <w:tcBorders>
              <w:top w:val="single" w:sz="4" w:space="0" w:color="auto"/>
              <w:bottom w:val="single" w:sz="4" w:space="0" w:color="auto"/>
            </w:tcBorders>
            <w:shd w:val="clear" w:color="auto" w:fill="auto"/>
          </w:tcPr>
          <w:p w:rsidR="0098526F" w:rsidRPr="00DD0216" w:rsidRDefault="0098526F" w:rsidP="00CE6A85">
            <w:pPr>
              <w:pStyle w:val="23"/>
              <w:widowControl w:val="0"/>
              <w:ind w:left="0"/>
              <w:rPr>
                <w:b/>
              </w:rPr>
            </w:pPr>
          </w:p>
        </w:tc>
        <w:tc>
          <w:tcPr>
            <w:tcW w:w="1787" w:type="pct"/>
            <w:tcBorders>
              <w:top w:val="single" w:sz="4" w:space="0" w:color="auto"/>
              <w:bottom w:val="single" w:sz="4" w:space="0" w:color="auto"/>
            </w:tcBorders>
            <w:shd w:val="clear" w:color="auto" w:fill="auto"/>
          </w:tcPr>
          <w:p w:rsidR="0098526F" w:rsidRPr="00DD0216" w:rsidRDefault="0098526F" w:rsidP="00CE6A85">
            <w:pPr>
              <w:pStyle w:val="23"/>
              <w:widowControl w:val="0"/>
              <w:ind w:left="0" w:firstLine="0"/>
              <w:jc w:val="right"/>
              <w:rPr>
                <w:b/>
                <w:i/>
              </w:rPr>
            </w:pPr>
            <w:r w:rsidRPr="00DD0216">
              <w:rPr>
                <w:b/>
                <w:i/>
              </w:rPr>
              <w:t>Всего:</w:t>
            </w:r>
          </w:p>
        </w:tc>
        <w:tc>
          <w:tcPr>
            <w:tcW w:w="298" w:type="pct"/>
            <w:shd w:val="clear" w:color="auto" w:fill="auto"/>
            <w:vAlign w:val="center"/>
          </w:tcPr>
          <w:p w:rsidR="0098526F" w:rsidRPr="0089771B" w:rsidRDefault="0098526F" w:rsidP="00CE6A8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418" w:type="pct"/>
            <w:shd w:val="clear" w:color="auto" w:fill="auto"/>
            <w:vAlign w:val="center"/>
          </w:tcPr>
          <w:p w:rsidR="0098526F" w:rsidRPr="0089771B" w:rsidRDefault="0098526F" w:rsidP="00CE6A85">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472" w:type="pct"/>
            <w:tcBorders>
              <w:right w:val="single" w:sz="4" w:space="0" w:color="auto"/>
            </w:tcBorders>
            <w:shd w:val="clear" w:color="auto" w:fill="auto"/>
            <w:vAlign w:val="center"/>
          </w:tcPr>
          <w:p w:rsidR="0098526F" w:rsidRPr="00DD0216" w:rsidRDefault="0098526F" w:rsidP="00CE6A85">
            <w:pPr>
              <w:widowControl w:val="0"/>
              <w:spacing w:after="0" w:line="240" w:lineRule="auto"/>
              <w:jc w:val="center"/>
              <w:rPr>
                <w:rFonts w:ascii="Times New Roman" w:hAnsi="Times New Roman" w:cs="Times New Roman"/>
                <w:b/>
                <w:i/>
                <w:sz w:val="24"/>
                <w:szCs w:val="24"/>
              </w:rPr>
            </w:pPr>
          </w:p>
        </w:tc>
      </w:tr>
    </w:tbl>
    <w:p w:rsidR="00250BE8" w:rsidRDefault="00250BE8"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7C3E0F" w:rsidRDefault="007C3E0F" w:rsidP="00EB6E92">
      <w:pPr>
        <w:rPr>
          <w:rFonts w:ascii="Times New Roman" w:hAnsi="Times New Roman" w:cs="Times New Roman"/>
          <w:b/>
          <w:caps/>
          <w:sz w:val="28"/>
          <w:szCs w:val="28"/>
        </w:rPr>
      </w:pPr>
    </w:p>
    <w:p w:rsidR="00973DB6" w:rsidRDefault="00973DB6" w:rsidP="00EB6E92">
      <w:pPr>
        <w:rPr>
          <w:rFonts w:ascii="Times New Roman" w:hAnsi="Times New Roman" w:cs="Times New Roman"/>
          <w:b/>
          <w:caps/>
          <w:sz w:val="28"/>
          <w:szCs w:val="28"/>
        </w:rPr>
      </w:pPr>
    </w:p>
    <w:p w:rsidR="00EB6E92" w:rsidRPr="00250A55" w:rsidRDefault="007C3E0F" w:rsidP="00EB6E92">
      <w:pPr>
        <w:rPr>
          <w:rFonts w:ascii="Times New Roman" w:hAnsi="Times New Roman" w:cs="Times New Roman"/>
          <w:b/>
          <w:sz w:val="28"/>
          <w:szCs w:val="28"/>
        </w:rPr>
      </w:pPr>
      <w:r>
        <w:rPr>
          <w:rFonts w:ascii="Times New Roman" w:hAnsi="Times New Roman" w:cs="Times New Roman"/>
          <w:b/>
          <w:caps/>
          <w:sz w:val="28"/>
          <w:szCs w:val="28"/>
        </w:rPr>
        <w:lastRenderedPageBreak/>
        <w:t>2</w:t>
      </w:r>
      <w:r w:rsidR="00EB6E92" w:rsidRPr="00250A55">
        <w:rPr>
          <w:rFonts w:ascii="Times New Roman" w:hAnsi="Times New Roman" w:cs="Times New Roman"/>
          <w:b/>
          <w:caps/>
          <w:sz w:val="28"/>
          <w:szCs w:val="28"/>
        </w:rPr>
        <w:t>.2</w:t>
      </w:r>
      <w:r w:rsidR="00250A55" w:rsidRPr="00250A55">
        <w:rPr>
          <w:rFonts w:ascii="Times New Roman" w:hAnsi="Times New Roman" w:cs="Times New Roman"/>
          <w:b/>
          <w:caps/>
          <w:sz w:val="28"/>
          <w:szCs w:val="28"/>
        </w:rPr>
        <w:t xml:space="preserve"> </w:t>
      </w:r>
      <w:r w:rsidR="00EB6E92" w:rsidRPr="00250A55">
        <w:rPr>
          <w:rFonts w:ascii="Times New Roman" w:hAnsi="Times New Roman" w:cs="Times New Roman"/>
          <w:b/>
          <w:sz w:val="28"/>
          <w:szCs w:val="28"/>
        </w:rPr>
        <w:t xml:space="preserve">Содержание обучения </w:t>
      </w:r>
      <w:r w:rsidR="003769CF" w:rsidRPr="00250A55">
        <w:rPr>
          <w:rFonts w:ascii="Times New Roman" w:hAnsi="Times New Roman" w:cs="Times New Roman"/>
          <w:b/>
          <w:sz w:val="28"/>
          <w:szCs w:val="28"/>
        </w:rPr>
        <w:t>по программе</w:t>
      </w:r>
      <w:r w:rsidR="00250A55" w:rsidRPr="00250A55">
        <w:rPr>
          <w:rFonts w:ascii="Times New Roman" w:hAnsi="Times New Roman" w:cs="Times New Roman"/>
          <w:b/>
          <w:sz w:val="28"/>
          <w:szCs w:val="28"/>
        </w:rPr>
        <w:t xml:space="preserve"> </w:t>
      </w:r>
      <w:r w:rsidR="000A415C">
        <w:rPr>
          <w:rFonts w:ascii="Times New Roman" w:hAnsi="Times New Roman" w:cs="Times New Roman"/>
          <w:b/>
          <w:sz w:val="28"/>
          <w:szCs w:val="28"/>
        </w:rPr>
        <w:t>повышения квалификации</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355"/>
        <w:gridCol w:w="1418"/>
      </w:tblGrid>
      <w:tr w:rsidR="00EB6E92" w:rsidRPr="00EB6E92" w:rsidTr="008968F0">
        <w:trPr>
          <w:trHeight w:val="20"/>
        </w:trPr>
        <w:tc>
          <w:tcPr>
            <w:tcW w:w="4820" w:type="dxa"/>
          </w:tcPr>
          <w:p w:rsidR="00EB6E92" w:rsidRPr="00250A55" w:rsidRDefault="00EB6E92" w:rsidP="00FA767A">
            <w:pPr>
              <w:spacing w:after="0" w:line="240" w:lineRule="auto"/>
              <w:jc w:val="center"/>
              <w:rPr>
                <w:rFonts w:ascii="Times New Roman" w:hAnsi="Times New Roman" w:cs="Times New Roman"/>
                <w:b/>
                <w:sz w:val="24"/>
                <w:szCs w:val="24"/>
              </w:rPr>
            </w:pPr>
            <w:r w:rsidRPr="00250A55">
              <w:rPr>
                <w:rFonts w:ascii="Times New Roman" w:hAnsi="Times New Roman" w:cs="Times New Roman"/>
                <w:b/>
                <w:bCs/>
                <w:sz w:val="24"/>
                <w:szCs w:val="24"/>
              </w:rPr>
              <w:t>Наименование разделов, тем</w:t>
            </w:r>
          </w:p>
        </w:tc>
        <w:tc>
          <w:tcPr>
            <w:tcW w:w="9355" w:type="dxa"/>
          </w:tcPr>
          <w:p w:rsidR="00EB6E92" w:rsidRPr="00250A55" w:rsidRDefault="00EB6E92" w:rsidP="00FA767A">
            <w:pPr>
              <w:spacing w:after="0" w:line="240" w:lineRule="auto"/>
              <w:jc w:val="center"/>
              <w:rPr>
                <w:rFonts w:ascii="Times New Roman" w:hAnsi="Times New Roman" w:cs="Times New Roman"/>
                <w:b/>
                <w:sz w:val="24"/>
                <w:szCs w:val="24"/>
              </w:rPr>
            </w:pPr>
            <w:r w:rsidRPr="00250A55">
              <w:rPr>
                <w:rFonts w:ascii="Times New Roman" w:hAnsi="Times New Roman" w:cs="Times New Roman"/>
                <w:b/>
                <w:bCs/>
                <w:sz w:val="24"/>
                <w:szCs w:val="24"/>
              </w:rPr>
              <w:t>Содержание учебного материала</w:t>
            </w:r>
          </w:p>
        </w:tc>
        <w:tc>
          <w:tcPr>
            <w:tcW w:w="1418" w:type="dxa"/>
            <w:shd w:val="clear" w:color="auto" w:fill="auto"/>
          </w:tcPr>
          <w:p w:rsidR="00EB6E92" w:rsidRPr="00250A55" w:rsidRDefault="00EB6E92" w:rsidP="00250A55">
            <w:pPr>
              <w:spacing w:after="0" w:line="240" w:lineRule="auto"/>
              <w:jc w:val="center"/>
              <w:rPr>
                <w:rFonts w:ascii="Times New Roman" w:eastAsia="Calibri" w:hAnsi="Times New Roman" w:cs="Times New Roman"/>
                <w:b/>
                <w:bCs/>
                <w:sz w:val="24"/>
                <w:szCs w:val="24"/>
              </w:rPr>
            </w:pPr>
            <w:r w:rsidRPr="00250A55">
              <w:rPr>
                <w:rFonts w:ascii="Times New Roman" w:eastAsia="Calibri" w:hAnsi="Times New Roman" w:cs="Times New Roman"/>
                <w:b/>
                <w:bCs/>
                <w:sz w:val="24"/>
                <w:szCs w:val="24"/>
              </w:rPr>
              <w:t>Объем часов</w:t>
            </w:r>
          </w:p>
        </w:tc>
      </w:tr>
      <w:tr w:rsidR="00EB6E92" w:rsidRPr="00EB6E92" w:rsidTr="008968F0">
        <w:trPr>
          <w:trHeight w:val="20"/>
        </w:trPr>
        <w:tc>
          <w:tcPr>
            <w:tcW w:w="4820" w:type="dxa"/>
          </w:tcPr>
          <w:p w:rsidR="00EB6E92" w:rsidRPr="00FA767A" w:rsidRDefault="00EB6E92" w:rsidP="00250A55">
            <w:pPr>
              <w:spacing w:after="0" w:line="240" w:lineRule="auto"/>
              <w:jc w:val="center"/>
              <w:rPr>
                <w:rFonts w:ascii="Times New Roman" w:hAnsi="Times New Roman" w:cs="Times New Roman"/>
                <w:bCs/>
                <w:sz w:val="24"/>
                <w:szCs w:val="24"/>
              </w:rPr>
            </w:pPr>
            <w:r w:rsidRPr="00FA767A">
              <w:rPr>
                <w:rFonts w:ascii="Times New Roman" w:hAnsi="Times New Roman" w:cs="Times New Roman"/>
                <w:bCs/>
                <w:sz w:val="24"/>
                <w:szCs w:val="24"/>
              </w:rPr>
              <w:t>1</w:t>
            </w:r>
          </w:p>
        </w:tc>
        <w:tc>
          <w:tcPr>
            <w:tcW w:w="9355" w:type="dxa"/>
          </w:tcPr>
          <w:p w:rsidR="00EB6E92" w:rsidRPr="00FA767A" w:rsidRDefault="00EB6E92" w:rsidP="00250A55">
            <w:pPr>
              <w:spacing w:after="0" w:line="240" w:lineRule="auto"/>
              <w:jc w:val="center"/>
              <w:rPr>
                <w:rFonts w:ascii="Times New Roman" w:hAnsi="Times New Roman" w:cs="Times New Roman"/>
                <w:bCs/>
                <w:sz w:val="24"/>
                <w:szCs w:val="24"/>
              </w:rPr>
            </w:pPr>
            <w:r w:rsidRPr="00FA767A">
              <w:rPr>
                <w:rFonts w:ascii="Times New Roman" w:hAnsi="Times New Roman" w:cs="Times New Roman"/>
                <w:bCs/>
                <w:sz w:val="24"/>
                <w:szCs w:val="24"/>
              </w:rPr>
              <w:t>2</w:t>
            </w:r>
          </w:p>
        </w:tc>
        <w:tc>
          <w:tcPr>
            <w:tcW w:w="1418" w:type="dxa"/>
            <w:shd w:val="clear" w:color="auto" w:fill="auto"/>
          </w:tcPr>
          <w:p w:rsidR="00EB6E92" w:rsidRPr="00FA767A" w:rsidRDefault="00EB6E92" w:rsidP="00250A55">
            <w:pPr>
              <w:spacing w:after="0" w:line="240" w:lineRule="auto"/>
              <w:jc w:val="center"/>
              <w:rPr>
                <w:rFonts w:ascii="Times New Roman" w:hAnsi="Times New Roman" w:cs="Times New Roman"/>
                <w:bCs/>
                <w:sz w:val="24"/>
                <w:szCs w:val="24"/>
              </w:rPr>
            </w:pPr>
            <w:r w:rsidRPr="00FA767A">
              <w:rPr>
                <w:rFonts w:ascii="Times New Roman" w:hAnsi="Times New Roman" w:cs="Times New Roman"/>
                <w:bCs/>
                <w:sz w:val="24"/>
                <w:szCs w:val="24"/>
              </w:rPr>
              <w:t>3</w:t>
            </w:r>
          </w:p>
        </w:tc>
      </w:tr>
      <w:tr w:rsidR="00383D6D" w:rsidRPr="00EB6E92" w:rsidTr="00383D6D">
        <w:trPr>
          <w:trHeight w:val="20"/>
        </w:trPr>
        <w:tc>
          <w:tcPr>
            <w:tcW w:w="4820" w:type="dxa"/>
            <w:tcBorders>
              <w:bottom w:val="single" w:sz="4" w:space="0" w:color="auto"/>
            </w:tcBorders>
            <w:shd w:val="clear" w:color="auto" w:fill="auto"/>
          </w:tcPr>
          <w:p w:rsidR="00383D6D" w:rsidRPr="00DD0216" w:rsidRDefault="00383D6D" w:rsidP="00383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D0216">
              <w:rPr>
                <w:rFonts w:ascii="Times New Roman" w:hAnsi="Times New Roman" w:cs="Times New Roman"/>
                <w:b/>
                <w:sz w:val="24"/>
                <w:szCs w:val="24"/>
              </w:rPr>
              <w:t>Раздел 1.</w:t>
            </w:r>
            <w:r w:rsidRPr="00DD0216">
              <w:rPr>
                <w:rFonts w:ascii="Times New Roman" w:eastAsia="Calibri" w:hAnsi="Times New Roman" w:cs="Times New Roman"/>
                <w:b/>
                <w:bCs/>
                <w:sz w:val="24"/>
                <w:szCs w:val="24"/>
              </w:rPr>
              <w:t xml:space="preserve"> </w:t>
            </w:r>
            <w:r>
              <w:rPr>
                <w:rFonts w:ascii="Times New Roman" w:hAnsi="Times New Roman" w:cs="Times New Roman"/>
                <w:bCs/>
                <w:i/>
                <w:sz w:val="24"/>
                <w:szCs w:val="24"/>
              </w:rPr>
              <w:t>Организация подготовки оборудования, работающего под избыточным давлением для его безопасного использования в технологических процессах.</w:t>
            </w:r>
          </w:p>
        </w:tc>
        <w:tc>
          <w:tcPr>
            <w:tcW w:w="9355" w:type="dxa"/>
          </w:tcPr>
          <w:p w:rsidR="00383D6D" w:rsidRPr="00250A55" w:rsidRDefault="00383D6D" w:rsidP="00383D6D">
            <w:pPr>
              <w:spacing w:after="0" w:line="240" w:lineRule="auto"/>
              <w:jc w:val="center"/>
              <w:rPr>
                <w:rFonts w:ascii="Times New Roman" w:hAnsi="Times New Roman" w:cs="Times New Roman"/>
                <w:b/>
                <w:bCs/>
                <w:sz w:val="24"/>
                <w:szCs w:val="24"/>
              </w:rPr>
            </w:pPr>
          </w:p>
        </w:tc>
        <w:tc>
          <w:tcPr>
            <w:tcW w:w="1418" w:type="dxa"/>
            <w:shd w:val="clear" w:color="auto" w:fill="auto"/>
          </w:tcPr>
          <w:p w:rsidR="00383D6D" w:rsidRPr="00250A55" w:rsidRDefault="007C3E0F" w:rsidP="00383D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383D6D" w:rsidRPr="00EB6E92" w:rsidTr="00383D6D">
        <w:trPr>
          <w:trHeight w:val="20"/>
        </w:trPr>
        <w:tc>
          <w:tcPr>
            <w:tcW w:w="4820" w:type="dxa"/>
            <w:tcBorders>
              <w:bottom w:val="single" w:sz="4" w:space="0" w:color="auto"/>
            </w:tcBorders>
            <w:shd w:val="clear" w:color="auto" w:fill="auto"/>
          </w:tcPr>
          <w:p w:rsidR="00383D6D" w:rsidRPr="008220DE" w:rsidRDefault="00383D6D" w:rsidP="007C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220DE">
              <w:rPr>
                <w:rFonts w:ascii="Times New Roman" w:hAnsi="Times New Roman" w:cs="Times New Roman"/>
                <w:sz w:val="24"/>
                <w:szCs w:val="24"/>
              </w:rPr>
              <w:t xml:space="preserve">Тема 1.1. </w:t>
            </w:r>
            <w:r>
              <w:rPr>
                <w:rFonts w:ascii="Times New Roman" w:hAnsi="Times New Roman" w:cs="Times New Roman"/>
                <w:sz w:val="24"/>
                <w:szCs w:val="24"/>
              </w:rPr>
              <w:t>Основные термины и определения.</w:t>
            </w:r>
          </w:p>
        </w:tc>
        <w:tc>
          <w:tcPr>
            <w:tcW w:w="9355" w:type="dxa"/>
          </w:tcPr>
          <w:p w:rsidR="00383D6D" w:rsidRPr="00F43248" w:rsidRDefault="00383D6D" w:rsidP="007C3E0F">
            <w:pPr>
              <w:spacing w:after="0"/>
              <w:rPr>
                <w:rFonts w:ascii="Times New Roman" w:hAnsi="Times New Roman" w:cs="Times New Roman"/>
                <w:b/>
                <w:bCs/>
                <w:sz w:val="24"/>
                <w:szCs w:val="24"/>
              </w:rPr>
            </w:pPr>
            <w:r w:rsidRPr="00F43248">
              <w:rPr>
                <w:rFonts w:ascii="Times New Roman" w:hAnsi="Times New Roman" w:cs="Times New Roman"/>
                <w:b/>
                <w:bCs/>
                <w:sz w:val="24"/>
                <w:szCs w:val="24"/>
              </w:rPr>
              <w:t>Содержание:</w:t>
            </w:r>
          </w:p>
          <w:p w:rsidR="00383D6D" w:rsidRDefault="00383D6D" w:rsidP="007C3E0F">
            <w:pPr>
              <w:spacing w:after="0"/>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Оборудование</w:t>
            </w:r>
            <w:r w:rsidRPr="00383D6D">
              <w:rPr>
                <w:rFonts w:ascii="Times New Roman" w:eastAsia="Courier New" w:hAnsi="Times New Roman" w:cs="Times New Roman"/>
                <w:sz w:val="24"/>
                <w:szCs w:val="24"/>
                <w:lang w:eastAsia="ru-RU" w:bidi="ru-RU"/>
              </w:rPr>
              <w:t xml:space="preserve">, работающие под давлением. Конструктивные особенности, назначение, порядок использования </w:t>
            </w:r>
            <w:r>
              <w:rPr>
                <w:rFonts w:ascii="Times New Roman" w:eastAsia="Courier New" w:hAnsi="Times New Roman" w:cs="Times New Roman"/>
                <w:sz w:val="24"/>
                <w:szCs w:val="24"/>
                <w:lang w:eastAsia="ru-RU" w:bidi="ru-RU"/>
              </w:rPr>
              <w:t>оборудования</w:t>
            </w:r>
            <w:r w:rsidRPr="00383D6D">
              <w:rPr>
                <w:rFonts w:ascii="Times New Roman" w:eastAsia="Courier New" w:hAnsi="Times New Roman" w:cs="Times New Roman"/>
                <w:sz w:val="24"/>
                <w:szCs w:val="24"/>
                <w:lang w:eastAsia="ru-RU" w:bidi="ru-RU"/>
              </w:rPr>
              <w:t xml:space="preserve">, цистерн, бочек, баллонов, комбинированных сосудов. Основные рабочие характеристики: рабочее давление в сосуде, расчетное давление в сосуде, испытательное (пробное) давление в сосуде, температура стенки сосуда. </w:t>
            </w:r>
            <w:r w:rsidR="00C37F30">
              <w:rPr>
                <w:rFonts w:ascii="Times New Roman" w:eastAsia="Courier New" w:hAnsi="Times New Roman" w:cs="Times New Roman"/>
                <w:sz w:val="24"/>
                <w:szCs w:val="24"/>
                <w:lang w:eastAsia="ru-RU" w:bidi="ru-RU"/>
              </w:rPr>
              <w:t>Оборудование</w:t>
            </w:r>
            <w:r w:rsidRPr="00383D6D">
              <w:rPr>
                <w:rFonts w:ascii="Times New Roman" w:eastAsia="Courier New" w:hAnsi="Times New Roman" w:cs="Times New Roman"/>
                <w:sz w:val="24"/>
                <w:szCs w:val="24"/>
                <w:lang w:eastAsia="ru-RU" w:bidi="ru-RU"/>
              </w:rPr>
              <w:t xml:space="preserve">, работающие под давлением, как оборудование повышенной опасности в эксплуатации. </w:t>
            </w:r>
            <w:r w:rsidR="00C37F30">
              <w:rPr>
                <w:rFonts w:ascii="Times New Roman" w:eastAsia="Courier New" w:hAnsi="Times New Roman" w:cs="Times New Roman"/>
                <w:sz w:val="24"/>
                <w:szCs w:val="24"/>
                <w:lang w:eastAsia="ru-RU" w:bidi="ru-RU"/>
              </w:rPr>
              <w:t>Оборудование, на которо</w:t>
            </w:r>
            <w:r w:rsidRPr="00383D6D">
              <w:rPr>
                <w:rFonts w:ascii="Times New Roman" w:eastAsia="Courier New" w:hAnsi="Times New Roman" w:cs="Times New Roman"/>
                <w:sz w:val="24"/>
                <w:szCs w:val="24"/>
                <w:lang w:eastAsia="ru-RU" w:bidi="ru-RU"/>
              </w:rPr>
              <w:t>е распространяются требования Правил Ростехнадзора. Сосуды, подлежащие регистрации в органах Ростехнадзора. Сосуды, на которые требования правил не распространяются.</w:t>
            </w:r>
          </w:p>
          <w:p w:rsidR="00383D6D" w:rsidRPr="00250A55" w:rsidRDefault="00383D6D" w:rsidP="007C3E0F">
            <w:pPr>
              <w:widowControl w:val="0"/>
              <w:spacing w:after="0"/>
              <w:jc w:val="both"/>
              <w:rPr>
                <w:rFonts w:ascii="Times New Roman" w:hAnsi="Times New Roman" w:cs="Times New Roman"/>
                <w:b/>
                <w:bCs/>
                <w:sz w:val="24"/>
                <w:szCs w:val="24"/>
              </w:rPr>
            </w:pPr>
            <w:r w:rsidRPr="00383D6D">
              <w:rPr>
                <w:rFonts w:ascii="Times New Roman" w:eastAsia="Courier New" w:hAnsi="Times New Roman" w:cs="Times New Roman"/>
                <w:sz w:val="24"/>
                <w:szCs w:val="24"/>
                <w:lang w:eastAsia="ru-RU" w:bidi="ru-RU"/>
              </w:rPr>
              <w:t xml:space="preserve">Определения: сосуд, барокамера, баллон, бочка, резервуар, цистерна, днище, заглушка, змеевик, корпус, крышка, люк, обечайка, окно смотровое, опора, рубашка сосуда, штуцер, элемент сосуда, соединение фланцевое, стыковые сварные соединения, вместимость, давление (внутреннее, избыточное, наружное, пробное, рабочее, разрешенное, расчетное, условное), температура (допустимая стенки, рабочей среды, расчетная стенки), остаточный ресурс, расчетный ресурс сосуда (элемента), расчетный срок службы сосуда, владелец сосуда, ремонт, реконструкция, нормативная документация, техническое диагностирование, экспертное техническое диагностирование. </w:t>
            </w:r>
          </w:p>
        </w:tc>
        <w:tc>
          <w:tcPr>
            <w:tcW w:w="1418" w:type="dxa"/>
            <w:shd w:val="clear" w:color="auto" w:fill="auto"/>
          </w:tcPr>
          <w:p w:rsidR="00383D6D" w:rsidRPr="009C4446" w:rsidRDefault="007C3E0F" w:rsidP="007C3E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C37F30" w:rsidRPr="00EB6E92" w:rsidTr="00383D6D">
        <w:trPr>
          <w:trHeight w:val="20"/>
        </w:trPr>
        <w:tc>
          <w:tcPr>
            <w:tcW w:w="4820" w:type="dxa"/>
            <w:tcBorders>
              <w:bottom w:val="single" w:sz="4" w:space="0" w:color="auto"/>
            </w:tcBorders>
            <w:shd w:val="clear" w:color="auto" w:fill="auto"/>
          </w:tcPr>
          <w:p w:rsidR="00C37F30" w:rsidRPr="008220DE" w:rsidRDefault="00C37F30" w:rsidP="007C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1.2. Конструкция и материалы.</w:t>
            </w:r>
          </w:p>
        </w:tc>
        <w:tc>
          <w:tcPr>
            <w:tcW w:w="9355" w:type="dxa"/>
          </w:tcPr>
          <w:p w:rsidR="00C37F30" w:rsidRPr="00250A55" w:rsidRDefault="00C37F30" w:rsidP="007C3E0F">
            <w:pPr>
              <w:spacing w:after="0"/>
              <w:jc w:val="both"/>
              <w:rPr>
                <w:rFonts w:ascii="Times New Roman" w:hAnsi="Times New Roman" w:cs="Times New Roman"/>
                <w:b/>
                <w:bCs/>
                <w:sz w:val="24"/>
                <w:szCs w:val="24"/>
              </w:rPr>
            </w:pPr>
            <w:r>
              <w:rPr>
                <w:rFonts w:ascii="Times New Roman" w:eastAsia="Calibri" w:hAnsi="Times New Roman" w:cs="Times New Roman"/>
                <w:b/>
                <w:bCs/>
                <w:sz w:val="24"/>
                <w:szCs w:val="24"/>
                <w:lang w:eastAsia="ru-RU" w:bidi="ru-RU"/>
              </w:rPr>
              <w:t>Содержание</w:t>
            </w:r>
            <w:r w:rsidRPr="002F3EAE">
              <w:rPr>
                <w:rFonts w:ascii="Times New Roman" w:eastAsia="Courier New" w:hAnsi="Times New Roman" w:cs="Times New Roman"/>
                <w:spacing w:val="-1"/>
                <w:sz w:val="24"/>
                <w:szCs w:val="24"/>
                <w:lang w:eastAsia="ru-RU" w:bidi="ru-RU"/>
              </w:rPr>
              <w:t xml:space="preserve">: </w:t>
            </w:r>
            <w:r w:rsidRPr="00C37F30">
              <w:rPr>
                <w:rFonts w:ascii="Times New Roman" w:eastAsia="Courier New" w:hAnsi="Times New Roman" w:cs="Times New Roman"/>
                <w:bCs/>
                <w:sz w:val="24"/>
                <w:szCs w:val="24"/>
                <w:lang w:eastAsia="ru-RU" w:bidi="ru-RU"/>
              </w:rPr>
              <w:t>Общие требования. Люки, лючки, крышки. Днища сосудов. Сварные швы и их расположения. Расположение отверстий в стенках сосудов. Материалы, применяемые при изготовлении сосудов. Качество и свойства материалов и полуфабрикатов. Присадочные материалы, применяемые при изготовлении сосудов и их элементов. Гайки и шпильки (болты). Отливки. Неметаллические материалы.</w:t>
            </w:r>
          </w:p>
        </w:tc>
        <w:tc>
          <w:tcPr>
            <w:tcW w:w="1418" w:type="dxa"/>
            <w:shd w:val="clear" w:color="auto" w:fill="auto"/>
          </w:tcPr>
          <w:p w:rsidR="00C37F30" w:rsidRPr="009C4446" w:rsidRDefault="007C3E0F" w:rsidP="007C3E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C37F30" w:rsidRPr="00EB6E92" w:rsidTr="00383D6D">
        <w:trPr>
          <w:trHeight w:val="20"/>
        </w:trPr>
        <w:tc>
          <w:tcPr>
            <w:tcW w:w="4820" w:type="dxa"/>
            <w:tcBorders>
              <w:bottom w:val="single" w:sz="4" w:space="0" w:color="auto"/>
            </w:tcBorders>
            <w:shd w:val="clear" w:color="auto" w:fill="auto"/>
          </w:tcPr>
          <w:p w:rsidR="00C37F30" w:rsidRPr="008220DE" w:rsidRDefault="00C37F30" w:rsidP="007C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220DE">
              <w:rPr>
                <w:rFonts w:ascii="Times New Roman" w:hAnsi="Times New Roman" w:cs="Times New Roman"/>
                <w:sz w:val="24"/>
                <w:szCs w:val="24"/>
              </w:rPr>
              <w:lastRenderedPageBreak/>
              <w:t>Тема 1.3.</w:t>
            </w:r>
            <w:r>
              <w:rPr>
                <w:rFonts w:ascii="Times New Roman" w:hAnsi="Times New Roman" w:cs="Times New Roman"/>
                <w:sz w:val="24"/>
                <w:szCs w:val="24"/>
              </w:rPr>
              <w:t xml:space="preserve"> Установка сосудов, регистрация сосудов.</w:t>
            </w:r>
          </w:p>
        </w:tc>
        <w:tc>
          <w:tcPr>
            <w:tcW w:w="9355" w:type="dxa"/>
          </w:tcPr>
          <w:p w:rsidR="00C37F30" w:rsidRPr="00250A55" w:rsidRDefault="00C37F30" w:rsidP="007C3E0F">
            <w:pPr>
              <w:spacing w:after="0"/>
              <w:jc w:val="both"/>
              <w:rPr>
                <w:rFonts w:ascii="Times New Roman" w:hAnsi="Times New Roman" w:cs="Times New Roman"/>
                <w:b/>
                <w:bCs/>
                <w:sz w:val="24"/>
                <w:szCs w:val="24"/>
              </w:rPr>
            </w:pPr>
            <w:r>
              <w:rPr>
                <w:rFonts w:ascii="Times New Roman" w:eastAsia="Calibri" w:hAnsi="Times New Roman" w:cs="Times New Roman"/>
                <w:b/>
                <w:bCs/>
                <w:sz w:val="24"/>
                <w:szCs w:val="24"/>
                <w:lang w:eastAsia="ru-RU" w:bidi="ru-RU"/>
              </w:rPr>
              <w:t>Содержание</w:t>
            </w:r>
            <w:r w:rsidRPr="002F3EAE">
              <w:rPr>
                <w:rFonts w:ascii="Times New Roman" w:eastAsia="Courier New" w:hAnsi="Times New Roman" w:cs="Times New Roman"/>
                <w:spacing w:val="-1"/>
                <w:sz w:val="24"/>
                <w:szCs w:val="24"/>
                <w:lang w:eastAsia="ru-RU" w:bidi="ru-RU"/>
              </w:rPr>
              <w:t xml:space="preserve">: </w:t>
            </w:r>
            <w:r w:rsidRPr="00C37F30">
              <w:rPr>
                <w:rFonts w:ascii="Times New Roman" w:eastAsia="Courier New" w:hAnsi="Times New Roman" w:cs="Times New Roman"/>
                <w:spacing w:val="-1"/>
                <w:sz w:val="24"/>
                <w:szCs w:val="24"/>
                <w:lang w:eastAsia="ru-RU" w:bidi="ru-RU"/>
              </w:rPr>
              <w:t>Где должны устанавливаться, где допускается установка, где не разрешается установка регистрируемых сосудов, требования к установке, устройства и приспособления для обслуживания осмотра и ремонта сосудов.</w:t>
            </w:r>
            <w:r>
              <w:rPr>
                <w:rFonts w:ascii="Times New Roman" w:eastAsia="Courier New" w:hAnsi="Times New Roman" w:cs="Times New Roman"/>
                <w:spacing w:val="-1"/>
                <w:sz w:val="24"/>
                <w:szCs w:val="24"/>
                <w:lang w:eastAsia="ru-RU" w:bidi="ru-RU"/>
              </w:rPr>
              <w:t xml:space="preserve"> </w:t>
            </w:r>
            <w:r w:rsidRPr="00C37F30">
              <w:rPr>
                <w:rFonts w:ascii="Times New Roman" w:eastAsia="Courier New" w:hAnsi="Times New Roman" w:cs="Times New Roman"/>
                <w:spacing w:val="-1"/>
                <w:sz w:val="24"/>
                <w:szCs w:val="24"/>
                <w:lang w:eastAsia="ru-RU" w:bidi="ru-RU"/>
              </w:rPr>
              <w:t>Какие сосуды должны быть зарегистрированы в органах Ростехнадзора, какие сосуды не подлежат регистрации в органах Ростехнадзора, необходимая документация для регистрации сосуда в Ростехнадзоре, рассмотрение органами Ростехнадзора вопроса о регистрации сосудов, перерегистрация сосуда, снятие сосуда с учета, регистрация сосуда в Государственном реестре опасных производственных объектов.</w:t>
            </w:r>
          </w:p>
        </w:tc>
        <w:tc>
          <w:tcPr>
            <w:tcW w:w="1418" w:type="dxa"/>
            <w:shd w:val="clear" w:color="auto" w:fill="auto"/>
          </w:tcPr>
          <w:p w:rsidR="00C37F30" w:rsidRPr="009C4446" w:rsidRDefault="007C3E0F" w:rsidP="007C3E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C37F30" w:rsidRPr="00EB6E92" w:rsidTr="00383D6D">
        <w:trPr>
          <w:trHeight w:val="20"/>
        </w:trPr>
        <w:tc>
          <w:tcPr>
            <w:tcW w:w="4820" w:type="dxa"/>
            <w:tcBorders>
              <w:bottom w:val="single" w:sz="4" w:space="0" w:color="auto"/>
            </w:tcBorders>
            <w:shd w:val="clear" w:color="auto" w:fill="auto"/>
          </w:tcPr>
          <w:p w:rsidR="00C37F30" w:rsidRDefault="00C37F30" w:rsidP="007C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1.4</w:t>
            </w:r>
            <w:r w:rsidRPr="008220DE">
              <w:rPr>
                <w:rFonts w:ascii="Times New Roman" w:hAnsi="Times New Roman" w:cs="Times New Roman"/>
                <w:sz w:val="24"/>
                <w:szCs w:val="24"/>
              </w:rPr>
              <w:t>.</w:t>
            </w:r>
            <w:r>
              <w:rPr>
                <w:rFonts w:ascii="Times New Roman" w:hAnsi="Times New Roman" w:cs="Times New Roman"/>
                <w:sz w:val="24"/>
                <w:szCs w:val="24"/>
              </w:rPr>
              <w:t xml:space="preserve"> Техническое освидетельствование оборудования, работающего под избыточным давлением.</w:t>
            </w:r>
          </w:p>
        </w:tc>
        <w:tc>
          <w:tcPr>
            <w:tcW w:w="9355" w:type="dxa"/>
          </w:tcPr>
          <w:p w:rsidR="00C37F30" w:rsidRDefault="00C37F30" w:rsidP="007C3E0F">
            <w:pPr>
              <w:widowControl w:val="0"/>
              <w:spacing w:after="0"/>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eastAsia="ru-RU" w:bidi="ru-RU"/>
              </w:rPr>
              <w:t>Содержание</w:t>
            </w:r>
            <w:r w:rsidRPr="002F3EAE">
              <w:rPr>
                <w:rFonts w:ascii="Times New Roman" w:eastAsia="Courier New" w:hAnsi="Times New Roman" w:cs="Times New Roman"/>
                <w:spacing w:val="-1"/>
                <w:sz w:val="24"/>
                <w:szCs w:val="24"/>
                <w:lang w:eastAsia="ru-RU" w:bidi="ru-RU"/>
              </w:rPr>
              <w:t>:</w:t>
            </w:r>
            <w:r>
              <w:rPr>
                <w:rFonts w:ascii="Times New Roman" w:eastAsia="Courier New" w:hAnsi="Times New Roman" w:cs="Times New Roman"/>
                <w:spacing w:val="-1"/>
                <w:sz w:val="24"/>
                <w:szCs w:val="24"/>
                <w:lang w:eastAsia="ru-RU" w:bidi="ru-RU"/>
              </w:rPr>
              <w:t xml:space="preserve"> </w:t>
            </w:r>
            <w:r w:rsidRPr="00C37F30">
              <w:rPr>
                <w:rFonts w:ascii="Times New Roman" w:eastAsia="Courier New" w:hAnsi="Times New Roman" w:cs="Times New Roman"/>
                <w:spacing w:val="-1"/>
                <w:sz w:val="24"/>
                <w:szCs w:val="24"/>
                <w:lang w:eastAsia="ru-RU" w:bidi="ru-RU"/>
              </w:rPr>
              <w:t>Какие сосуды должны подвергаться техническому освидетельствованию, объем, методы, периодичность технических освидетельствований сосудов, цистерн, бочек и баллонов, находящихся в эксплуатации зарегистрированных и не подлежащих регистрации в органах Ростехнадзора; кто проводит, цель наружного и внутреннего осмотров и гидравлического испытания;  подготовка к техническому освидетельствованию; внеочередное техническое освидетельствование сосудов; где проводится техническое освидетельствование сосудов; результаты технического освидетельствования сосудов; разрешение на эксплуатацию сосуда на пониженных параметрах; запрещение эксплуатации сосуда; техническое освидетельствование новых сосудов; испытание на герметичность; дефекты, которые должны быть выявлены при наружном и внутреннем осмотре; гидравлическое, пневматическое испытания; день проведения технического освидетельствования; результаты и срок следующего освидетельствования; дополнительное освидетельствование; сосуды отработавшие расчетный срок службы; продление установленных</w:t>
            </w:r>
            <w:r>
              <w:rPr>
                <w:rFonts w:ascii="Times New Roman" w:eastAsia="Courier New" w:hAnsi="Times New Roman" w:cs="Times New Roman"/>
                <w:spacing w:val="-1"/>
                <w:sz w:val="24"/>
                <w:szCs w:val="24"/>
                <w:lang w:eastAsia="ru-RU" w:bidi="ru-RU"/>
              </w:rPr>
              <w:t>.</w:t>
            </w:r>
          </w:p>
        </w:tc>
        <w:tc>
          <w:tcPr>
            <w:tcW w:w="1418" w:type="dxa"/>
            <w:shd w:val="clear" w:color="auto" w:fill="auto"/>
          </w:tcPr>
          <w:p w:rsidR="00C37F30" w:rsidRPr="009C4446" w:rsidRDefault="007C3E0F" w:rsidP="007C3E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C37F30" w:rsidRPr="00EB6E92" w:rsidTr="00383D6D">
        <w:trPr>
          <w:trHeight w:val="20"/>
        </w:trPr>
        <w:tc>
          <w:tcPr>
            <w:tcW w:w="4820" w:type="dxa"/>
            <w:tcBorders>
              <w:bottom w:val="single" w:sz="4" w:space="0" w:color="auto"/>
            </w:tcBorders>
            <w:shd w:val="clear" w:color="auto" w:fill="auto"/>
          </w:tcPr>
          <w:p w:rsidR="00C37F30" w:rsidRPr="008220DE" w:rsidRDefault="00C37F30" w:rsidP="007C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1.5</w:t>
            </w:r>
            <w:r w:rsidRPr="008220DE">
              <w:rPr>
                <w:rFonts w:ascii="Times New Roman" w:hAnsi="Times New Roman" w:cs="Times New Roman"/>
                <w:sz w:val="24"/>
                <w:szCs w:val="24"/>
              </w:rPr>
              <w:t>.</w:t>
            </w:r>
            <w:r>
              <w:rPr>
                <w:rFonts w:ascii="Times New Roman" w:hAnsi="Times New Roman" w:cs="Times New Roman"/>
                <w:sz w:val="24"/>
                <w:szCs w:val="24"/>
              </w:rPr>
              <w:t xml:space="preserve"> Разрешение на ввод сосуда в эксплуатацию.</w:t>
            </w:r>
          </w:p>
        </w:tc>
        <w:tc>
          <w:tcPr>
            <w:tcW w:w="9355" w:type="dxa"/>
          </w:tcPr>
          <w:p w:rsidR="00C37F30" w:rsidRDefault="00C37F30" w:rsidP="007C3E0F">
            <w:pPr>
              <w:widowControl w:val="0"/>
              <w:spacing w:after="0"/>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eastAsia="ru-RU" w:bidi="ru-RU"/>
              </w:rPr>
              <w:t>Содержание</w:t>
            </w:r>
            <w:r w:rsidRPr="002F3EAE">
              <w:rPr>
                <w:rFonts w:ascii="Times New Roman" w:eastAsia="Courier New" w:hAnsi="Times New Roman" w:cs="Times New Roman"/>
                <w:spacing w:val="-1"/>
                <w:sz w:val="24"/>
                <w:szCs w:val="24"/>
                <w:lang w:eastAsia="ru-RU" w:bidi="ru-RU"/>
              </w:rPr>
              <w:t>:</w:t>
            </w:r>
            <w:r>
              <w:rPr>
                <w:rFonts w:ascii="Times New Roman" w:eastAsia="Courier New" w:hAnsi="Times New Roman" w:cs="Times New Roman"/>
                <w:spacing w:val="-1"/>
                <w:sz w:val="24"/>
                <w:szCs w:val="24"/>
                <w:lang w:eastAsia="ru-RU" w:bidi="ru-RU"/>
              </w:rPr>
              <w:t xml:space="preserve"> </w:t>
            </w:r>
            <w:r w:rsidRPr="00C37F30">
              <w:rPr>
                <w:rFonts w:ascii="Times New Roman" w:eastAsia="Calibri" w:hAnsi="Times New Roman" w:cs="Times New Roman"/>
                <w:bCs/>
                <w:sz w:val="24"/>
                <w:szCs w:val="24"/>
                <w:lang w:eastAsia="ru-RU" w:bidi="ru-RU"/>
              </w:rPr>
              <w:t>Разрешение на ввод в эксплуатацию сосудов, подлежащих регистрации в органах Ростехнадзора; сосудов, не подлежащих регистрации в органах Ростехнадзора; содержание надписи (специальной таблички) сосуда; оформление разрешения на ввод сосуда в эксплуатацию.</w:t>
            </w:r>
          </w:p>
        </w:tc>
        <w:tc>
          <w:tcPr>
            <w:tcW w:w="1418" w:type="dxa"/>
            <w:shd w:val="clear" w:color="auto" w:fill="auto"/>
          </w:tcPr>
          <w:p w:rsidR="00C37F30" w:rsidRPr="009C4446" w:rsidRDefault="007C3E0F" w:rsidP="007C3E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C37F30" w:rsidRPr="00EB6E92" w:rsidTr="00383D6D">
        <w:trPr>
          <w:trHeight w:val="20"/>
        </w:trPr>
        <w:tc>
          <w:tcPr>
            <w:tcW w:w="4820" w:type="dxa"/>
            <w:tcBorders>
              <w:bottom w:val="single" w:sz="4" w:space="0" w:color="auto"/>
            </w:tcBorders>
            <w:shd w:val="clear" w:color="auto" w:fill="auto"/>
          </w:tcPr>
          <w:p w:rsidR="00C37F30" w:rsidRPr="008220DE" w:rsidRDefault="00C37F30" w:rsidP="007C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1.6. Организация надзора</w:t>
            </w:r>
          </w:p>
        </w:tc>
        <w:tc>
          <w:tcPr>
            <w:tcW w:w="9355" w:type="dxa"/>
          </w:tcPr>
          <w:p w:rsidR="00C37F30" w:rsidRDefault="00C37F30" w:rsidP="007C3E0F">
            <w:pPr>
              <w:spacing w:after="0"/>
              <w:jc w:val="both"/>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eastAsia="ru-RU" w:bidi="ru-RU"/>
              </w:rPr>
              <w:t>Содержание</w:t>
            </w:r>
            <w:r w:rsidRPr="002F3EAE">
              <w:rPr>
                <w:rFonts w:ascii="Times New Roman" w:eastAsia="Courier New" w:hAnsi="Times New Roman" w:cs="Times New Roman"/>
                <w:spacing w:val="-1"/>
                <w:sz w:val="24"/>
                <w:szCs w:val="24"/>
                <w:lang w:eastAsia="ru-RU" w:bidi="ru-RU"/>
              </w:rPr>
              <w:t>:</w:t>
            </w:r>
            <w:r w:rsidR="008070BA">
              <w:rPr>
                <w:rFonts w:ascii="Times New Roman" w:eastAsia="Courier New" w:hAnsi="Times New Roman" w:cs="Times New Roman"/>
                <w:spacing w:val="-1"/>
                <w:sz w:val="24"/>
                <w:szCs w:val="24"/>
                <w:lang w:eastAsia="ru-RU" w:bidi="ru-RU"/>
              </w:rPr>
              <w:t xml:space="preserve"> </w:t>
            </w:r>
            <w:r w:rsidR="008070BA" w:rsidRPr="008070BA">
              <w:rPr>
                <w:rFonts w:ascii="Times New Roman" w:eastAsia="Courier New" w:hAnsi="Times New Roman" w:cs="Times New Roman"/>
                <w:spacing w:val="-1"/>
                <w:sz w:val="24"/>
                <w:szCs w:val="24"/>
                <w:lang w:eastAsia="ru-RU" w:bidi="ru-RU"/>
              </w:rPr>
              <w:t xml:space="preserve">Организация надзора: обязанности владельца сосуда, разработка и утверждение инструкций. Содержание и обслуживание сосудов: требования к персоналу, подготовка и проверка знаний персонала, удостоверение, аттестация персонала, периодическая и внеочередная проверка знаний, стажировка, оформление результатов </w:t>
            </w:r>
            <w:r w:rsidR="008070BA" w:rsidRPr="008070BA">
              <w:rPr>
                <w:rFonts w:ascii="Times New Roman" w:eastAsia="Courier New" w:hAnsi="Times New Roman" w:cs="Times New Roman"/>
                <w:spacing w:val="-1"/>
                <w:sz w:val="24"/>
                <w:szCs w:val="24"/>
                <w:lang w:eastAsia="ru-RU" w:bidi="ru-RU"/>
              </w:rPr>
              <w:lastRenderedPageBreak/>
              <w:t>проверки знаний, оформление допуска к самостоятельному обслуживанию сосудов, разработка</w:t>
            </w:r>
            <w:r w:rsidR="00B8647A">
              <w:rPr>
                <w:rFonts w:ascii="Times New Roman" w:eastAsia="Courier New" w:hAnsi="Times New Roman" w:cs="Times New Roman"/>
                <w:spacing w:val="-1"/>
                <w:sz w:val="24"/>
                <w:szCs w:val="24"/>
                <w:lang w:eastAsia="ru-RU" w:bidi="ru-RU"/>
              </w:rPr>
              <w:t>,</w:t>
            </w:r>
            <w:r w:rsidR="008070BA" w:rsidRPr="008070BA">
              <w:rPr>
                <w:rFonts w:ascii="Times New Roman" w:eastAsia="Courier New" w:hAnsi="Times New Roman" w:cs="Times New Roman"/>
                <w:spacing w:val="-1"/>
                <w:sz w:val="24"/>
                <w:szCs w:val="24"/>
                <w:lang w:eastAsia="ru-RU" w:bidi="ru-RU"/>
              </w:rPr>
              <w:t xml:space="preserve"> утверждение и выдача инструкций по режиму работы и безопасному обслуживанию сосудов персоналу, порядок хранения и применение ключа-марки, схемы включения сосудов. Аварийная остановка сосуда: в каких случаях сосуд должен быть немедленно остановлен, порядок аварийной остановки сосуда и последующего его ввода в работу, запись причин аварийной остановки сосуда. </w:t>
            </w:r>
          </w:p>
        </w:tc>
        <w:tc>
          <w:tcPr>
            <w:tcW w:w="1418" w:type="dxa"/>
            <w:shd w:val="clear" w:color="auto" w:fill="auto"/>
          </w:tcPr>
          <w:p w:rsidR="00C37F30" w:rsidRPr="009C4446" w:rsidRDefault="007C3E0F" w:rsidP="007C3E0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1,5</w:t>
            </w:r>
          </w:p>
        </w:tc>
      </w:tr>
      <w:tr w:rsidR="00C37F30" w:rsidRPr="00EB6E92" w:rsidTr="00383D6D">
        <w:tc>
          <w:tcPr>
            <w:tcW w:w="4820" w:type="dxa"/>
            <w:tcBorders>
              <w:top w:val="single" w:sz="4" w:space="0" w:color="auto"/>
              <w:left w:val="single" w:sz="6" w:space="0" w:color="000000"/>
              <w:bottom w:val="single" w:sz="4" w:space="0" w:color="auto"/>
              <w:right w:val="single" w:sz="6" w:space="0" w:color="000000"/>
            </w:tcBorders>
            <w:shd w:val="clear" w:color="auto" w:fill="auto"/>
          </w:tcPr>
          <w:p w:rsidR="00C37F30" w:rsidRPr="00EC2404" w:rsidRDefault="00C37F30" w:rsidP="007C3E0F">
            <w:pPr>
              <w:spacing w:after="0" w:line="240" w:lineRule="auto"/>
              <w:jc w:val="both"/>
              <w:rPr>
                <w:rFonts w:ascii="Times New Roman" w:hAnsi="Times New Roman" w:cs="Times New Roman"/>
                <w:b/>
                <w:sz w:val="24"/>
                <w:szCs w:val="24"/>
              </w:rPr>
            </w:pPr>
            <w:r w:rsidRPr="00EC2404">
              <w:rPr>
                <w:rFonts w:ascii="Times New Roman" w:hAnsi="Times New Roman" w:cs="Times New Roman"/>
                <w:b/>
                <w:sz w:val="24"/>
                <w:szCs w:val="24"/>
              </w:rPr>
              <w:lastRenderedPageBreak/>
              <w:t xml:space="preserve">Раздел 2. </w:t>
            </w:r>
            <w:r>
              <w:rPr>
                <w:rFonts w:ascii="Times New Roman" w:hAnsi="Times New Roman"/>
                <w:i/>
                <w:sz w:val="24"/>
                <w:szCs w:val="24"/>
              </w:rPr>
              <w:t>Эксплуатация оборудования, работающего под избыточным давлением.</w:t>
            </w:r>
          </w:p>
        </w:tc>
        <w:tc>
          <w:tcPr>
            <w:tcW w:w="9355" w:type="dxa"/>
          </w:tcPr>
          <w:p w:rsidR="00C37F30" w:rsidRPr="00F43248" w:rsidRDefault="00C37F30" w:rsidP="007C3E0F">
            <w:pPr>
              <w:spacing w:after="0"/>
              <w:rPr>
                <w:rFonts w:ascii="Times New Roman" w:eastAsia="Calibri" w:hAnsi="Times New Roman" w:cs="Times New Roman"/>
                <w:b/>
                <w:bCs/>
                <w:sz w:val="24"/>
                <w:szCs w:val="24"/>
              </w:rPr>
            </w:pPr>
          </w:p>
        </w:tc>
        <w:tc>
          <w:tcPr>
            <w:tcW w:w="1418" w:type="dxa"/>
            <w:vAlign w:val="center"/>
          </w:tcPr>
          <w:p w:rsidR="00C37F30" w:rsidRPr="009C4446" w:rsidRDefault="00EC08DC" w:rsidP="007C3E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r>
      <w:tr w:rsidR="00C37F30" w:rsidRPr="00EB6E92" w:rsidTr="00383D6D">
        <w:tc>
          <w:tcPr>
            <w:tcW w:w="4820" w:type="dxa"/>
            <w:tcBorders>
              <w:top w:val="single" w:sz="4" w:space="0" w:color="auto"/>
              <w:left w:val="single" w:sz="6" w:space="0" w:color="000000"/>
              <w:bottom w:val="single" w:sz="4" w:space="0" w:color="auto"/>
              <w:right w:val="single" w:sz="6" w:space="0" w:color="000000"/>
            </w:tcBorders>
            <w:shd w:val="clear" w:color="auto" w:fill="auto"/>
          </w:tcPr>
          <w:p w:rsidR="00C37F30" w:rsidRPr="00EC2404" w:rsidRDefault="00C37F30" w:rsidP="007C3E0F">
            <w:pPr>
              <w:spacing w:after="0" w:line="240" w:lineRule="auto"/>
              <w:jc w:val="both"/>
              <w:rPr>
                <w:rFonts w:ascii="Times New Roman" w:hAnsi="Times New Roman" w:cs="Times New Roman"/>
                <w:b/>
                <w:sz w:val="24"/>
                <w:szCs w:val="24"/>
              </w:rPr>
            </w:pPr>
            <w:r w:rsidRPr="008220DE">
              <w:rPr>
                <w:rFonts w:ascii="Times New Roman" w:eastAsia="Calibri" w:hAnsi="Times New Roman" w:cs="Times New Roman"/>
                <w:bCs/>
                <w:sz w:val="24"/>
                <w:szCs w:val="24"/>
              </w:rPr>
              <w:t>Тема 2.1.</w:t>
            </w:r>
            <w:r>
              <w:rPr>
                <w:rFonts w:ascii="Times New Roman" w:eastAsia="Calibri" w:hAnsi="Times New Roman" w:cs="Times New Roman"/>
                <w:b/>
                <w:bCs/>
                <w:sz w:val="24"/>
                <w:szCs w:val="24"/>
              </w:rPr>
              <w:t xml:space="preserve"> </w:t>
            </w:r>
            <w:r w:rsidRPr="00E57578">
              <w:rPr>
                <w:rFonts w:ascii="Times New Roman" w:eastAsia="Calibri" w:hAnsi="Times New Roman" w:cs="Times New Roman"/>
                <w:bCs/>
                <w:sz w:val="24"/>
                <w:szCs w:val="24"/>
              </w:rPr>
              <w:t>Эксплуатация сосудов.</w:t>
            </w:r>
          </w:p>
        </w:tc>
        <w:tc>
          <w:tcPr>
            <w:tcW w:w="9355" w:type="dxa"/>
          </w:tcPr>
          <w:p w:rsidR="00C37F30" w:rsidRPr="00F43248" w:rsidRDefault="00C37F30" w:rsidP="007C3E0F">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008070BA" w:rsidRPr="008070BA">
              <w:rPr>
                <w:rFonts w:ascii="Times New Roman" w:eastAsia="Courier New" w:hAnsi="Times New Roman" w:cs="Times New Roman"/>
                <w:sz w:val="24"/>
                <w:szCs w:val="24"/>
                <w:lang w:eastAsia="ru-RU" w:bidi="ru-RU"/>
              </w:rPr>
              <w:t>Эксплуатация сосудов, работающих под давлением (горизонтальные нефтесборные ёмкости-</w:t>
            </w:r>
            <w:proofErr w:type="spellStart"/>
            <w:r w:rsidR="008070BA" w:rsidRPr="008070BA">
              <w:rPr>
                <w:rFonts w:ascii="Times New Roman" w:eastAsia="Courier New" w:hAnsi="Times New Roman" w:cs="Times New Roman"/>
                <w:sz w:val="24"/>
                <w:szCs w:val="24"/>
                <w:lang w:eastAsia="ru-RU" w:bidi="ru-RU"/>
              </w:rPr>
              <w:t>булиты</w:t>
            </w:r>
            <w:proofErr w:type="spellEnd"/>
            <w:r w:rsidR="008070BA" w:rsidRPr="008070BA">
              <w:rPr>
                <w:rFonts w:ascii="Times New Roman" w:eastAsia="Courier New" w:hAnsi="Times New Roman" w:cs="Times New Roman"/>
                <w:sz w:val="24"/>
                <w:szCs w:val="24"/>
                <w:lang w:eastAsia="ru-RU" w:bidi="ru-RU"/>
              </w:rPr>
              <w:t>, сепараторы, резервуары и др.). Требования к предохранительной, запорной и регулирующей арматуре, уровнемерам, манометрам. Сроки периодической поверки, испытаний КИП и арматуры, освидетельствования сосудов. Организация и проведение ремонта.</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37F30" w:rsidRPr="00EB6E92" w:rsidTr="00383D6D">
        <w:tc>
          <w:tcPr>
            <w:tcW w:w="4820" w:type="dxa"/>
            <w:tcBorders>
              <w:top w:val="single" w:sz="4" w:space="0" w:color="auto"/>
              <w:left w:val="single" w:sz="4" w:space="0" w:color="auto"/>
              <w:bottom w:val="single" w:sz="4" w:space="0" w:color="auto"/>
              <w:right w:val="single" w:sz="4" w:space="0" w:color="auto"/>
            </w:tcBorders>
          </w:tcPr>
          <w:p w:rsidR="00C37F30" w:rsidRPr="008220DE" w:rsidRDefault="00C37F30" w:rsidP="007C3E0F">
            <w:pPr>
              <w:spacing w:after="0" w:line="240" w:lineRule="auto"/>
              <w:rPr>
                <w:rStyle w:val="13"/>
                <w:rFonts w:eastAsia="Calibri"/>
                <w:sz w:val="24"/>
                <w:szCs w:val="24"/>
              </w:rPr>
            </w:pPr>
            <w:r>
              <w:rPr>
                <w:rFonts w:ascii="Times New Roman" w:eastAsia="Calibri" w:hAnsi="Times New Roman" w:cs="Times New Roman"/>
                <w:bCs/>
                <w:sz w:val="24"/>
                <w:szCs w:val="24"/>
              </w:rPr>
              <w:t>Тема 2.2</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Содержание, обслуживание и ремонт оборудования, работающего под избыточным давлением</w:t>
            </w:r>
          </w:p>
        </w:tc>
        <w:tc>
          <w:tcPr>
            <w:tcW w:w="9355" w:type="dxa"/>
          </w:tcPr>
          <w:p w:rsidR="00C37F30" w:rsidRPr="00E466E7" w:rsidRDefault="00C37F30" w:rsidP="007C3E0F">
            <w:pPr>
              <w:spacing w:after="0"/>
              <w:jc w:val="both"/>
              <w:rPr>
                <w:rFonts w:ascii="Times New Roman" w:eastAsia="Calibri" w:hAnsi="Times New Roman" w:cs="Times New Roman"/>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008070BA" w:rsidRPr="008070BA">
              <w:rPr>
                <w:rFonts w:ascii="Times New Roman" w:eastAsia="Courier New" w:hAnsi="Times New Roman" w:cs="Times New Roman"/>
                <w:sz w:val="24"/>
                <w:szCs w:val="24"/>
                <w:lang w:eastAsia="ru-RU" w:bidi="ru-RU"/>
              </w:rPr>
              <w:t xml:space="preserve">Источники опасности при эксплуатации сосудов, работающих под давлением. Основные условия безопасности и мероприятия по предупреждению аварий сосудов в процессе их эксплуатации. Безопасная установка сосудов. Техническое освидетельствование сосудов (первичное, периодическое, досрочное). Порядок проведения технических освидетельствований. Методы выявления дефектов в сосудах при проведении технических освидетельствований. Внутренний осмотр, гидравлические испытания и испытание на герметичность сосудов. Цель и порядок проведения. Дефекты, снижающие прочность сосудов, которые могут быть выявлены при внутреннем осмотре и гидравлическом испытании сосуда. Меры безопасности при проведении внутренних осмотров и испытаний сосудов. Основные требования безопасности при приемке в эксплуатацию сосудов, работающих под давлением. Содержание исходных данных и табличек-трафаретов на сосудах. Безопасные схемы подключения к сосудам технологических трубопроводов с указанием источника давления, параметров его рабочей среды, арматуры, контрольно-измерительных приборов, средств автоматического управления, предохранительных и блокировочных устройств. Устройство площадок, лестниц для удобного и безопасного обслуживания сосудов. Освещение сосудов, щитов управления, арматуры, контрольно-измерительных приборов </w:t>
            </w:r>
            <w:r w:rsidR="008070BA" w:rsidRPr="008070BA">
              <w:rPr>
                <w:rFonts w:ascii="Times New Roman" w:eastAsia="Courier New" w:hAnsi="Times New Roman" w:cs="Times New Roman"/>
                <w:sz w:val="24"/>
                <w:szCs w:val="24"/>
                <w:lang w:eastAsia="ru-RU" w:bidi="ru-RU"/>
              </w:rPr>
              <w:lastRenderedPageBreak/>
              <w:t xml:space="preserve">и средств автоматики безопасности, переходов и других мест обслуживания сосудов. Условия пуска сосудов в работу. Допустимые скорости разогрева стенок и повышения давления. Условия безопасного обслуживания сосудов. Способы проверки манометров, предохранительных устройств, средств сигнализации и автоматики. Возможные причины и порядок аварийной остановки сосуда. Действие персонала в случаях возникновения аварийных ситуаций: повышение давления в сосуде выше разрешенного, неисправности предохранительных клапанов, при выходе их строя указателей уровня жидкости, неисправности манометров и невозможности определить давление по другим приборам, при снижении уровня жидкости ниже допустимого в сосудах с огневым обогревом, при неисправности блокировочных предохранительных устройств; обнаружении в сосудах и его элементах, работающих под давлением, </w:t>
            </w:r>
            <w:proofErr w:type="spellStart"/>
            <w:r w:rsidR="008070BA" w:rsidRPr="008070BA">
              <w:rPr>
                <w:rFonts w:ascii="Times New Roman" w:eastAsia="Courier New" w:hAnsi="Times New Roman" w:cs="Times New Roman"/>
                <w:sz w:val="24"/>
                <w:szCs w:val="24"/>
                <w:lang w:eastAsia="ru-RU" w:bidi="ru-RU"/>
              </w:rPr>
              <w:t>неплотностей</w:t>
            </w:r>
            <w:proofErr w:type="spellEnd"/>
            <w:r w:rsidR="008070BA" w:rsidRPr="008070BA">
              <w:rPr>
                <w:rFonts w:ascii="Times New Roman" w:eastAsia="Courier New" w:hAnsi="Times New Roman" w:cs="Times New Roman"/>
                <w:sz w:val="24"/>
                <w:szCs w:val="24"/>
                <w:lang w:eastAsia="ru-RU" w:bidi="ru-RU"/>
              </w:rPr>
              <w:t xml:space="preserve">, </w:t>
            </w:r>
            <w:proofErr w:type="spellStart"/>
            <w:r w:rsidR="008070BA" w:rsidRPr="008070BA">
              <w:rPr>
                <w:rFonts w:ascii="Times New Roman" w:eastAsia="Courier New" w:hAnsi="Times New Roman" w:cs="Times New Roman"/>
                <w:sz w:val="24"/>
                <w:szCs w:val="24"/>
                <w:lang w:eastAsia="ru-RU" w:bidi="ru-RU"/>
              </w:rPr>
              <w:t>выпучин</w:t>
            </w:r>
            <w:proofErr w:type="spellEnd"/>
            <w:r w:rsidR="008070BA" w:rsidRPr="008070BA">
              <w:rPr>
                <w:rFonts w:ascii="Times New Roman" w:eastAsia="Courier New" w:hAnsi="Times New Roman" w:cs="Times New Roman"/>
                <w:sz w:val="24"/>
                <w:szCs w:val="24"/>
                <w:lang w:eastAsia="ru-RU" w:bidi="ru-RU"/>
              </w:rPr>
              <w:t>, разрыва прокладок; при возникновении пожара, непосредственно угрожающего сосуду, находящемуся под давлением.</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C37F30" w:rsidRPr="00EB6E92" w:rsidTr="00383D6D">
        <w:tc>
          <w:tcPr>
            <w:tcW w:w="4820" w:type="dxa"/>
            <w:tcBorders>
              <w:top w:val="single" w:sz="4" w:space="0" w:color="auto"/>
              <w:left w:val="single" w:sz="4" w:space="0" w:color="auto"/>
              <w:bottom w:val="single" w:sz="4" w:space="0" w:color="auto"/>
              <w:right w:val="single" w:sz="4" w:space="0" w:color="auto"/>
            </w:tcBorders>
          </w:tcPr>
          <w:p w:rsidR="00C37F30" w:rsidRDefault="00C37F30"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Тема 2.3</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Дополнительные требования к цистернам, баллонам и бочкам для перевозки сжиженных газов.</w:t>
            </w:r>
          </w:p>
        </w:tc>
        <w:tc>
          <w:tcPr>
            <w:tcW w:w="9355" w:type="dxa"/>
          </w:tcPr>
          <w:p w:rsidR="008070BA" w:rsidRPr="008070BA" w:rsidRDefault="008070BA" w:rsidP="007C3E0F">
            <w:pPr>
              <w:spacing w:after="0"/>
              <w:jc w:val="both"/>
              <w:rPr>
                <w:rFonts w:ascii="Times New Roman" w:eastAsia="Courier New" w:hAnsi="Times New Roman" w:cs="Times New Roman"/>
                <w:spacing w:val="-1"/>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Pr="008070BA">
              <w:rPr>
                <w:rFonts w:ascii="Times New Roman" w:eastAsia="Courier New" w:hAnsi="Times New Roman" w:cs="Times New Roman"/>
                <w:spacing w:val="-1"/>
                <w:sz w:val="24"/>
                <w:szCs w:val="24"/>
                <w:lang w:eastAsia="ru-RU" w:bidi="ru-RU"/>
              </w:rPr>
              <w:t>Люки цистерн, клеймение цистерн и бочек, рамы цистерн, окраска цистерн и бочек, оснащение цистерн, предохранительные клапаны, вентили, наполнение и опорожнение цистерн и бочек, транспортировка и хранение цистерн и бочек.</w:t>
            </w:r>
          </w:p>
          <w:p w:rsidR="00C37F30" w:rsidRDefault="008070BA" w:rsidP="007C3E0F">
            <w:pPr>
              <w:widowControl w:val="0"/>
              <w:spacing w:after="0"/>
              <w:jc w:val="both"/>
              <w:rPr>
                <w:rFonts w:ascii="Times New Roman" w:eastAsia="Calibri" w:hAnsi="Times New Roman" w:cs="Times New Roman"/>
                <w:b/>
                <w:bCs/>
                <w:sz w:val="24"/>
                <w:szCs w:val="24"/>
                <w:lang w:eastAsia="ru-RU" w:bidi="ru-RU"/>
              </w:rPr>
            </w:pPr>
            <w:r w:rsidRPr="008070BA">
              <w:rPr>
                <w:rFonts w:ascii="Times New Roman" w:eastAsia="Courier New" w:hAnsi="Times New Roman" w:cs="Times New Roman"/>
                <w:spacing w:val="-1"/>
                <w:sz w:val="24"/>
                <w:szCs w:val="24"/>
                <w:lang w:eastAsia="ru-RU" w:bidi="ru-RU"/>
              </w:rPr>
              <w:t>Расчет и изготовление, вентили, предохранительные клапаны, баллоны, вместимостью более 100 литров, данные выбиваемые на баллонах, баллоны для растворенного ацетилена, окраска, надписи.</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37F30" w:rsidRPr="00EB6E92" w:rsidTr="00383D6D">
        <w:tc>
          <w:tcPr>
            <w:tcW w:w="4820" w:type="dxa"/>
            <w:tcBorders>
              <w:top w:val="single" w:sz="4" w:space="0" w:color="auto"/>
              <w:left w:val="single" w:sz="4" w:space="0" w:color="auto"/>
              <w:bottom w:val="single" w:sz="4" w:space="0" w:color="auto"/>
              <w:right w:val="single" w:sz="4" w:space="0" w:color="auto"/>
            </w:tcBorders>
          </w:tcPr>
          <w:p w:rsidR="00C37F30" w:rsidRDefault="00C37F30"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2.4</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Эксплуатация баллонов</w:t>
            </w:r>
          </w:p>
        </w:tc>
        <w:tc>
          <w:tcPr>
            <w:tcW w:w="9355" w:type="dxa"/>
          </w:tcPr>
          <w:p w:rsidR="00C37F30" w:rsidRDefault="008070BA" w:rsidP="007C3E0F">
            <w:pPr>
              <w:widowControl w:val="0"/>
              <w:spacing w:after="0"/>
              <w:jc w:val="both"/>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Pr="008070BA">
              <w:rPr>
                <w:rFonts w:ascii="Times New Roman" w:eastAsia="Courier New" w:hAnsi="Times New Roman" w:cs="Times New Roman"/>
                <w:spacing w:val="-1"/>
                <w:sz w:val="24"/>
                <w:szCs w:val="24"/>
                <w:lang w:eastAsia="ru-RU" w:bidi="ru-RU"/>
              </w:rPr>
              <w:t xml:space="preserve">Освидетельствование баллонов, рабочие, обслуживающие баллоны, хранение и установка. Расход выпуск газа из баллона, пересадка башмаков и колец для </w:t>
            </w:r>
            <w:r w:rsidR="00B8647A">
              <w:rPr>
                <w:rFonts w:ascii="Times New Roman" w:eastAsia="Courier New" w:hAnsi="Times New Roman" w:cs="Times New Roman"/>
                <w:spacing w:val="-1"/>
                <w:sz w:val="24"/>
                <w:szCs w:val="24"/>
                <w:lang w:eastAsia="ru-RU" w:bidi="ru-RU"/>
              </w:rPr>
              <w:t>клапанов, какие баллоны запрещае</w:t>
            </w:r>
            <w:r w:rsidRPr="008070BA">
              <w:rPr>
                <w:rFonts w:ascii="Times New Roman" w:eastAsia="Courier New" w:hAnsi="Times New Roman" w:cs="Times New Roman"/>
                <w:spacing w:val="-1"/>
                <w:sz w:val="24"/>
                <w:szCs w:val="24"/>
                <w:lang w:eastAsia="ru-RU" w:bidi="ru-RU"/>
              </w:rPr>
              <w:t>тся наполнять газом.</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37F30" w:rsidRPr="00EB6E92" w:rsidTr="00383D6D">
        <w:tc>
          <w:tcPr>
            <w:tcW w:w="4820" w:type="dxa"/>
            <w:tcBorders>
              <w:top w:val="single" w:sz="4" w:space="0" w:color="auto"/>
              <w:left w:val="single" w:sz="4" w:space="0" w:color="auto"/>
              <w:bottom w:val="single" w:sz="4" w:space="0" w:color="auto"/>
              <w:right w:val="single" w:sz="4" w:space="0" w:color="auto"/>
            </w:tcBorders>
          </w:tcPr>
          <w:p w:rsidR="00C37F30" w:rsidRDefault="00C37F30"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2.5</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Запорная и запорно-регулирующая арматура. Манометры.</w:t>
            </w:r>
          </w:p>
        </w:tc>
        <w:tc>
          <w:tcPr>
            <w:tcW w:w="9355" w:type="dxa"/>
          </w:tcPr>
          <w:p w:rsidR="00C37F30" w:rsidRDefault="008070BA" w:rsidP="007C3E0F">
            <w:pPr>
              <w:spacing w:after="0"/>
              <w:jc w:val="both"/>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Pr="008070BA">
              <w:rPr>
                <w:rFonts w:ascii="Times New Roman" w:eastAsia="Courier New" w:hAnsi="Times New Roman" w:cs="Times New Roman"/>
                <w:spacing w:val="-1"/>
                <w:sz w:val="24"/>
                <w:szCs w:val="24"/>
                <w:lang w:eastAsia="ru-RU" w:bidi="ru-RU"/>
              </w:rPr>
              <w:t>Виды, назначение, места установки, маркировка, паспорт запорной и запорно-регулирующей арматуры.</w:t>
            </w:r>
            <w:r>
              <w:rPr>
                <w:rFonts w:ascii="Times New Roman" w:eastAsia="Courier New" w:hAnsi="Times New Roman" w:cs="Times New Roman"/>
                <w:spacing w:val="-1"/>
                <w:sz w:val="24"/>
                <w:szCs w:val="24"/>
                <w:lang w:eastAsia="ru-RU" w:bidi="ru-RU"/>
              </w:rPr>
              <w:t xml:space="preserve"> </w:t>
            </w:r>
            <w:r w:rsidRPr="008070BA">
              <w:rPr>
                <w:rFonts w:ascii="Times New Roman" w:eastAsia="Courier New" w:hAnsi="Times New Roman" w:cs="Times New Roman"/>
                <w:spacing w:val="-1"/>
                <w:sz w:val="24"/>
                <w:szCs w:val="24"/>
                <w:lang w:eastAsia="ru-RU" w:bidi="ru-RU"/>
              </w:rPr>
              <w:t>Места установки, выбор манометров, требования к установке, трехходовый кран, когда не допускается манометр к применению, проверка манометров. Приборы для измерения температуры.</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37F30" w:rsidRPr="00EB6E92" w:rsidTr="00383D6D">
        <w:tc>
          <w:tcPr>
            <w:tcW w:w="4820" w:type="dxa"/>
            <w:tcBorders>
              <w:top w:val="single" w:sz="4" w:space="0" w:color="auto"/>
              <w:left w:val="single" w:sz="4" w:space="0" w:color="auto"/>
              <w:bottom w:val="single" w:sz="4" w:space="0" w:color="auto"/>
              <w:right w:val="single" w:sz="4" w:space="0" w:color="auto"/>
            </w:tcBorders>
          </w:tcPr>
          <w:p w:rsidR="00C37F30" w:rsidRDefault="00C37F30"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2.6</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Предохранительные устройства от превышения давления.</w:t>
            </w:r>
            <w:r w:rsidR="008070BA">
              <w:rPr>
                <w:rFonts w:ascii="Times New Roman" w:eastAsia="Calibri" w:hAnsi="Times New Roman" w:cs="Times New Roman"/>
                <w:bCs/>
                <w:sz w:val="24"/>
                <w:szCs w:val="24"/>
              </w:rPr>
              <w:t xml:space="preserve"> Спецификация предохранительных устройств.</w:t>
            </w:r>
          </w:p>
        </w:tc>
        <w:tc>
          <w:tcPr>
            <w:tcW w:w="9355" w:type="dxa"/>
          </w:tcPr>
          <w:p w:rsidR="00C37F30" w:rsidRDefault="008070BA" w:rsidP="007C3E0F">
            <w:pPr>
              <w:spacing w:after="0"/>
              <w:jc w:val="both"/>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Pr="008070BA">
              <w:rPr>
                <w:rFonts w:ascii="Times New Roman" w:eastAsia="Courier New" w:hAnsi="Times New Roman" w:cs="Times New Roman"/>
                <w:spacing w:val="-1"/>
                <w:sz w:val="24"/>
                <w:szCs w:val="24"/>
                <w:lang w:eastAsia="ru-RU" w:bidi="ru-RU"/>
              </w:rPr>
              <w:t xml:space="preserve">Требования к установке, что применяется в качестве предохранительных устройств, конструкция пружинного клапана, места установки; применение редуцирующих устройств, выбор предохранительных клапанов, паспорт и инструкция по эксплуатации; отвод выходящей среды, установка мембранных предохранительных </w:t>
            </w:r>
            <w:r w:rsidRPr="008070BA">
              <w:rPr>
                <w:rFonts w:ascii="Times New Roman" w:eastAsia="Courier New" w:hAnsi="Times New Roman" w:cs="Times New Roman"/>
                <w:spacing w:val="-1"/>
                <w:sz w:val="24"/>
                <w:szCs w:val="24"/>
                <w:lang w:eastAsia="ru-RU" w:bidi="ru-RU"/>
              </w:rPr>
              <w:lastRenderedPageBreak/>
              <w:t xml:space="preserve">мембран, паспорт на партию мембран, узлы крепления мембран, порядок, сроки и результаты проверки предохранительных устройств. </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C37F30" w:rsidRPr="00EB6E92" w:rsidTr="00383D6D">
        <w:tc>
          <w:tcPr>
            <w:tcW w:w="4820" w:type="dxa"/>
            <w:tcBorders>
              <w:top w:val="single" w:sz="4" w:space="0" w:color="auto"/>
              <w:left w:val="single" w:sz="4" w:space="0" w:color="auto"/>
              <w:bottom w:val="single" w:sz="4" w:space="0" w:color="auto"/>
              <w:right w:val="single" w:sz="4" w:space="0" w:color="auto"/>
            </w:tcBorders>
          </w:tcPr>
          <w:p w:rsidR="00C37F30" w:rsidRDefault="00C37F30" w:rsidP="007C3E0F">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Тема 2.7</w:t>
            </w:r>
            <w:r w:rsidRPr="008220D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Указатели уровня жидкости.</w:t>
            </w:r>
          </w:p>
        </w:tc>
        <w:tc>
          <w:tcPr>
            <w:tcW w:w="9355" w:type="dxa"/>
          </w:tcPr>
          <w:p w:rsidR="00C37F30" w:rsidRDefault="008070BA" w:rsidP="007C3E0F">
            <w:pPr>
              <w:spacing w:after="0"/>
              <w:jc w:val="both"/>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Pr="008070BA">
              <w:rPr>
                <w:rFonts w:ascii="Times New Roman" w:eastAsia="Courier New" w:hAnsi="Times New Roman" w:cs="Times New Roman"/>
                <w:spacing w:val="-1"/>
                <w:sz w:val="24"/>
                <w:szCs w:val="24"/>
                <w:lang w:eastAsia="ru-RU" w:bidi="ru-RU"/>
              </w:rPr>
              <w:t>Применение указателей уровня жидкости, требования к установке, конструкция, количество и места установки, допустимые уровни жидкости, арматура, защитные устройства, эксплуатация и обслуживание, меры безопасности.</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37F30" w:rsidRPr="00EB6E92" w:rsidTr="00383D6D">
        <w:tc>
          <w:tcPr>
            <w:tcW w:w="4820" w:type="dxa"/>
            <w:tcBorders>
              <w:top w:val="single" w:sz="4" w:space="0" w:color="auto"/>
              <w:left w:val="single" w:sz="4" w:space="0" w:color="auto"/>
              <w:bottom w:val="single" w:sz="4" w:space="0" w:color="auto"/>
              <w:right w:val="single" w:sz="4" w:space="0" w:color="auto"/>
            </w:tcBorders>
          </w:tcPr>
          <w:p w:rsidR="00C37F30" w:rsidRPr="00EC2404" w:rsidRDefault="00EC08DC" w:rsidP="007C3E0F">
            <w:pPr>
              <w:spacing w:after="0" w:line="240" w:lineRule="auto"/>
              <w:rPr>
                <w:sz w:val="24"/>
                <w:szCs w:val="24"/>
              </w:rPr>
            </w:pPr>
            <w:r>
              <w:rPr>
                <w:rFonts w:ascii="Times New Roman" w:eastAsia="Calibri" w:hAnsi="Times New Roman" w:cs="Times New Roman"/>
                <w:bCs/>
                <w:sz w:val="24"/>
                <w:szCs w:val="24"/>
              </w:rPr>
              <w:t>Тема 2.8</w:t>
            </w:r>
            <w:r w:rsidR="00C37F30" w:rsidRPr="006E3711">
              <w:rPr>
                <w:rFonts w:ascii="Times New Roman" w:eastAsia="Calibri" w:hAnsi="Times New Roman" w:cs="Times New Roman"/>
                <w:bCs/>
                <w:sz w:val="24"/>
                <w:szCs w:val="24"/>
              </w:rPr>
              <w:t>.</w:t>
            </w:r>
            <w:r w:rsidR="00C37F30" w:rsidRPr="00EC2404">
              <w:rPr>
                <w:rFonts w:ascii="Times New Roman" w:hAnsi="Times New Roman"/>
                <w:sz w:val="24"/>
                <w:szCs w:val="24"/>
              </w:rPr>
              <w:t xml:space="preserve"> </w:t>
            </w:r>
            <w:r w:rsidRPr="00EC08DC">
              <w:rPr>
                <w:rFonts w:ascii="Times New Roman" w:eastAsia="Courier New" w:hAnsi="Times New Roman" w:cs="Times New Roman"/>
                <w:color w:val="000000"/>
                <w:sz w:val="24"/>
                <w:szCs w:val="24"/>
                <w:lang w:bidi="ru-RU"/>
              </w:rPr>
              <w:t>Правила устройства и безопасной эксплуатации оборудования, работающего под избыточным давлением.</w:t>
            </w:r>
            <w:r>
              <w:rPr>
                <w:rFonts w:ascii="Times New Roman" w:hAnsi="Times New Roman"/>
                <w:sz w:val="24"/>
                <w:szCs w:val="24"/>
              </w:rPr>
              <w:t xml:space="preserve"> </w:t>
            </w:r>
            <w:r w:rsidR="00C37F30">
              <w:rPr>
                <w:rFonts w:ascii="Times New Roman" w:hAnsi="Times New Roman"/>
                <w:sz w:val="24"/>
                <w:szCs w:val="24"/>
              </w:rPr>
              <w:t>Область применения, назначение и требования Правил.</w:t>
            </w:r>
          </w:p>
        </w:tc>
        <w:tc>
          <w:tcPr>
            <w:tcW w:w="9355" w:type="dxa"/>
          </w:tcPr>
          <w:p w:rsidR="00C37F30" w:rsidRPr="00F43248" w:rsidRDefault="00C37F30" w:rsidP="007C3E0F">
            <w:pPr>
              <w:spacing w:after="0"/>
              <w:jc w:val="both"/>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008070BA" w:rsidRPr="008070BA">
              <w:rPr>
                <w:rFonts w:ascii="Times New Roman" w:eastAsia="Courier New" w:hAnsi="Times New Roman" w:cs="Times New Roman"/>
                <w:spacing w:val="-1"/>
                <w:sz w:val="24"/>
                <w:szCs w:val="24"/>
                <w:lang w:eastAsia="ru-RU" w:bidi="ru-RU"/>
              </w:rPr>
              <w:t xml:space="preserve">Область применения и назначения </w:t>
            </w:r>
            <w:r w:rsidR="008070BA">
              <w:rPr>
                <w:rFonts w:ascii="Times New Roman" w:hAnsi="Times New Roman" w:cs="Times New Roman"/>
                <w:sz w:val="24"/>
                <w:szCs w:val="24"/>
              </w:rPr>
              <w:t>«Правил</w:t>
            </w:r>
            <w:r w:rsidR="008070BA" w:rsidRPr="008070BA">
              <w:rPr>
                <w:rFonts w:ascii="Times New Roman" w:hAnsi="Times New Roman" w:cs="Times New Roman"/>
                <w:sz w:val="24"/>
                <w:szCs w:val="24"/>
              </w:rPr>
              <w:t xml:space="preserve"> промышленной безопасности опасных производственных объектов, на которых используется оборудование, работающее под избыточным давлением» (редакция от 12.12.2017г)</w:t>
            </w:r>
            <w:r w:rsidR="008070BA" w:rsidRPr="008070BA">
              <w:rPr>
                <w:rFonts w:ascii="Times New Roman" w:eastAsia="Courier New" w:hAnsi="Times New Roman" w:cs="Times New Roman"/>
                <w:spacing w:val="-1"/>
                <w:sz w:val="24"/>
                <w:szCs w:val="24"/>
                <w:lang w:eastAsia="ru-RU" w:bidi="ru-RU"/>
              </w:rPr>
              <w:t>.</w:t>
            </w:r>
            <w:r w:rsidR="008070BA">
              <w:rPr>
                <w:rFonts w:ascii="Times New Roman" w:eastAsia="Courier New" w:hAnsi="Times New Roman" w:cs="Times New Roman"/>
                <w:spacing w:val="-1"/>
                <w:sz w:val="24"/>
                <w:szCs w:val="24"/>
                <w:lang w:eastAsia="ru-RU" w:bidi="ru-RU"/>
              </w:rPr>
              <w:t xml:space="preserve"> </w:t>
            </w:r>
            <w:r w:rsidR="008070BA" w:rsidRPr="008070BA">
              <w:rPr>
                <w:rFonts w:ascii="Times New Roman" w:eastAsia="Courier New" w:hAnsi="Times New Roman" w:cs="Times New Roman"/>
                <w:spacing w:val="-1"/>
                <w:sz w:val="24"/>
                <w:szCs w:val="24"/>
                <w:lang w:eastAsia="ru-RU" w:bidi="ru-RU"/>
              </w:rPr>
              <w:t xml:space="preserve">Требования правил: </w:t>
            </w:r>
            <w:r w:rsidR="009920BF">
              <w:rPr>
                <w:rFonts w:ascii="Times New Roman" w:eastAsia="Courier New" w:hAnsi="Times New Roman" w:cs="Times New Roman"/>
                <w:spacing w:val="-1"/>
                <w:sz w:val="24"/>
                <w:szCs w:val="24"/>
                <w:lang w:eastAsia="ru-RU" w:bidi="ru-RU"/>
              </w:rPr>
              <w:t>оборудование, на которо</w:t>
            </w:r>
            <w:r w:rsidR="008070BA" w:rsidRPr="008070BA">
              <w:rPr>
                <w:rFonts w:ascii="Times New Roman" w:eastAsia="Courier New" w:hAnsi="Times New Roman" w:cs="Times New Roman"/>
                <w:spacing w:val="-1"/>
                <w:sz w:val="24"/>
                <w:szCs w:val="24"/>
                <w:lang w:eastAsia="ru-RU" w:bidi="ru-RU"/>
              </w:rPr>
              <w:t xml:space="preserve">е распространяются правила и </w:t>
            </w:r>
            <w:r w:rsidR="009920BF">
              <w:rPr>
                <w:rFonts w:ascii="Times New Roman" w:eastAsia="Courier New" w:hAnsi="Times New Roman" w:cs="Times New Roman"/>
                <w:spacing w:val="-1"/>
                <w:sz w:val="24"/>
                <w:szCs w:val="24"/>
                <w:lang w:eastAsia="ru-RU" w:bidi="ru-RU"/>
              </w:rPr>
              <w:t>оборудование, на которо</w:t>
            </w:r>
            <w:r w:rsidR="008070BA" w:rsidRPr="008070BA">
              <w:rPr>
                <w:rFonts w:ascii="Times New Roman" w:eastAsia="Courier New" w:hAnsi="Times New Roman" w:cs="Times New Roman"/>
                <w:spacing w:val="-1"/>
                <w:sz w:val="24"/>
                <w:szCs w:val="24"/>
                <w:lang w:eastAsia="ru-RU" w:bidi="ru-RU"/>
              </w:rPr>
              <w:t xml:space="preserve">е не распространяются правила. Проектирование </w:t>
            </w:r>
            <w:r w:rsidR="009920BF">
              <w:rPr>
                <w:rFonts w:ascii="Times New Roman" w:eastAsia="Courier New" w:hAnsi="Times New Roman" w:cs="Times New Roman"/>
                <w:spacing w:val="-1"/>
                <w:sz w:val="24"/>
                <w:szCs w:val="24"/>
                <w:lang w:eastAsia="ru-RU" w:bidi="ru-RU"/>
              </w:rPr>
              <w:t>оборудования, работающего под давлением</w:t>
            </w:r>
            <w:r w:rsidR="008070BA" w:rsidRPr="008070BA">
              <w:rPr>
                <w:rFonts w:ascii="Times New Roman" w:eastAsia="Courier New" w:hAnsi="Times New Roman" w:cs="Times New Roman"/>
                <w:spacing w:val="-1"/>
                <w:sz w:val="24"/>
                <w:szCs w:val="24"/>
                <w:lang w:eastAsia="ru-RU" w:bidi="ru-RU"/>
              </w:rPr>
              <w:t xml:space="preserve">. Ответственность за нарушение Правил. Порядок расследования аварий и несчастных случаев. </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37F30" w:rsidRPr="00EB6E92" w:rsidTr="00383D6D">
        <w:tc>
          <w:tcPr>
            <w:tcW w:w="4820" w:type="dxa"/>
            <w:tcBorders>
              <w:top w:val="single" w:sz="4" w:space="0" w:color="auto"/>
              <w:left w:val="single" w:sz="4" w:space="0" w:color="auto"/>
              <w:bottom w:val="single" w:sz="4" w:space="0" w:color="auto"/>
              <w:right w:val="single" w:sz="4" w:space="0" w:color="auto"/>
            </w:tcBorders>
          </w:tcPr>
          <w:p w:rsidR="00C37F30" w:rsidRPr="00EC2404" w:rsidRDefault="00C37F30" w:rsidP="007C3E0F">
            <w:pPr>
              <w:spacing w:after="0" w:line="240" w:lineRule="auto"/>
              <w:rPr>
                <w:sz w:val="24"/>
                <w:szCs w:val="24"/>
              </w:rPr>
            </w:pPr>
            <w:r w:rsidRPr="006E3711">
              <w:rPr>
                <w:rFonts w:ascii="Times New Roman" w:eastAsia="Calibri" w:hAnsi="Times New Roman" w:cs="Times New Roman"/>
                <w:bCs/>
                <w:sz w:val="24"/>
                <w:szCs w:val="24"/>
              </w:rPr>
              <w:t>Тема 3.2.</w:t>
            </w:r>
            <w:r w:rsidRPr="00EC2404">
              <w:rPr>
                <w:rFonts w:ascii="Times New Roman" w:hAnsi="Times New Roman"/>
                <w:sz w:val="24"/>
                <w:szCs w:val="24"/>
              </w:rPr>
              <w:t xml:space="preserve"> </w:t>
            </w:r>
            <w:r>
              <w:rPr>
                <w:rFonts w:ascii="Times New Roman" w:hAnsi="Times New Roman"/>
                <w:sz w:val="24"/>
                <w:szCs w:val="24"/>
              </w:rPr>
              <w:t xml:space="preserve"> Допуск персонала к обслуживанию оборудования, работающего под избыточным давлением.</w:t>
            </w:r>
          </w:p>
        </w:tc>
        <w:tc>
          <w:tcPr>
            <w:tcW w:w="9355" w:type="dxa"/>
          </w:tcPr>
          <w:p w:rsidR="00C37F30" w:rsidRPr="00F43248" w:rsidRDefault="00C37F30" w:rsidP="007C3E0F">
            <w:pPr>
              <w:spacing w:after="0"/>
              <w:jc w:val="both"/>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009920BF" w:rsidRPr="009920BF">
              <w:rPr>
                <w:rFonts w:ascii="Times New Roman" w:eastAsia="Courier New" w:hAnsi="Times New Roman" w:cs="Times New Roman"/>
                <w:sz w:val="24"/>
                <w:szCs w:val="24"/>
                <w:lang w:eastAsia="ru-RU" w:bidi="ru-RU"/>
              </w:rPr>
              <w:t xml:space="preserve">Порядок допуска к работе персонала, обслуживающего </w:t>
            </w:r>
            <w:r w:rsidR="009920BF">
              <w:rPr>
                <w:rFonts w:ascii="Times New Roman" w:eastAsia="Courier New" w:hAnsi="Times New Roman" w:cs="Times New Roman"/>
                <w:sz w:val="24"/>
                <w:szCs w:val="24"/>
                <w:lang w:eastAsia="ru-RU" w:bidi="ru-RU"/>
              </w:rPr>
              <w:t>оборудование, работающее под избыточным давлением</w:t>
            </w:r>
            <w:r w:rsidR="009920BF" w:rsidRPr="009920BF">
              <w:rPr>
                <w:rFonts w:ascii="Times New Roman" w:eastAsia="Courier New" w:hAnsi="Times New Roman" w:cs="Times New Roman"/>
                <w:sz w:val="24"/>
                <w:szCs w:val="24"/>
                <w:lang w:eastAsia="ru-RU" w:bidi="ru-RU"/>
              </w:rPr>
              <w:t xml:space="preserve">. Обучение и аттестация персонала. Сдача экзаменов и выдача удостоверений. Периодичность проверки знаний персонала, обслуживающего </w:t>
            </w:r>
            <w:r w:rsidR="009920BF">
              <w:rPr>
                <w:rFonts w:ascii="Times New Roman" w:eastAsia="Courier New" w:hAnsi="Times New Roman" w:cs="Times New Roman"/>
                <w:sz w:val="24"/>
                <w:szCs w:val="24"/>
                <w:lang w:eastAsia="ru-RU" w:bidi="ru-RU"/>
              </w:rPr>
              <w:t>оборудование, работающее под избыточным давлением</w:t>
            </w:r>
            <w:r w:rsidR="009920BF" w:rsidRPr="009920BF">
              <w:rPr>
                <w:rFonts w:ascii="Times New Roman" w:eastAsia="Courier New" w:hAnsi="Times New Roman" w:cs="Times New Roman"/>
                <w:sz w:val="24"/>
                <w:szCs w:val="24"/>
                <w:lang w:eastAsia="ru-RU" w:bidi="ru-RU"/>
              </w:rPr>
              <w:t xml:space="preserve">. Внеочередная проверка знаний. Порядок допуска к самостоятельному обслуживанию </w:t>
            </w:r>
            <w:r w:rsidR="009920BF">
              <w:rPr>
                <w:rFonts w:ascii="Times New Roman" w:eastAsia="Courier New" w:hAnsi="Times New Roman" w:cs="Times New Roman"/>
                <w:sz w:val="24"/>
                <w:szCs w:val="24"/>
                <w:lang w:eastAsia="ru-RU" w:bidi="ru-RU"/>
              </w:rPr>
              <w:t>оборудования, работающего под избыточным давлением</w:t>
            </w:r>
            <w:r w:rsidR="009920BF" w:rsidRPr="009920BF">
              <w:rPr>
                <w:rFonts w:ascii="Times New Roman" w:eastAsia="Courier New" w:hAnsi="Times New Roman" w:cs="Times New Roman"/>
                <w:sz w:val="24"/>
                <w:szCs w:val="24"/>
                <w:lang w:eastAsia="ru-RU" w:bidi="ru-RU"/>
              </w:rPr>
              <w:t>. Аварийная остановка сосуда и последующий ввод его в работу.</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37F30" w:rsidRPr="00EB6E92" w:rsidTr="00383D6D">
        <w:tc>
          <w:tcPr>
            <w:tcW w:w="4820" w:type="dxa"/>
            <w:tcBorders>
              <w:top w:val="single" w:sz="4" w:space="0" w:color="auto"/>
              <w:bottom w:val="single" w:sz="4" w:space="0" w:color="auto"/>
            </w:tcBorders>
            <w:shd w:val="clear" w:color="auto" w:fill="auto"/>
          </w:tcPr>
          <w:p w:rsidR="00C37F30" w:rsidRPr="00EC2404" w:rsidRDefault="00EC08DC" w:rsidP="007C3E0F">
            <w:pPr>
              <w:pStyle w:val="23"/>
              <w:widowControl w:val="0"/>
              <w:ind w:left="0" w:firstLine="0"/>
              <w:rPr>
                <w:b/>
                <w:i/>
                <w:highlight w:val="yellow"/>
              </w:rPr>
            </w:pPr>
            <w:r>
              <w:rPr>
                <w:b/>
              </w:rPr>
              <w:t>Раздел 3</w:t>
            </w:r>
            <w:r w:rsidR="00C37F30" w:rsidRPr="00FA767A">
              <w:rPr>
                <w:b/>
              </w:rPr>
              <w:t xml:space="preserve">. </w:t>
            </w:r>
            <w:r w:rsidR="00C37F30">
              <w:rPr>
                <w:rFonts w:eastAsia="Courier New" w:cs="Courier New"/>
                <w:i/>
                <w:color w:val="000000"/>
                <w:lang w:bidi="ru-RU"/>
              </w:rPr>
              <w:t>Изготовление, реконструкция, монтаж и наладка оборудования, работающего под избыточным давлением.</w:t>
            </w:r>
          </w:p>
        </w:tc>
        <w:tc>
          <w:tcPr>
            <w:tcW w:w="9355" w:type="dxa"/>
          </w:tcPr>
          <w:p w:rsidR="00C37F30" w:rsidRPr="00F43248" w:rsidRDefault="00C37F30" w:rsidP="007C3E0F">
            <w:pPr>
              <w:widowControl w:val="0"/>
              <w:spacing w:after="0"/>
              <w:jc w:val="both"/>
              <w:rPr>
                <w:rFonts w:ascii="Times New Roman" w:eastAsia="Calibri" w:hAnsi="Times New Roman" w:cs="Times New Roman"/>
                <w:b/>
                <w:bCs/>
                <w:sz w:val="24"/>
                <w:szCs w:val="24"/>
                <w:lang w:eastAsia="ru-RU" w:bidi="ru-RU"/>
              </w:rPr>
            </w:pPr>
          </w:p>
        </w:tc>
        <w:tc>
          <w:tcPr>
            <w:tcW w:w="1418" w:type="dxa"/>
            <w:vAlign w:val="center"/>
          </w:tcPr>
          <w:p w:rsidR="00C37F30" w:rsidRPr="0004620D" w:rsidRDefault="00EC08DC" w:rsidP="007C3E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r>
      <w:tr w:rsidR="00C37F30" w:rsidRPr="00EB6E92" w:rsidTr="00383D6D">
        <w:tc>
          <w:tcPr>
            <w:tcW w:w="4820" w:type="dxa"/>
            <w:tcBorders>
              <w:top w:val="single" w:sz="4" w:space="0" w:color="auto"/>
              <w:left w:val="single" w:sz="4" w:space="0" w:color="auto"/>
              <w:bottom w:val="single" w:sz="4" w:space="0" w:color="auto"/>
              <w:right w:val="single" w:sz="4" w:space="0" w:color="auto"/>
            </w:tcBorders>
          </w:tcPr>
          <w:p w:rsidR="00C37F30" w:rsidRPr="00EC2404" w:rsidRDefault="00C37F30" w:rsidP="007C3E0F">
            <w:pPr>
              <w:spacing w:after="0"/>
              <w:rPr>
                <w:rFonts w:ascii="Times New Roman" w:eastAsia="Calibri" w:hAnsi="Times New Roman" w:cs="Times New Roman"/>
                <w:b/>
                <w:bCs/>
                <w:sz w:val="24"/>
                <w:szCs w:val="24"/>
              </w:rPr>
            </w:pPr>
            <w:r w:rsidRPr="006E3711">
              <w:rPr>
                <w:rFonts w:ascii="Times New Roman" w:eastAsia="Calibri" w:hAnsi="Times New Roman" w:cs="Times New Roman"/>
                <w:bCs/>
                <w:sz w:val="24"/>
                <w:szCs w:val="24"/>
              </w:rPr>
              <w:t>Тема 4.1.</w:t>
            </w:r>
            <w:r>
              <w:rPr>
                <w:rFonts w:ascii="Times New Roman" w:eastAsia="Calibri" w:hAnsi="Times New Roman" w:cs="Times New Roman"/>
                <w:b/>
                <w:bCs/>
                <w:sz w:val="24"/>
                <w:szCs w:val="24"/>
              </w:rPr>
              <w:t xml:space="preserve"> </w:t>
            </w:r>
            <w:r w:rsidRPr="00DA367D">
              <w:rPr>
                <w:rFonts w:ascii="Times New Roman" w:eastAsia="Calibri" w:hAnsi="Times New Roman" w:cs="Times New Roman"/>
                <w:bCs/>
                <w:sz w:val="24"/>
                <w:szCs w:val="24"/>
              </w:rPr>
              <w:t>Требования к сварке</w:t>
            </w:r>
            <w:r>
              <w:rPr>
                <w:rFonts w:ascii="Times New Roman" w:eastAsia="Calibri" w:hAnsi="Times New Roman" w:cs="Times New Roman"/>
                <w:bCs/>
                <w:sz w:val="24"/>
                <w:szCs w:val="24"/>
              </w:rPr>
              <w:t>.</w:t>
            </w:r>
          </w:p>
        </w:tc>
        <w:tc>
          <w:tcPr>
            <w:tcW w:w="9355" w:type="dxa"/>
          </w:tcPr>
          <w:p w:rsidR="00C37F30" w:rsidRPr="00E466E7" w:rsidRDefault="00C37F30" w:rsidP="007C3E0F">
            <w:pPr>
              <w:spacing w:after="0"/>
              <w:jc w:val="both"/>
              <w:rPr>
                <w:rFonts w:ascii="Times New Roman" w:eastAsia="Calibri" w:hAnsi="Times New Roman" w:cs="Times New Roman"/>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009920BF" w:rsidRPr="009920BF">
              <w:rPr>
                <w:rFonts w:ascii="Times New Roman" w:eastAsia="Courier New" w:hAnsi="Times New Roman" w:cs="Times New Roman"/>
                <w:spacing w:val="-1"/>
                <w:sz w:val="24"/>
                <w:szCs w:val="24"/>
                <w:lang w:eastAsia="ru-RU" w:bidi="ru-RU"/>
              </w:rPr>
              <w:t xml:space="preserve">Сварка: технология сварки; требования, предъявляемые к сварщикам и руководителям работ; маркировка (клеймение)сварных соединений; сварочные материалы и их контроль; аттестация технологии сварки. </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37F30" w:rsidRPr="00EB6E92" w:rsidTr="00383D6D">
        <w:tc>
          <w:tcPr>
            <w:tcW w:w="4820" w:type="dxa"/>
            <w:tcBorders>
              <w:top w:val="single" w:sz="4" w:space="0" w:color="auto"/>
              <w:left w:val="single" w:sz="4" w:space="0" w:color="auto"/>
              <w:bottom w:val="single" w:sz="4" w:space="0" w:color="auto"/>
              <w:right w:val="single" w:sz="4" w:space="0" w:color="auto"/>
            </w:tcBorders>
          </w:tcPr>
          <w:p w:rsidR="00C37F30" w:rsidRPr="00EC2404" w:rsidRDefault="00C37F30" w:rsidP="007C3E0F">
            <w:pPr>
              <w:spacing w:after="0"/>
              <w:rPr>
                <w:rFonts w:ascii="Times New Roman" w:eastAsia="Calibri" w:hAnsi="Times New Roman" w:cs="Times New Roman"/>
                <w:b/>
                <w:bCs/>
                <w:sz w:val="24"/>
                <w:szCs w:val="24"/>
              </w:rPr>
            </w:pPr>
            <w:r w:rsidRPr="006E3711">
              <w:rPr>
                <w:rFonts w:ascii="Times New Roman" w:eastAsia="Calibri" w:hAnsi="Times New Roman" w:cs="Times New Roman"/>
                <w:bCs/>
                <w:sz w:val="24"/>
                <w:szCs w:val="24"/>
              </w:rPr>
              <w:t>Тема 4.2.</w:t>
            </w:r>
            <w:r>
              <w:rPr>
                <w:rFonts w:ascii="Times New Roman" w:hAnsi="Times New Roman" w:cs="Times New Roman"/>
                <w:sz w:val="24"/>
                <w:szCs w:val="24"/>
              </w:rPr>
              <w:t xml:space="preserve"> Ремонт оборудования, работающего под избыточным давлением.</w:t>
            </w:r>
          </w:p>
        </w:tc>
        <w:tc>
          <w:tcPr>
            <w:tcW w:w="9355" w:type="dxa"/>
          </w:tcPr>
          <w:p w:rsidR="00C37F30" w:rsidRPr="00E466E7" w:rsidRDefault="00C37F30" w:rsidP="007C3E0F">
            <w:pPr>
              <w:spacing w:after="0"/>
              <w:jc w:val="both"/>
              <w:rPr>
                <w:rFonts w:ascii="Times New Roman" w:eastAsia="Calibri" w:hAnsi="Times New Roman" w:cs="Times New Roman"/>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009920BF" w:rsidRPr="009920BF">
              <w:rPr>
                <w:rFonts w:ascii="Times New Roman" w:eastAsia="Courier New" w:hAnsi="Times New Roman" w:cs="Times New Roman"/>
                <w:spacing w:val="-1"/>
                <w:sz w:val="24"/>
                <w:szCs w:val="24"/>
                <w:lang w:eastAsia="ru-RU" w:bidi="ru-RU"/>
              </w:rPr>
              <w:t xml:space="preserve">Ремонт </w:t>
            </w:r>
            <w:r w:rsidR="009920BF">
              <w:rPr>
                <w:rFonts w:ascii="Times New Roman" w:eastAsia="Courier New" w:hAnsi="Times New Roman" w:cs="Times New Roman"/>
                <w:spacing w:val="-1"/>
                <w:sz w:val="24"/>
                <w:szCs w:val="24"/>
                <w:lang w:eastAsia="ru-RU" w:bidi="ru-RU"/>
              </w:rPr>
              <w:t>оборудования, работающего под давлением</w:t>
            </w:r>
            <w:r w:rsidR="009920BF" w:rsidRPr="009920BF">
              <w:rPr>
                <w:rFonts w:ascii="Times New Roman" w:eastAsia="Courier New" w:hAnsi="Times New Roman" w:cs="Times New Roman"/>
                <w:spacing w:val="-1"/>
                <w:sz w:val="24"/>
                <w:szCs w:val="24"/>
                <w:lang w:eastAsia="ru-RU" w:bidi="ru-RU"/>
              </w:rPr>
              <w:t>: график ремонтов, ремонт с применением сварки (пайки), подготовка сосуда к ремонту, наряд-допуск на газоопасные работы, инструктаж, установка заглушек (визуально), требования к заглушкам, регистрация заглушек в журнале установки (снятии)</w:t>
            </w:r>
            <w:r w:rsidR="009920BF">
              <w:rPr>
                <w:rFonts w:ascii="Times New Roman" w:eastAsia="Courier New" w:hAnsi="Times New Roman" w:cs="Times New Roman"/>
                <w:spacing w:val="-1"/>
                <w:sz w:val="24"/>
                <w:szCs w:val="24"/>
                <w:lang w:eastAsia="ru-RU" w:bidi="ru-RU"/>
              </w:rPr>
              <w:t xml:space="preserve"> заглушек, опрессовка сосуда </w:t>
            </w:r>
            <w:r w:rsidR="009920BF" w:rsidRPr="009920BF">
              <w:rPr>
                <w:rFonts w:ascii="Times New Roman" w:eastAsia="Courier New" w:hAnsi="Times New Roman" w:cs="Times New Roman"/>
                <w:spacing w:val="-1"/>
                <w:sz w:val="24"/>
                <w:szCs w:val="24"/>
                <w:lang w:eastAsia="ru-RU" w:bidi="ru-RU"/>
              </w:rPr>
              <w:t xml:space="preserve">(гидравлическое испытание), обслуживание сосуда в АГЗУ, работы внутри сосуда. </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37F30" w:rsidRPr="00EB6E92" w:rsidTr="00383D6D">
        <w:tc>
          <w:tcPr>
            <w:tcW w:w="4820" w:type="dxa"/>
            <w:tcBorders>
              <w:top w:val="single" w:sz="4" w:space="0" w:color="auto"/>
              <w:left w:val="single" w:sz="4" w:space="0" w:color="auto"/>
              <w:bottom w:val="single" w:sz="4" w:space="0" w:color="auto"/>
              <w:right w:val="single" w:sz="4" w:space="0" w:color="auto"/>
            </w:tcBorders>
          </w:tcPr>
          <w:p w:rsidR="00C37F30" w:rsidRPr="006E3711" w:rsidRDefault="00C37F30" w:rsidP="007C3E0F">
            <w:pPr>
              <w:spacing w:after="0"/>
              <w:rPr>
                <w:rFonts w:ascii="Times New Roman" w:eastAsia="Calibri" w:hAnsi="Times New Roman" w:cs="Times New Roman"/>
                <w:bCs/>
                <w:sz w:val="24"/>
                <w:szCs w:val="24"/>
              </w:rPr>
            </w:pPr>
            <w:r w:rsidRPr="008220DE">
              <w:rPr>
                <w:rFonts w:ascii="Times New Roman" w:hAnsi="Times New Roman" w:cs="Times New Roman"/>
                <w:sz w:val="24"/>
                <w:szCs w:val="24"/>
              </w:rPr>
              <w:lastRenderedPageBreak/>
              <w:t xml:space="preserve">Тема </w:t>
            </w:r>
            <w:r>
              <w:rPr>
                <w:rFonts w:ascii="Times New Roman" w:hAnsi="Times New Roman" w:cs="Times New Roman"/>
                <w:sz w:val="24"/>
                <w:szCs w:val="24"/>
              </w:rPr>
              <w:t>4</w:t>
            </w:r>
            <w:r w:rsidRPr="008220DE">
              <w:rPr>
                <w:rFonts w:ascii="Times New Roman" w:hAnsi="Times New Roman" w:cs="Times New Roman"/>
                <w:sz w:val="24"/>
                <w:szCs w:val="24"/>
              </w:rPr>
              <w:t>.3.</w:t>
            </w:r>
            <w:r>
              <w:rPr>
                <w:rFonts w:ascii="Times New Roman" w:hAnsi="Times New Roman" w:cs="Times New Roman"/>
                <w:sz w:val="24"/>
                <w:szCs w:val="24"/>
              </w:rPr>
              <w:t xml:space="preserve"> Испытания оборудования, работающего под избыточным давлением</w:t>
            </w:r>
          </w:p>
        </w:tc>
        <w:tc>
          <w:tcPr>
            <w:tcW w:w="9355" w:type="dxa"/>
          </w:tcPr>
          <w:p w:rsidR="00C37F30" w:rsidRPr="00E466E7" w:rsidRDefault="00C37F30" w:rsidP="007C3E0F">
            <w:pPr>
              <w:spacing w:after="0"/>
              <w:jc w:val="both"/>
              <w:rPr>
                <w:rFonts w:ascii="Times New Roman" w:eastAsia="Calibri" w:hAnsi="Times New Roman" w:cs="Times New Roman"/>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009920BF" w:rsidRPr="009920BF">
              <w:rPr>
                <w:rFonts w:ascii="Times New Roman" w:eastAsia="Courier New" w:hAnsi="Times New Roman" w:cs="Times New Roman"/>
                <w:spacing w:val="-1"/>
                <w:sz w:val="24"/>
                <w:szCs w:val="24"/>
                <w:lang w:eastAsia="ru-RU" w:bidi="ru-RU"/>
              </w:rPr>
              <w:t>Гидравлическое (пневматическое) испытание: когда сосуды подвергаются гидравлическому испытанию; пробное давление для гидравлического испытания сосудов; гидравлическое испытание вертикально установленных и комбинированных сосудов; порядок проведения испытания; требования к жидкости для испытания; время выдержки сосуда под пробным давлением; когда сосуд считается выдержавшим испытание; повторное испытание сосудов; пневматическое испытание сосудов; результаты испытания.</w:t>
            </w:r>
          </w:p>
        </w:tc>
        <w:tc>
          <w:tcPr>
            <w:tcW w:w="1418" w:type="dxa"/>
            <w:vAlign w:val="center"/>
          </w:tcPr>
          <w:p w:rsidR="00C37F30" w:rsidRPr="009C4446" w:rsidRDefault="007C3E0F"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37F30" w:rsidRPr="00EB6E92" w:rsidTr="00383D6D">
        <w:tc>
          <w:tcPr>
            <w:tcW w:w="4820" w:type="dxa"/>
            <w:tcBorders>
              <w:bottom w:val="single" w:sz="4" w:space="0" w:color="auto"/>
            </w:tcBorders>
            <w:shd w:val="clear" w:color="auto" w:fill="auto"/>
          </w:tcPr>
          <w:p w:rsidR="00C37F30" w:rsidRDefault="00C37F30" w:rsidP="007C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220DE">
              <w:rPr>
                <w:rFonts w:ascii="Times New Roman" w:hAnsi="Times New Roman" w:cs="Times New Roman"/>
                <w:sz w:val="24"/>
                <w:szCs w:val="24"/>
              </w:rPr>
              <w:t xml:space="preserve">Тема </w:t>
            </w:r>
            <w:r>
              <w:rPr>
                <w:rFonts w:ascii="Times New Roman" w:hAnsi="Times New Roman" w:cs="Times New Roman"/>
                <w:sz w:val="24"/>
                <w:szCs w:val="24"/>
              </w:rPr>
              <w:t>4.4</w:t>
            </w:r>
            <w:r w:rsidRPr="008220DE">
              <w:rPr>
                <w:rFonts w:ascii="Times New Roman" w:hAnsi="Times New Roman" w:cs="Times New Roman"/>
                <w:sz w:val="24"/>
                <w:szCs w:val="24"/>
              </w:rPr>
              <w:t>.</w:t>
            </w:r>
            <w:r>
              <w:rPr>
                <w:rFonts w:ascii="Times New Roman" w:hAnsi="Times New Roman" w:cs="Times New Roman"/>
                <w:sz w:val="24"/>
                <w:szCs w:val="24"/>
              </w:rPr>
              <w:t xml:space="preserve"> Продление срока службы сосудов, работающих под избыточным давлением.</w:t>
            </w:r>
          </w:p>
        </w:tc>
        <w:tc>
          <w:tcPr>
            <w:tcW w:w="9355" w:type="dxa"/>
          </w:tcPr>
          <w:p w:rsidR="00C37F30" w:rsidRPr="0034640C" w:rsidRDefault="009920BF" w:rsidP="007C3E0F">
            <w:pPr>
              <w:spacing w:after="0"/>
              <w:jc w:val="both"/>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 xml:space="preserve">: </w:t>
            </w:r>
            <w:r w:rsidRPr="009920BF">
              <w:rPr>
                <w:rFonts w:ascii="Times New Roman" w:eastAsia="Courier New" w:hAnsi="Times New Roman" w:cs="Courier New"/>
                <w:sz w:val="24"/>
                <w:szCs w:val="24"/>
                <w:lang w:eastAsia="ru-RU" w:bidi="ru-RU"/>
              </w:rPr>
              <w:t>Продление срока службы сосудов, работающих под давлением.</w:t>
            </w:r>
          </w:p>
        </w:tc>
        <w:tc>
          <w:tcPr>
            <w:tcW w:w="1418" w:type="dxa"/>
            <w:vAlign w:val="center"/>
          </w:tcPr>
          <w:p w:rsidR="00C37F30" w:rsidRPr="007C3E0F" w:rsidRDefault="007C3E0F" w:rsidP="007C3E0F">
            <w:pPr>
              <w:spacing w:after="0" w:line="240" w:lineRule="auto"/>
              <w:jc w:val="center"/>
              <w:rPr>
                <w:rFonts w:ascii="Times New Roman" w:hAnsi="Times New Roman" w:cs="Times New Roman"/>
                <w:sz w:val="24"/>
                <w:szCs w:val="24"/>
              </w:rPr>
            </w:pPr>
            <w:r w:rsidRPr="007C3E0F">
              <w:rPr>
                <w:rFonts w:ascii="Times New Roman" w:hAnsi="Times New Roman" w:cs="Times New Roman"/>
                <w:sz w:val="24"/>
                <w:szCs w:val="24"/>
              </w:rPr>
              <w:t>2</w:t>
            </w:r>
          </w:p>
        </w:tc>
      </w:tr>
      <w:tr w:rsidR="00EC08DC" w:rsidRPr="00EB6E92" w:rsidTr="00383D6D">
        <w:tc>
          <w:tcPr>
            <w:tcW w:w="4820" w:type="dxa"/>
            <w:tcBorders>
              <w:bottom w:val="single" w:sz="4" w:space="0" w:color="auto"/>
            </w:tcBorders>
            <w:shd w:val="clear" w:color="auto" w:fill="auto"/>
          </w:tcPr>
          <w:p w:rsidR="00EC08DC" w:rsidRPr="008220DE" w:rsidRDefault="00EC08DC" w:rsidP="00EC0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220DE">
              <w:rPr>
                <w:rFonts w:ascii="Times New Roman" w:hAnsi="Times New Roman" w:cs="Times New Roman"/>
                <w:sz w:val="24"/>
                <w:szCs w:val="24"/>
              </w:rPr>
              <w:t>Тема</w:t>
            </w:r>
            <w:r>
              <w:rPr>
                <w:rFonts w:ascii="Times New Roman" w:hAnsi="Times New Roman" w:cs="Times New Roman"/>
                <w:sz w:val="24"/>
                <w:szCs w:val="24"/>
              </w:rPr>
              <w:t xml:space="preserve"> 4.5</w:t>
            </w:r>
            <w:r w:rsidRPr="008220DE">
              <w:rPr>
                <w:rFonts w:ascii="Times New Roman" w:hAnsi="Times New Roman" w:cs="Times New Roman"/>
                <w:sz w:val="24"/>
                <w:szCs w:val="24"/>
              </w:rPr>
              <w:t>.</w:t>
            </w:r>
            <w:r w:rsidRPr="004F68E7">
              <w:rPr>
                <w:rFonts w:ascii="Times New Roman" w:eastAsia="Courier New" w:hAnsi="Times New Roman" w:cs="Times New Roman"/>
                <w:i/>
                <w:color w:val="000000"/>
                <w:sz w:val="24"/>
                <w:szCs w:val="24"/>
                <w:lang w:bidi="ru-RU"/>
              </w:rPr>
              <w:t xml:space="preserve"> </w:t>
            </w:r>
            <w:r w:rsidRPr="00EC08DC">
              <w:rPr>
                <w:rFonts w:ascii="Times New Roman" w:eastAsia="Courier New" w:hAnsi="Times New Roman" w:cs="Times New Roman"/>
                <w:color w:val="000000"/>
                <w:sz w:val="24"/>
                <w:szCs w:val="24"/>
                <w:lang w:bidi="ru-RU"/>
              </w:rPr>
              <w:t>Меры безопасности при проведении ремонтных работ оборудования под давлением.</w:t>
            </w:r>
          </w:p>
        </w:tc>
        <w:tc>
          <w:tcPr>
            <w:tcW w:w="9355" w:type="dxa"/>
          </w:tcPr>
          <w:p w:rsidR="00EC08DC" w:rsidRDefault="00EC08DC" w:rsidP="007C3E0F">
            <w:pPr>
              <w:spacing w:after="0"/>
              <w:jc w:val="both"/>
              <w:rPr>
                <w:rFonts w:ascii="Times New Roman" w:eastAsia="Calibri" w:hAnsi="Times New Roman" w:cs="Times New Roman"/>
                <w:b/>
                <w:bCs/>
                <w:sz w:val="24"/>
                <w:szCs w:val="24"/>
                <w:lang w:eastAsia="ru-RU" w:bidi="ru-RU"/>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w:t>
            </w:r>
            <w:r>
              <w:rPr>
                <w:rFonts w:ascii="Times New Roman" w:eastAsia="Courier New" w:hAnsi="Times New Roman" w:cs="Times New Roman"/>
                <w:spacing w:val="-1"/>
                <w:sz w:val="24"/>
                <w:szCs w:val="24"/>
                <w:lang w:eastAsia="ru-RU" w:bidi="ru-RU"/>
              </w:rPr>
              <w:t xml:space="preserve"> Требования безопасности перед началом работ, во время работ и по окончании работ. Допуск персонала к проведению монтажных, наладочных и ремонтных работ.</w:t>
            </w:r>
          </w:p>
        </w:tc>
        <w:tc>
          <w:tcPr>
            <w:tcW w:w="1418" w:type="dxa"/>
            <w:vAlign w:val="center"/>
          </w:tcPr>
          <w:p w:rsidR="00EC08DC" w:rsidRPr="007C3E0F" w:rsidRDefault="00EC08DC"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37F30" w:rsidRPr="00EB6E92" w:rsidTr="00383D6D">
        <w:tc>
          <w:tcPr>
            <w:tcW w:w="4820" w:type="dxa"/>
            <w:tcBorders>
              <w:bottom w:val="single" w:sz="4" w:space="0" w:color="auto"/>
            </w:tcBorders>
            <w:shd w:val="clear" w:color="auto" w:fill="auto"/>
          </w:tcPr>
          <w:p w:rsidR="00C37F30" w:rsidRPr="008220DE" w:rsidRDefault="00EC08DC" w:rsidP="007C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4.6</w:t>
            </w:r>
            <w:r w:rsidR="00C37F30">
              <w:rPr>
                <w:rFonts w:ascii="Times New Roman" w:hAnsi="Times New Roman" w:cs="Times New Roman"/>
                <w:sz w:val="24"/>
                <w:szCs w:val="24"/>
              </w:rPr>
              <w:t>. Требования к работникам специализированных организаций, выполняющих работы по монтажу (демонтажу), наладке, ремонту и реконструкции оборудования под давлением.</w:t>
            </w:r>
          </w:p>
        </w:tc>
        <w:tc>
          <w:tcPr>
            <w:tcW w:w="9355" w:type="dxa"/>
          </w:tcPr>
          <w:p w:rsidR="00C37F30" w:rsidRDefault="009920BF" w:rsidP="00EC08DC">
            <w:pPr>
              <w:widowControl w:val="0"/>
              <w:spacing w:after="0"/>
              <w:jc w:val="both"/>
              <w:rPr>
                <w:rFonts w:ascii="Times New Roman" w:hAnsi="Times New Roman" w:cs="Times New Roman"/>
                <w:b/>
                <w:i/>
                <w:sz w:val="24"/>
                <w:szCs w:val="24"/>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w:t>
            </w:r>
            <w:r>
              <w:rPr>
                <w:rFonts w:ascii="Times New Roman" w:eastAsia="Courier New" w:hAnsi="Times New Roman" w:cs="Times New Roman"/>
                <w:spacing w:val="-1"/>
                <w:sz w:val="24"/>
                <w:szCs w:val="24"/>
                <w:lang w:eastAsia="ru-RU" w:bidi="ru-RU"/>
              </w:rPr>
              <w:t xml:space="preserve"> Документация для безопасного проведения ремонтных работ. </w:t>
            </w:r>
          </w:p>
        </w:tc>
        <w:tc>
          <w:tcPr>
            <w:tcW w:w="1418" w:type="dxa"/>
            <w:vAlign w:val="center"/>
          </w:tcPr>
          <w:p w:rsidR="00C37F30" w:rsidRPr="007C3E0F" w:rsidRDefault="00EC08DC" w:rsidP="007C3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37F30" w:rsidRPr="00EB6E92" w:rsidTr="00383D6D">
        <w:tc>
          <w:tcPr>
            <w:tcW w:w="4820" w:type="dxa"/>
            <w:tcBorders>
              <w:bottom w:val="single" w:sz="4" w:space="0" w:color="auto"/>
            </w:tcBorders>
            <w:shd w:val="clear" w:color="auto" w:fill="auto"/>
          </w:tcPr>
          <w:p w:rsidR="00C37F30" w:rsidRPr="008220DE" w:rsidRDefault="00EC08DC" w:rsidP="007C3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4.7</w:t>
            </w:r>
            <w:r w:rsidR="00C37F30">
              <w:rPr>
                <w:rFonts w:ascii="Times New Roman" w:hAnsi="Times New Roman" w:cs="Times New Roman"/>
                <w:sz w:val="24"/>
                <w:szCs w:val="24"/>
              </w:rPr>
              <w:t>. Требования к монтажу, ремонту и реконструкции оборудования под давлением.</w:t>
            </w:r>
          </w:p>
        </w:tc>
        <w:tc>
          <w:tcPr>
            <w:tcW w:w="9355" w:type="dxa"/>
          </w:tcPr>
          <w:p w:rsidR="00C37F30" w:rsidRDefault="009920BF" w:rsidP="007C3E0F">
            <w:pPr>
              <w:widowControl w:val="0"/>
              <w:spacing w:after="0"/>
              <w:jc w:val="both"/>
              <w:rPr>
                <w:rFonts w:ascii="Times New Roman" w:hAnsi="Times New Roman" w:cs="Times New Roman"/>
                <w:b/>
                <w:i/>
                <w:sz w:val="24"/>
                <w:szCs w:val="24"/>
              </w:rPr>
            </w:pPr>
            <w:r>
              <w:rPr>
                <w:rFonts w:ascii="Times New Roman" w:eastAsia="Calibri" w:hAnsi="Times New Roman" w:cs="Times New Roman"/>
                <w:b/>
                <w:bCs/>
                <w:sz w:val="24"/>
                <w:szCs w:val="24"/>
                <w:lang w:eastAsia="ru-RU" w:bidi="ru-RU"/>
              </w:rPr>
              <w:t>Содержание</w:t>
            </w:r>
            <w:r w:rsidRPr="00F43248">
              <w:rPr>
                <w:rFonts w:ascii="Times New Roman" w:eastAsia="Courier New" w:hAnsi="Times New Roman" w:cs="Times New Roman"/>
                <w:spacing w:val="-1"/>
                <w:sz w:val="24"/>
                <w:szCs w:val="24"/>
                <w:lang w:eastAsia="ru-RU" w:bidi="ru-RU"/>
              </w:rPr>
              <w:t>:</w:t>
            </w:r>
            <w:r>
              <w:rPr>
                <w:rFonts w:ascii="Times New Roman" w:eastAsia="Courier New" w:hAnsi="Times New Roman" w:cs="Times New Roman"/>
                <w:spacing w:val="-1"/>
                <w:sz w:val="24"/>
                <w:szCs w:val="24"/>
                <w:lang w:eastAsia="ru-RU" w:bidi="ru-RU"/>
              </w:rPr>
              <w:t xml:space="preserve"> </w:t>
            </w:r>
            <w:r w:rsidR="005A557C">
              <w:rPr>
                <w:rFonts w:ascii="Times New Roman" w:eastAsia="Courier New" w:hAnsi="Times New Roman" w:cs="Times New Roman"/>
                <w:spacing w:val="-1"/>
                <w:sz w:val="24"/>
                <w:szCs w:val="24"/>
                <w:lang w:eastAsia="ru-RU" w:bidi="ru-RU"/>
              </w:rPr>
              <w:t>Техническая документация, сертификаты к конструкциям и оборудованию, материалам, применяемым при монтаже, ремонте и реконструкции оборудования под давлением.</w:t>
            </w:r>
          </w:p>
        </w:tc>
        <w:tc>
          <w:tcPr>
            <w:tcW w:w="1418" w:type="dxa"/>
            <w:vAlign w:val="center"/>
          </w:tcPr>
          <w:p w:rsidR="00C37F30" w:rsidRPr="007C3E0F" w:rsidRDefault="007C3E0F" w:rsidP="007C3E0F">
            <w:pPr>
              <w:spacing w:after="0" w:line="240" w:lineRule="auto"/>
              <w:jc w:val="center"/>
              <w:rPr>
                <w:rFonts w:ascii="Times New Roman" w:hAnsi="Times New Roman" w:cs="Times New Roman"/>
                <w:sz w:val="24"/>
                <w:szCs w:val="24"/>
              </w:rPr>
            </w:pPr>
            <w:r w:rsidRPr="007C3E0F">
              <w:rPr>
                <w:rFonts w:ascii="Times New Roman" w:hAnsi="Times New Roman" w:cs="Times New Roman"/>
                <w:sz w:val="24"/>
                <w:szCs w:val="24"/>
              </w:rPr>
              <w:t>2</w:t>
            </w:r>
          </w:p>
        </w:tc>
      </w:tr>
      <w:tr w:rsidR="005A557C" w:rsidRPr="00EB6E92" w:rsidTr="00383D6D">
        <w:tc>
          <w:tcPr>
            <w:tcW w:w="4820" w:type="dxa"/>
            <w:tcBorders>
              <w:bottom w:val="single" w:sz="4" w:space="0" w:color="auto"/>
            </w:tcBorders>
            <w:shd w:val="clear" w:color="auto" w:fill="auto"/>
          </w:tcPr>
          <w:p w:rsidR="005A557C" w:rsidRDefault="005A557C" w:rsidP="00C37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c>
          <w:tcPr>
            <w:tcW w:w="9355" w:type="dxa"/>
          </w:tcPr>
          <w:p w:rsidR="005A557C" w:rsidRPr="005A557C" w:rsidRDefault="005A557C" w:rsidP="00C37F30">
            <w:pPr>
              <w:widowControl w:val="0"/>
              <w:spacing w:after="0" w:line="240" w:lineRule="auto"/>
              <w:jc w:val="both"/>
              <w:rPr>
                <w:rFonts w:ascii="Times New Roman" w:eastAsia="Calibri" w:hAnsi="Times New Roman" w:cs="Times New Roman"/>
                <w:b/>
                <w:bCs/>
                <w:i/>
                <w:sz w:val="24"/>
                <w:szCs w:val="24"/>
                <w:lang w:eastAsia="ru-RU" w:bidi="ru-RU"/>
              </w:rPr>
            </w:pPr>
            <w:r w:rsidRPr="005A557C">
              <w:rPr>
                <w:rFonts w:ascii="Times New Roman" w:eastAsia="Calibri" w:hAnsi="Times New Roman" w:cs="Times New Roman"/>
                <w:b/>
                <w:bCs/>
                <w:i/>
                <w:sz w:val="24"/>
                <w:szCs w:val="24"/>
                <w:lang w:eastAsia="ru-RU" w:bidi="ru-RU"/>
              </w:rPr>
              <w:t>Итоговая аттестация</w:t>
            </w:r>
          </w:p>
        </w:tc>
        <w:tc>
          <w:tcPr>
            <w:tcW w:w="1418" w:type="dxa"/>
            <w:vAlign w:val="center"/>
          </w:tcPr>
          <w:p w:rsidR="005A557C" w:rsidRPr="0004620D" w:rsidRDefault="005A557C" w:rsidP="00C37F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C37F30" w:rsidRPr="00EB6E92" w:rsidTr="008968F0">
        <w:tc>
          <w:tcPr>
            <w:tcW w:w="4820" w:type="dxa"/>
          </w:tcPr>
          <w:p w:rsidR="00C37F30" w:rsidRPr="00F43248" w:rsidRDefault="00C37F30" w:rsidP="00C37F30">
            <w:pPr>
              <w:widowControl w:val="0"/>
              <w:spacing w:after="0" w:line="240" w:lineRule="auto"/>
              <w:rPr>
                <w:rFonts w:ascii="Times New Roman" w:eastAsia="Calibri" w:hAnsi="Times New Roman" w:cs="Times New Roman"/>
                <w:b/>
                <w:bCs/>
                <w:color w:val="000000"/>
                <w:sz w:val="24"/>
                <w:szCs w:val="24"/>
                <w:lang w:eastAsia="ru-RU" w:bidi="ru-RU"/>
              </w:rPr>
            </w:pPr>
          </w:p>
        </w:tc>
        <w:tc>
          <w:tcPr>
            <w:tcW w:w="9355" w:type="dxa"/>
          </w:tcPr>
          <w:p w:rsidR="00C37F30" w:rsidRDefault="00C37F30" w:rsidP="00C37F30">
            <w:pPr>
              <w:widowControl w:val="0"/>
              <w:spacing w:after="0" w:line="240" w:lineRule="auto"/>
              <w:jc w:val="right"/>
              <w:rPr>
                <w:rFonts w:ascii="Times New Roman" w:eastAsia="Calibri" w:hAnsi="Times New Roman" w:cs="Times New Roman"/>
                <w:b/>
                <w:bCs/>
                <w:i/>
                <w:sz w:val="24"/>
                <w:szCs w:val="24"/>
              </w:rPr>
            </w:pPr>
          </w:p>
          <w:p w:rsidR="00C37F30" w:rsidRPr="00F43248" w:rsidRDefault="00C37F30" w:rsidP="00C37F30">
            <w:pPr>
              <w:widowControl w:val="0"/>
              <w:spacing w:after="0" w:line="240" w:lineRule="auto"/>
              <w:jc w:val="right"/>
              <w:rPr>
                <w:rFonts w:ascii="Times New Roman" w:eastAsia="Calibri" w:hAnsi="Times New Roman" w:cs="Times New Roman"/>
                <w:b/>
                <w:bCs/>
                <w:sz w:val="24"/>
                <w:szCs w:val="24"/>
                <w:lang w:eastAsia="ru-RU" w:bidi="ru-RU"/>
              </w:rPr>
            </w:pPr>
            <w:r w:rsidRPr="00F43248">
              <w:rPr>
                <w:rFonts w:ascii="Times New Roman" w:eastAsia="Calibri" w:hAnsi="Times New Roman" w:cs="Times New Roman"/>
                <w:b/>
                <w:bCs/>
                <w:i/>
                <w:sz w:val="24"/>
                <w:szCs w:val="24"/>
              </w:rPr>
              <w:t>Всего:</w:t>
            </w:r>
          </w:p>
        </w:tc>
        <w:tc>
          <w:tcPr>
            <w:tcW w:w="1418" w:type="dxa"/>
            <w:vAlign w:val="center"/>
          </w:tcPr>
          <w:p w:rsidR="00C37F30" w:rsidRDefault="00C37F30" w:rsidP="00C37F30">
            <w:pPr>
              <w:spacing w:after="0" w:line="240" w:lineRule="auto"/>
              <w:jc w:val="center"/>
              <w:rPr>
                <w:rFonts w:ascii="Times New Roman" w:hAnsi="Times New Roman" w:cs="Times New Roman"/>
                <w:sz w:val="24"/>
                <w:szCs w:val="24"/>
              </w:rPr>
            </w:pPr>
          </w:p>
          <w:p w:rsidR="00C37F30" w:rsidRPr="0004620D" w:rsidRDefault="00C37F30" w:rsidP="00C37F30">
            <w:pPr>
              <w:spacing w:after="0" w:line="240" w:lineRule="auto"/>
              <w:jc w:val="center"/>
              <w:rPr>
                <w:rFonts w:ascii="Times New Roman" w:hAnsi="Times New Roman" w:cs="Times New Roman"/>
                <w:b/>
                <w:sz w:val="24"/>
                <w:szCs w:val="24"/>
              </w:rPr>
            </w:pPr>
            <w:r w:rsidRPr="0004620D">
              <w:rPr>
                <w:rFonts w:ascii="Times New Roman" w:hAnsi="Times New Roman" w:cs="Times New Roman"/>
                <w:b/>
                <w:sz w:val="24"/>
                <w:szCs w:val="24"/>
              </w:rPr>
              <w:t>40</w:t>
            </w:r>
          </w:p>
        </w:tc>
      </w:tr>
    </w:tbl>
    <w:p w:rsidR="00EB6E92" w:rsidRDefault="00EB6E92" w:rsidP="00EB6E92">
      <w:pPr>
        <w:rPr>
          <w:rFonts w:ascii="Times New Roman" w:eastAsia="Calibri" w:hAnsi="Times New Roman" w:cs="Times New Roman"/>
          <w:i/>
          <w:sz w:val="28"/>
          <w:szCs w:val="28"/>
        </w:rPr>
      </w:pPr>
    </w:p>
    <w:p w:rsidR="00EB6E92" w:rsidRDefault="00EB6E92" w:rsidP="002C5989">
      <w:pPr>
        <w:pStyle w:val="ab"/>
        <w:spacing w:after="0"/>
        <w:jc w:val="both"/>
        <w:rPr>
          <w:rFonts w:ascii="Times New Roman" w:hAnsi="Times New Roman"/>
          <w:b/>
          <w:bCs/>
          <w:sz w:val="28"/>
          <w:szCs w:val="28"/>
        </w:rPr>
        <w:sectPr w:rsidR="00EB6E92" w:rsidSect="00EB6E92">
          <w:pgSz w:w="16840" w:h="11907" w:orient="landscape"/>
          <w:pgMar w:top="851" w:right="992" w:bottom="1418" w:left="1134" w:header="709" w:footer="709" w:gutter="0"/>
          <w:cols w:space="720"/>
        </w:sectPr>
      </w:pPr>
    </w:p>
    <w:p w:rsidR="004329F5" w:rsidRDefault="004329F5" w:rsidP="007F3811">
      <w:pPr>
        <w:pStyle w:val="ab"/>
        <w:spacing w:after="0"/>
        <w:ind w:left="375" w:firstLine="51"/>
        <w:jc w:val="both"/>
        <w:rPr>
          <w:rFonts w:ascii="Times New Roman" w:hAnsi="Times New Roman"/>
          <w:b/>
          <w:bCs/>
          <w:sz w:val="28"/>
          <w:szCs w:val="28"/>
        </w:rPr>
      </w:pPr>
      <w:r>
        <w:rPr>
          <w:rFonts w:ascii="Times New Roman" w:hAnsi="Times New Roman" w:cs="Times New Roman"/>
          <w:b/>
          <w:sz w:val="28"/>
          <w:szCs w:val="28"/>
        </w:rPr>
        <w:lastRenderedPageBreak/>
        <w:t>3.</w:t>
      </w:r>
      <w:r w:rsidRPr="004329F5">
        <w:rPr>
          <w:rFonts w:ascii="Times New Roman" w:hAnsi="Times New Roman" w:cs="Times New Roman"/>
          <w:b/>
          <w:sz w:val="28"/>
          <w:szCs w:val="28"/>
        </w:rPr>
        <w:t xml:space="preserve"> УСЛОВИЯ РЕАЛИЗАЦИИ ПРОГРАММЫ ПОВЫШЕНИЯ КВАЛИФИКАЦИИ</w:t>
      </w:r>
      <w:r w:rsidR="00BB6F92">
        <w:rPr>
          <w:rFonts w:ascii="Times New Roman" w:hAnsi="Times New Roman"/>
          <w:b/>
          <w:bCs/>
          <w:sz w:val="28"/>
          <w:szCs w:val="28"/>
        </w:rPr>
        <w:t xml:space="preserve"> </w:t>
      </w:r>
    </w:p>
    <w:p w:rsidR="00413C47" w:rsidRPr="00BB6F92" w:rsidRDefault="004329F5" w:rsidP="007F3811">
      <w:pPr>
        <w:pStyle w:val="ab"/>
        <w:spacing w:after="0"/>
        <w:ind w:left="0"/>
        <w:jc w:val="both"/>
        <w:rPr>
          <w:rFonts w:ascii="Times New Roman" w:hAnsi="Times New Roman"/>
          <w:b/>
          <w:bCs/>
          <w:sz w:val="28"/>
          <w:szCs w:val="28"/>
        </w:rPr>
      </w:pPr>
      <w:r>
        <w:rPr>
          <w:rFonts w:ascii="Times New Roman" w:hAnsi="Times New Roman"/>
          <w:b/>
          <w:bCs/>
          <w:sz w:val="28"/>
          <w:szCs w:val="28"/>
        </w:rPr>
        <w:t xml:space="preserve">3.1 </w:t>
      </w:r>
      <w:r w:rsidR="00413C47" w:rsidRPr="00BB6F92">
        <w:rPr>
          <w:rFonts w:ascii="Times New Roman" w:hAnsi="Times New Roman"/>
          <w:b/>
          <w:bCs/>
          <w:sz w:val="28"/>
          <w:szCs w:val="28"/>
        </w:rPr>
        <w:t>Материальн</w:t>
      </w:r>
      <w:r w:rsidR="005B40C7" w:rsidRPr="00BB6F92">
        <w:rPr>
          <w:rFonts w:ascii="Times New Roman" w:hAnsi="Times New Roman"/>
          <w:b/>
          <w:bCs/>
          <w:sz w:val="28"/>
          <w:szCs w:val="28"/>
        </w:rPr>
        <w:t xml:space="preserve">о-технические условия </w:t>
      </w:r>
    </w:p>
    <w:p w:rsidR="00102A1E" w:rsidRPr="00DE4E11" w:rsidRDefault="00102A1E" w:rsidP="00DE4E1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Calibri" w:hAnsi="Times New Roman" w:cs="Times New Roman"/>
          <w:sz w:val="28"/>
          <w:szCs w:val="28"/>
        </w:rPr>
      </w:pPr>
      <w:r w:rsidRPr="00DE4E11">
        <w:rPr>
          <w:rFonts w:ascii="Times New Roman" w:eastAsia="Calibri" w:hAnsi="Times New Roman" w:cs="Times New Roman"/>
          <w:sz w:val="28"/>
          <w:szCs w:val="28"/>
        </w:rPr>
        <w:t xml:space="preserve">Реализация программы </w:t>
      </w:r>
      <w:r w:rsidR="00DE4E11">
        <w:rPr>
          <w:rFonts w:ascii="Times New Roman" w:hAnsi="Times New Roman" w:cs="Times New Roman"/>
          <w:sz w:val="28"/>
          <w:szCs w:val="28"/>
        </w:rPr>
        <w:t xml:space="preserve">повышения </w:t>
      </w:r>
      <w:r w:rsidR="003769CF">
        <w:rPr>
          <w:rFonts w:ascii="Times New Roman" w:hAnsi="Times New Roman" w:cs="Times New Roman"/>
          <w:sz w:val="28"/>
          <w:szCs w:val="28"/>
        </w:rPr>
        <w:t xml:space="preserve">квалификации </w:t>
      </w:r>
      <w:r w:rsidR="003769CF" w:rsidRPr="00DE4E11">
        <w:rPr>
          <w:rFonts w:ascii="Times New Roman" w:eastAsia="Calibri" w:hAnsi="Times New Roman" w:cs="Times New Roman"/>
          <w:sz w:val="28"/>
          <w:szCs w:val="28"/>
        </w:rPr>
        <w:t>предполагает</w:t>
      </w:r>
      <w:r w:rsidR="0034640C">
        <w:rPr>
          <w:rFonts w:ascii="Times New Roman" w:eastAsia="Calibri" w:hAnsi="Times New Roman" w:cs="Times New Roman"/>
          <w:sz w:val="28"/>
          <w:szCs w:val="28"/>
        </w:rPr>
        <w:t xml:space="preserve"> наличие учебного кабинета</w:t>
      </w:r>
      <w:r w:rsidR="007F3811">
        <w:rPr>
          <w:rFonts w:ascii="Times New Roman" w:eastAsia="Calibri" w:hAnsi="Times New Roman" w:cs="Times New Roman"/>
          <w:sz w:val="28"/>
          <w:szCs w:val="28"/>
        </w:rPr>
        <w:t>, компьютерного класса</w:t>
      </w:r>
      <w:r w:rsidRPr="00DE4E11">
        <w:rPr>
          <w:rFonts w:ascii="Times New Roman" w:eastAsia="Calibri" w:hAnsi="Times New Roman" w:cs="Times New Roman"/>
          <w:sz w:val="28"/>
          <w:szCs w:val="28"/>
        </w:rPr>
        <w:t>.</w:t>
      </w:r>
    </w:p>
    <w:p w:rsidR="00102A1E" w:rsidRPr="00DE4E11" w:rsidRDefault="00102A1E" w:rsidP="00DE4E1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Calibri" w:hAnsi="Times New Roman" w:cs="Times New Roman"/>
          <w:bCs/>
          <w:sz w:val="28"/>
          <w:szCs w:val="28"/>
        </w:rPr>
      </w:pPr>
    </w:p>
    <w:p w:rsidR="00102A1E" w:rsidRDefault="00102A1E" w:rsidP="00DE4E1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Calibri" w:hAnsi="Times New Roman" w:cs="Times New Roman"/>
          <w:bCs/>
          <w:sz w:val="28"/>
          <w:szCs w:val="28"/>
        </w:rPr>
      </w:pPr>
      <w:r w:rsidRPr="00DE4E11">
        <w:rPr>
          <w:rFonts w:ascii="Times New Roman" w:eastAsia="Calibri" w:hAnsi="Times New Roman" w:cs="Times New Roman"/>
          <w:bCs/>
          <w:sz w:val="28"/>
          <w:szCs w:val="28"/>
        </w:rPr>
        <w:t>Оборудование учебного кабинета и рабочих мест кабинета:</w:t>
      </w:r>
    </w:p>
    <w:p w:rsidR="007F3811" w:rsidRPr="007F3811" w:rsidRDefault="007F3811" w:rsidP="007F3811">
      <w:pPr>
        <w:widowControl w:val="0"/>
        <w:numPr>
          <w:ilvl w:val="0"/>
          <w:numId w:val="38"/>
        </w:numPr>
        <w:spacing w:after="0" w:line="240" w:lineRule="auto"/>
        <w:jc w:val="both"/>
        <w:rPr>
          <w:rFonts w:ascii="Times New Roman" w:eastAsia="Courier New" w:hAnsi="Times New Roman" w:cs="Times New Roman"/>
          <w:color w:val="000000"/>
          <w:sz w:val="28"/>
          <w:szCs w:val="28"/>
          <w:lang w:eastAsia="ru-RU" w:bidi="ru-RU"/>
        </w:rPr>
      </w:pPr>
      <w:r w:rsidRPr="007F3811">
        <w:rPr>
          <w:rFonts w:ascii="Times New Roman" w:eastAsia="Courier New" w:hAnsi="Times New Roman" w:cs="Times New Roman"/>
          <w:color w:val="000000"/>
          <w:sz w:val="28"/>
          <w:szCs w:val="28"/>
          <w:lang w:eastAsia="ru-RU" w:bidi="ru-RU"/>
        </w:rPr>
        <w:t>Комплект учебно-методической документации</w:t>
      </w:r>
    </w:p>
    <w:p w:rsidR="007F3811" w:rsidRPr="007F3811" w:rsidRDefault="007F3811" w:rsidP="007F3811">
      <w:pPr>
        <w:widowControl w:val="0"/>
        <w:numPr>
          <w:ilvl w:val="0"/>
          <w:numId w:val="38"/>
        </w:numPr>
        <w:spacing w:after="0" w:line="240" w:lineRule="auto"/>
        <w:jc w:val="both"/>
        <w:rPr>
          <w:rFonts w:ascii="Times New Roman" w:eastAsia="Courier New" w:hAnsi="Times New Roman" w:cs="Times New Roman"/>
          <w:color w:val="000000"/>
          <w:sz w:val="28"/>
          <w:szCs w:val="28"/>
          <w:lang w:eastAsia="ru-RU" w:bidi="ru-RU"/>
        </w:rPr>
      </w:pPr>
      <w:r w:rsidRPr="007F3811">
        <w:rPr>
          <w:rFonts w:ascii="Times New Roman" w:eastAsia="Courier New" w:hAnsi="Times New Roman" w:cs="Times New Roman"/>
          <w:color w:val="000000"/>
          <w:sz w:val="28"/>
          <w:szCs w:val="28"/>
          <w:lang w:eastAsia="ru-RU" w:bidi="ru-RU"/>
        </w:rPr>
        <w:t xml:space="preserve">Наглядные пособия </w:t>
      </w:r>
    </w:p>
    <w:p w:rsidR="007F3811" w:rsidRPr="007F3811" w:rsidRDefault="007F3811" w:rsidP="007F3811">
      <w:pPr>
        <w:widowControl w:val="0"/>
        <w:numPr>
          <w:ilvl w:val="0"/>
          <w:numId w:val="38"/>
        </w:numPr>
        <w:spacing w:after="0" w:line="240" w:lineRule="auto"/>
        <w:jc w:val="both"/>
        <w:rPr>
          <w:rFonts w:ascii="Times New Roman" w:eastAsia="Courier New" w:hAnsi="Times New Roman" w:cs="Times New Roman"/>
          <w:color w:val="000000"/>
          <w:sz w:val="28"/>
          <w:szCs w:val="28"/>
          <w:lang w:eastAsia="ru-RU" w:bidi="ru-RU"/>
        </w:rPr>
      </w:pPr>
      <w:r w:rsidRPr="007F3811">
        <w:rPr>
          <w:rFonts w:ascii="Times New Roman" w:eastAsia="Courier New" w:hAnsi="Times New Roman" w:cs="Times New Roman"/>
          <w:color w:val="000000"/>
          <w:sz w:val="28"/>
          <w:szCs w:val="28"/>
          <w:lang w:eastAsia="ru-RU" w:bidi="ru-RU"/>
        </w:rPr>
        <w:t>Комплект действующих приборов. приспособлений</w:t>
      </w:r>
    </w:p>
    <w:p w:rsidR="007F3811" w:rsidRPr="007F3811" w:rsidRDefault="007F3811" w:rsidP="007F3811">
      <w:pPr>
        <w:widowControl w:val="0"/>
        <w:numPr>
          <w:ilvl w:val="0"/>
          <w:numId w:val="38"/>
        </w:numPr>
        <w:spacing w:after="0" w:line="240" w:lineRule="auto"/>
        <w:jc w:val="both"/>
        <w:rPr>
          <w:rFonts w:ascii="Times New Roman" w:eastAsia="Courier New" w:hAnsi="Times New Roman" w:cs="Times New Roman"/>
          <w:color w:val="000000"/>
          <w:sz w:val="28"/>
          <w:szCs w:val="28"/>
          <w:lang w:eastAsia="ru-RU" w:bidi="ru-RU"/>
        </w:rPr>
      </w:pPr>
      <w:r w:rsidRPr="007F3811">
        <w:rPr>
          <w:rFonts w:ascii="Times New Roman" w:eastAsia="Courier New" w:hAnsi="Times New Roman" w:cs="Times New Roman"/>
          <w:color w:val="000000"/>
          <w:sz w:val="28"/>
          <w:szCs w:val="28"/>
          <w:lang w:eastAsia="ru-RU" w:bidi="ru-RU"/>
        </w:rPr>
        <w:t>Проектор</w:t>
      </w:r>
    </w:p>
    <w:p w:rsidR="007F3811" w:rsidRPr="007F3811" w:rsidRDefault="007F3811" w:rsidP="007F3811">
      <w:pPr>
        <w:widowControl w:val="0"/>
        <w:numPr>
          <w:ilvl w:val="0"/>
          <w:numId w:val="38"/>
        </w:numPr>
        <w:spacing w:after="0" w:line="240" w:lineRule="auto"/>
        <w:jc w:val="both"/>
        <w:rPr>
          <w:rFonts w:ascii="Times New Roman" w:eastAsia="Courier New" w:hAnsi="Times New Roman" w:cs="Times New Roman"/>
          <w:color w:val="000000"/>
          <w:sz w:val="28"/>
          <w:szCs w:val="28"/>
          <w:lang w:eastAsia="ru-RU" w:bidi="ru-RU"/>
        </w:rPr>
      </w:pPr>
      <w:r w:rsidRPr="007F3811">
        <w:rPr>
          <w:rFonts w:ascii="Times New Roman" w:eastAsia="Courier New" w:hAnsi="Times New Roman" w:cs="Times New Roman"/>
          <w:color w:val="000000"/>
          <w:sz w:val="28"/>
          <w:szCs w:val="28"/>
          <w:lang w:eastAsia="ru-RU" w:bidi="ru-RU"/>
        </w:rPr>
        <w:t>Компьютер</w:t>
      </w:r>
    </w:p>
    <w:p w:rsidR="007F3811" w:rsidRPr="007F3811" w:rsidRDefault="007F3811" w:rsidP="007F3811">
      <w:pPr>
        <w:widowControl w:val="0"/>
        <w:numPr>
          <w:ilvl w:val="0"/>
          <w:numId w:val="38"/>
        </w:numPr>
        <w:spacing w:after="0" w:line="240" w:lineRule="auto"/>
        <w:jc w:val="both"/>
        <w:rPr>
          <w:rFonts w:ascii="Times New Roman" w:eastAsia="Courier New" w:hAnsi="Times New Roman" w:cs="Times New Roman"/>
          <w:color w:val="000000"/>
          <w:sz w:val="28"/>
          <w:szCs w:val="28"/>
          <w:lang w:eastAsia="ru-RU" w:bidi="ru-RU"/>
        </w:rPr>
      </w:pPr>
      <w:r w:rsidRPr="007F3811">
        <w:rPr>
          <w:rFonts w:ascii="Times New Roman" w:eastAsia="Courier New" w:hAnsi="Times New Roman" w:cs="Times New Roman"/>
          <w:color w:val="000000"/>
          <w:sz w:val="28"/>
          <w:szCs w:val="28"/>
          <w:lang w:eastAsia="ru-RU" w:bidi="ru-RU"/>
        </w:rPr>
        <w:t>Экран</w:t>
      </w:r>
    </w:p>
    <w:p w:rsidR="007F3811" w:rsidRPr="00DE4E11" w:rsidRDefault="007F3811" w:rsidP="00DE4E1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Calibri" w:hAnsi="Times New Roman" w:cs="Times New Roman"/>
          <w:bCs/>
          <w:sz w:val="28"/>
          <w:szCs w:val="28"/>
        </w:rPr>
      </w:pPr>
    </w:p>
    <w:p w:rsidR="00AA556B" w:rsidRPr="001F2F2C" w:rsidRDefault="001F2F2C" w:rsidP="001F2F2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3.2</w:t>
      </w:r>
      <w:r w:rsidR="00102A1E" w:rsidRPr="001F2F2C">
        <w:rPr>
          <w:rFonts w:ascii="Times New Roman" w:hAnsi="Times New Roman" w:cs="Times New Roman"/>
          <w:b/>
          <w:bCs/>
          <w:sz w:val="28"/>
          <w:szCs w:val="28"/>
        </w:rPr>
        <w:t xml:space="preserve"> </w:t>
      </w:r>
      <w:r w:rsidR="00AA556B" w:rsidRPr="001F2F2C">
        <w:rPr>
          <w:rFonts w:ascii="Times New Roman" w:hAnsi="Times New Roman" w:cs="Times New Roman"/>
          <w:b/>
          <w:bCs/>
          <w:sz w:val="28"/>
          <w:szCs w:val="28"/>
        </w:rPr>
        <w:t>Информационное обеспечение обучения</w:t>
      </w:r>
    </w:p>
    <w:p w:rsidR="00CF357D" w:rsidRDefault="00CF357D" w:rsidP="0065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p>
    <w:p w:rsidR="00656117" w:rsidRDefault="00F50936" w:rsidP="0065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E53A59">
        <w:rPr>
          <w:rFonts w:ascii="Times New Roman" w:hAnsi="Times New Roman" w:cs="Times New Roman"/>
          <w:b/>
          <w:bCs/>
          <w:sz w:val="28"/>
          <w:szCs w:val="28"/>
        </w:rPr>
        <w:t>Основные источники:</w:t>
      </w:r>
    </w:p>
    <w:p w:rsidR="00415E58" w:rsidRPr="00415E58" w:rsidRDefault="00415E58" w:rsidP="00415E58">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5E58">
        <w:rPr>
          <w:rFonts w:ascii="Times New Roman" w:hAnsi="Times New Roman" w:cs="Times New Roman"/>
          <w:sz w:val="28"/>
          <w:szCs w:val="28"/>
        </w:rPr>
        <w:t>Федерального закона от 21.07.2007г. № 116-ФЗ «О промышленной безопасности опасных производственных объектов»;</w:t>
      </w:r>
    </w:p>
    <w:p w:rsidR="00415E58" w:rsidRPr="00415E58" w:rsidRDefault="00415E58" w:rsidP="00415E58">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5E58">
        <w:rPr>
          <w:rFonts w:ascii="Times New Roman" w:hAnsi="Times New Roman" w:cs="Times New Roman"/>
          <w:sz w:val="28"/>
          <w:szCs w:val="28"/>
        </w:rPr>
        <w:t>Приказа Ростехнадзора от 25.03.2014г.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(редакция от 12.12.2017г);</w:t>
      </w:r>
    </w:p>
    <w:p w:rsidR="00415E58" w:rsidRPr="00415E58" w:rsidRDefault="00415E58" w:rsidP="00415E58">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5E58">
        <w:rPr>
          <w:rFonts w:ascii="Times New Roman" w:hAnsi="Times New Roman" w:cs="Times New Roman"/>
          <w:sz w:val="28"/>
          <w:szCs w:val="28"/>
        </w:rPr>
        <w:t xml:space="preserve">Приказа Минтруда России от 03.09.2018 № 574н «Об утверждении профессионального стандарта «Специалист по добыче нефти, газа и газового конденсата»; </w:t>
      </w:r>
    </w:p>
    <w:p w:rsidR="00415E58" w:rsidRPr="00415E58" w:rsidRDefault="00415E58" w:rsidP="00415E58">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5E58">
        <w:rPr>
          <w:rFonts w:ascii="Times New Roman" w:hAnsi="Times New Roman" w:cs="Times New Roman"/>
          <w:sz w:val="28"/>
          <w:szCs w:val="28"/>
        </w:rPr>
        <w:t>Приказа Ростехнадзора от 12.03.2013г. №101 Об утверждении Федеральных норм и правил в области промышленной безопасности «Правила безопасности в нефтяной и газовой промышленности» (с изменениями на 12 января 2015 года) (редакция, действующая с 01.01.2017г.);</w:t>
      </w:r>
    </w:p>
    <w:p w:rsidR="00415E58" w:rsidRPr="00415E58" w:rsidRDefault="00415E58" w:rsidP="00415E58">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5E58">
        <w:rPr>
          <w:rFonts w:ascii="Times New Roman" w:hAnsi="Times New Roman" w:cs="Times New Roman"/>
          <w:sz w:val="28"/>
          <w:szCs w:val="28"/>
        </w:rPr>
        <w:t>Руководящий документ №80 от 16.04.2003г. «Порядок эксплуатации, ревизии и ремонта пружинных предохранительных клапанов» ПАО «ЛУКОЙЛ» РД-01-001-2002;</w:t>
      </w:r>
    </w:p>
    <w:p w:rsidR="00415E58" w:rsidRPr="00415E58" w:rsidRDefault="00415E58" w:rsidP="00415E58">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5E58">
        <w:rPr>
          <w:rFonts w:ascii="Times New Roman" w:hAnsi="Times New Roman" w:cs="Times New Roman"/>
          <w:sz w:val="28"/>
          <w:szCs w:val="28"/>
        </w:rPr>
        <w:t>Инструкция №29 по безопасности и охране труда при эксплуатации сосудов, работающих под избыточным давлением И-07-04.1-005-18;</w:t>
      </w:r>
    </w:p>
    <w:p w:rsidR="00415E58" w:rsidRPr="00415E58" w:rsidRDefault="00415E58" w:rsidP="00415E58">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5E58">
        <w:rPr>
          <w:rFonts w:ascii="Times New Roman" w:hAnsi="Times New Roman" w:cs="Times New Roman"/>
          <w:sz w:val="28"/>
          <w:szCs w:val="28"/>
        </w:rPr>
        <w:t>Инструкция по режиму работы и безопасному обслуживанию сосудов, работающих под избыточным давлением И-07-11.1-045-15 с изменениями Приказ № а-29 от 19.01.2018г. ООО «ЛУКОЙЛ-ПЕРМЬ»;</w:t>
      </w:r>
    </w:p>
    <w:p w:rsidR="00415E58" w:rsidRPr="00415E58" w:rsidRDefault="00415E58" w:rsidP="00415E58">
      <w:pPr>
        <w:pStyle w:val="ab"/>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415E58">
        <w:rPr>
          <w:rFonts w:ascii="Times New Roman" w:hAnsi="Times New Roman" w:cs="Times New Roman"/>
          <w:sz w:val="28"/>
          <w:szCs w:val="28"/>
        </w:rPr>
        <w:t>Инструкция по эксплуатации ревизии и ремонту пружинных предохранительных клапанов И-07-11.1-23-12 от 28.08.2012г.</w:t>
      </w:r>
    </w:p>
    <w:p w:rsidR="00415E58" w:rsidRDefault="00415E58" w:rsidP="00415E5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D61E30" w:rsidRDefault="00D61E30" w:rsidP="00415E5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F6951" w:rsidRPr="001F2F2C" w:rsidRDefault="001F2F2C" w:rsidP="001F2F2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3.3</w:t>
      </w:r>
      <w:r w:rsidR="00E63CFC">
        <w:rPr>
          <w:rFonts w:ascii="Times New Roman" w:hAnsi="Times New Roman" w:cs="Times New Roman"/>
          <w:b/>
          <w:bCs/>
          <w:sz w:val="28"/>
          <w:szCs w:val="28"/>
        </w:rPr>
        <w:t xml:space="preserve"> </w:t>
      </w:r>
      <w:r w:rsidR="00AA556B" w:rsidRPr="001F2F2C">
        <w:rPr>
          <w:rFonts w:ascii="Times New Roman" w:hAnsi="Times New Roman" w:cs="Times New Roman"/>
          <w:b/>
          <w:bCs/>
          <w:sz w:val="28"/>
          <w:szCs w:val="28"/>
        </w:rPr>
        <w:t>Общие требования к организации образовательного процесса</w:t>
      </w:r>
    </w:p>
    <w:p w:rsidR="00274F25" w:rsidRDefault="00274F25" w:rsidP="00274F25">
      <w:pPr>
        <w:widowControl w:val="0"/>
        <w:shd w:val="clear" w:color="auto" w:fill="FFFFFF"/>
        <w:tabs>
          <w:tab w:val="left" w:pos="567"/>
        </w:tabs>
        <w:autoSpaceDE w:val="0"/>
        <w:autoSpaceDN w:val="0"/>
        <w:adjustRightInd w:val="0"/>
        <w:spacing w:after="0" w:line="240" w:lineRule="auto"/>
        <w:jc w:val="both"/>
        <w:rPr>
          <w:rFonts w:ascii="Times New Roman" w:eastAsia="Courier New" w:hAnsi="Times New Roman" w:cs="Times New Roman"/>
          <w:color w:val="000000"/>
          <w:sz w:val="24"/>
          <w:szCs w:val="24"/>
          <w:lang w:eastAsia="ru-RU" w:bidi="ru-RU"/>
        </w:rPr>
      </w:pPr>
    </w:p>
    <w:p w:rsidR="00274F25" w:rsidRPr="00274F25" w:rsidRDefault="001F2994" w:rsidP="00274F25">
      <w:pPr>
        <w:widowControl w:val="0"/>
        <w:shd w:val="clear" w:color="auto" w:fill="FFFFFF"/>
        <w:tabs>
          <w:tab w:val="left" w:pos="567"/>
        </w:tabs>
        <w:autoSpaceDE w:val="0"/>
        <w:autoSpaceDN w:val="0"/>
        <w:adjustRightInd w:val="0"/>
        <w:spacing w:after="0" w:line="240" w:lineRule="auto"/>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ab/>
      </w:r>
      <w:r w:rsidR="00274F25" w:rsidRPr="00274F25">
        <w:rPr>
          <w:rFonts w:ascii="Times New Roman" w:eastAsia="Courier New" w:hAnsi="Times New Roman" w:cs="Times New Roman"/>
          <w:color w:val="000000"/>
          <w:sz w:val="28"/>
          <w:szCs w:val="28"/>
          <w:lang w:eastAsia="ru-RU" w:bidi="ru-RU"/>
        </w:rPr>
        <w:t xml:space="preserve">Нормативный срок освоения программы </w:t>
      </w:r>
      <w:r w:rsidR="00BE7D7F">
        <w:rPr>
          <w:rFonts w:ascii="Times New Roman" w:eastAsia="Courier New" w:hAnsi="Times New Roman" w:cs="Times New Roman"/>
          <w:color w:val="000000"/>
          <w:sz w:val="28"/>
          <w:szCs w:val="28"/>
          <w:lang w:eastAsia="ru-RU" w:bidi="ru-RU"/>
        </w:rPr>
        <w:t>повышения квалификации</w:t>
      </w:r>
      <w:r>
        <w:rPr>
          <w:rFonts w:ascii="Times New Roman" w:eastAsia="Courier New" w:hAnsi="Times New Roman" w:cs="Times New Roman"/>
          <w:color w:val="000000"/>
          <w:sz w:val="28"/>
          <w:szCs w:val="28"/>
          <w:lang w:eastAsia="ru-RU" w:bidi="ru-RU"/>
        </w:rPr>
        <w:t xml:space="preserve"> </w:t>
      </w:r>
      <w:r w:rsidR="00274F25" w:rsidRPr="00274F25">
        <w:rPr>
          <w:rFonts w:ascii="Times New Roman" w:eastAsia="Courier New" w:hAnsi="Times New Roman" w:cs="Times New Roman"/>
          <w:color w:val="000000"/>
          <w:sz w:val="28"/>
          <w:szCs w:val="28"/>
          <w:lang w:eastAsia="ru-RU" w:bidi="ru-RU"/>
        </w:rPr>
        <w:t>– 40 часов.</w:t>
      </w:r>
    </w:p>
    <w:p w:rsidR="00274F25" w:rsidRPr="00274F25" w:rsidRDefault="00274F25" w:rsidP="00274F25">
      <w:pPr>
        <w:widowControl w:val="0"/>
        <w:shd w:val="clear" w:color="auto" w:fill="FFFFFF"/>
        <w:tabs>
          <w:tab w:val="left" w:pos="567"/>
        </w:tabs>
        <w:autoSpaceDE w:val="0"/>
        <w:autoSpaceDN w:val="0"/>
        <w:adjustRightInd w:val="0"/>
        <w:spacing w:after="0" w:line="240" w:lineRule="auto"/>
        <w:jc w:val="both"/>
        <w:rPr>
          <w:rFonts w:ascii="Times New Roman" w:eastAsia="Courier New" w:hAnsi="Times New Roman" w:cs="Times New Roman"/>
          <w:color w:val="000000"/>
          <w:sz w:val="28"/>
          <w:szCs w:val="28"/>
          <w:lang w:eastAsia="ru-RU" w:bidi="ru-RU"/>
        </w:rPr>
      </w:pPr>
      <w:r w:rsidRPr="00274F25">
        <w:rPr>
          <w:rFonts w:ascii="Times New Roman" w:eastAsia="Courier New" w:hAnsi="Times New Roman" w:cs="Times New Roman"/>
          <w:color w:val="000000"/>
          <w:sz w:val="28"/>
          <w:szCs w:val="28"/>
          <w:lang w:eastAsia="ru-RU" w:bidi="ru-RU"/>
        </w:rPr>
        <w:tab/>
        <w:t xml:space="preserve">Режим обучения </w:t>
      </w:r>
      <w:r w:rsidR="00BE7D7F">
        <w:rPr>
          <w:rFonts w:ascii="Times New Roman" w:eastAsia="Courier New" w:hAnsi="Times New Roman" w:cs="Times New Roman"/>
          <w:color w:val="000000"/>
          <w:sz w:val="28"/>
          <w:szCs w:val="28"/>
          <w:lang w:eastAsia="ru-RU" w:bidi="ru-RU"/>
        </w:rPr>
        <w:t xml:space="preserve">- </w:t>
      </w:r>
      <w:r w:rsidRPr="00274F25">
        <w:rPr>
          <w:rFonts w:ascii="Times New Roman" w:eastAsia="Courier New" w:hAnsi="Times New Roman" w:cs="Times New Roman"/>
          <w:color w:val="000000"/>
          <w:sz w:val="28"/>
          <w:szCs w:val="28"/>
          <w:lang w:eastAsia="ru-RU" w:bidi="ru-RU"/>
        </w:rPr>
        <w:t>1 учебная неделя по 8 часов, включая все виды аудиторной работы.</w:t>
      </w:r>
    </w:p>
    <w:p w:rsidR="00274F25" w:rsidRPr="00274F25" w:rsidRDefault="00274F25" w:rsidP="00274F25">
      <w:pPr>
        <w:widowControl w:val="0"/>
        <w:shd w:val="clear" w:color="auto" w:fill="FFFFFF"/>
        <w:tabs>
          <w:tab w:val="left" w:pos="567"/>
          <w:tab w:val="left" w:leader="underscore" w:pos="5177"/>
        </w:tabs>
        <w:autoSpaceDE w:val="0"/>
        <w:autoSpaceDN w:val="0"/>
        <w:adjustRightInd w:val="0"/>
        <w:spacing w:after="0" w:line="240" w:lineRule="auto"/>
        <w:jc w:val="both"/>
        <w:rPr>
          <w:rFonts w:ascii="Times New Roman" w:eastAsia="Courier New" w:hAnsi="Times New Roman" w:cs="Times New Roman"/>
          <w:color w:val="000000"/>
          <w:sz w:val="28"/>
          <w:szCs w:val="28"/>
          <w:lang w:eastAsia="ru-RU" w:bidi="ru-RU"/>
        </w:rPr>
      </w:pPr>
      <w:r w:rsidRPr="00274F25">
        <w:rPr>
          <w:rFonts w:ascii="Times New Roman" w:eastAsia="Courier New" w:hAnsi="Times New Roman" w:cs="Times New Roman"/>
          <w:color w:val="000000"/>
          <w:sz w:val="28"/>
          <w:szCs w:val="28"/>
          <w:lang w:eastAsia="ru-RU" w:bidi="ru-RU"/>
        </w:rPr>
        <w:tab/>
        <w:t>Возможны следующие формы обучения (на основании договора):</w:t>
      </w:r>
    </w:p>
    <w:p w:rsidR="00274F25" w:rsidRPr="00274F25" w:rsidRDefault="00274F25" w:rsidP="00274F25">
      <w:pPr>
        <w:widowControl w:val="0"/>
        <w:numPr>
          <w:ilvl w:val="0"/>
          <w:numId w:val="39"/>
        </w:numPr>
        <w:spacing w:after="0" w:line="240" w:lineRule="auto"/>
        <w:ind w:left="1134" w:hanging="283"/>
        <w:rPr>
          <w:rFonts w:ascii="Times New Roman" w:eastAsia="Courier New" w:hAnsi="Times New Roman" w:cs="Times New Roman"/>
          <w:color w:val="000000"/>
          <w:sz w:val="28"/>
          <w:szCs w:val="28"/>
          <w:lang w:eastAsia="ru-RU" w:bidi="ru-RU"/>
        </w:rPr>
      </w:pPr>
      <w:r w:rsidRPr="00274F25">
        <w:rPr>
          <w:rFonts w:ascii="Times New Roman" w:eastAsia="Courier New" w:hAnsi="Times New Roman" w:cs="Times New Roman"/>
          <w:color w:val="000000"/>
          <w:sz w:val="28"/>
          <w:szCs w:val="28"/>
          <w:lang w:eastAsia="ru-RU" w:bidi="ru-RU"/>
        </w:rPr>
        <w:t>с полным отрывом от производства;</w:t>
      </w:r>
    </w:p>
    <w:p w:rsidR="00274F25" w:rsidRPr="00274F25" w:rsidRDefault="00274F25" w:rsidP="00274F25">
      <w:pPr>
        <w:widowControl w:val="0"/>
        <w:numPr>
          <w:ilvl w:val="0"/>
          <w:numId w:val="39"/>
        </w:numPr>
        <w:spacing w:after="0" w:line="240" w:lineRule="auto"/>
        <w:ind w:left="1134" w:hanging="283"/>
        <w:jc w:val="both"/>
        <w:rPr>
          <w:rFonts w:ascii="Times New Roman" w:eastAsia="Courier New" w:hAnsi="Times New Roman" w:cs="Times New Roman"/>
          <w:color w:val="000000"/>
          <w:sz w:val="28"/>
          <w:szCs w:val="28"/>
          <w:lang w:eastAsia="ru-RU" w:bidi="ru-RU"/>
        </w:rPr>
      </w:pPr>
      <w:r w:rsidRPr="00274F25">
        <w:rPr>
          <w:rFonts w:ascii="Times New Roman" w:eastAsia="Courier New" w:hAnsi="Times New Roman" w:cs="Times New Roman"/>
          <w:color w:val="000000"/>
          <w:sz w:val="28"/>
          <w:szCs w:val="28"/>
          <w:lang w:eastAsia="ru-RU" w:bidi="ru-RU"/>
        </w:rPr>
        <w:t>с частичным отрывом от работы с использованием дистанцио</w:t>
      </w:r>
      <w:r w:rsidR="00415E58">
        <w:rPr>
          <w:rFonts w:ascii="Times New Roman" w:eastAsia="Courier New" w:hAnsi="Times New Roman" w:cs="Times New Roman"/>
          <w:color w:val="000000"/>
          <w:sz w:val="28"/>
          <w:szCs w:val="28"/>
          <w:lang w:eastAsia="ru-RU" w:bidi="ru-RU"/>
        </w:rPr>
        <w:t>нных образовательных технологий.</w:t>
      </w:r>
    </w:p>
    <w:p w:rsidR="00274F25" w:rsidRDefault="00274F25" w:rsidP="00DE4E1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Calibri" w:hAnsi="Times New Roman" w:cs="Times New Roman"/>
          <w:bCs/>
          <w:sz w:val="28"/>
          <w:szCs w:val="28"/>
        </w:rPr>
      </w:pPr>
    </w:p>
    <w:p w:rsidR="00FF6951" w:rsidRDefault="001F2F2C" w:rsidP="001F2F2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3.4</w:t>
      </w:r>
      <w:r w:rsidR="00E63CFC">
        <w:rPr>
          <w:rFonts w:ascii="Times New Roman" w:hAnsi="Times New Roman" w:cs="Times New Roman"/>
          <w:b/>
          <w:bCs/>
          <w:sz w:val="28"/>
          <w:szCs w:val="28"/>
        </w:rPr>
        <w:t xml:space="preserve"> </w:t>
      </w:r>
      <w:r w:rsidR="00AA556B" w:rsidRPr="001F2F2C">
        <w:rPr>
          <w:rFonts w:ascii="Times New Roman" w:hAnsi="Times New Roman" w:cs="Times New Roman"/>
          <w:b/>
          <w:bCs/>
          <w:sz w:val="28"/>
          <w:szCs w:val="28"/>
        </w:rPr>
        <w:t>Кадровое обеспечение образовательного процесса</w:t>
      </w:r>
    </w:p>
    <w:p w:rsidR="00FA767A" w:rsidRDefault="00FA767A" w:rsidP="00274F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color w:val="000000"/>
          <w:sz w:val="28"/>
          <w:szCs w:val="28"/>
          <w:lang w:eastAsia="ru-RU" w:bidi="ru-RU"/>
        </w:rPr>
      </w:pPr>
    </w:p>
    <w:p w:rsidR="00274F25" w:rsidRPr="00274F25" w:rsidRDefault="00274F25" w:rsidP="00274F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color w:val="000000"/>
          <w:sz w:val="28"/>
          <w:szCs w:val="28"/>
          <w:lang w:eastAsia="ru-RU" w:bidi="ru-RU"/>
        </w:rPr>
      </w:pPr>
      <w:r w:rsidRPr="00274F25">
        <w:rPr>
          <w:rFonts w:ascii="Times New Roman" w:eastAsia="Courier New" w:hAnsi="Times New Roman" w:cs="Times New Roman"/>
          <w:color w:val="000000"/>
          <w:sz w:val="28"/>
          <w:szCs w:val="28"/>
          <w:lang w:eastAsia="ru-RU" w:bidi="ru-RU"/>
        </w:rPr>
        <w:t xml:space="preserve">Требования к квалификации педагогических (инженерно-педагогических) кадров, обеспечивающих обучение по программе повышения квалификации: наличие высшего образования, соответствующего профилю </w:t>
      </w:r>
      <w:r w:rsidR="00FA767A">
        <w:rPr>
          <w:rFonts w:ascii="Times New Roman" w:eastAsia="Courier New" w:hAnsi="Times New Roman" w:cs="Times New Roman"/>
          <w:color w:val="000000"/>
          <w:sz w:val="28"/>
          <w:szCs w:val="28"/>
          <w:lang w:eastAsia="ru-RU" w:bidi="ru-RU"/>
        </w:rPr>
        <w:t>реализуемой программы</w:t>
      </w:r>
      <w:r w:rsidRPr="00274F25">
        <w:rPr>
          <w:rFonts w:ascii="Times New Roman" w:eastAsia="Courier New" w:hAnsi="Times New Roman" w:cs="Times New Roman"/>
          <w:color w:val="000000"/>
          <w:sz w:val="28"/>
          <w:szCs w:val="28"/>
          <w:lang w:eastAsia="ru-RU" w:bidi="ru-RU"/>
        </w:rPr>
        <w:t xml:space="preserve"> </w:t>
      </w:r>
    </w:p>
    <w:p w:rsidR="00274F25" w:rsidRPr="00274F25" w:rsidRDefault="00274F25" w:rsidP="00274F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color w:val="000000"/>
          <w:sz w:val="28"/>
          <w:szCs w:val="28"/>
          <w:lang w:eastAsia="ru-RU" w:bidi="ru-RU"/>
        </w:rPr>
      </w:pPr>
      <w:r w:rsidRPr="00274F25">
        <w:rPr>
          <w:rFonts w:ascii="Times New Roman" w:eastAsia="Courier New" w:hAnsi="Times New Roman" w:cs="Times New Roman"/>
          <w:color w:val="000000"/>
          <w:sz w:val="28"/>
          <w:szCs w:val="28"/>
          <w:lang w:eastAsia="ru-RU" w:bidi="ru-RU"/>
        </w:rPr>
        <w:t>Инженерно-педагогический состав: преподаватели дисциплин</w:t>
      </w:r>
      <w:r w:rsidR="00FA767A">
        <w:rPr>
          <w:rFonts w:ascii="Times New Roman" w:eastAsia="Courier New" w:hAnsi="Times New Roman" w:cs="Times New Roman"/>
          <w:color w:val="000000"/>
          <w:sz w:val="28"/>
          <w:szCs w:val="28"/>
          <w:lang w:eastAsia="ru-RU" w:bidi="ru-RU"/>
        </w:rPr>
        <w:t xml:space="preserve"> профессионального цикла, специалисты профильных предприятий</w:t>
      </w:r>
      <w:r w:rsidRPr="00274F25">
        <w:rPr>
          <w:rFonts w:ascii="Times New Roman" w:eastAsia="Courier New" w:hAnsi="Times New Roman" w:cs="Times New Roman"/>
          <w:color w:val="000000"/>
          <w:sz w:val="28"/>
          <w:szCs w:val="28"/>
          <w:lang w:eastAsia="ru-RU" w:bidi="ru-RU"/>
        </w:rPr>
        <w:t xml:space="preserve">. </w:t>
      </w:r>
    </w:p>
    <w:p w:rsidR="006452E6" w:rsidRDefault="006452E6" w:rsidP="006452E6">
      <w:pPr>
        <w:pStyle w:val="ab"/>
        <w:spacing w:after="0" w:line="240" w:lineRule="auto"/>
        <w:ind w:left="0"/>
        <w:rPr>
          <w:rFonts w:ascii="Times New Roman" w:hAnsi="Times New Roman" w:cs="Times New Roman"/>
          <w:b/>
          <w:bCs/>
          <w:sz w:val="28"/>
          <w:szCs w:val="28"/>
        </w:rPr>
      </w:pPr>
    </w:p>
    <w:p w:rsidR="00E21442" w:rsidRDefault="00E21442" w:rsidP="00DE4E11">
      <w:pPr>
        <w:widowControl w:val="0"/>
        <w:suppressAutoHyphens/>
        <w:spacing w:after="0" w:line="240" w:lineRule="auto"/>
        <w:ind w:firstLine="720"/>
        <w:jc w:val="both"/>
        <w:rPr>
          <w:rFonts w:ascii="Times New Roman" w:hAnsi="Times New Roman" w:cs="Times New Roman"/>
          <w:b/>
          <w:sz w:val="28"/>
          <w:szCs w:val="28"/>
        </w:rPr>
      </w:pPr>
      <w:r w:rsidRPr="00E21442">
        <w:rPr>
          <w:rFonts w:ascii="Times New Roman" w:hAnsi="Times New Roman" w:cs="Times New Roman"/>
          <w:b/>
          <w:sz w:val="28"/>
          <w:szCs w:val="28"/>
        </w:rPr>
        <w:t>4. КОНТРОЛЬ И ОЦЕНКА РЕЗУЛЬТАТОВ ОСВОЕНИЯ</w:t>
      </w:r>
      <w:r>
        <w:rPr>
          <w:rFonts w:ascii="Times New Roman" w:hAnsi="Times New Roman" w:cs="Times New Roman"/>
          <w:sz w:val="28"/>
          <w:szCs w:val="28"/>
        </w:rPr>
        <w:t xml:space="preserve"> </w:t>
      </w:r>
      <w:r w:rsidRPr="004329F5">
        <w:rPr>
          <w:rFonts w:ascii="Times New Roman" w:hAnsi="Times New Roman" w:cs="Times New Roman"/>
          <w:b/>
          <w:sz w:val="28"/>
          <w:szCs w:val="28"/>
        </w:rPr>
        <w:t>ПРОГРАММЫ ПОВЫШЕНИЯ КВАЛИФИКАЦИИ</w:t>
      </w:r>
    </w:p>
    <w:p w:rsidR="0011565F" w:rsidRPr="00726F9E" w:rsidRDefault="0011565F" w:rsidP="00DE4E11">
      <w:pPr>
        <w:widowControl w:val="0"/>
        <w:suppressAutoHyphens/>
        <w:spacing w:after="0" w:line="240" w:lineRule="auto"/>
        <w:ind w:firstLine="720"/>
        <w:jc w:val="both"/>
        <w:rPr>
          <w:rFonts w:ascii="Times New Roman" w:eastAsia="Calibri" w:hAnsi="Times New Roman" w:cs="Times New Roman"/>
          <w:sz w:val="28"/>
          <w:szCs w:val="28"/>
        </w:rPr>
      </w:pPr>
      <w:r w:rsidRPr="00726F9E">
        <w:rPr>
          <w:rFonts w:ascii="Times New Roman" w:eastAsia="Calibri" w:hAnsi="Times New Roman" w:cs="Times New Roman"/>
          <w:sz w:val="28"/>
          <w:szCs w:val="28"/>
        </w:rPr>
        <w:t xml:space="preserve">Образовательное учреждение, реализующее программу </w:t>
      </w:r>
      <w:r w:rsidR="00FA767A">
        <w:rPr>
          <w:rFonts w:ascii="Times New Roman" w:eastAsia="Calibri" w:hAnsi="Times New Roman" w:cs="Times New Roman"/>
          <w:sz w:val="28"/>
          <w:szCs w:val="28"/>
        </w:rPr>
        <w:t>повышения квалификации</w:t>
      </w:r>
      <w:r w:rsidRPr="00726F9E">
        <w:rPr>
          <w:rFonts w:ascii="Times New Roman" w:eastAsia="Calibri" w:hAnsi="Times New Roman" w:cs="Times New Roman"/>
          <w:sz w:val="28"/>
          <w:szCs w:val="28"/>
        </w:rPr>
        <w:t xml:space="preserve">, обеспечивает проведение </w:t>
      </w:r>
      <w:r w:rsidRPr="00726F9E">
        <w:rPr>
          <w:rFonts w:ascii="Times New Roman" w:eastAsia="Calibri" w:hAnsi="Times New Roman" w:cs="Times New Roman"/>
          <w:spacing w:val="-3"/>
          <w:sz w:val="28"/>
          <w:szCs w:val="28"/>
        </w:rPr>
        <w:t>т</w:t>
      </w:r>
      <w:r w:rsidRPr="00726F9E">
        <w:rPr>
          <w:rFonts w:ascii="Times New Roman" w:eastAsia="Calibri" w:hAnsi="Times New Roman" w:cs="Times New Roman"/>
          <w:sz w:val="28"/>
          <w:szCs w:val="28"/>
        </w:rPr>
        <w:t xml:space="preserve">екущего контроля </w:t>
      </w:r>
      <w:r w:rsidR="00FA767A">
        <w:rPr>
          <w:rFonts w:ascii="Times New Roman" w:eastAsia="Calibri" w:hAnsi="Times New Roman" w:cs="Times New Roman"/>
          <w:sz w:val="28"/>
          <w:szCs w:val="28"/>
        </w:rPr>
        <w:t>знаний, умений, получения слушателями</w:t>
      </w:r>
      <w:r w:rsidRPr="00726F9E">
        <w:rPr>
          <w:rFonts w:ascii="Times New Roman" w:eastAsia="Calibri" w:hAnsi="Times New Roman" w:cs="Times New Roman"/>
          <w:sz w:val="28"/>
          <w:szCs w:val="28"/>
        </w:rPr>
        <w:t xml:space="preserve"> опыта практической деятельности и итогового контроля сформированности конечных результатов </w:t>
      </w:r>
      <w:r w:rsidR="00FA767A">
        <w:rPr>
          <w:rFonts w:ascii="Times New Roman" w:eastAsia="Calibri" w:hAnsi="Times New Roman" w:cs="Times New Roman"/>
          <w:sz w:val="28"/>
          <w:szCs w:val="28"/>
        </w:rPr>
        <w:t>освоения программы</w:t>
      </w:r>
      <w:r w:rsidRPr="00726F9E">
        <w:rPr>
          <w:rFonts w:ascii="Times New Roman" w:eastAsia="Calibri" w:hAnsi="Times New Roman" w:cs="Times New Roman"/>
          <w:sz w:val="28"/>
          <w:szCs w:val="28"/>
        </w:rPr>
        <w:t xml:space="preserve">. </w:t>
      </w:r>
    </w:p>
    <w:p w:rsidR="0011565F" w:rsidRPr="00726F9E" w:rsidRDefault="0011565F" w:rsidP="00DE4E11">
      <w:pPr>
        <w:widowControl w:val="0"/>
        <w:suppressAutoHyphens/>
        <w:spacing w:after="0" w:line="240" w:lineRule="auto"/>
        <w:ind w:firstLine="720"/>
        <w:jc w:val="both"/>
        <w:rPr>
          <w:rFonts w:ascii="Times New Roman" w:eastAsia="Calibri" w:hAnsi="Times New Roman" w:cs="Times New Roman"/>
          <w:spacing w:val="-3"/>
          <w:sz w:val="28"/>
          <w:szCs w:val="28"/>
        </w:rPr>
      </w:pPr>
      <w:r w:rsidRPr="00726F9E">
        <w:rPr>
          <w:rFonts w:ascii="Times New Roman" w:eastAsia="Calibri" w:hAnsi="Times New Roman" w:cs="Times New Roman"/>
          <w:spacing w:val="-3"/>
          <w:sz w:val="28"/>
          <w:szCs w:val="28"/>
        </w:rPr>
        <w:t>Текущий контроль проводится</w:t>
      </w:r>
      <w:r w:rsidR="00726F9E" w:rsidRPr="00726F9E">
        <w:rPr>
          <w:rFonts w:ascii="Times New Roman" w:eastAsia="Calibri" w:hAnsi="Times New Roman" w:cs="Times New Roman"/>
          <w:spacing w:val="-3"/>
          <w:sz w:val="28"/>
          <w:szCs w:val="28"/>
        </w:rPr>
        <w:t xml:space="preserve"> </w:t>
      </w:r>
      <w:r w:rsidRPr="00726F9E">
        <w:rPr>
          <w:rFonts w:ascii="Times New Roman" w:eastAsia="Calibri" w:hAnsi="Times New Roman" w:cs="Times New Roman"/>
          <w:spacing w:val="-3"/>
          <w:sz w:val="28"/>
          <w:szCs w:val="28"/>
        </w:rPr>
        <w:t xml:space="preserve">преподавателем </w:t>
      </w:r>
      <w:r w:rsidR="00FA767A">
        <w:rPr>
          <w:rFonts w:ascii="Times New Roman" w:eastAsia="Calibri" w:hAnsi="Times New Roman" w:cs="Times New Roman"/>
          <w:spacing w:val="-3"/>
          <w:sz w:val="28"/>
          <w:szCs w:val="28"/>
        </w:rPr>
        <w:t>путём устного опроса и текущего собеседования</w:t>
      </w:r>
      <w:r w:rsidRPr="00726F9E">
        <w:rPr>
          <w:rFonts w:ascii="Times New Roman" w:eastAsia="Calibri" w:hAnsi="Times New Roman" w:cs="Times New Roman"/>
          <w:spacing w:val="-3"/>
          <w:sz w:val="28"/>
          <w:szCs w:val="28"/>
        </w:rPr>
        <w:t xml:space="preserve">. </w:t>
      </w:r>
    </w:p>
    <w:p w:rsidR="00726F9E" w:rsidRPr="00726F9E" w:rsidRDefault="0011565F" w:rsidP="00F50936">
      <w:pPr>
        <w:widowControl w:val="0"/>
        <w:suppressAutoHyphens/>
        <w:spacing w:after="0" w:line="240" w:lineRule="auto"/>
        <w:ind w:firstLine="720"/>
        <w:jc w:val="both"/>
        <w:rPr>
          <w:rFonts w:ascii="Times New Roman" w:eastAsia="Calibri" w:hAnsi="Times New Roman" w:cs="Times New Roman"/>
          <w:spacing w:val="-3"/>
          <w:sz w:val="28"/>
          <w:szCs w:val="28"/>
        </w:rPr>
      </w:pPr>
      <w:r w:rsidRPr="00726F9E">
        <w:rPr>
          <w:rFonts w:ascii="Times New Roman" w:eastAsia="Calibri" w:hAnsi="Times New Roman" w:cs="Times New Roman"/>
          <w:spacing w:val="-3"/>
          <w:sz w:val="28"/>
          <w:szCs w:val="28"/>
        </w:rPr>
        <w:t>Итогов</w:t>
      </w:r>
      <w:r w:rsidR="000A415C">
        <w:rPr>
          <w:rFonts w:ascii="Times New Roman" w:eastAsia="Calibri" w:hAnsi="Times New Roman" w:cs="Times New Roman"/>
          <w:spacing w:val="-3"/>
          <w:sz w:val="28"/>
          <w:szCs w:val="28"/>
        </w:rPr>
        <w:t xml:space="preserve">ая аттестация </w:t>
      </w:r>
      <w:r w:rsidRPr="00726F9E">
        <w:rPr>
          <w:rFonts w:ascii="Times New Roman" w:eastAsia="Calibri" w:hAnsi="Times New Roman" w:cs="Times New Roman"/>
          <w:spacing w:val="-3"/>
          <w:sz w:val="28"/>
          <w:szCs w:val="28"/>
        </w:rPr>
        <w:t xml:space="preserve">проводится </w:t>
      </w:r>
      <w:r w:rsidR="00726F9E" w:rsidRPr="00726F9E">
        <w:rPr>
          <w:rFonts w:ascii="Times New Roman" w:eastAsia="Calibri" w:hAnsi="Times New Roman" w:cs="Times New Roman"/>
          <w:spacing w:val="-3"/>
          <w:sz w:val="28"/>
          <w:szCs w:val="28"/>
        </w:rPr>
        <w:t>в форме</w:t>
      </w:r>
      <w:r w:rsidR="00F50936">
        <w:rPr>
          <w:rFonts w:ascii="Times New Roman" w:eastAsia="Calibri" w:hAnsi="Times New Roman" w:cs="Times New Roman"/>
          <w:spacing w:val="-3"/>
          <w:sz w:val="28"/>
          <w:szCs w:val="28"/>
        </w:rPr>
        <w:t xml:space="preserve"> </w:t>
      </w:r>
      <w:r w:rsidR="00415E58">
        <w:rPr>
          <w:rFonts w:ascii="Times New Roman" w:eastAsia="Calibri" w:hAnsi="Times New Roman" w:cs="Times New Roman"/>
          <w:spacing w:val="-3"/>
          <w:sz w:val="28"/>
          <w:szCs w:val="28"/>
        </w:rPr>
        <w:t>устного экзамена</w:t>
      </w:r>
      <w:r w:rsidR="00F50936">
        <w:rPr>
          <w:rFonts w:ascii="Times New Roman" w:eastAsia="Calibri" w:hAnsi="Times New Roman" w:cs="Times New Roman"/>
          <w:spacing w:val="-3"/>
          <w:sz w:val="28"/>
          <w:szCs w:val="28"/>
        </w:rPr>
        <w:t>.</w:t>
      </w:r>
    </w:p>
    <w:p w:rsidR="0011565F" w:rsidRPr="00726F9E" w:rsidRDefault="0011565F" w:rsidP="00DE4E11">
      <w:pPr>
        <w:widowControl w:val="0"/>
        <w:suppressAutoHyphens/>
        <w:spacing w:after="0" w:line="240" w:lineRule="auto"/>
        <w:ind w:firstLine="720"/>
        <w:jc w:val="both"/>
        <w:rPr>
          <w:rFonts w:ascii="Times New Roman" w:eastAsia="Calibri" w:hAnsi="Times New Roman" w:cs="Times New Roman"/>
          <w:spacing w:val="-3"/>
          <w:sz w:val="28"/>
          <w:szCs w:val="28"/>
        </w:rPr>
      </w:pPr>
      <w:r w:rsidRPr="00726F9E">
        <w:rPr>
          <w:rFonts w:ascii="Times New Roman" w:eastAsia="Calibri" w:hAnsi="Times New Roman" w:cs="Times New Roman"/>
          <w:spacing w:val="-3"/>
          <w:sz w:val="28"/>
          <w:szCs w:val="28"/>
        </w:rPr>
        <w:t>По результатам итогового контроля формируется оценочное суждение о степени достижения конечных образовательных результатов программы в фо</w:t>
      </w:r>
      <w:r w:rsidR="000A415C">
        <w:rPr>
          <w:rFonts w:ascii="Times New Roman" w:eastAsia="Calibri" w:hAnsi="Times New Roman" w:cs="Times New Roman"/>
          <w:spacing w:val="-3"/>
          <w:sz w:val="28"/>
          <w:szCs w:val="28"/>
        </w:rPr>
        <w:t>рмате: «удовлетворительно</w:t>
      </w:r>
      <w:r w:rsidRPr="00726F9E">
        <w:rPr>
          <w:rFonts w:ascii="Times New Roman" w:eastAsia="Calibri" w:hAnsi="Times New Roman" w:cs="Times New Roman"/>
          <w:spacing w:val="-3"/>
          <w:sz w:val="28"/>
          <w:szCs w:val="28"/>
        </w:rPr>
        <w:t>»</w:t>
      </w:r>
      <w:r w:rsidR="000A415C">
        <w:rPr>
          <w:rFonts w:ascii="Times New Roman" w:eastAsia="Calibri" w:hAnsi="Times New Roman" w:cs="Times New Roman"/>
          <w:spacing w:val="-3"/>
          <w:sz w:val="28"/>
          <w:szCs w:val="28"/>
        </w:rPr>
        <w:t>, «хорошо», «отлично»</w:t>
      </w:r>
      <w:r w:rsidRPr="00726F9E">
        <w:rPr>
          <w:rFonts w:ascii="Times New Roman" w:eastAsia="Calibri" w:hAnsi="Times New Roman" w:cs="Times New Roman"/>
          <w:spacing w:val="-3"/>
          <w:sz w:val="28"/>
          <w:szCs w:val="28"/>
        </w:rPr>
        <w:t>.</w:t>
      </w:r>
    </w:p>
    <w:p w:rsidR="0011565F" w:rsidRPr="00726F9E" w:rsidRDefault="0011565F" w:rsidP="00DE4E11">
      <w:pPr>
        <w:widowControl w:val="0"/>
        <w:suppressAutoHyphens/>
        <w:spacing w:after="0" w:line="240" w:lineRule="auto"/>
        <w:ind w:firstLine="720"/>
        <w:jc w:val="both"/>
        <w:rPr>
          <w:rFonts w:ascii="Times New Roman" w:eastAsia="Calibri" w:hAnsi="Times New Roman" w:cs="Times New Roman"/>
          <w:sz w:val="28"/>
          <w:szCs w:val="28"/>
        </w:rPr>
      </w:pPr>
      <w:r w:rsidRPr="00726F9E">
        <w:rPr>
          <w:rFonts w:ascii="Times New Roman" w:eastAsia="Calibri" w:hAnsi="Times New Roman" w:cs="Times New Roman"/>
          <w:sz w:val="28"/>
          <w:szCs w:val="28"/>
        </w:rPr>
        <w:t xml:space="preserve">Формы и методы текущего и итогового контроля, критерии оценивания доводятся до сведения </w:t>
      </w:r>
      <w:r w:rsidR="000A415C">
        <w:rPr>
          <w:rFonts w:ascii="Times New Roman" w:eastAsia="Calibri" w:hAnsi="Times New Roman" w:cs="Times New Roman"/>
          <w:sz w:val="28"/>
          <w:szCs w:val="28"/>
        </w:rPr>
        <w:t>слушателей</w:t>
      </w:r>
      <w:r w:rsidRPr="00726F9E">
        <w:rPr>
          <w:rFonts w:ascii="Times New Roman" w:eastAsia="Calibri" w:hAnsi="Times New Roman" w:cs="Times New Roman"/>
          <w:sz w:val="28"/>
          <w:szCs w:val="28"/>
        </w:rPr>
        <w:t xml:space="preserve"> в начале обучения.</w:t>
      </w:r>
    </w:p>
    <w:p w:rsidR="0011565F" w:rsidRDefault="0011565F" w:rsidP="00DE4E11">
      <w:pPr>
        <w:widowControl w:val="0"/>
        <w:suppressAutoHyphens/>
        <w:spacing w:after="0" w:line="240" w:lineRule="auto"/>
        <w:ind w:firstLine="720"/>
        <w:jc w:val="both"/>
        <w:rPr>
          <w:rFonts w:ascii="Times New Roman" w:eastAsia="Calibri" w:hAnsi="Times New Roman" w:cs="Times New Roman"/>
          <w:sz w:val="28"/>
          <w:szCs w:val="28"/>
        </w:rPr>
      </w:pPr>
      <w:r w:rsidRPr="00726F9E">
        <w:rPr>
          <w:rFonts w:ascii="Times New Roman" w:eastAsia="Calibri" w:hAnsi="Times New Roman" w:cs="Times New Roman"/>
          <w:sz w:val="28"/>
          <w:szCs w:val="28"/>
        </w:rPr>
        <w:t xml:space="preserve">Для текущего и итогового контроля </w:t>
      </w:r>
      <w:r w:rsidR="00726F9E" w:rsidRPr="00726F9E">
        <w:rPr>
          <w:rFonts w:ascii="Times New Roman" w:eastAsia="Calibri" w:hAnsi="Times New Roman" w:cs="Times New Roman"/>
          <w:sz w:val="28"/>
          <w:szCs w:val="28"/>
        </w:rPr>
        <w:t>с</w:t>
      </w:r>
      <w:r w:rsidRPr="00726F9E">
        <w:rPr>
          <w:rFonts w:ascii="Times New Roman" w:eastAsia="Calibri" w:hAnsi="Times New Roman" w:cs="Times New Roman"/>
          <w:sz w:val="28"/>
          <w:szCs w:val="28"/>
        </w:rPr>
        <w:t xml:space="preserve">оздаются фонды оценочных средств (ФОС). ФОС включают в себя педагогические контрольно-измерительные материалы, предназначенные для определения </w:t>
      </w:r>
      <w:r w:rsidR="000A415C">
        <w:rPr>
          <w:rFonts w:ascii="Times New Roman" w:eastAsia="Calibri" w:hAnsi="Times New Roman" w:cs="Times New Roman"/>
          <w:sz w:val="28"/>
          <w:szCs w:val="28"/>
        </w:rPr>
        <w:t>уровня сформированности профессиональных компетенций</w:t>
      </w:r>
      <w:r w:rsidRPr="00726F9E">
        <w:rPr>
          <w:rFonts w:ascii="Times New Roman" w:eastAsia="Calibri" w:hAnsi="Times New Roman" w:cs="Times New Roman"/>
          <w:sz w:val="28"/>
          <w:szCs w:val="28"/>
        </w:rPr>
        <w:t>.</w:t>
      </w:r>
    </w:p>
    <w:p w:rsidR="00D61E30" w:rsidRDefault="00D61E30" w:rsidP="00DE4E11">
      <w:pPr>
        <w:widowControl w:val="0"/>
        <w:suppressAutoHyphens/>
        <w:spacing w:after="0" w:line="240" w:lineRule="auto"/>
        <w:ind w:firstLine="720"/>
        <w:jc w:val="both"/>
        <w:rPr>
          <w:rFonts w:ascii="Times New Roman" w:eastAsia="Calibri" w:hAnsi="Times New Roman" w:cs="Times New Roman"/>
          <w:sz w:val="28"/>
          <w:szCs w:val="28"/>
        </w:rPr>
      </w:pPr>
    </w:p>
    <w:p w:rsidR="00D61E30" w:rsidRDefault="00D61E30" w:rsidP="00DE4E11">
      <w:pPr>
        <w:widowControl w:val="0"/>
        <w:suppressAutoHyphens/>
        <w:spacing w:after="0" w:line="240" w:lineRule="auto"/>
        <w:ind w:firstLine="720"/>
        <w:jc w:val="both"/>
        <w:rPr>
          <w:rFonts w:ascii="Times New Roman" w:eastAsia="Calibri" w:hAnsi="Times New Roman" w:cs="Times New Roman"/>
          <w:sz w:val="28"/>
          <w:szCs w:val="28"/>
        </w:rPr>
      </w:pPr>
    </w:p>
    <w:p w:rsidR="00D61E30" w:rsidRDefault="00D61E30" w:rsidP="00DE4E11">
      <w:pPr>
        <w:widowControl w:val="0"/>
        <w:suppressAutoHyphens/>
        <w:spacing w:after="0" w:line="240" w:lineRule="auto"/>
        <w:ind w:firstLine="720"/>
        <w:jc w:val="both"/>
        <w:rPr>
          <w:rFonts w:ascii="Times New Roman" w:eastAsia="Calibri" w:hAnsi="Times New Roman" w:cs="Times New Roman"/>
          <w:sz w:val="28"/>
          <w:szCs w:val="28"/>
        </w:rPr>
      </w:pPr>
    </w:p>
    <w:p w:rsidR="00D61E30" w:rsidRDefault="00D61E30" w:rsidP="00DE4E11">
      <w:pPr>
        <w:widowControl w:val="0"/>
        <w:suppressAutoHyphens/>
        <w:spacing w:after="0" w:line="240" w:lineRule="auto"/>
        <w:ind w:firstLine="720"/>
        <w:jc w:val="both"/>
        <w:rPr>
          <w:rFonts w:ascii="Times New Roman" w:eastAsia="Calibri" w:hAnsi="Times New Roman" w:cs="Times New Roman"/>
          <w:sz w:val="28"/>
          <w:szCs w:val="28"/>
        </w:rPr>
      </w:pPr>
    </w:p>
    <w:p w:rsidR="00D61E30" w:rsidRDefault="00D61E30" w:rsidP="00DE4E11">
      <w:pPr>
        <w:widowControl w:val="0"/>
        <w:suppressAutoHyphens/>
        <w:spacing w:after="0" w:line="240" w:lineRule="auto"/>
        <w:ind w:firstLine="720"/>
        <w:jc w:val="both"/>
        <w:rPr>
          <w:rFonts w:ascii="Times New Roman" w:eastAsia="Calibri" w:hAnsi="Times New Roman" w:cs="Times New Roman"/>
          <w:sz w:val="28"/>
          <w:szCs w:val="28"/>
        </w:rPr>
      </w:pPr>
    </w:p>
    <w:p w:rsidR="00A73BD8" w:rsidRDefault="00A73BD8" w:rsidP="00DE4E11">
      <w:pPr>
        <w:widowControl w:val="0"/>
        <w:suppressAutoHyphens/>
        <w:spacing w:after="0" w:line="240" w:lineRule="auto"/>
        <w:ind w:firstLine="720"/>
        <w:jc w:val="both"/>
        <w:rPr>
          <w:rFonts w:ascii="Times New Roman" w:eastAsia="Calibri" w:hAnsi="Times New Roman" w:cs="Times New Roman"/>
          <w:sz w:val="28"/>
          <w:szCs w:val="28"/>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5670"/>
        <w:gridCol w:w="2258"/>
      </w:tblGrid>
      <w:tr w:rsidR="0011565F" w:rsidRPr="00DE4E11" w:rsidTr="00415E58">
        <w:tc>
          <w:tcPr>
            <w:tcW w:w="2137" w:type="dxa"/>
            <w:shd w:val="clear" w:color="auto" w:fill="auto"/>
            <w:vAlign w:val="center"/>
          </w:tcPr>
          <w:p w:rsidR="0011565F" w:rsidRPr="00DE4E11" w:rsidRDefault="0011565F" w:rsidP="00DE4E11">
            <w:pPr>
              <w:spacing w:after="0" w:line="240" w:lineRule="auto"/>
              <w:jc w:val="center"/>
              <w:rPr>
                <w:rFonts w:ascii="Times New Roman" w:eastAsia="Calibri" w:hAnsi="Times New Roman" w:cs="Times New Roman"/>
                <w:b/>
                <w:bCs/>
                <w:sz w:val="28"/>
                <w:szCs w:val="28"/>
              </w:rPr>
            </w:pPr>
            <w:r w:rsidRPr="00DE4E11">
              <w:rPr>
                <w:rFonts w:ascii="Times New Roman" w:eastAsia="Calibri" w:hAnsi="Times New Roman" w:cs="Times New Roman"/>
                <w:b/>
                <w:bCs/>
                <w:sz w:val="28"/>
                <w:szCs w:val="28"/>
              </w:rPr>
              <w:lastRenderedPageBreak/>
              <w:t xml:space="preserve">Конечные результаты </w:t>
            </w:r>
          </w:p>
        </w:tc>
        <w:tc>
          <w:tcPr>
            <w:tcW w:w="5670" w:type="dxa"/>
            <w:shd w:val="clear" w:color="auto" w:fill="auto"/>
            <w:vAlign w:val="center"/>
          </w:tcPr>
          <w:p w:rsidR="0011565F" w:rsidRPr="00DE4E11" w:rsidRDefault="0011565F" w:rsidP="00DE4E11">
            <w:pPr>
              <w:spacing w:after="0" w:line="240" w:lineRule="auto"/>
              <w:jc w:val="center"/>
              <w:rPr>
                <w:rFonts w:ascii="Times New Roman" w:eastAsia="Calibri" w:hAnsi="Times New Roman" w:cs="Times New Roman"/>
                <w:bCs/>
                <w:sz w:val="28"/>
                <w:szCs w:val="28"/>
              </w:rPr>
            </w:pPr>
            <w:r w:rsidRPr="00DE4E11">
              <w:rPr>
                <w:rFonts w:ascii="Times New Roman" w:eastAsia="Calibri" w:hAnsi="Times New Roman" w:cs="Times New Roman"/>
                <w:b/>
                <w:sz w:val="28"/>
                <w:szCs w:val="28"/>
              </w:rPr>
              <w:t>Основные показатели оценки результата</w:t>
            </w:r>
          </w:p>
        </w:tc>
        <w:tc>
          <w:tcPr>
            <w:tcW w:w="2258" w:type="dxa"/>
            <w:shd w:val="clear" w:color="auto" w:fill="auto"/>
            <w:vAlign w:val="center"/>
          </w:tcPr>
          <w:p w:rsidR="0011565F" w:rsidRPr="00DE4E11" w:rsidRDefault="0011565F" w:rsidP="00DE4E11">
            <w:pPr>
              <w:spacing w:after="0" w:line="240" w:lineRule="auto"/>
              <w:jc w:val="center"/>
              <w:rPr>
                <w:rFonts w:ascii="Times New Roman" w:eastAsia="Calibri" w:hAnsi="Times New Roman" w:cs="Times New Roman"/>
                <w:b/>
                <w:sz w:val="28"/>
                <w:szCs w:val="28"/>
              </w:rPr>
            </w:pPr>
            <w:r w:rsidRPr="00DE4E11">
              <w:rPr>
                <w:rFonts w:ascii="Times New Roman" w:eastAsia="Calibri" w:hAnsi="Times New Roman" w:cs="Times New Roman"/>
                <w:b/>
                <w:sz w:val="28"/>
                <w:szCs w:val="28"/>
              </w:rPr>
              <w:t xml:space="preserve">Формы и методы </w:t>
            </w:r>
          </w:p>
          <w:p w:rsidR="0011565F" w:rsidRPr="00DE4E11" w:rsidRDefault="0011565F" w:rsidP="00DE4E11">
            <w:pPr>
              <w:spacing w:after="0" w:line="240" w:lineRule="auto"/>
              <w:jc w:val="center"/>
              <w:rPr>
                <w:rFonts w:ascii="Times New Roman" w:eastAsia="Calibri" w:hAnsi="Times New Roman" w:cs="Times New Roman"/>
                <w:b/>
                <w:bCs/>
                <w:sz w:val="28"/>
                <w:szCs w:val="28"/>
              </w:rPr>
            </w:pPr>
            <w:r w:rsidRPr="00DE4E11">
              <w:rPr>
                <w:rFonts w:ascii="Times New Roman" w:eastAsia="Calibri" w:hAnsi="Times New Roman" w:cs="Times New Roman"/>
                <w:b/>
                <w:sz w:val="28"/>
                <w:szCs w:val="28"/>
              </w:rPr>
              <w:t xml:space="preserve">оценки </w:t>
            </w:r>
          </w:p>
        </w:tc>
      </w:tr>
      <w:tr w:rsidR="0011565F" w:rsidRPr="00DE4E11" w:rsidTr="00415E58">
        <w:trPr>
          <w:trHeight w:val="1729"/>
        </w:trPr>
        <w:tc>
          <w:tcPr>
            <w:tcW w:w="2137" w:type="dxa"/>
            <w:shd w:val="clear" w:color="auto" w:fill="auto"/>
            <w:vAlign w:val="center"/>
          </w:tcPr>
          <w:p w:rsidR="004A109A" w:rsidRPr="002371F3" w:rsidRDefault="004A109A" w:rsidP="00472E38">
            <w:pPr>
              <w:pStyle w:val="ab"/>
              <w:spacing w:after="0" w:line="240" w:lineRule="auto"/>
              <w:ind w:left="0"/>
              <w:jc w:val="both"/>
              <w:rPr>
                <w:rFonts w:ascii="Times New Roman" w:hAnsi="Times New Roman" w:cs="Times New Roman"/>
                <w:b/>
                <w:sz w:val="28"/>
                <w:szCs w:val="28"/>
              </w:rPr>
            </w:pPr>
            <w:r w:rsidRPr="002371F3">
              <w:rPr>
                <w:rFonts w:ascii="Times New Roman" w:hAnsi="Times New Roman" w:cs="Times New Roman"/>
                <w:b/>
                <w:sz w:val="28"/>
                <w:szCs w:val="28"/>
              </w:rPr>
              <w:t>практический опыт:</w:t>
            </w:r>
          </w:p>
          <w:p w:rsidR="0011565F" w:rsidRDefault="0011565F" w:rsidP="00472E3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1F2994" w:rsidRDefault="001F2994" w:rsidP="00472E3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1F2994" w:rsidRPr="00DE4E11" w:rsidRDefault="001F2994" w:rsidP="00472E3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c>
        <w:tc>
          <w:tcPr>
            <w:tcW w:w="5670" w:type="dxa"/>
            <w:shd w:val="clear" w:color="auto" w:fill="auto"/>
            <w:vAlign w:val="center"/>
          </w:tcPr>
          <w:p w:rsidR="00415E58" w:rsidRPr="00D61E30" w:rsidRDefault="00415E58" w:rsidP="00415E58">
            <w:pPr>
              <w:numPr>
                <w:ilvl w:val="0"/>
                <w:numId w:val="2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D61E30">
              <w:rPr>
                <w:rFonts w:ascii="Times New Roman" w:hAnsi="Times New Roman" w:cs="Times New Roman"/>
                <w:sz w:val="24"/>
                <w:szCs w:val="24"/>
              </w:rPr>
              <w:t>качественная подготовка к безопасному обслуживанию оборудования, работающего под избыточным давлением;</w:t>
            </w:r>
          </w:p>
          <w:p w:rsidR="00415E58" w:rsidRPr="00D61E30" w:rsidRDefault="00415E58" w:rsidP="00415E58">
            <w:pPr>
              <w:numPr>
                <w:ilvl w:val="0"/>
                <w:numId w:val="2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D61E30">
              <w:rPr>
                <w:rFonts w:ascii="Times New Roman" w:hAnsi="Times New Roman" w:cs="Times New Roman"/>
                <w:sz w:val="24"/>
                <w:szCs w:val="24"/>
              </w:rPr>
              <w:t>безопасное ведение ремонтных работ;</w:t>
            </w:r>
          </w:p>
          <w:p w:rsidR="001F2994" w:rsidRPr="00D61E30" w:rsidRDefault="00415E58" w:rsidP="00415E58">
            <w:pPr>
              <w:numPr>
                <w:ilvl w:val="0"/>
                <w:numId w:val="2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D61E30">
              <w:rPr>
                <w:rFonts w:ascii="Times New Roman" w:hAnsi="Times New Roman" w:cs="Times New Roman"/>
                <w:sz w:val="24"/>
                <w:szCs w:val="24"/>
              </w:rPr>
              <w:t>оформление документации по ведению технологического режима работы оборудования, работающего под избыточным давлением.</w:t>
            </w:r>
          </w:p>
        </w:tc>
        <w:tc>
          <w:tcPr>
            <w:tcW w:w="2258" w:type="dxa"/>
            <w:vMerge w:val="restart"/>
            <w:shd w:val="clear" w:color="auto" w:fill="auto"/>
            <w:vAlign w:val="center"/>
          </w:tcPr>
          <w:p w:rsidR="00472E38" w:rsidRPr="00472E38" w:rsidRDefault="00472E38" w:rsidP="00472E38">
            <w:pPr>
              <w:spacing w:after="0" w:line="240" w:lineRule="auto"/>
              <w:rPr>
                <w:rFonts w:ascii="Times New Roman" w:eastAsiaTheme="minorEastAsia" w:hAnsi="Times New Roman" w:cs="Times New Roman"/>
                <w:b/>
                <w:bCs/>
                <w:sz w:val="28"/>
                <w:szCs w:val="28"/>
                <w:lang w:eastAsia="ru-RU" w:bidi="lo-LA"/>
              </w:rPr>
            </w:pPr>
            <w:r w:rsidRPr="00472E38">
              <w:rPr>
                <w:rFonts w:ascii="Times New Roman" w:eastAsiaTheme="minorEastAsia" w:hAnsi="Times New Roman" w:cs="Times New Roman"/>
                <w:b/>
                <w:bCs/>
                <w:sz w:val="28"/>
                <w:szCs w:val="28"/>
                <w:lang w:eastAsia="ru-RU" w:bidi="lo-LA"/>
              </w:rPr>
              <w:t xml:space="preserve">Форма </w:t>
            </w:r>
            <w:r w:rsidR="00BE7D7F">
              <w:rPr>
                <w:rFonts w:ascii="Times New Roman" w:eastAsiaTheme="minorEastAsia" w:hAnsi="Times New Roman" w:cs="Times New Roman"/>
                <w:b/>
                <w:bCs/>
                <w:sz w:val="28"/>
                <w:szCs w:val="28"/>
                <w:lang w:eastAsia="ru-RU" w:bidi="lo-LA"/>
              </w:rPr>
              <w:t xml:space="preserve">текущего </w:t>
            </w:r>
            <w:r w:rsidRPr="00472E38">
              <w:rPr>
                <w:rFonts w:ascii="Times New Roman" w:eastAsiaTheme="minorEastAsia" w:hAnsi="Times New Roman" w:cs="Times New Roman"/>
                <w:b/>
                <w:bCs/>
                <w:sz w:val="28"/>
                <w:szCs w:val="28"/>
                <w:lang w:eastAsia="ru-RU" w:bidi="lo-LA"/>
              </w:rPr>
              <w:t xml:space="preserve">контроля обучения: </w:t>
            </w:r>
          </w:p>
          <w:p w:rsidR="00472E38" w:rsidRDefault="00EC08DC" w:rsidP="00472E38">
            <w:pPr>
              <w:spacing w:after="0" w:line="240" w:lineRule="auto"/>
              <w:jc w:val="both"/>
              <w:rPr>
                <w:rFonts w:ascii="Times New Roman" w:eastAsiaTheme="minorEastAsia" w:hAnsi="Times New Roman" w:cs="Times New Roman"/>
                <w:sz w:val="28"/>
                <w:szCs w:val="28"/>
                <w:lang w:eastAsia="ru-RU" w:bidi="lo-LA"/>
              </w:rPr>
            </w:pPr>
            <w:r>
              <w:rPr>
                <w:rFonts w:ascii="Times New Roman" w:eastAsiaTheme="minorEastAsia" w:hAnsi="Times New Roman" w:cs="Times New Roman"/>
                <w:sz w:val="28"/>
                <w:szCs w:val="28"/>
                <w:lang w:eastAsia="ru-RU" w:bidi="lo-LA"/>
              </w:rPr>
              <w:t>- опрос</w:t>
            </w:r>
          </w:p>
          <w:p w:rsidR="00472E38" w:rsidRDefault="00472E38" w:rsidP="00472E38">
            <w:pPr>
              <w:spacing w:after="0" w:line="240" w:lineRule="auto"/>
              <w:jc w:val="both"/>
              <w:rPr>
                <w:rFonts w:ascii="Times New Roman" w:eastAsiaTheme="minorEastAsia" w:hAnsi="Times New Roman" w:cs="Times New Roman"/>
                <w:sz w:val="28"/>
                <w:szCs w:val="28"/>
                <w:lang w:eastAsia="ru-RU" w:bidi="lo-LA"/>
              </w:rPr>
            </w:pPr>
          </w:p>
          <w:p w:rsidR="00472E38" w:rsidRPr="00472E38" w:rsidRDefault="00472E38" w:rsidP="00472E38">
            <w:pPr>
              <w:spacing w:after="0" w:line="240" w:lineRule="auto"/>
              <w:rPr>
                <w:rFonts w:ascii="Times New Roman" w:eastAsiaTheme="minorEastAsia" w:hAnsi="Times New Roman" w:cs="Times New Roman"/>
                <w:b/>
                <w:bCs/>
                <w:sz w:val="28"/>
                <w:szCs w:val="28"/>
                <w:lang w:eastAsia="ru-RU" w:bidi="lo-LA"/>
              </w:rPr>
            </w:pPr>
            <w:r w:rsidRPr="00472E38">
              <w:rPr>
                <w:rFonts w:ascii="Times New Roman" w:eastAsiaTheme="minorEastAsia" w:hAnsi="Times New Roman" w:cs="Times New Roman"/>
                <w:b/>
                <w:bCs/>
                <w:sz w:val="28"/>
                <w:szCs w:val="28"/>
                <w:lang w:eastAsia="ru-RU" w:bidi="lo-LA"/>
              </w:rPr>
              <w:t>Формы оценки результативности обучения:</w:t>
            </w:r>
          </w:p>
          <w:p w:rsidR="00472E38" w:rsidRPr="00BE7D7F" w:rsidRDefault="00472E38" w:rsidP="00BE7D7F">
            <w:pPr>
              <w:spacing w:after="0" w:line="240" w:lineRule="auto"/>
              <w:jc w:val="both"/>
              <w:rPr>
                <w:rFonts w:ascii="Times New Roman" w:eastAsiaTheme="minorEastAsia" w:hAnsi="Times New Roman" w:cs="Times New Roman"/>
                <w:sz w:val="28"/>
                <w:szCs w:val="28"/>
                <w:lang w:eastAsia="ru-RU" w:bidi="lo-LA"/>
              </w:rPr>
            </w:pPr>
            <w:r w:rsidRPr="00472E38">
              <w:rPr>
                <w:rFonts w:ascii="Times New Roman" w:eastAsiaTheme="minorEastAsia" w:hAnsi="Times New Roman" w:cs="Times New Roman"/>
                <w:bCs/>
                <w:sz w:val="28"/>
                <w:szCs w:val="28"/>
                <w:lang w:eastAsia="ru-RU" w:bidi="lo-LA"/>
              </w:rPr>
              <w:t>-</w:t>
            </w:r>
            <w:r w:rsidRPr="00472E38">
              <w:rPr>
                <w:rFonts w:ascii="Times New Roman" w:eastAsiaTheme="minorEastAsia" w:hAnsi="Times New Roman" w:cs="Times New Roman"/>
                <w:sz w:val="28"/>
                <w:szCs w:val="28"/>
                <w:lang w:eastAsia="ru-RU" w:bidi="lo-LA"/>
              </w:rPr>
              <w:t xml:space="preserve"> </w:t>
            </w:r>
            <w:r w:rsidR="00415E58">
              <w:rPr>
                <w:rFonts w:ascii="Times New Roman" w:eastAsiaTheme="minorEastAsia" w:hAnsi="Times New Roman" w:cs="Times New Roman"/>
                <w:sz w:val="28"/>
                <w:szCs w:val="28"/>
                <w:lang w:eastAsia="ru-RU" w:bidi="lo-LA"/>
              </w:rPr>
              <w:t>экзамен</w:t>
            </w:r>
          </w:p>
          <w:p w:rsidR="00472E38" w:rsidRDefault="00472E38" w:rsidP="00DE4E11">
            <w:pPr>
              <w:spacing w:after="0" w:line="240" w:lineRule="auto"/>
              <w:rPr>
                <w:rFonts w:ascii="Times New Roman" w:eastAsia="Calibri" w:hAnsi="Times New Roman" w:cs="Times New Roman"/>
                <w:bCs/>
                <w:sz w:val="28"/>
                <w:szCs w:val="28"/>
              </w:rPr>
            </w:pPr>
          </w:p>
          <w:p w:rsidR="00472E38" w:rsidRDefault="00472E38" w:rsidP="00DE4E11">
            <w:pPr>
              <w:spacing w:after="0" w:line="240" w:lineRule="auto"/>
              <w:rPr>
                <w:rFonts w:ascii="Times New Roman" w:eastAsia="Calibri" w:hAnsi="Times New Roman" w:cs="Times New Roman"/>
                <w:bCs/>
                <w:sz w:val="28"/>
                <w:szCs w:val="28"/>
              </w:rPr>
            </w:pPr>
          </w:p>
          <w:p w:rsidR="00472E38" w:rsidRDefault="00472E38"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BE7D7F" w:rsidRDefault="00BE7D7F" w:rsidP="00DE4E11">
            <w:pPr>
              <w:spacing w:after="0" w:line="240" w:lineRule="auto"/>
              <w:rPr>
                <w:rFonts w:ascii="Times New Roman" w:eastAsia="Calibri" w:hAnsi="Times New Roman" w:cs="Times New Roman"/>
                <w:bCs/>
                <w:sz w:val="28"/>
                <w:szCs w:val="28"/>
              </w:rPr>
            </w:pPr>
          </w:p>
          <w:p w:rsidR="00472E38" w:rsidRPr="00DE4E11" w:rsidRDefault="00472E38" w:rsidP="00DE4E11">
            <w:pPr>
              <w:spacing w:after="0" w:line="240" w:lineRule="auto"/>
              <w:rPr>
                <w:rFonts w:ascii="Times New Roman" w:eastAsia="Calibri" w:hAnsi="Times New Roman" w:cs="Times New Roman"/>
                <w:bCs/>
                <w:sz w:val="28"/>
                <w:szCs w:val="28"/>
              </w:rPr>
            </w:pPr>
          </w:p>
        </w:tc>
      </w:tr>
      <w:tr w:rsidR="0011565F" w:rsidRPr="00DE4E11" w:rsidTr="00415E58">
        <w:tc>
          <w:tcPr>
            <w:tcW w:w="2137" w:type="dxa"/>
            <w:shd w:val="clear" w:color="auto" w:fill="auto"/>
            <w:vAlign w:val="center"/>
          </w:tcPr>
          <w:p w:rsidR="004A109A" w:rsidRPr="002371F3" w:rsidRDefault="004A109A" w:rsidP="00472E38">
            <w:pPr>
              <w:pStyle w:val="ab"/>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у</w:t>
            </w:r>
            <w:r w:rsidR="00472E38">
              <w:rPr>
                <w:rFonts w:ascii="Times New Roman" w:hAnsi="Times New Roman" w:cs="Times New Roman"/>
                <w:b/>
                <w:sz w:val="28"/>
                <w:szCs w:val="28"/>
              </w:rPr>
              <w:t>мения</w:t>
            </w:r>
            <w:r w:rsidRPr="002371F3">
              <w:rPr>
                <w:rFonts w:ascii="Times New Roman" w:hAnsi="Times New Roman" w:cs="Times New Roman"/>
                <w:b/>
                <w:sz w:val="28"/>
                <w:szCs w:val="28"/>
              </w:rPr>
              <w:t>:</w:t>
            </w:r>
          </w:p>
          <w:p w:rsidR="0011565F" w:rsidRDefault="0011565F" w:rsidP="00472E38">
            <w:pPr>
              <w:widowControl w:val="0"/>
              <w:suppressAutoHyphens/>
              <w:spacing w:after="0" w:line="240" w:lineRule="auto"/>
              <w:jc w:val="both"/>
              <w:rPr>
                <w:rFonts w:ascii="Times New Roman" w:eastAsia="Calibri" w:hAnsi="Times New Roman" w:cs="Times New Roman"/>
                <w:spacing w:val="-3"/>
                <w:sz w:val="28"/>
                <w:szCs w:val="28"/>
              </w:rPr>
            </w:pPr>
          </w:p>
          <w:p w:rsidR="001F2994" w:rsidRDefault="001F2994" w:rsidP="00472E38">
            <w:pPr>
              <w:widowControl w:val="0"/>
              <w:suppressAutoHyphens/>
              <w:spacing w:after="0" w:line="240" w:lineRule="auto"/>
              <w:jc w:val="both"/>
              <w:rPr>
                <w:rFonts w:ascii="Times New Roman" w:eastAsia="Calibri" w:hAnsi="Times New Roman" w:cs="Times New Roman"/>
                <w:spacing w:val="-3"/>
                <w:sz w:val="28"/>
                <w:szCs w:val="28"/>
              </w:rPr>
            </w:pPr>
          </w:p>
          <w:p w:rsidR="001F2994" w:rsidRDefault="001F2994" w:rsidP="00472E38">
            <w:pPr>
              <w:widowControl w:val="0"/>
              <w:suppressAutoHyphens/>
              <w:spacing w:after="0" w:line="240" w:lineRule="auto"/>
              <w:jc w:val="both"/>
              <w:rPr>
                <w:rFonts w:ascii="Times New Roman" w:eastAsia="Calibri" w:hAnsi="Times New Roman" w:cs="Times New Roman"/>
                <w:spacing w:val="-3"/>
                <w:sz w:val="28"/>
                <w:szCs w:val="28"/>
              </w:rPr>
            </w:pPr>
          </w:p>
          <w:p w:rsidR="001F2994" w:rsidRDefault="001F2994" w:rsidP="00472E38">
            <w:pPr>
              <w:widowControl w:val="0"/>
              <w:suppressAutoHyphens/>
              <w:spacing w:after="0" w:line="240" w:lineRule="auto"/>
              <w:jc w:val="both"/>
              <w:rPr>
                <w:rFonts w:ascii="Times New Roman" w:eastAsia="Calibri" w:hAnsi="Times New Roman" w:cs="Times New Roman"/>
                <w:spacing w:val="-3"/>
                <w:sz w:val="28"/>
                <w:szCs w:val="28"/>
              </w:rPr>
            </w:pPr>
          </w:p>
          <w:p w:rsidR="001F2994" w:rsidRDefault="001F2994" w:rsidP="00472E38">
            <w:pPr>
              <w:widowControl w:val="0"/>
              <w:suppressAutoHyphens/>
              <w:spacing w:after="0" w:line="240" w:lineRule="auto"/>
              <w:jc w:val="both"/>
              <w:rPr>
                <w:rFonts w:ascii="Times New Roman" w:eastAsia="Calibri" w:hAnsi="Times New Roman" w:cs="Times New Roman"/>
                <w:spacing w:val="-3"/>
                <w:sz w:val="28"/>
                <w:szCs w:val="28"/>
              </w:rPr>
            </w:pPr>
          </w:p>
          <w:p w:rsidR="001F2994" w:rsidRDefault="001F2994" w:rsidP="00472E38">
            <w:pPr>
              <w:widowControl w:val="0"/>
              <w:suppressAutoHyphens/>
              <w:spacing w:after="0" w:line="240" w:lineRule="auto"/>
              <w:jc w:val="both"/>
              <w:rPr>
                <w:rFonts w:ascii="Times New Roman" w:eastAsia="Calibri" w:hAnsi="Times New Roman" w:cs="Times New Roman"/>
                <w:spacing w:val="-3"/>
                <w:sz w:val="28"/>
                <w:szCs w:val="28"/>
              </w:rPr>
            </w:pPr>
          </w:p>
          <w:p w:rsidR="001F2994" w:rsidRDefault="001F2994" w:rsidP="00472E38">
            <w:pPr>
              <w:widowControl w:val="0"/>
              <w:suppressAutoHyphens/>
              <w:spacing w:after="0" w:line="240" w:lineRule="auto"/>
              <w:jc w:val="both"/>
              <w:rPr>
                <w:rFonts w:ascii="Times New Roman" w:eastAsia="Calibri" w:hAnsi="Times New Roman" w:cs="Times New Roman"/>
                <w:spacing w:val="-3"/>
                <w:sz w:val="28"/>
                <w:szCs w:val="28"/>
              </w:rPr>
            </w:pPr>
          </w:p>
          <w:p w:rsidR="001F2994" w:rsidRDefault="001F2994" w:rsidP="00472E38">
            <w:pPr>
              <w:widowControl w:val="0"/>
              <w:suppressAutoHyphens/>
              <w:spacing w:after="0" w:line="240" w:lineRule="auto"/>
              <w:jc w:val="both"/>
              <w:rPr>
                <w:rFonts w:ascii="Times New Roman" w:eastAsia="Calibri" w:hAnsi="Times New Roman" w:cs="Times New Roman"/>
                <w:spacing w:val="-3"/>
                <w:sz w:val="28"/>
                <w:szCs w:val="28"/>
              </w:rPr>
            </w:pPr>
          </w:p>
          <w:p w:rsidR="001F2994" w:rsidRPr="00DE4E11" w:rsidRDefault="001F2994" w:rsidP="00472E38">
            <w:pPr>
              <w:widowControl w:val="0"/>
              <w:suppressAutoHyphens/>
              <w:spacing w:after="0" w:line="240" w:lineRule="auto"/>
              <w:jc w:val="both"/>
              <w:rPr>
                <w:rFonts w:ascii="Times New Roman" w:eastAsia="Calibri" w:hAnsi="Times New Roman" w:cs="Times New Roman"/>
                <w:spacing w:val="-3"/>
                <w:sz w:val="28"/>
                <w:szCs w:val="28"/>
              </w:rPr>
            </w:pPr>
          </w:p>
        </w:tc>
        <w:tc>
          <w:tcPr>
            <w:tcW w:w="5670" w:type="dxa"/>
            <w:shd w:val="clear" w:color="auto" w:fill="auto"/>
            <w:vAlign w:val="center"/>
          </w:tcPr>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эксплуатировать, содержать и обслуживать оборудование, работающее под избыточным давлением;</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включать в работу, отключать в резерв и выводить в ремонт оборудование, работающее под избыточным давлением;</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поддерживать заданный режим работы, уровень среды, давление и температуру;</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проводить пуск и остановку вспомогательного оборудования;</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выполнять обследование оборудования, работающего под избыточным давлением;</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готовить оборудование, работающее под избыточным давлением к выполнению ремонтных работ;</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поддерживать в чистоте и порядке арматуру и приборы, участвовать в ремонте;</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xml:space="preserve">- принимать участие в проведении технического освидетельствования оборудования, работающего под избыточным давлением; </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проверять исправность контрольно-измерительных приборов и предохранительных устройств;</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принимать меры по предупреждению аварий оборудования, работающего под избыточным давлением;</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производить аварийное отключение сосудов;</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вести нормативно-техническую документацию;</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владеть безопасными методами проведения работ при эксплуатации оборудования, работающего под избыточным давлением;</w:t>
            </w:r>
          </w:p>
          <w:p w:rsidR="00415E58"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оценивать риски воздействия на человека вредных факторов и принимать решения о работе в индивидуальных средствах защиты, оказывать первую доврачебную помощь пострадавшим;</w:t>
            </w:r>
          </w:p>
          <w:p w:rsidR="0011565F" w:rsidRPr="00D61E30" w:rsidRDefault="00415E58" w:rsidP="00415E58">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пользоваться средствами предупреждения и тушения пожаров на рабочем месте.</w:t>
            </w:r>
          </w:p>
        </w:tc>
        <w:tc>
          <w:tcPr>
            <w:tcW w:w="2258" w:type="dxa"/>
            <w:vMerge/>
            <w:shd w:val="clear" w:color="auto" w:fill="auto"/>
            <w:vAlign w:val="center"/>
          </w:tcPr>
          <w:p w:rsidR="0011565F" w:rsidRPr="00DE4E11" w:rsidRDefault="0011565F" w:rsidP="00DE4E11">
            <w:pPr>
              <w:spacing w:after="0" w:line="240" w:lineRule="auto"/>
              <w:rPr>
                <w:rFonts w:ascii="Times New Roman" w:eastAsia="Calibri" w:hAnsi="Times New Roman" w:cs="Times New Roman"/>
                <w:bCs/>
                <w:sz w:val="28"/>
                <w:szCs w:val="28"/>
              </w:rPr>
            </w:pPr>
          </w:p>
        </w:tc>
      </w:tr>
      <w:tr w:rsidR="0011565F" w:rsidRPr="00DE4E11" w:rsidTr="00415E58">
        <w:tc>
          <w:tcPr>
            <w:tcW w:w="2137" w:type="dxa"/>
            <w:shd w:val="clear" w:color="auto" w:fill="auto"/>
            <w:vAlign w:val="center"/>
          </w:tcPr>
          <w:p w:rsidR="004A109A" w:rsidRPr="00D3406B" w:rsidRDefault="004A109A" w:rsidP="00472E38">
            <w:pPr>
              <w:pStyle w:val="ab"/>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з</w:t>
            </w:r>
            <w:r w:rsidR="00472E38">
              <w:rPr>
                <w:rFonts w:ascii="Times New Roman" w:hAnsi="Times New Roman" w:cs="Times New Roman"/>
                <w:b/>
                <w:sz w:val="28"/>
                <w:szCs w:val="28"/>
              </w:rPr>
              <w:t>нания</w:t>
            </w:r>
            <w:r w:rsidRPr="00D3406B">
              <w:rPr>
                <w:rFonts w:ascii="Times New Roman" w:hAnsi="Times New Roman" w:cs="Times New Roman"/>
                <w:b/>
                <w:sz w:val="28"/>
                <w:szCs w:val="28"/>
              </w:rPr>
              <w:t xml:space="preserve">: </w:t>
            </w:r>
          </w:p>
          <w:p w:rsidR="0011565F" w:rsidRDefault="0011565F" w:rsidP="001F2994">
            <w:pPr>
              <w:widowControl w:val="0"/>
              <w:suppressAutoHyphens/>
              <w:spacing w:after="0" w:line="240" w:lineRule="auto"/>
              <w:jc w:val="both"/>
              <w:rPr>
                <w:rFonts w:ascii="Times New Roman" w:eastAsia="Calibri" w:hAnsi="Times New Roman" w:cs="Times New Roman"/>
                <w:sz w:val="28"/>
                <w:szCs w:val="28"/>
              </w:rPr>
            </w:pPr>
          </w:p>
          <w:p w:rsidR="001F2994" w:rsidRDefault="001F2994" w:rsidP="001F2994">
            <w:pPr>
              <w:widowControl w:val="0"/>
              <w:suppressAutoHyphens/>
              <w:spacing w:after="0" w:line="240" w:lineRule="auto"/>
              <w:jc w:val="both"/>
              <w:rPr>
                <w:rFonts w:ascii="Times New Roman" w:eastAsia="Calibri" w:hAnsi="Times New Roman" w:cs="Times New Roman"/>
                <w:sz w:val="28"/>
                <w:szCs w:val="28"/>
              </w:rPr>
            </w:pPr>
          </w:p>
          <w:p w:rsidR="001F2994" w:rsidRDefault="001F2994" w:rsidP="001F2994">
            <w:pPr>
              <w:widowControl w:val="0"/>
              <w:suppressAutoHyphens/>
              <w:spacing w:after="0" w:line="240" w:lineRule="auto"/>
              <w:jc w:val="both"/>
              <w:rPr>
                <w:rFonts w:ascii="Times New Roman" w:eastAsia="Calibri" w:hAnsi="Times New Roman" w:cs="Times New Roman"/>
                <w:sz w:val="28"/>
                <w:szCs w:val="28"/>
              </w:rPr>
            </w:pPr>
          </w:p>
          <w:p w:rsidR="001F2994" w:rsidRDefault="001F2994" w:rsidP="001F2994">
            <w:pPr>
              <w:widowControl w:val="0"/>
              <w:suppressAutoHyphens/>
              <w:spacing w:after="0" w:line="240" w:lineRule="auto"/>
              <w:jc w:val="both"/>
              <w:rPr>
                <w:rFonts w:ascii="Times New Roman" w:eastAsia="Calibri" w:hAnsi="Times New Roman" w:cs="Times New Roman"/>
                <w:sz w:val="28"/>
                <w:szCs w:val="28"/>
              </w:rPr>
            </w:pPr>
          </w:p>
          <w:p w:rsidR="001F2994" w:rsidRDefault="001F2994" w:rsidP="001F2994">
            <w:pPr>
              <w:widowControl w:val="0"/>
              <w:suppressAutoHyphens/>
              <w:spacing w:after="0" w:line="240" w:lineRule="auto"/>
              <w:jc w:val="both"/>
              <w:rPr>
                <w:rFonts w:ascii="Times New Roman" w:eastAsia="Calibri" w:hAnsi="Times New Roman" w:cs="Times New Roman"/>
                <w:sz w:val="28"/>
                <w:szCs w:val="28"/>
              </w:rPr>
            </w:pPr>
          </w:p>
          <w:p w:rsidR="001F2994" w:rsidRPr="00DE4E11" w:rsidRDefault="001F2994" w:rsidP="001F2994">
            <w:pPr>
              <w:widowControl w:val="0"/>
              <w:suppressAutoHyphens/>
              <w:spacing w:after="0" w:line="240" w:lineRule="auto"/>
              <w:jc w:val="both"/>
              <w:rPr>
                <w:rFonts w:ascii="Times New Roman" w:eastAsia="Calibri" w:hAnsi="Times New Roman" w:cs="Times New Roman"/>
                <w:sz w:val="28"/>
                <w:szCs w:val="28"/>
              </w:rPr>
            </w:pPr>
          </w:p>
        </w:tc>
        <w:tc>
          <w:tcPr>
            <w:tcW w:w="5670" w:type="dxa"/>
            <w:shd w:val="clear" w:color="auto" w:fill="auto"/>
            <w:vAlign w:val="center"/>
          </w:tcPr>
          <w:p w:rsidR="00415E58" w:rsidRPr="00D61E30" w:rsidRDefault="00BD0950" w:rsidP="00BD0950">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lastRenderedPageBreak/>
              <w:t>- требований</w:t>
            </w:r>
            <w:r w:rsidR="00415E58" w:rsidRPr="00D61E30">
              <w:rPr>
                <w:rFonts w:ascii="Times New Roman" w:eastAsia="Courier New" w:hAnsi="Times New Roman" w:cs="Courier New"/>
                <w:sz w:val="24"/>
                <w:szCs w:val="24"/>
                <w:lang w:eastAsia="ru-RU" w:bidi="ru-RU"/>
              </w:rPr>
              <w:t xml:space="preserve"> к подготовке персонала, обслуживающего оборудование, работающее под избыточным давлением;</w:t>
            </w:r>
          </w:p>
          <w:p w:rsidR="00415E58" w:rsidRPr="00D61E30" w:rsidRDefault="00BD0950" w:rsidP="00BD0950">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основных</w:t>
            </w:r>
            <w:r w:rsidR="00415E58" w:rsidRPr="00D61E30">
              <w:rPr>
                <w:rFonts w:ascii="Times New Roman" w:eastAsia="Courier New" w:hAnsi="Times New Roman" w:cs="Courier New"/>
                <w:sz w:val="24"/>
                <w:szCs w:val="24"/>
                <w:lang w:eastAsia="ru-RU" w:bidi="ru-RU"/>
              </w:rPr>
              <w:t xml:space="preserve"> </w:t>
            </w:r>
            <w:r w:rsidRPr="00D61E30">
              <w:rPr>
                <w:rFonts w:ascii="Times New Roman" w:eastAsia="Courier New" w:hAnsi="Times New Roman" w:cs="Courier New"/>
                <w:sz w:val="24"/>
                <w:szCs w:val="24"/>
                <w:lang w:eastAsia="ru-RU" w:bidi="ru-RU"/>
              </w:rPr>
              <w:t>сведений</w:t>
            </w:r>
            <w:r w:rsidR="00415E58" w:rsidRPr="00D61E30">
              <w:rPr>
                <w:rFonts w:ascii="Times New Roman" w:eastAsia="Courier New" w:hAnsi="Times New Roman" w:cs="Courier New"/>
                <w:sz w:val="24"/>
                <w:szCs w:val="24"/>
                <w:lang w:eastAsia="ru-RU" w:bidi="ru-RU"/>
              </w:rPr>
              <w:t xml:space="preserve"> о сосудах и трубопроводах, работающих под избыточным давлением,</w:t>
            </w:r>
          </w:p>
          <w:p w:rsidR="00415E58" w:rsidRPr="00D61E30" w:rsidRDefault="00BD0950" w:rsidP="00BD0950">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lastRenderedPageBreak/>
              <w:t>- правил</w:t>
            </w:r>
            <w:r w:rsidR="00415E58" w:rsidRPr="00D61E30">
              <w:rPr>
                <w:rFonts w:ascii="Times New Roman" w:eastAsia="Courier New" w:hAnsi="Times New Roman" w:cs="Courier New"/>
                <w:sz w:val="24"/>
                <w:szCs w:val="24"/>
                <w:lang w:eastAsia="ru-RU" w:bidi="ru-RU"/>
              </w:rPr>
              <w:t xml:space="preserve"> безопасного содержания и эксплуатации оборудования, работающего под избыточным давлением;</w:t>
            </w:r>
          </w:p>
          <w:p w:rsidR="00415E58" w:rsidRPr="00D61E30" w:rsidRDefault="00BD0950" w:rsidP="00BD0950">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инструкций</w:t>
            </w:r>
            <w:r w:rsidR="00415E58" w:rsidRPr="00D61E30">
              <w:rPr>
                <w:rFonts w:ascii="Times New Roman" w:eastAsia="Courier New" w:hAnsi="Times New Roman" w:cs="Courier New"/>
                <w:sz w:val="24"/>
                <w:szCs w:val="24"/>
                <w:lang w:eastAsia="ru-RU" w:bidi="ru-RU"/>
              </w:rPr>
              <w:t xml:space="preserve"> по режиму работы и обслуживанию сосудов, работающих под избыточным давлением; </w:t>
            </w:r>
          </w:p>
          <w:p w:rsidR="00415E58" w:rsidRPr="00D61E30" w:rsidRDefault="00EC08DC" w:rsidP="00BD0950">
            <w:pPr>
              <w:widowControl w:val="0"/>
              <w:suppressAutoHyphens/>
              <w:spacing w:after="0" w:line="240" w:lineRule="auto"/>
              <w:jc w:val="both"/>
              <w:rPr>
                <w:rFonts w:ascii="Times New Roman" w:eastAsia="Courier New" w:hAnsi="Times New Roman" w:cs="Courier New"/>
                <w:sz w:val="24"/>
                <w:szCs w:val="24"/>
                <w:lang w:eastAsia="ru-RU" w:bidi="ru-RU"/>
              </w:rPr>
            </w:pPr>
            <w:r>
              <w:rPr>
                <w:rFonts w:ascii="Times New Roman" w:eastAsia="Courier New" w:hAnsi="Times New Roman" w:cs="Courier New"/>
                <w:sz w:val="24"/>
                <w:szCs w:val="24"/>
                <w:lang w:eastAsia="ru-RU" w:bidi="ru-RU"/>
              </w:rPr>
              <w:t xml:space="preserve">- </w:t>
            </w:r>
            <w:r w:rsidR="00BD0950" w:rsidRPr="00D61E30">
              <w:rPr>
                <w:rFonts w:ascii="Times New Roman" w:eastAsia="Courier New" w:hAnsi="Times New Roman" w:cs="Courier New"/>
                <w:sz w:val="24"/>
                <w:szCs w:val="24"/>
                <w:lang w:eastAsia="ru-RU" w:bidi="ru-RU"/>
              </w:rPr>
              <w:t>оснащения</w:t>
            </w:r>
            <w:r w:rsidR="00415E58" w:rsidRPr="00D61E30">
              <w:rPr>
                <w:rFonts w:ascii="Times New Roman" w:eastAsia="Courier New" w:hAnsi="Times New Roman" w:cs="Courier New"/>
                <w:sz w:val="24"/>
                <w:szCs w:val="24"/>
                <w:lang w:eastAsia="ru-RU" w:bidi="ru-RU"/>
              </w:rPr>
              <w:t xml:space="preserve"> оборудования, работающего под избыточным давлением: арматурой, контрольно-измерительными приборами и средствами сигнализации и блокировки;</w:t>
            </w:r>
          </w:p>
          <w:p w:rsidR="00415E58" w:rsidRPr="00D61E30" w:rsidRDefault="00BD0950" w:rsidP="00BD0950">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порядка</w:t>
            </w:r>
            <w:r w:rsidR="00415E58" w:rsidRPr="00D61E30">
              <w:rPr>
                <w:rFonts w:ascii="Times New Roman" w:eastAsia="Courier New" w:hAnsi="Times New Roman" w:cs="Courier New"/>
                <w:sz w:val="24"/>
                <w:szCs w:val="24"/>
                <w:lang w:eastAsia="ru-RU" w:bidi="ru-RU"/>
              </w:rPr>
              <w:t xml:space="preserve"> аварийной остановки сосудов;</w:t>
            </w:r>
          </w:p>
          <w:p w:rsidR="00415E58" w:rsidRPr="00D61E30" w:rsidRDefault="00BD0950" w:rsidP="00BD0950">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правил</w:t>
            </w:r>
            <w:r w:rsidR="00415E58" w:rsidRPr="00D61E30">
              <w:rPr>
                <w:rFonts w:ascii="Times New Roman" w:eastAsia="Courier New" w:hAnsi="Times New Roman" w:cs="Courier New"/>
                <w:sz w:val="24"/>
                <w:szCs w:val="24"/>
                <w:lang w:eastAsia="ru-RU" w:bidi="ru-RU"/>
              </w:rPr>
              <w:t xml:space="preserve"> безопасности труда, электробезопасности, пожарной безопасности и внутреннего распорядка;</w:t>
            </w:r>
          </w:p>
          <w:p w:rsidR="00415E58" w:rsidRPr="00D61E30" w:rsidRDefault="00BD0950" w:rsidP="00BD0950">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обслуживания</w:t>
            </w:r>
            <w:r w:rsidR="00415E58" w:rsidRPr="00D61E30">
              <w:rPr>
                <w:rFonts w:ascii="Times New Roman" w:eastAsia="Courier New" w:hAnsi="Times New Roman" w:cs="Courier New"/>
                <w:sz w:val="24"/>
                <w:szCs w:val="24"/>
                <w:lang w:eastAsia="ru-RU" w:bidi="ru-RU"/>
              </w:rPr>
              <w:t xml:space="preserve"> и ремонт</w:t>
            </w:r>
            <w:r w:rsidRPr="00D61E30">
              <w:rPr>
                <w:rFonts w:ascii="Times New Roman" w:eastAsia="Courier New" w:hAnsi="Times New Roman" w:cs="Courier New"/>
                <w:sz w:val="24"/>
                <w:szCs w:val="24"/>
                <w:lang w:eastAsia="ru-RU" w:bidi="ru-RU"/>
              </w:rPr>
              <w:t>а</w:t>
            </w:r>
            <w:r w:rsidR="00415E58" w:rsidRPr="00D61E30">
              <w:rPr>
                <w:rFonts w:ascii="Times New Roman" w:eastAsia="Courier New" w:hAnsi="Times New Roman" w:cs="Courier New"/>
                <w:sz w:val="24"/>
                <w:szCs w:val="24"/>
                <w:lang w:eastAsia="ru-RU" w:bidi="ru-RU"/>
              </w:rPr>
              <w:t xml:space="preserve"> оборудования, работающего под избыточным давлением;</w:t>
            </w:r>
          </w:p>
          <w:p w:rsidR="0011565F" w:rsidRPr="00D61E30" w:rsidRDefault="00BD0950" w:rsidP="00EC08DC">
            <w:pPr>
              <w:widowControl w:val="0"/>
              <w:suppressAutoHyphens/>
              <w:spacing w:after="0" w:line="240" w:lineRule="auto"/>
              <w:jc w:val="both"/>
              <w:rPr>
                <w:rFonts w:ascii="Times New Roman" w:eastAsia="Courier New" w:hAnsi="Times New Roman" w:cs="Courier New"/>
                <w:sz w:val="24"/>
                <w:szCs w:val="24"/>
                <w:lang w:eastAsia="ru-RU" w:bidi="ru-RU"/>
              </w:rPr>
            </w:pPr>
            <w:r w:rsidRPr="00D61E30">
              <w:rPr>
                <w:rFonts w:ascii="Times New Roman" w:eastAsia="Courier New" w:hAnsi="Times New Roman" w:cs="Courier New"/>
                <w:sz w:val="24"/>
                <w:szCs w:val="24"/>
                <w:lang w:eastAsia="ru-RU" w:bidi="ru-RU"/>
              </w:rPr>
              <w:t>- методики</w:t>
            </w:r>
            <w:r w:rsidR="00415E58" w:rsidRPr="00D61E30">
              <w:rPr>
                <w:rFonts w:ascii="Times New Roman" w:eastAsia="Courier New" w:hAnsi="Times New Roman" w:cs="Courier New"/>
                <w:sz w:val="24"/>
                <w:szCs w:val="24"/>
                <w:lang w:eastAsia="ru-RU" w:bidi="ru-RU"/>
              </w:rPr>
              <w:t xml:space="preserve"> расчета и вы</w:t>
            </w:r>
            <w:r w:rsidR="00EC08DC">
              <w:rPr>
                <w:rFonts w:ascii="Times New Roman" w:eastAsia="Courier New" w:hAnsi="Times New Roman" w:cs="Courier New"/>
                <w:sz w:val="24"/>
                <w:szCs w:val="24"/>
                <w:lang w:eastAsia="ru-RU" w:bidi="ru-RU"/>
              </w:rPr>
              <w:t>бора предохранительных клапанов.</w:t>
            </w:r>
          </w:p>
        </w:tc>
        <w:tc>
          <w:tcPr>
            <w:tcW w:w="2258" w:type="dxa"/>
            <w:vMerge/>
            <w:shd w:val="clear" w:color="auto" w:fill="auto"/>
            <w:vAlign w:val="center"/>
          </w:tcPr>
          <w:p w:rsidR="0011565F" w:rsidRPr="00DE4E11" w:rsidRDefault="0011565F" w:rsidP="00DE4E11">
            <w:pPr>
              <w:spacing w:after="0" w:line="240" w:lineRule="auto"/>
              <w:rPr>
                <w:rFonts w:ascii="Times New Roman" w:eastAsia="Calibri" w:hAnsi="Times New Roman" w:cs="Times New Roman"/>
                <w:bCs/>
                <w:sz w:val="28"/>
                <w:szCs w:val="28"/>
              </w:rPr>
            </w:pPr>
          </w:p>
        </w:tc>
      </w:tr>
    </w:tbl>
    <w:p w:rsidR="008F5358" w:rsidRDefault="008F5358" w:rsidP="001F2994">
      <w:pPr>
        <w:spacing w:after="0" w:line="240" w:lineRule="auto"/>
        <w:ind w:firstLine="708"/>
        <w:jc w:val="both"/>
        <w:rPr>
          <w:rFonts w:ascii="Times New Roman" w:hAnsi="Times New Roman" w:cs="Times New Roman"/>
          <w:bCs/>
          <w:sz w:val="28"/>
          <w:szCs w:val="28"/>
        </w:rPr>
      </w:pPr>
    </w:p>
    <w:p w:rsidR="0027318C" w:rsidRDefault="001F635C" w:rsidP="001F2994">
      <w:pPr>
        <w:spacing w:after="0" w:line="240" w:lineRule="auto"/>
        <w:ind w:firstLine="708"/>
        <w:jc w:val="both"/>
        <w:rPr>
          <w:rFonts w:ascii="Times New Roman" w:hAnsi="Times New Roman" w:cs="Times New Roman"/>
          <w:bCs/>
          <w:sz w:val="28"/>
          <w:szCs w:val="28"/>
        </w:rPr>
      </w:pPr>
      <w:r w:rsidRPr="00DE4E11">
        <w:rPr>
          <w:rFonts w:ascii="Times New Roman" w:hAnsi="Times New Roman" w:cs="Times New Roman"/>
          <w:bCs/>
          <w:sz w:val="28"/>
          <w:szCs w:val="28"/>
        </w:rPr>
        <w:t xml:space="preserve">При успешной </w:t>
      </w:r>
      <w:r w:rsidR="00726F9E">
        <w:rPr>
          <w:rFonts w:ascii="Times New Roman" w:hAnsi="Times New Roman" w:cs="Times New Roman"/>
          <w:bCs/>
          <w:sz w:val="28"/>
          <w:szCs w:val="28"/>
        </w:rPr>
        <w:t xml:space="preserve">итоговой </w:t>
      </w:r>
      <w:r w:rsidRPr="00DE4E11">
        <w:rPr>
          <w:rFonts w:ascii="Times New Roman" w:hAnsi="Times New Roman" w:cs="Times New Roman"/>
          <w:bCs/>
          <w:sz w:val="28"/>
          <w:szCs w:val="28"/>
        </w:rPr>
        <w:t xml:space="preserve">аттестации </w:t>
      </w:r>
      <w:r w:rsidR="00472E38">
        <w:rPr>
          <w:rFonts w:ascii="Times New Roman" w:hAnsi="Times New Roman" w:cs="Times New Roman"/>
          <w:bCs/>
          <w:sz w:val="28"/>
          <w:szCs w:val="28"/>
        </w:rPr>
        <w:t>слушатель</w:t>
      </w:r>
      <w:r w:rsidRPr="00DE4E11">
        <w:rPr>
          <w:rFonts w:ascii="Times New Roman" w:hAnsi="Times New Roman" w:cs="Times New Roman"/>
          <w:bCs/>
          <w:sz w:val="28"/>
          <w:szCs w:val="28"/>
        </w:rPr>
        <w:t xml:space="preserve"> получает документ установленного образца</w:t>
      </w:r>
      <w:r w:rsidR="00D2408D" w:rsidRPr="00DE4E11">
        <w:rPr>
          <w:rFonts w:ascii="Times New Roman" w:hAnsi="Times New Roman" w:cs="Times New Roman"/>
          <w:bCs/>
          <w:sz w:val="28"/>
          <w:szCs w:val="28"/>
        </w:rPr>
        <w:t xml:space="preserve"> (удостоверение о повышении квалификации)</w:t>
      </w:r>
      <w:r w:rsidRPr="00DE4E11">
        <w:rPr>
          <w:rFonts w:ascii="Times New Roman" w:hAnsi="Times New Roman" w:cs="Times New Roman"/>
          <w:bCs/>
          <w:sz w:val="28"/>
          <w:szCs w:val="28"/>
        </w:rPr>
        <w:t>.</w:t>
      </w:r>
      <w:r w:rsidR="00FA4091">
        <w:rPr>
          <w:rFonts w:ascii="Times New Roman" w:hAnsi="Times New Roman" w:cs="Times New Roman"/>
          <w:bCs/>
          <w:sz w:val="28"/>
          <w:szCs w:val="28"/>
        </w:rPr>
        <w:t xml:space="preserve"> </w:t>
      </w:r>
    </w:p>
    <w:p w:rsidR="0027318C" w:rsidRPr="00DE4E11" w:rsidRDefault="0027318C" w:rsidP="001F2994">
      <w:pPr>
        <w:spacing w:after="0" w:line="240" w:lineRule="auto"/>
        <w:ind w:firstLine="708"/>
        <w:jc w:val="both"/>
        <w:rPr>
          <w:rFonts w:ascii="Times New Roman" w:hAnsi="Times New Roman" w:cs="Times New Roman"/>
          <w:bCs/>
          <w:sz w:val="28"/>
          <w:szCs w:val="28"/>
        </w:rPr>
      </w:pPr>
    </w:p>
    <w:sectPr w:rsidR="0027318C" w:rsidRPr="00DE4E11" w:rsidSect="00FA4091">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B1" w:rsidRDefault="000C3BB1" w:rsidP="002A3463">
      <w:pPr>
        <w:pStyle w:val="ab"/>
        <w:spacing w:after="0" w:line="240" w:lineRule="auto"/>
      </w:pPr>
      <w:r>
        <w:separator/>
      </w:r>
    </w:p>
  </w:endnote>
  <w:endnote w:type="continuationSeparator" w:id="0">
    <w:p w:rsidR="000C3BB1" w:rsidRDefault="000C3BB1" w:rsidP="002A3463">
      <w:pPr>
        <w:pStyle w:val="ab"/>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853199"/>
      <w:docPartObj>
        <w:docPartGallery w:val="Page Numbers (Bottom of Page)"/>
        <w:docPartUnique/>
      </w:docPartObj>
    </w:sdtPr>
    <w:sdtEndPr/>
    <w:sdtContent>
      <w:p w:rsidR="00516944" w:rsidRDefault="00516944">
        <w:pPr>
          <w:pStyle w:val="af2"/>
          <w:jc w:val="right"/>
        </w:pPr>
        <w:r>
          <w:fldChar w:fldCharType="begin"/>
        </w:r>
        <w:r>
          <w:instrText>PAGE   \* MERGEFORMAT</w:instrText>
        </w:r>
        <w:r>
          <w:fldChar w:fldCharType="separate"/>
        </w:r>
        <w:r w:rsidR="00377434">
          <w:rPr>
            <w:noProof/>
          </w:rPr>
          <w:t>19</w:t>
        </w:r>
        <w:r>
          <w:fldChar w:fldCharType="end"/>
        </w:r>
      </w:p>
    </w:sdtContent>
  </w:sdt>
  <w:p w:rsidR="00516944" w:rsidRDefault="0051694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B1" w:rsidRDefault="000C3BB1" w:rsidP="002A3463">
      <w:pPr>
        <w:pStyle w:val="ab"/>
        <w:spacing w:after="0" w:line="240" w:lineRule="auto"/>
      </w:pPr>
      <w:r>
        <w:separator/>
      </w:r>
    </w:p>
  </w:footnote>
  <w:footnote w:type="continuationSeparator" w:id="0">
    <w:p w:rsidR="000C3BB1" w:rsidRDefault="000C3BB1" w:rsidP="002A3463">
      <w:pPr>
        <w:pStyle w:val="ab"/>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2E9D"/>
    <w:multiLevelType w:val="hybridMultilevel"/>
    <w:tmpl w:val="0A329F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30CF7"/>
    <w:multiLevelType w:val="hybridMultilevel"/>
    <w:tmpl w:val="2402B510"/>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259B1"/>
    <w:multiLevelType w:val="hybridMultilevel"/>
    <w:tmpl w:val="285CC54E"/>
    <w:lvl w:ilvl="0" w:tplc="0419000F">
      <w:start w:val="1"/>
      <w:numFmt w:val="decimal"/>
      <w:pStyle w:val="1"/>
      <w:lvlText w:val="%1."/>
      <w:lvlJc w:val="left"/>
      <w:pPr>
        <w:tabs>
          <w:tab w:val="num" w:pos="1077"/>
        </w:tabs>
        <w:ind w:left="1077" w:hanging="360"/>
      </w:pPr>
      <w:rPr>
        <w:rFonts w:ascii="Times New Roman" w:eastAsia="Times New Roman" w:hAnsi="Times New Roman" w:hint="default"/>
      </w:rPr>
    </w:lvl>
    <w:lvl w:ilvl="1" w:tplc="04190019">
      <w:start w:val="1"/>
      <w:numFmt w:val="lowerLetter"/>
      <w:lvlText w:val="%2."/>
      <w:lvlJc w:val="left"/>
      <w:pPr>
        <w:tabs>
          <w:tab w:val="num" w:pos="1797"/>
        </w:tabs>
        <w:ind w:left="1797" w:hanging="360"/>
      </w:pPr>
    </w:lvl>
    <w:lvl w:ilvl="2" w:tplc="0419001B">
      <w:start w:val="1"/>
      <w:numFmt w:val="lowerRoman"/>
      <w:lvlText w:val="%3."/>
      <w:lvlJc w:val="right"/>
      <w:pPr>
        <w:tabs>
          <w:tab w:val="num" w:pos="2517"/>
        </w:tabs>
        <w:ind w:left="2517" w:hanging="180"/>
      </w:pPr>
    </w:lvl>
    <w:lvl w:ilvl="3" w:tplc="0419000F">
      <w:start w:val="1"/>
      <w:numFmt w:val="decimal"/>
      <w:lvlText w:val="%4."/>
      <w:lvlJc w:val="left"/>
      <w:pPr>
        <w:tabs>
          <w:tab w:val="num" w:pos="3237"/>
        </w:tabs>
        <w:ind w:left="3237" w:hanging="360"/>
      </w:pPr>
    </w:lvl>
    <w:lvl w:ilvl="4" w:tplc="04190019">
      <w:start w:val="1"/>
      <w:numFmt w:val="lowerLetter"/>
      <w:lvlText w:val="%5."/>
      <w:lvlJc w:val="left"/>
      <w:pPr>
        <w:tabs>
          <w:tab w:val="num" w:pos="3957"/>
        </w:tabs>
        <w:ind w:left="3957" w:hanging="360"/>
      </w:pPr>
    </w:lvl>
    <w:lvl w:ilvl="5" w:tplc="0419001B">
      <w:start w:val="1"/>
      <w:numFmt w:val="lowerRoman"/>
      <w:lvlText w:val="%6."/>
      <w:lvlJc w:val="right"/>
      <w:pPr>
        <w:tabs>
          <w:tab w:val="num" w:pos="4677"/>
        </w:tabs>
        <w:ind w:left="4677" w:hanging="180"/>
      </w:pPr>
    </w:lvl>
    <w:lvl w:ilvl="6" w:tplc="0419000F">
      <w:start w:val="1"/>
      <w:numFmt w:val="decimal"/>
      <w:lvlText w:val="%7."/>
      <w:lvlJc w:val="left"/>
      <w:pPr>
        <w:tabs>
          <w:tab w:val="num" w:pos="5397"/>
        </w:tabs>
        <w:ind w:left="5397" w:hanging="360"/>
      </w:pPr>
    </w:lvl>
    <w:lvl w:ilvl="7" w:tplc="04190019">
      <w:start w:val="1"/>
      <w:numFmt w:val="lowerLetter"/>
      <w:lvlText w:val="%8."/>
      <w:lvlJc w:val="left"/>
      <w:pPr>
        <w:tabs>
          <w:tab w:val="num" w:pos="6117"/>
        </w:tabs>
        <w:ind w:left="6117" w:hanging="360"/>
      </w:pPr>
    </w:lvl>
    <w:lvl w:ilvl="8" w:tplc="0419001B">
      <w:start w:val="1"/>
      <w:numFmt w:val="lowerRoman"/>
      <w:lvlText w:val="%9."/>
      <w:lvlJc w:val="right"/>
      <w:pPr>
        <w:tabs>
          <w:tab w:val="num" w:pos="6837"/>
        </w:tabs>
        <w:ind w:left="6837" w:hanging="180"/>
      </w:pPr>
    </w:lvl>
  </w:abstractNum>
  <w:abstractNum w:abstractNumId="3" w15:restartNumberingAfterBreak="0">
    <w:nsid w:val="0ACD15C5"/>
    <w:multiLevelType w:val="hybridMultilevel"/>
    <w:tmpl w:val="D2A0D4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42095"/>
    <w:multiLevelType w:val="hybridMultilevel"/>
    <w:tmpl w:val="45F678D2"/>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6E1C1D"/>
    <w:multiLevelType w:val="multilevel"/>
    <w:tmpl w:val="A5400AB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DF771F3"/>
    <w:multiLevelType w:val="multilevel"/>
    <w:tmpl w:val="93EC4134"/>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4C3001"/>
    <w:multiLevelType w:val="hybridMultilevel"/>
    <w:tmpl w:val="9DBE3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B857EC"/>
    <w:multiLevelType w:val="multilevel"/>
    <w:tmpl w:val="93968A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4B7572"/>
    <w:multiLevelType w:val="hybridMultilevel"/>
    <w:tmpl w:val="CA022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443824"/>
    <w:multiLevelType w:val="hybridMultilevel"/>
    <w:tmpl w:val="D5080F1A"/>
    <w:lvl w:ilvl="0" w:tplc="F972477C">
      <w:start w:val="1"/>
      <w:numFmt w:val="bullet"/>
      <w:lvlText w:val=""/>
      <w:lvlJc w:val="left"/>
      <w:pPr>
        <w:ind w:left="50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2A678F3"/>
    <w:multiLevelType w:val="hybridMultilevel"/>
    <w:tmpl w:val="FD2080E0"/>
    <w:lvl w:ilvl="0" w:tplc="AE56940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D7602"/>
    <w:multiLevelType w:val="hybridMultilevel"/>
    <w:tmpl w:val="CAEC68E4"/>
    <w:lvl w:ilvl="0" w:tplc="083432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507364A"/>
    <w:multiLevelType w:val="hybridMultilevel"/>
    <w:tmpl w:val="FF1C6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572B7D"/>
    <w:multiLevelType w:val="multilevel"/>
    <w:tmpl w:val="260286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A63E5E"/>
    <w:multiLevelType w:val="hybridMultilevel"/>
    <w:tmpl w:val="D18A5C6C"/>
    <w:lvl w:ilvl="0" w:tplc="1ED89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4A0858"/>
    <w:multiLevelType w:val="multilevel"/>
    <w:tmpl w:val="85BAC57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EC85B46"/>
    <w:multiLevelType w:val="hybridMultilevel"/>
    <w:tmpl w:val="8774E982"/>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9D2FF7"/>
    <w:multiLevelType w:val="multilevel"/>
    <w:tmpl w:val="2B0A6724"/>
    <w:lvl w:ilvl="0">
      <w:start w:val="1"/>
      <w:numFmt w:val="decimal"/>
      <w:lvlText w:val="%1."/>
      <w:lvlJc w:val="left"/>
      <w:pPr>
        <w:ind w:left="360"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31A661F9"/>
    <w:multiLevelType w:val="hybridMultilevel"/>
    <w:tmpl w:val="D6867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CA179B"/>
    <w:multiLevelType w:val="hybridMultilevel"/>
    <w:tmpl w:val="91E68D14"/>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D56C7E"/>
    <w:multiLevelType w:val="hybridMultilevel"/>
    <w:tmpl w:val="C9FA061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A9713A"/>
    <w:multiLevelType w:val="multilevel"/>
    <w:tmpl w:val="335E20C0"/>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46B6688E"/>
    <w:multiLevelType w:val="hybridMultilevel"/>
    <w:tmpl w:val="BC4086E0"/>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2D4572"/>
    <w:multiLevelType w:val="hybridMultilevel"/>
    <w:tmpl w:val="E398B8D2"/>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4C5B13"/>
    <w:multiLevelType w:val="hybridMultilevel"/>
    <w:tmpl w:val="E99EE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9B5FFA"/>
    <w:multiLevelType w:val="hybridMultilevel"/>
    <w:tmpl w:val="8AC2D7FE"/>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EE43CC"/>
    <w:multiLevelType w:val="hybridMultilevel"/>
    <w:tmpl w:val="98E4F62A"/>
    <w:lvl w:ilvl="0" w:tplc="33500A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226666"/>
    <w:multiLevelType w:val="hybridMultilevel"/>
    <w:tmpl w:val="51A6DEFA"/>
    <w:lvl w:ilvl="0" w:tplc="33500A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C04E76"/>
    <w:multiLevelType w:val="multilevel"/>
    <w:tmpl w:val="08C00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DA6868"/>
    <w:multiLevelType w:val="hybridMultilevel"/>
    <w:tmpl w:val="32BCE14A"/>
    <w:lvl w:ilvl="0" w:tplc="2CCE2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1273E8"/>
    <w:multiLevelType w:val="hybridMultilevel"/>
    <w:tmpl w:val="D450B0F6"/>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1F6180"/>
    <w:multiLevelType w:val="hybridMultilevel"/>
    <w:tmpl w:val="7BA04FBE"/>
    <w:lvl w:ilvl="0" w:tplc="52DC38E8">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4" w15:restartNumberingAfterBreak="0">
    <w:nsid w:val="64E1526A"/>
    <w:multiLevelType w:val="hybridMultilevel"/>
    <w:tmpl w:val="D018E3F2"/>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0239F9"/>
    <w:multiLevelType w:val="hybridMultilevel"/>
    <w:tmpl w:val="AB2E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62391F"/>
    <w:multiLevelType w:val="hybridMultilevel"/>
    <w:tmpl w:val="12DA9ACC"/>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7E5750"/>
    <w:multiLevelType w:val="hybridMultilevel"/>
    <w:tmpl w:val="D24E9B16"/>
    <w:lvl w:ilvl="0" w:tplc="1ED89A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B75AE8"/>
    <w:multiLevelType w:val="hybridMultilevel"/>
    <w:tmpl w:val="9B7C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D944EC"/>
    <w:multiLevelType w:val="hybridMultilevel"/>
    <w:tmpl w:val="EDC68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E136A11"/>
    <w:multiLevelType w:val="hybridMultilevel"/>
    <w:tmpl w:val="8D2A2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972D9D"/>
    <w:multiLevelType w:val="hybridMultilevel"/>
    <w:tmpl w:val="444EBC7C"/>
    <w:lvl w:ilvl="0" w:tplc="52DC38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30"/>
  </w:num>
  <w:num w:numId="8">
    <w:abstractNumId w:val="14"/>
  </w:num>
  <w:num w:numId="9">
    <w:abstractNumId w:val="18"/>
  </w:num>
  <w:num w:numId="10">
    <w:abstractNumId w:val="33"/>
  </w:num>
  <w:num w:numId="11">
    <w:abstractNumId w:val="36"/>
  </w:num>
  <w:num w:numId="12">
    <w:abstractNumId w:val="17"/>
  </w:num>
  <w:num w:numId="13">
    <w:abstractNumId w:val="4"/>
  </w:num>
  <w:num w:numId="14">
    <w:abstractNumId w:val="29"/>
  </w:num>
  <w:num w:numId="15">
    <w:abstractNumId w:val="28"/>
  </w:num>
  <w:num w:numId="16">
    <w:abstractNumId w:val="9"/>
  </w:num>
  <w:num w:numId="17">
    <w:abstractNumId w:val="39"/>
  </w:num>
  <w:num w:numId="18">
    <w:abstractNumId w:val="5"/>
  </w:num>
  <w:num w:numId="19">
    <w:abstractNumId w:val="1"/>
  </w:num>
  <w:num w:numId="20">
    <w:abstractNumId w:val="41"/>
  </w:num>
  <w:num w:numId="21">
    <w:abstractNumId w:val="27"/>
  </w:num>
  <w:num w:numId="22">
    <w:abstractNumId w:val="24"/>
  </w:num>
  <w:num w:numId="23">
    <w:abstractNumId w:val="34"/>
  </w:num>
  <w:num w:numId="24">
    <w:abstractNumId w:val="20"/>
  </w:num>
  <w:num w:numId="25">
    <w:abstractNumId w:val="19"/>
  </w:num>
  <w:num w:numId="26">
    <w:abstractNumId w:val="26"/>
  </w:num>
  <w:num w:numId="27">
    <w:abstractNumId w:val="25"/>
  </w:num>
  <w:num w:numId="28">
    <w:abstractNumId w:val="32"/>
  </w:num>
  <w:num w:numId="29">
    <w:abstractNumId w:val="10"/>
  </w:num>
  <w:num w:numId="30">
    <w:abstractNumId w:val="8"/>
  </w:num>
  <w:num w:numId="31">
    <w:abstractNumId w:val="22"/>
  </w:num>
  <w:num w:numId="32">
    <w:abstractNumId w:val="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3"/>
  </w:num>
  <w:num w:numId="37">
    <w:abstractNumId w:val="37"/>
  </w:num>
  <w:num w:numId="38">
    <w:abstractNumId w:val="7"/>
  </w:num>
  <w:num w:numId="39">
    <w:abstractNumId w:val="15"/>
  </w:num>
  <w:num w:numId="40">
    <w:abstractNumId w:val="11"/>
  </w:num>
  <w:num w:numId="41">
    <w:abstractNumId w:val="21"/>
  </w:num>
  <w:num w:numId="42">
    <w:abstractNumId w:val="40"/>
  </w:num>
  <w:num w:numId="43">
    <w:abstractNumId w:val="1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D5"/>
    <w:rsid w:val="00017770"/>
    <w:rsid w:val="00022C8D"/>
    <w:rsid w:val="00034076"/>
    <w:rsid w:val="0003725D"/>
    <w:rsid w:val="00040FA1"/>
    <w:rsid w:val="00043359"/>
    <w:rsid w:val="0004620D"/>
    <w:rsid w:val="00047803"/>
    <w:rsid w:val="000532D6"/>
    <w:rsid w:val="00064A82"/>
    <w:rsid w:val="00065668"/>
    <w:rsid w:val="0007630C"/>
    <w:rsid w:val="00095BC4"/>
    <w:rsid w:val="00096E84"/>
    <w:rsid w:val="000A415C"/>
    <w:rsid w:val="000C342C"/>
    <w:rsid w:val="000C3BB1"/>
    <w:rsid w:val="000C43C9"/>
    <w:rsid w:val="000C6C37"/>
    <w:rsid w:val="000D09DD"/>
    <w:rsid w:val="000D0DD5"/>
    <w:rsid w:val="000E0A4E"/>
    <w:rsid w:val="000E1623"/>
    <w:rsid w:val="00102A1E"/>
    <w:rsid w:val="001055F6"/>
    <w:rsid w:val="00107C3D"/>
    <w:rsid w:val="0011565F"/>
    <w:rsid w:val="00121FB8"/>
    <w:rsid w:val="001236D7"/>
    <w:rsid w:val="001255C5"/>
    <w:rsid w:val="00130341"/>
    <w:rsid w:val="00130C21"/>
    <w:rsid w:val="001341CB"/>
    <w:rsid w:val="001365BF"/>
    <w:rsid w:val="00136CC9"/>
    <w:rsid w:val="001375B6"/>
    <w:rsid w:val="00141501"/>
    <w:rsid w:val="001523D2"/>
    <w:rsid w:val="00165337"/>
    <w:rsid w:val="001674A6"/>
    <w:rsid w:val="001712E5"/>
    <w:rsid w:val="00172C18"/>
    <w:rsid w:val="0017595D"/>
    <w:rsid w:val="00185E39"/>
    <w:rsid w:val="0019245C"/>
    <w:rsid w:val="001A1DCC"/>
    <w:rsid w:val="001B20C7"/>
    <w:rsid w:val="001B30A1"/>
    <w:rsid w:val="001B39E3"/>
    <w:rsid w:val="001D06C5"/>
    <w:rsid w:val="001D3289"/>
    <w:rsid w:val="001E3883"/>
    <w:rsid w:val="001E4C60"/>
    <w:rsid w:val="001F2994"/>
    <w:rsid w:val="001F2F2C"/>
    <w:rsid w:val="001F5123"/>
    <w:rsid w:val="001F635C"/>
    <w:rsid w:val="002058B9"/>
    <w:rsid w:val="00207149"/>
    <w:rsid w:val="002177B5"/>
    <w:rsid w:val="00227E1C"/>
    <w:rsid w:val="002371F3"/>
    <w:rsid w:val="00240E45"/>
    <w:rsid w:val="00250A55"/>
    <w:rsid w:val="00250BE8"/>
    <w:rsid w:val="00251BD0"/>
    <w:rsid w:val="00252B47"/>
    <w:rsid w:val="0025474C"/>
    <w:rsid w:val="00256883"/>
    <w:rsid w:val="002579BA"/>
    <w:rsid w:val="00261CF5"/>
    <w:rsid w:val="0026559C"/>
    <w:rsid w:val="00266CAB"/>
    <w:rsid w:val="0027318C"/>
    <w:rsid w:val="00274F25"/>
    <w:rsid w:val="00286D71"/>
    <w:rsid w:val="002876B7"/>
    <w:rsid w:val="00296041"/>
    <w:rsid w:val="00297F85"/>
    <w:rsid w:val="002A0911"/>
    <w:rsid w:val="002A09D8"/>
    <w:rsid w:val="002A3463"/>
    <w:rsid w:val="002A48D0"/>
    <w:rsid w:val="002C3FB0"/>
    <w:rsid w:val="002C5989"/>
    <w:rsid w:val="002C736E"/>
    <w:rsid w:val="002E266C"/>
    <w:rsid w:val="002E3FBB"/>
    <w:rsid w:val="002F3EAE"/>
    <w:rsid w:val="00305512"/>
    <w:rsid w:val="00310025"/>
    <w:rsid w:val="0031215A"/>
    <w:rsid w:val="003146C7"/>
    <w:rsid w:val="00316801"/>
    <w:rsid w:val="00331169"/>
    <w:rsid w:val="00337614"/>
    <w:rsid w:val="0034640C"/>
    <w:rsid w:val="003619FA"/>
    <w:rsid w:val="0036420A"/>
    <w:rsid w:val="003722C2"/>
    <w:rsid w:val="003769CF"/>
    <w:rsid w:val="00377434"/>
    <w:rsid w:val="00383D6D"/>
    <w:rsid w:val="00396F9E"/>
    <w:rsid w:val="00397965"/>
    <w:rsid w:val="00397B70"/>
    <w:rsid w:val="003B0DB5"/>
    <w:rsid w:val="003C75B1"/>
    <w:rsid w:val="003D6F4E"/>
    <w:rsid w:val="003E3133"/>
    <w:rsid w:val="003F310B"/>
    <w:rsid w:val="003F4ABE"/>
    <w:rsid w:val="004117A7"/>
    <w:rsid w:val="00413C47"/>
    <w:rsid w:val="00413D9B"/>
    <w:rsid w:val="00415E58"/>
    <w:rsid w:val="004243DA"/>
    <w:rsid w:val="00426F4B"/>
    <w:rsid w:val="004329F5"/>
    <w:rsid w:val="00435F5C"/>
    <w:rsid w:val="0044601F"/>
    <w:rsid w:val="00446FA3"/>
    <w:rsid w:val="00451336"/>
    <w:rsid w:val="00455CF0"/>
    <w:rsid w:val="00460DB3"/>
    <w:rsid w:val="00462523"/>
    <w:rsid w:val="00471E61"/>
    <w:rsid w:val="00472E38"/>
    <w:rsid w:val="00482630"/>
    <w:rsid w:val="004A109A"/>
    <w:rsid w:val="004C3377"/>
    <w:rsid w:val="004E6B86"/>
    <w:rsid w:val="004F51CD"/>
    <w:rsid w:val="004F66E1"/>
    <w:rsid w:val="004F68E7"/>
    <w:rsid w:val="00512959"/>
    <w:rsid w:val="00512BEA"/>
    <w:rsid w:val="00513090"/>
    <w:rsid w:val="00516944"/>
    <w:rsid w:val="00522049"/>
    <w:rsid w:val="005222A4"/>
    <w:rsid w:val="00522C05"/>
    <w:rsid w:val="005271FB"/>
    <w:rsid w:val="005278E1"/>
    <w:rsid w:val="005315D4"/>
    <w:rsid w:val="00534351"/>
    <w:rsid w:val="005363A6"/>
    <w:rsid w:val="00536C9D"/>
    <w:rsid w:val="00540EE9"/>
    <w:rsid w:val="00541598"/>
    <w:rsid w:val="00542C65"/>
    <w:rsid w:val="00563126"/>
    <w:rsid w:val="00572FAB"/>
    <w:rsid w:val="00574E20"/>
    <w:rsid w:val="005762F8"/>
    <w:rsid w:val="00576DCF"/>
    <w:rsid w:val="0059298A"/>
    <w:rsid w:val="005A0419"/>
    <w:rsid w:val="005A2AB1"/>
    <w:rsid w:val="005A557C"/>
    <w:rsid w:val="005A79ED"/>
    <w:rsid w:val="005B40C7"/>
    <w:rsid w:val="005B5373"/>
    <w:rsid w:val="005C3D35"/>
    <w:rsid w:val="005C6A2A"/>
    <w:rsid w:val="005D37E6"/>
    <w:rsid w:val="005D4715"/>
    <w:rsid w:val="005F1091"/>
    <w:rsid w:val="005F2168"/>
    <w:rsid w:val="005F6B67"/>
    <w:rsid w:val="005F70E5"/>
    <w:rsid w:val="00602F32"/>
    <w:rsid w:val="0061024F"/>
    <w:rsid w:val="00633B7A"/>
    <w:rsid w:val="006361D2"/>
    <w:rsid w:val="00637F8F"/>
    <w:rsid w:val="006452E6"/>
    <w:rsid w:val="00656117"/>
    <w:rsid w:val="00663B05"/>
    <w:rsid w:val="0066459C"/>
    <w:rsid w:val="00671720"/>
    <w:rsid w:val="0068114E"/>
    <w:rsid w:val="00691151"/>
    <w:rsid w:val="00694C08"/>
    <w:rsid w:val="006A5272"/>
    <w:rsid w:val="006C563C"/>
    <w:rsid w:val="006E288D"/>
    <w:rsid w:val="006E3711"/>
    <w:rsid w:val="006F0B87"/>
    <w:rsid w:val="006F2993"/>
    <w:rsid w:val="006F5B20"/>
    <w:rsid w:val="007029F7"/>
    <w:rsid w:val="0071031B"/>
    <w:rsid w:val="007122F5"/>
    <w:rsid w:val="00722227"/>
    <w:rsid w:val="00726F9E"/>
    <w:rsid w:val="007345B3"/>
    <w:rsid w:val="007436B5"/>
    <w:rsid w:val="00752777"/>
    <w:rsid w:val="00770DEF"/>
    <w:rsid w:val="00772A3F"/>
    <w:rsid w:val="00777FB4"/>
    <w:rsid w:val="007B39AE"/>
    <w:rsid w:val="007C1ED1"/>
    <w:rsid w:val="007C3E0F"/>
    <w:rsid w:val="007C757D"/>
    <w:rsid w:val="007D0634"/>
    <w:rsid w:val="007D0D17"/>
    <w:rsid w:val="007D17B9"/>
    <w:rsid w:val="007D5F8E"/>
    <w:rsid w:val="007F1DA1"/>
    <w:rsid w:val="007F3811"/>
    <w:rsid w:val="007F3A2C"/>
    <w:rsid w:val="008039D5"/>
    <w:rsid w:val="008070BA"/>
    <w:rsid w:val="00811487"/>
    <w:rsid w:val="008220DE"/>
    <w:rsid w:val="008241DA"/>
    <w:rsid w:val="00831729"/>
    <w:rsid w:val="008409CD"/>
    <w:rsid w:val="00846586"/>
    <w:rsid w:val="00851E75"/>
    <w:rsid w:val="008628DE"/>
    <w:rsid w:val="00866B63"/>
    <w:rsid w:val="008742E8"/>
    <w:rsid w:val="00876149"/>
    <w:rsid w:val="00885507"/>
    <w:rsid w:val="00885BE0"/>
    <w:rsid w:val="0089027B"/>
    <w:rsid w:val="008968F0"/>
    <w:rsid w:val="0089771B"/>
    <w:rsid w:val="008A2CA9"/>
    <w:rsid w:val="008A3887"/>
    <w:rsid w:val="008A3E1B"/>
    <w:rsid w:val="008A66CB"/>
    <w:rsid w:val="008C33DB"/>
    <w:rsid w:val="008C7A92"/>
    <w:rsid w:val="008D66F4"/>
    <w:rsid w:val="008D7467"/>
    <w:rsid w:val="008D75E3"/>
    <w:rsid w:val="008E45EB"/>
    <w:rsid w:val="008E6AF0"/>
    <w:rsid w:val="008E7933"/>
    <w:rsid w:val="008F02FF"/>
    <w:rsid w:val="008F5358"/>
    <w:rsid w:val="00904389"/>
    <w:rsid w:val="00905ADB"/>
    <w:rsid w:val="00910D47"/>
    <w:rsid w:val="009118F0"/>
    <w:rsid w:val="00923004"/>
    <w:rsid w:val="00950CA1"/>
    <w:rsid w:val="00952675"/>
    <w:rsid w:val="00967A0B"/>
    <w:rsid w:val="00973DB6"/>
    <w:rsid w:val="00974E03"/>
    <w:rsid w:val="009759B6"/>
    <w:rsid w:val="009805CF"/>
    <w:rsid w:val="009806F1"/>
    <w:rsid w:val="0098526F"/>
    <w:rsid w:val="009920BF"/>
    <w:rsid w:val="009A31A7"/>
    <w:rsid w:val="009A448A"/>
    <w:rsid w:val="009A4BC9"/>
    <w:rsid w:val="009A52D3"/>
    <w:rsid w:val="009A69AF"/>
    <w:rsid w:val="009C4446"/>
    <w:rsid w:val="009F15A5"/>
    <w:rsid w:val="009F6873"/>
    <w:rsid w:val="00A0536F"/>
    <w:rsid w:val="00A1026D"/>
    <w:rsid w:val="00A11D94"/>
    <w:rsid w:val="00A13A3C"/>
    <w:rsid w:val="00A2032A"/>
    <w:rsid w:val="00A22294"/>
    <w:rsid w:val="00A3698B"/>
    <w:rsid w:val="00A37EB9"/>
    <w:rsid w:val="00A43681"/>
    <w:rsid w:val="00A500F6"/>
    <w:rsid w:val="00A54049"/>
    <w:rsid w:val="00A5762C"/>
    <w:rsid w:val="00A60997"/>
    <w:rsid w:val="00A63730"/>
    <w:rsid w:val="00A64932"/>
    <w:rsid w:val="00A65525"/>
    <w:rsid w:val="00A6656B"/>
    <w:rsid w:val="00A67753"/>
    <w:rsid w:val="00A70340"/>
    <w:rsid w:val="00A73BD8"/>
    <w:rsid w:val="00A771C1"/>
    <w:rsid w:val="00A86B46"/>
    <w:rsid w:val="00A877C3"/>
    <w:rsid w:val="00A93238"/>
    <w:rsid w:val="00A93C4D"/>
    <w:rsid w:val="00AA46A3"/>
    <w:rsid w:val="00AA556B"/>
    <w:rsid w:val="00AC011F"/>
    <w:rsid w:val="00AC2F37"/>
    <w:rsid w:val="00AD1BB6"/>
    <w:rsid w:val="00AD6F94"/>
    <w:rsid w:val="00AE79BF"/>
    <w:rsid w:val="00AF09EB"/>
    <w:rsid w:val="00AF142A"/>
    <w:rsid w:val="00B011CA"/>
    <w:rsid w:val="00B01BCA"/>
    <w:rsid w:val="00B0792B"/>
    <w:rsid w:val="00B15D23"/>
    <w:rsid w:val="00B17BCD"/>
    <w:rsid w:val="00B207FA"/>
    <w:rsid w:val="00B222A3"/>
    <w:rsid w:val="00B274B5"/>
    <w:rsid w:val="00B31B53"/>
    <w:rsid w:val="00B3457E"/>
    <w:rsid w:val="00B34C43"/>
    <w:rsid w:val="00B36698"/>
    <w:rsid w:val="00B56A56"/>
    <w:rsid w:val="00B62B63"/>
    <w:rsid w:val="00B7143F"/>
    <w:rsid w:val="00B71A7D"/>
    <w:rsid w:val="00B72EE3"/>
    <w:rsid w:val="00B777EB"/>
    <w:rsid w:val="00B77EC5"/>
    <w:rsid w:val="00B80760"/>
    <w:rsid w:val="00B8647A"/>
    <w:rsid w:val="00B86EC2"/>
    <w:rsid w:val="00B90D1D"/>
    <w:rsid w:val="00B93136"/>
    <w:rsid w:val="00B93A12"/>
    <w:rsid w:val="00BA0B3D"/>
    <w:rsid w:val="00BA380E"/>
    <w:rsid w:val="00BA4C98"/>
    <w:rsid w:val="00BA5184"/>
    <w:rsid w:val="00BB0005"/>
    <w:rsid w:val="00BB292A"/>
    <w:rsid w:val="00BB6F92"/>
    <w:rsid w:val="00BC251F"/>
    <w:rsid w:val="00BC58D0"/>
    <w:rsid w:val="00BD0950"/>
    <w:rsid w:val="00BD3C17"/>
    <w:rsid w:val="00BD5D53"/>
    <w:rsid w:val="00BE7D7F"/>
    <w:rsid w:val="00BF2613"/>
    <w:rsid w:val="00BF787D"/>
    <w:rsid w:val="00BF7CA3"/>
    <w:rsid w:val="00C0427C"/>
    <w:rsid w:val="00C07B4B"/>
    <w:rsid w:val="00C15308"/>
    <w:rsid w:val="00C158E1"/>
    <w:rsid w:val="00C243E7"/>
    <w:rsid w:val="00C37F30"/>
    <w:rsid w:val="00C41BCD"/>
    <w:rsid w:val="00C42C1E"/>
    <w:rsid w:val="00C47DBF"/>
    <w:rsid w:val="00C60D4E"/>
    <w:rsid w:val="00C67CCB"/>
    <w:rsid w:val="00C77840"/>
    <w:rsid w:val="00C8073D"/>
    <w:rsid w:val="00C82E82"/>
    <w:rsid w:val="00C84A90"/>
    <w:rsid w:val="00C87C71"/>
    <w:rsid w:val="00C91719"/>
    <w:rsid w:val="00C93969"/>
    <w:rsid w:val="00C93C29"/>
    <w:rsid w:val="00C96171"/>
    <w:rsid w:val="00C97B46"/>
    <w:rsid w:val="00CB0DA7"/>
    <w:rsid w:val="00CB7C98"/>
    <w:rsid w:val="00CC0B70"/>
    <w:rsid w:val="00CC2388"/>
    <w:rsid w:val="00CC6C70"/>
    <w:rsid w:val="00CD0166"/>
    <w:rsid w:val="00CD27B8"/>
    <w:rsid w:val="00CE06D9"/>
    <w:rsid w:val="00CE18F9"/>
    <w:rsid w:val="00CE2D4F"/>
    <w:rsid w:val="00CE6A85"/>
    <w:rsid w:val="00CF1B38"/>
    <w:rsid w:val="00CF357D"/>
    <w:rsid w:val="00D01C09"/>
    <w:rsid w:val="00D129D5"/>
    <w:rsid w:val="00D13D8F"/>
    <w:rsid w:val="00D16672"/>
    <w:rsid w:val="00D2408D"/>
    <w:rsid w:val="00D2628F"/>
    <w:rsid w:val="00D3406B"/>
    <w:rsid w:val="00D3427D"/>
    <w:rsid w:val="00D51FDD"/>
    <w:rsid w:val="00D531E3"/>
    <w:rsid w:val="00D61E30"/>
    <w:rsid w:val="00D62E3A"/>
    <w:rsid w:val="00D650B6"/>
    <w:rsid w:val="00D65C1A"/>
    <w:rsid w:val="00D708D7"/>
    <w:rsid w:val="00D77484"/>
    <w:rsid w:val="00D77A7B"/>
    <w:rsid w:val="00D9029D"/>
    <w:rsid w:val="00DA367D"/>
    <w:rsid w:val="00DB30A4"/>
    <w:rsid w:val="00DB3DF9"/>
    <w:rsid w:val="00DB4822"/>
    <w:rsid w:val="00DD0216"/>
    <w:rsid w:val="00DE4E11"/>
    <w:rsid w:val="00DE56B0"/>
    <w:rsid w:val="00E00EA1"/>
    <w:rsid w:val="00E06039"/>
    <w:rsid w:val="00E10B2A"/>
    <w:rsid w:val="00E10CC2"/>
    <w:rsid w:val="00E13D54"/>
    <w:rsid w:val="00E143E8"/>
    <w:rsid w:val="00E202BB"/>
    <w:rsid w:val="00E21442"/>
    <w:rsid w:val="00E226EF"/>
    <w:rsid w:val="00E24443"/>
    <w:rsid w:val="00E37DF6"/>
    <w:rsid w:val="00E44221"/>
    <w:rsid w:val="00E466E7"/>
    <w:rsid w:val="00E474C4"/>
    <w:rsid w:val="00E51230"/>
    <w:rsid w:val="00E52A74"/>
    <w:rsid w:val="00E56372"/>
    <w:rsid w:val="00E57578"/>
    <w:rsid w:val="00E63CFC"/>
    <w:rsid w:val="00E7395F"/>
    <w:rsid w:val="00E83C7E"/>
    <w:rsid w:val="00E92BC8"/>
    <w:rsid w:val="00E9306A"/>
    <w:rsid w:val="00EB058B"/>
    <w:rsid w:val="00EB3218"/>
    <w:rsid w:val="00EB6E92"/>
    <w:rsid w:val="00EC08DC"/>
    <w:rsid w:val="00EC2404"/>
    <w:rsid w:val="00EC3978"/>
    <w:rsid w:val="00EC5C8D"/>
    <w:rsid w:val="00ED244A"/>
    <w:rsid w:val="00EF73E5"/>
    <w:rsid w:val="00EF78F4"/>
    <w:rsid w:val="00F004B7"/>
    <w:rsid w:val="00F04A8C"/>
    <w:rsid w:val="00F05578"/>
    <w:rsid w:val="00F05DB0"/>
    <w:rsid w:val="00F14082"/>
    <w:rsid w:val="00F17A62"/>
    <w:rsid w:val="00F314FF"/>
    <w:rsid w:val="00F43248"/>
    <w:rsid w:val="00F44C9F"/>
    <w:rsid w:val="00F50936"/>
    <w:rsid w:val="00F54F87"/>
    <w:rsid w:val="00F55318"/>
    <w:rsid w:val="00F55355"/>
    <w:rsid w:val="00F664A3"/>
    <w:rsid w:val="00F713E7"/>
    <w:rsid w:val="00F75C65"/>
    <w:rsid w:val="00F76B40"/>
    <w:rsid w:val="00F80392"/>
    <w:rsid w:val="00F82D5A"/>
    <w:rsid w:val="00F85505"/>
    <w:rsid w:val="00F861D2"/>
    <w:rsid w:val="00F90E77"/>
    <w:rsid w:val="00F94641"/>
    <w:rsid w:val="00FA4091"/>
    <w:rsid w:val="00FA4A42"/>
    <w:rsid w:val="00FA5491"/>
    <w:rsid w:val="00FA767A"/>
    <w:rsid w:val="00FB424F"/>
    <w:rsid w:val="00FB4C9F"/>
    <w:rsid w:val="00FD5DBE"/>
    <w:rsid w:val="00FE05D3"/>
    <w:rsid w:val="00FE6E5F"/>
    <w:rsid w:val="00FF6951"/>
    <w:rsid w:val="00FF7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0E06"/>
  <w15:docId w15:val="{952F0192-09EA-4D24-912B-480B1CCE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9805CF"/>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0"/>
    <w:next w:val="a0"/>
    <w:link w:val="20"/>
    <w:uiPriority w:val="9"/>
    <w:semiHidden/>
    <w:unhideWhenUsed/>
    <w:qFormat/>
    <w:rsid w:val="007103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0D0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0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DD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
    <w:name w:val="Заголовок 1 Знак"/>
    <w:basedOn w:val="a1"/>
    <w:link w:val="10"/>
    <w:uiPriority w:val="9"/>
    <w:rsid w:val="009805CF"/>
    <w:rPr>
      <w:rFonts w:ascii="Times New Roman" w:eastAsia="Times New Roman" w:hAnsi="Times New Roman" w:cs="Times New Roman"/>
      <w:sz w:val="24"/>
      <w:szCs w:val="20"/>
      <w:lang w:eastAsia="ru-RU"/>
    </w:rPr>
  </w:style>
  <w:style w:type="paragraph" w:styleId="a4">
    <w:name w:val="Body Text"/>
    <w:basedOn w:val="a0"/>
    <w:link w:val="a5"/>
    <w:rsid w:val="009805C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rsid w:val="009805CF"/>
    <w:rPr>
      <w:rFonts w:ascii="Times New Roman" w:eastAsia="Times New Roman" w:hAnsi="Times New Roman" w:cs="Times New Roman"/>
      <w:sz w:val="24"/>
      <w:szCs w:val="24"/>
      <w:lang w:eastAsia="ru-RU"/>
    </w:rPr>
  </w:style>
  <w:style w:type="paragraph" w:customStyle="1" w:styleId="formattext">
    <w:name w:val="formattext"/>
    <w:basedOn w:val="a0"/>
    <w:rsid w:val="00C42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0"/>
    <w:link w:val="30"/>
    <w:uiPriority w:val="99"/>
    <w:semiHidden/>
    <w:unhideWhenUsed/>
    <w:rsid w:val="008409CD"/>
    <w:pPr>
      <w:spacing w:after="120"/>
      <w:ind w:left="283"/>
    </w:pPr>
    <w:rPr>
      <w:sz w:val="16"/>
      <w:szCs w:val="16"/>
    </w:rPr>
  </w:style>
  <w:style w:type="character" w:customStyle="1" w:styleId="30">
    <w:name w:val="Основной текст с отступом 3 Знак"/>
    <w:basedOn w:val="a1"/>
    <w:link w:val="3"/>
    <w:uiPriority w:val="99"/>
    <w:semiHidden/>
    <w:rsid w:val="008409CD"/>
    <w:rPr>
      <w:sz w:val="16"/>
      <w:szCs w:val="16"/>
    </w:rPr>
  </w:style>
  <w:style w:type="paragraph" w:styleId="a6">
    <w:name w:val="Title"/>
    <w:basedOn w:val="a0"/>
    <w:link w:val="a7"/>
    <w:uiPriority w:val="99"/>
    <w:qFormat/>
    <w:rsid w:val="008409CD"/>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Заголовок Знак"/>
    <w:basedOn w:val="a1"/>
    <w:link w:val="a6"/>
    <w:uiPriority w:val="99"/>
    <w:rsid w:val="008409CD"/>
    <w:rPr>
      <w:rFonts w:ascii="Times New Roman" w:eastAsia="Times New Roman" w:hAnsi="Times New Roman" w:cs="Times New Roman"/>
      <w:b/>
      <w:bCs/>
      <w:sz w:val="24"/>
      <w:szCs w:val="24"/>
      <w:lang w:eastAsia="ru-RU"/>
    </w:rPr>
  </w:style>
  <w:style w:type="paragraph" w:styleId="a8">
    <w:name w:val="Body Text Indent"/>
    <w:aliases w:val="текст,Основной текст 1"/>
    <w:basedOn w:val="a0"/>
    <w:link w:val="a9"/>
    <w:uiPriority w:val="99"/>
    <w:rsid w:val="008409CD"/>
    <w:pPr>
      <w:spacing w:after="120"/>
      <w:ind w:left="283"/>
    </w:pPr>
    <w:rPr>
      <w:rFonts w:ascii="Calibri" w:eastAsia="Times New Roman" w:hAnsi="Calibri" w:cs="Times New Roman"/>
      <w:lang w:eastAsia="ru-RU"/>
    </w:rPr>
  </w:style>
  <w:style w:type="character" w:customStyle="1" w:styleId="a9">
    <w:name w:val="Основной текст с отступом Знак"/>
    <w:aliases w:val="текст Знак,Основной текст 1 Знак"/>
    <w:basedOn w:val="a1"/>
    <w:link w:val="a8"/>
    <w:uiPriority w:val="99"/>
    <w:rsid w:val="008409CD"/>
    <w:rPr>
      <w:rFonts w:ascii="Calibri" w:eastAsia="Times New Roman" w:hAnsi="Calibri" w:cs="Times New Roman"/>
      <w:lang w:eastAsia="ru-RU"/>
    </w:rPr>
  </w:style>
  <w:style w:type="paragraph" w:styleId="21">
    <w:name w:val="Body Text Indent 2"/>
    <w:basedOn w:val="a0"/>
    <w:link w:val="22"/>
    <w:uiPriority w:val="99"/>
    <w:rsid w:val="008409CD"/>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1"/>
    <w:link w:val="21"/>
    <w:uiPriority w:val="99"/>
    <w:rsid w:val="008409CD"/>
    <w:rPr>
      <w:rFonts w:ascii="Calibri" w:eastAsia="Times New Roman" w:hAnsi="Calibri" w:cs="Times New Roman"/>
      <w:lang w:eastAsia="ru-RU"/>
    </w:rPr>
  </w:style>
  <w:style w:type="character" w:customStyle="1" w:styleId="20">
    <w:name w:val="Заголовок 2 Знак"/>
    <w:basedOn w:val="a1"/>
    <w:link w:val="2"/>
    <w:uiPriority w:val="9"/>
    <w:semiHidden/>
    <w:rsid w:val="0071031B"/>
    <w:rPr>
      <w:rFonts w:asciiTheme="majorHAnsi" w:eastAsiaTheme="majorEastAsia" w:hAnsiTheme="majorHAnsi" w:cstheme="majorBidi"/>
      <w:b/>
      <w:bCs/>
      <w:color w:val="4F81BD" w:themeColor="accent1"/>
      <w:sz w:val="26"/>
      <w:szCs w:val="26"/>
    </w:rPr>
  </w:style>
  <w:style w:type="paragraph" w:customStyle="1" w:styleId="1">
    <w:name w:val="Прил_загл1"/>
    <w:rsid w:val="0071031B"/>
    <w:pPr>
      <w:numPr>
        <w:numId w:val="4"/>
      </w:numPr>
      <w:tabs>
        <w:tab w:val="left" w:pos="567"/>
      </w:tabs>
      <w:spacing w:before="240" w:after="120" w:line="240" w:lineRule="auto"/>
      <w:jc w:val="center"/>
    </w:pPr>
    <w:rPr>
      <w:rFonts w:ascii="Times New Roman" w:eastAsia="Times New Roman" w:hAnsi="Times New Roman" w:cs="Times New Roman"/>
      <w:b/>
      <w:bCs/>
      <w:kern w:val="32"/>
      <w:sz w:val="30"/>
      <w:szCs w:val="30"/>
      <w:lang w:eastAsia="ru-RU"/>
    </w:rPr>
  </w:style>
  <w:style w:type="table" w:styleId="aa">
    <w:name w:val="Table Grid"/>
    <w:basedOn w:val="a2"/>
    <w:uiPriority w:val="59"/>
    <w:rsid w:val="00460D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List 2"/>
    <w:basedOn w:val="a0"/>
    <w:unhideWhenUsed/>
    <w:rsid w:val="00F713E7"/>
    <w:pPr>
      <w:spacing w:after="0" w:line="240" w:lineRule="auto"/>
      <w:ind w:left="566" w:hanging="283"/>
    </w:pPr>
    <w:rPr>
      <w:rFonts w:ascii="Times New Roman" w:eastAsia="Times New Roman" w:hAnsi="Times New Roman" w:cs="Times New Roman"/>
      <w:sz w:val="24"/>
      <w:szCs w:val="24"/>
      <w:lang w:eastAsia="ru-RU"/>
    </w:rPr>
  </w:style>
  <w:style w:type="paragraph" w:styleId="ab">
    <w:name w:val="List Paragraph"/>
    <w:basedOn w:val="a0"/>
    <w:uiPriority w:val="34"/>
    <w:qFormat/>
    <w:rsid w:val="00130341"/>
    <w:pPr>
      <w:ind w:left="720"/>
      <w:contextualSpacing/>
    </w:pPr>
  </w:style>
  <w:style w:type="paragraph" w:customStyle="1" w:styleId="12">
    <w:name w:val="Знак1"/>
    <w:basedOn w:val="a0"/>
    <w:rsid w:val="007D0634"/>
    <w:pPr>
      <w:spacing w:after="160" w:line="240" w:lineRule="exact"/>
    </w:pPr>
    <w:rPr>
      <w:rFonts w:ascii="Verdana" w:eastAsia="Times New Roman" w:hAnsi="Verdana" w:cs="Times New Roman"/>
      <w:sz w:val="20"/>
      <w:szCs w:val="20"/>
      <w:lang w:val="en-US"/>
    </w:rPr>
  </w:style>
  <w:style w:type="paragraph" w:styleId="ac">
    <w:name w:val="Subtitle"/>
    <w:basedOn w:val="a0"/>
    <w:next w:val="a0"/>
    <w:link w:val="ad"/>
    <w:uiPriority w:val="99"/>
    <w:qFormat/>
    <w:rsid w:val="001F5123"/>
    <w:pPr>
      <w:spacing w:after="60" w:line="240" w:lineRule="auto"/>
      <w:jc w:val="center"/>
      <w:outlineLvl w:val="1"/>
    </w:pPr>
    <w:rPr>
      <w:rFonts w:ascii="Cambria" w:eastAsia="Times New Roman" w:hAnsi="Cambria" w:cs="Times New Roman"/>
      <w:sz w:val="24"/>
      <w:szCs w:val="24"/>
      <w:lang w:eastAsia="ru-RU"/>
    </w:rPr>
  </w:style>
  <w:style w:type="character" w:customStyle="1" w:styleId="ad">
    <w:name w:val="Подзаголовок Знак"/>
    <w:basedOn w:val="a1"/>
    <w:link w:val="ac"/>
    <w:uiPriority w:val="99"/>
    <w:rsid w:val="001F5123"/>
    <w:rPr>
      <w:rFonts w:ascii="Cambria" w:eastAsia="Times New Roman" w:hAnsi="Cambria" w:cs="Times New Roman"/>
      <w:sz w:val="24"/>
      <w:szCs w:val="24"/>
      <w:lang w:eastAsia="ru-RU"/>
    </w:rPr>
  </w:style>
  <w:style w:type="character" w:styleId="ae">
    <w:name w:val="Strong"/>
    <w:uiPriority w:val="22"/>
    <w:qFormat/>
    <w:rsid w:val="00A0536F"/>
    <w:rPr>
      <w:b/>
      <w:bCs/>
    </w:rPr>
  </w:style>
  <w:style w:type="character" w:customStyle="1" w:styleId="apple-converted-space">
    <w:name w:val="apple-converted-space"/>
    <w:rsid w:val="00A0536F"/>
  </w:style>
  <w:style w:type="character" w:styleId="af">
    <w:name w:val="Emphasis"/>
    <w:uiPriority w:val="20"/>
    <w:qFormat/>
    <w:rsid w:val="00A0536F"/>
    <w:rPr>
      <w:i/>
      <w:iCs/>
    </w:rPr>
  </w:style>
  <w:style w:type="paragraph" w:styleId="af0">
    <w:name w:val="header"/>
    <w:basedOn w:val="a0"/>
    <w:link w:val="af1"/>
    <w:uiPriority w:val="99"/>
    <w:unhideWhenUsed/>
    <w:rsid w:val="002A346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2A3463"/>
  </w:style>
  <w:style w:type="paragraph" w:styleId="af2">
    <w:name w:val="footer"/>
    <w:basedOn w:val="a0"/>
    <w:link w:val="af3"/>
    <w:uiPriority w:val="99"/>
    <w:unhideWhenUsed/>
    <w:rsid w:val="002A346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2A3463"/>
  </w:style>
  <w:style w:type="paragraph" w:styleId="a">
    <w:name w:val="Normal (Web)"/>
    <w:basedOn w:val="a0"/>
    <w:rsid w:val="00EB6E92"/>
    <w:pPr>
      <w:numPr>
        <w:numId w:val="31"/>
      </w:num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w:basedOn w:val="a1"/>
    <w:rsid w:val="001674A6"/>
    <w:rPr>
      <w:rFonts w:ascii="Times New Roman" w:eastAsia="Times New Roman" w:hAnsi="Times New Roman" w:cs="Times New Roman"/>
      <w:b w:val="0"/>
      <w:bCs w:val="0"/>
      <w:i w:val="0"/>
      <w:iCs w:val="0"/>
      <w:smallCaps w:val="0"/>
      <w:strike w:val="0"/>
      <w:spacing w:val="0"/>
      <w:sz w:val="21"/>
      <w:szCs w:val="21"/>
    </w:rPr>
  </w:style>
  <w:style w:type="paragraph" w:styleId="af4">
    <w:name w:val="Balloon Text"/>
    <w:basedOn w:val="a0"/>
    <w:link w:val="af5"/>
    <w:uiPriority w:val="99"/>
    <w:semiHidden/>
    <w:unhideWhenUsed/>
    <w:rsid w:val="00F44C9F"/>
    <w:pPr>
      <w:spacing w:after="0" w:line="240" w:lineRule="auto"/>
    </w:pPr>
    <w:rPr>
      <w:rFonts w:ascii="Segoe UI" w:hAnsi="Segoe UI" w:cs="Segoe UI"/>
      <w:sz w:val="18"/>
      <w:szCs w:val="18"/>
    </w:rPr>
  </w:style>
  <w:style w:type="character" w:customStyle="1" w:styleId="af5">
    <w:name w:val="Текст выноски Знак"/>
    <w:basedOn w:val="a1"/>
    <w:link w:val="af4"/>
    <w:uiPriority w:val="99"/>
    <w:semiHidden/>
    <w:rsid w:val="00F44C9F"/>
    <w:rPr>
      <w:rFonts w:ascii="Segoe UI" w:hAnsi="Segoe UI" w:cs="Segoe UI"/>
      <w:sz w:val="18"/>
      <w:szCs w:val="18"/>
    </w:rPr>
  </w:style>
  <w:style w:type="character" w:customStyle="1" w:styleId="13">
    <w:name w:val="Основной текст1"/>
    <w:rsid w:val="008220D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767">
      <w:bodyDiv w:val="1"/>
      <w:marLeft w:val="0"/>
      <w:marRight w:val="0"/>
      <w:marTop w:val="0"/>
      <w:marBottom w:val="0"/>
      <w:divBdr>
        <w:top w:val="none" w:sz="0" w:space="0" w:color="auto"/>
        <w:left w:val="none" w:sz="0" w:space="0" w:color="auto"/>
        <w:bottom w:val="none" w:sz="0" w:space="0" w:color="auto"/>
        <w:right w:val="none" w:sz="0" w:space="0" w:color="auto"/>
      </w:divBdr>
    </w:div>
    <w:div w:id="975373929">
      <w:bodyDiv w:val="1"/>
      <w:marLeft w:val="0"/>
      <w:marRight w:val="0"/>
      <w:marTop w:val="0"/>
      <w:marBottom w:val="0"/>
      <w:divBdr>
        <w:top w:val="none" w:sz="0" w:space="0" w:color="auto"/>
        <w:left w:val="none" w:sz="0" w:space="0" w:color="auto"/>
        <w:bottom w:val="none" w:sz="0" w:space="0" w:color="auto"/>
        <w:right w:val="none" w:sz="0" w:space="0" w:color="auto"/>
      </w:divBdr>
    </w:div>
    <w:div w:id="13971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F34A-DD5C-4B6A-9C73-0681D0A6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4471</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МЦПК</dc:creator>
  <cp:lastModifiedBy>user</cp:lastModifiedBy>
  <cp:revision>2</cp:revision>
  <cp:lastPrinted>2019-10-17T11:39:00Z</cp:lastPrinted>
  <dcterms:created xsi:type="dcterms:W3CDTF">2020-06-13T18:50:00Z</dcterms:created>
  <dcterms:modified xsi:type="dcterms:W3CDTF">2020-06-13T18:50:00Z</dcterms:modified>
</cp:coreProperties>
</file>