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9C" w:rsidRDefault="006928F1" w:rsidP="006928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2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ЩЕБНЕОЧИСТИТЕЛЬНЫЕ МАШИНЫ В ДОРОЖНО-СТРОИТЕЛЬНОЙ ОТРАСЛИ</w:t>
      </w:r>
    </w:p>
    <w:p w:rsidR="006928F1" w:rsidRPr="009B759C" w:rsidRDefault="006928F1" w:rsidP="009B7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>Щебнеочистительная машина - путевая машина для очистки балласта, применяемая на железнодорожном транспорте при среднем и капитальном ремонте железнодорожного пути для восстановления упругости щебёночного слоя и его дренирующих свойств, а также для улучшения несущей способности балластной призмы. В этой статье раскрою тему появления первых машин по вырезке балласта, как появилась идея их создания и почему они стали самыми востребованными при среднем и капитальном ремонте.</w:t>
      </w: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Первые щебнеочистительные машины были разработаны в СССР в 1940 году XX века, а на железнодорожном ходу - в начале 1950 года. Машины на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жд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ходу осуществляли очистку щебня по всей ширине балластной призмы: балласт загребался с пути ковшовыми цепями и давался в цилиндрические крутящиеся грохоты, через отверстия которых загрязнители и пылевые фракции щебня спадали на конвейер и выбрасывались на обочину пути. Очищенный балласт ссыпался в путь. Внедрение прогрессивной технологии, при которой машины тяжёлого типа в определённой последовательности выполняют ремонт пути в «окна», потребовало разработки принципиально новой машины, работающей с большей производительностью. С середины 1950-х годов выпускаются самоходные щебнеочистительные машины на базе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электробалластера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и полуприцепные, работающие с одним или двумя тракторами. На всех щебнеочистительных машинах используется центробежное щебнеочистительное устройство, предложенное конструктором А.М.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Драгавцевым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28F1">
        <w:rPr>
          <w:rFonts w:ascii="Times New Roman" w:eastAsia="Calibri" w:hAnsi="Times New Roman" w:cs="Times New Roman"/>
          <w:bCs/>
          <w:sz w:val="24"/>
          <w:szCs w:val="24"/>
        </w:rPr>
        <w:t>Одними из первых нашли применение машины, производящие земляные работы.</w:t>
      </w:r>
      <w:r w:rsidRPr="006928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28F1">
        <w:rPr>
          <w:rFonts w:ascii="Times New Roman" w:eastAsia="Calibri" w:hAnsi="Times New Roman" w:cs="Times New Roman"/>
          <w:sz w:val="24"/>
          <w:szCs w:val="24"/>
        </w:rPr>
        <w:t>Начиная </w:t>
      </w:r>
      <w:r w:rsidRPr="006928F1">
        <w:rPr>
          <w:rFonts w:ascii="Times New Roman" w:eastAsia="Calibri" w:hAnsi="Times New Roman" w:cs="Times New Roman"/>
          <w:bCs/>
          <w:sz w:val="24"/>
          <w:szCs w:val="24"/>
        </w:rPr>
        <w:t>с 1936 г.</w:t>
      </w:r>
      <w:r w:rsidRPr="006928F1">
        <w:rPr>
          <w:rFonts w:ascii="Times New Roman" w:eastAsia="Calibri" w:hAnsi="Times New Roman" w:cs="Times New Roman"/>
          <w:sz w:val="24"/>
          <w:szCs w:val="24"/>
        </w:rPr>
        <w:t> стали применяться тракторные скреперы. Скреперы особенно приспособлены для обычных условий железнодорожного строительства, так как обеспечивают совмещение трех основных операций при производстве земляных работ: рытье грунта, перемещение и выгрузку его в заранее назначенное место. Вначале распространение получили четырехколесные скреперы типа «Беккер» с ковшом емкостью 0,75 м</w:t>
      </w:r>
      <w:r w:rsidRPr="006928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928F1">
        <w:rPr>
          <w:rFonts w:ascii="Times New Roman" w:eastAsia="Calibri" w:hAnsi="Times New Roman" w:cs="Times New Roman"/>
          <w:sz w:val="24"/>
          <w:szCs w:val="24"/>
        </w:rPr>
        <w:t>, но в 1938 году отечественной промышленностью было освоено производство более экономичных скреперов и наиболее широкое распространение получили скреперы советской конструкции с ковшами емкостью 2,25 и 6 м</w:t>
      </w:r>
      <w:r w:rsidRPr="006928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928F1">
        <w:rPr>
          <w:rFonts w:ascii="Times New Roman" w:eastAsia="Calibri" w:hAnsi="Times New Roman" w:cs="Times New Roman"/>
          <w:sz w:val="24"/>
          <w:szCs w:val="24"/>
        </w:rPr>
        <w:t>. Отечественной промышленностью также были освоены скреперы с ковшами емкостью 10, 15 и 25 м</w:t>
      </w:r>
      <w:r w:rsidRPr="006928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928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bCs/>
          <w:sz w:val="24"/>
          <w:szCs w:val="24"/>
        </w:rPr>
        <w:t>В 1936 г.</w:t>
      </w:r>
      <w:r w:rsidRPr="006928F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928F1">
        <w:rPr>
          <w:rFonts w:ascii="Times New Roman" w:eastAsia="Calibri" w:hAnsi="Times New Roman" w:cs="Times New Roman"/>
          <w:sz w:val="24"/>
          <w:szCs w:val="24"/>
        </w:rPr>
        <w:t>на постройке линии Уральск-Илецк впервые были применены грейдер-элеваторы, которые по своей высокой производительности и простоте управления, подвижности и удобству организации работ являлись лучшими землеройными машинами. Наиболее эффективны эти машины были при возведении невысоких насыпей. Грейдер-элеватор состоит из грейдера, нарезающего грунт и элеватора, подающего грунт в насыпь или в автомашину. Также широкое применение имели при производстве земляных работ бульдозеры (механические отвалы), работающие успешно не только на планировке, но и на перемещении грунта на короткие расстояния.</w:t>
      </w:r>
      <w:r w:rsidRPr="006928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6928F1">
        <w:rPr>
          <w:rFonts w:ascii="Times New Roman" w:eastAsia="Calibri" w:hAnsi="Times New Roman" w:cs="Times New Roman"/>
          <w:bCs/>
          <w:sz w:val="24"/>
          <w:szCs w:val="24"/>
        </w:rPr>
        <w:t>В 1950-е годы</w:t>
      </w:r>
      <w:r w:rsidRPr="006928F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928F1">
        <w:rPr>
          <w:rFonts w:ascii="Times New Roman" w:eastAsia="Calibri" w:hAnsi="Times New Roman" w:cs="Times New Roman"/>
          <w:sz w:val="24"/>
          <w:szCs w:val="24"/>
        </w:rPr>
        <w:t>советскими конструкторами, изобретателями и научными работниками был создан ряд новых машин, например, машина по отделке откосов земляного полотна, механизирующая процесс планировки производительностью 75 м</w:t>
      </w:r>
      <w:r w:rsidRPr="006928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928F1">
        <w:rPr>
          <w:rFonts w:ascii="Times New Roman" w:eastAsia="Calibri" w:hAnsi="Times New Roman" w:cs="Times New Roman"/>
          <w:sz w:val="24"/>
          <w:szCs w:val="24"/>
        </w:rPr>
        <w:t>/час, смонтированная на тракторе С-80. Эта машина заменяла труд 60-70 землекопов и в 2 раза уменьшала стоимость работ.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ЩОМы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были просты по конструкции и обслуживанию, передвигались с помощью серийных тепловозов и получали от них энергопитание, достигали производительности до 1500 м</w:t>
      </w:r>
      <w:r w:rsidRPr="006928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/ч. Все устройства были смонтированы на раме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электробалластера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. Однако путейцев не устраивало в них то, что рабочие органы очищали щебень на недостаточную глубину, а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засорители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оставались рядом с балластной призмой и в кюветах. Дальнейшая модернизация ЩОМ-Д (установка роторных и второго щебнеочистительного устройств, транспортеров отбора очищенного щебня) обеспечила максимальную глубину выемки балласта до 20-22 см, но привела к «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переподъемке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» пути. Стало очевидным: машины с центробежной очисткой балласта и пассивным подрезным ножом эффективны только в начале постановки пути на </w:t>
      </w:r>
      <w:r w:rsidRPr="006928F1">
        <w:rPr>
          <w:rFonts w:ascii="Times New Roman" w:eastAsia="Calibri" w:hAnsi="Times New Roman" w:cs="Times New Roman"/>
          <w:sz w:val="24"/>
          <w:szCs w:val="24"/>
        </w:rPr>
        <w:lastRenderedPageBreak/>
        <w:t>щебень. Когда же его уровень доходил до проектных отметок, надо было применять технику, оставляющую путь на прежнем уровне. К сожалению, к этому выводу специалисты пришли с большим опозданием. К тому времени на многих участках линии был «выбран» весь ресурс расстояния до контактного провода, отчего нарушились нормативные очертания балластной призмы и основной площадки земляного полотна. Восстановить дренирующие свойства балластной призмы старыми методами было невозможно по условиям ее размещения на основной площадке земляного полотна и соблюдения габаритов</w:t>
      </w:r>
      <w:r w:rsidRPr="006928F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Для устройства прорези в земляном полотне при его лечении от образования балластных корыт и мешков был изготовлен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Прорезекопатель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, который состоял из скребкового транспортера, крана-укосины. 2-х лебедок управления и электрической установки (электростанции типа ЖЭС-30).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bCs/>
          <w:sz w:val="24"/>
          <w:szCs w:val="24"/>
        </w:rPr>
        <w:t>В 1991 - 1992 гг.</w:t>
      </w:r>
      <w:r w:rsidRPr="006928F1">
        <w:rPr>
          <w:rFonts w:ascii="Times New Roman" w:eastAsia="Calibri" w:hAnsi="Times New Roman" w:cs="Times New Roman"/>
          <w:sz w:val="24"/>
          <w:szCs w:val="24"/>
        </w:rPr>
        <w:t> ПТКБ путейского главка совместно с заводами начал заниматься технологиями глубокой очистки щебня с применением активных рабочих органов для его вырезки из пути. Идеи воплощали в жизнь по двум направлениям: создавая отечественные машины и изготавливая их на предприятиях МПС в кооперации с зарубежными фирмами. В результате к серийному производству были выбраны три типа основных машин: СЧ-600 и СЧ-601; ЩОМ-6БМ и ЩОМ-6У; </w:t>
      </w:r>
      <w:r w:rsidRPr="006928F1">
        <w:rPr>
          <w:rFonts w:ascii="Times New Roman" w:eastAsia="Calibri" w:hAnsi="Times New Roman" w:cs="Times New Roman"/>
          <w:sz w:val="24"/>
          <w:szCs w:val="24"/>
          <w:lang w:val="en-US"/>
        </w:rPr>
        <w:t>RM</w:t>
      </w: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-80. Все они имели одни и те же принципиальные особенности: щебень удаляли из-под решетки выгребной цепью, а очищали его от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засорителей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на плоских грохотах.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bCs/>
          <w:sz w:val="24"/>
          <w:szCs w:val="24"/>
        </w:rPr>
        <w:t>До 1970-х годов</w:t>
      </w:r>
      <w:r w:rsidRPr="006928F1">
        <w:rPr>
          <w:rFonts w:ascii="Times New Roman" w:eastAsia="Calibri" w:hAnsi="Times New Roman" w:cs="Times New Roman"/>
          <w:sz w:val="24"/>
          <w:szCs w:val="24"/>
        </w:rPr>
        <w:t> </w:t>
      </w:r>
      <w:r w:rsidRPr="006928F1">
        <w:rPr>
          <w:rFonts w:ascii="Times New Roman" w:eastAsia="Calibri" w:hAnsi="Times New Roman" w:cs="Times New Roman"/>
          <w:bCs/>
          <w:sz w:val="24"/>
          <w:szCs w:val="24"/>
        </w:rPr>
        <w:t>рихтовка пути</w:t>
      </w:r>
      <w:r w:rsidRPr="006928F1">
        <w:rPr>
          <w:rFonts w:ascii="Times New Roman" w:eastAsia="Calibri" w:hAnsi="Times New Roman" w:cs="Times New Roman"/>
          <w:sz w:val="24"/>
          <w:szCs w:val="24"/>
        </w:rPr>
        <w:t> выполнялась гидравлическими путевыми домкратами, путеподъёмниками с механизмом сдвижки путевой решётки, а также специальным навесным устройством на 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электробалластёре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. В середине 1970-х годов для железных дорог СССР разработаны специализированные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рихтовочные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машины: самоходная машина Р-2000 и прицепной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путерихтовщик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системы инженера В.X.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Балашенко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Путерихтовщик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осуществлял выправку пути с поднятой путевой решёткой, для чего был оборудован электромагнитами и вертикальными гидроцилиндрами, соединёнными с захватами рельсов. Основным рабочим механизмом был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рихтовочный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рычаг, снабжённый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подрихтовочными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рихтовочными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роликами. Самоходная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рихтовочная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машина Р-2000 производила выправку пути с помощью захватных роликов, приводимых в действие гидроцилиндрами и удерживающих </w:t>
      </w:r>
      <w:proofErr w:type="spellStart"/>
      <w:proofErr w:type="gramStart"/>
      <w:r w:rsidRPr="006928F1">
        <w:rPr>
          <w:rFonts w:ascii="Times New Roman" w:eastAsia="Calibri" w:hAnsi="Times New Roman" w:cs="Times New Roman"/>
          <w:sz w:val="24"/>
          <w:szCs w:val="24"/>
        </w:rPr>
        <w:t>рельсо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-шпальную</w:t>
      </w:r>
      <w:proofErr w:type="gram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решётку при сдвижке и рихтовке. Оборудована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рихтовочной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контрольно-измерительной системой, предназначенной для измерения отклонения пути в плане, подачи сигналов на сдвижку и контроль отрихтованного пути.</w:t>
      </w:r>
    </w:p>
    <w:p w:rsidR="006928F1" w:rsidRPr="006928F1" w:rsidRDefault="006928F1" w:rsidP="006928F1">
      <w:pPr>
        <w:tabs>
          <w:tab w:val="left" w:pos="19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>При отсутствии путевых машин путевой инструмент служил единственным техническим средством для производства путевых работ. В начале XX века для привода путевого инструмента использовался лёгкий бензиновый двигатель (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мотоинструмент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), сохраняющийся до сих пор в некоторых типах путевого инструмента, а позднее - компрессор, подающий сжатый воздух к рабочему органу (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пневмоинструмент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>В 1879 году Генделем был создан первый очиститель снега для паровоза, а спустя 6 лет создали роторный очиститель снега Лобачевского.</w:t>
      </w: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В 1897 году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Левчаком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был создан вагон-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путеизмеритель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, а в 1910 году Шумилов создал первую снегоуборочную машину (прародитель современной снегоуборочной машины СМ-2).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В 1934 году Платов создал знаменитый путеукладчик УК-12. Также в этом году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Белогорцев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, Алешин, Барыкин и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Девьякович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создали балластеры Б-3 и Б-5, которые в 1946 году электризовали.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В 1946 году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Плохоцким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был создан хоппер-дозатор для того, чтобы перевозить выгружать балластные материалы.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В 1959 году инженер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Драгавцев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создал высокопроизводительную щебнеочистительную машину с центробежной очисткой путевого щебня от всех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засорителей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1963 году по авторству Клауза и Федорова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Плохоцкий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, Горбачев, Иванов и Солонов создали первую в мире уплотнительную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выправочно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подбивочно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>-отделочную путевую машину ВПО-3000 с непрерывным действием высокой производительности.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>В 1982 году Денис Матвиенко и его сын Петр создали первый путевой механизированный гайковерт.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В 1994 году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Гапеенко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разработал щебнеочистительную машину ЩОМ-6 нового поколения, которая была оборудована плоскими грохотами.</w:t>
      </w:r>
    </w:p>
    <w:p w:rsidR="006928F1" w:rsidRPr="006928F1" w:rsidRDefault="006928F1" w:rsidP="006928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В 1989 году Попович,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Волковойнов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Стеблецов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и Константинов создали динамический стабилизатор путей.</w:t>
      </w: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Создание щебнеочистительной машины появилось место быть после появления первых проблем с загрязнением балласта, не было никакого механизированного инструмента, который мог бы очистить балластную призму без снятия рельсошпальной решетки. </w:t>
      </w:r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загрязненном балласте вокруг шпал и особенно у их торцов образуются выплески и создаются благоприятные условия для произрастания растительности.</w:t>
      </w:r>
      <w:r w:rsidRPr="006928F1"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Выплески образуются вследствие появления потайных толчков (просвета между нижней постелью шпал и балластом). Машина позволила производить работу, не снимая рельсошпальную решетку, тем самым облегчить ручной труд и уменьшить время на работу. Устройства для пробивания шпальных ящиков еще не было изобретено, приходилось работать ручным инструментом, чтоб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баровая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цепь могла справиться с толстым слоем балласта. Тогда и появилась проблема защиты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баровой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цепи, которая актуальна и сейчас.</w:t>
      </w: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появлением щебнеочистительных машин дало толчок на развитие машин этого типа, железные дороги стали качественнее и безопаснее. Упрощена технология работы, сделало труд более эффективным и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малозатратным</w:t>
      </w:r>
      <w:proofErr w:type="spellEnd"/>
      <w:r w:rsidRPr="006928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928F1" w:rsidRDefault="006928F1" w:rsidP="009B75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97E" w:rsidRPr="009B759C" w:rsidRDefault="009B759C" w:rsidP="009B75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59C">
        <w:rPr>
          <w:rFonts w:ascii="Times New Roman" w:eastAsia="Calibri" w:hAnsi="Times New Roman" w:cs="Times New Roman"/>
          <w:sz w:val="24"/>
          <w:szCs w:val="24"/>
        </w:rPr>
        <w:t>Библиографический с</w:t>
      </w:r>
      <w:r w:rsidR="00DA797E" w:rsidRPr="009B759C">
        <w:rPr>
          <w:rFonts w:ascii="Times New Roman" w:eastAsia="Calibri" w:hAnsi="Times New Roman" w:cs="Times New Roman"/>
          <w:sz w:val="24"/>
          <w:szCs w:val="24"/>
        </w:rPr>
        <w:t>писок:</w:t>
      </w:r>
    </w:p>
    <w:p w:rsidR="009B759C" w:rsidRPr="009B759C" w:rsidRDefault="009B759C" w:rsidP="009B7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8F1" w:rsidRPr="006928F1" w:rsidRDefault="006928F1" w:rsidP="00692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Кравникова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А.П. Машины для строительства, содержания и ремонта железнодорожного пути: учеб. пособие. — М.: ФГБУ ДПО «Учебно-методический центр по образованию на железнодорожном транспорте», 2019. - 895 с. - Режим доступа: http://umczdt.ru/books/34/230304/</w:t>
      </w:r>
    </w:p>
    <w:p w:rsidR="00DA797E" w:rsidRPr="009B759C" w:rsidRDefault="006928F1" w:rsidP="00692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62CD5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8F1">
        <w:rPr>
          <w:rFonts w:ascii="Times New Roman" w:eastAsia="Calibri" w:hAnsi="Times New Roman" w:cs="Times New Roman"/>
          <w:sz w:val="24"/>
          <w:szCs w:val="24"/>
        </w:rPr>
        <w:t>Елманов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928F1">
        <w:rPr>
          <w:rFonts w:ascii="Times New Roman" w:eastAsia="Calibri" w:hAnsi="Times New Roman" w:cs="Times New Roman"/>
          <w:sz w:val="24"/>
          <w:szCs w:val="24"/>
        </w:rPr>
        <w:t xml:space="preserve"> В.Д. «Конструкция машин для работы с балластом на железнодорожном пути»</w:t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97E" w:rsidRPr="009B7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759C" w:rsidRDefault="009B759C" w:rsidP="009B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F28" w:rsidRPr="00A74F28" w:rsidRDefault="006928F1" w:rsidP="00A74F28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Баскаль</w:t>
      </w:r>
      <w:proofErr w:type="spellEnd"/>
      <w:r w:rsidRPr="0069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Вячеславович</w:t>
      </w:r>
      <w:r w:rsidR="00A7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74F28" w:rsidRPr="00A74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F28" w:rsidRPr="00A7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4 курса</w:t>
      </w:r>
    </w:p>
    <w:p w:rsidR="00A74F28" w:rsidRPr="00A74F28" w:rsidRDefault="00A74F28" w:rsidP="00A74F28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F28" w:rsidRPr="00A74F28" w:rsidRDefault="006928F1" w:rsidP="00A74F28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Лаптев Евгений Александрович</w:t>
      </w:r>
      <w:r w:rsidR="00A74F28" w:rsidRPr="00A7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преподаватель</w:t>
      </w:r>
    </w:p>
    <w:p w:rsidR="00A74F28" w:rsidRPr="00A74F28" w:rsidRDefault="00A74F28" w:rsidP="00A74F28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F28" w:rsidRPr="00A74F28" w:rsidRDefault="00A74F28" w:rsidP="00A74F28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Тайгинский</w:t>
      </w:r>
      <w:proofErr w:type="spellEnd"/>
      <w:r w:rsidRPr="00A7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p w:rsidR="00D90188" w:rsidRPr="009B759C" w:rsidRDefault="00D90188" w:rsidP="009B759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0188" w:rsidRPr="009B759C" w:rsidSect="008C1D9A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21" w:rsidRDefault="00740321" w:rsidP="00C26B54">
      <w:pPr>
        <w:spacing w:after="0" w:line="240" w:lineRule="auto"/>
      </w:pPr>
      <w:r>
        <w:separator/>
      </w:r>
    </w:p>
  </w:endnote>
  <w:endnote w:type="continuationSeparator" w:id="0">
    <w:p w:rsidR="00740321" w:rsidRDefault="00740321" w:rsidP="00C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54" w:rsidRDefault="00C26B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21" w:rsidRDefault="00740321" w:rsidP="00C26B54">
      <w:pPr>
        <w:spacing w:after="0" w:line="240" w:lineRule="auto"/>
      </w:pPr>
      <w:r>
        <w:separator/>
      </w:r>
    </w:p>
  </w:footnote>
  <w:footnote w:type="continuationSeparator" w:id="0">
    <w:p w:rsidR="00740321" w:rsidRDefault="00740321" w:rsidP="00C2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2F5"/>
    <w:multiLevelType w:val="multilevel"/>
    <w:tmpl w:val="F46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31059"/>
    <w:multiLevelType w:val="multilevel"/>
    <w:tmpl w:val="B7F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3679E"/>
    <w:multiLevelType w:val="multilevel"/>
    <w:tmpl w:val="B25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B7E3E"/>
    <w:multiLevelType w:val="multilevel"/>
    <w:tmpl w:val="BFA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56CF6"/>
    <w:multiLevelType w:val="hybridMultilevel"/>
    <w:tmpl w:val="F50ED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376B"/>
    <w:multiLevelType w:val="multilevel"/>
    <w:tmpl w:val="622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53515"/>
    <w:multiLevelType w:val="multilevel"/>
    <w:tmpl w:val="62C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71DEE"/>
    <w:multiLevelType w:val="multilevel"/>
    <w:tmpl w:val="FB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F4F04"/>
    <w:multiLevelType w:val="hybridMultilevel"/>
    <w:tmpl w:val="106086BE"/>
    <w:lvl w:ilvl="0" w:tplc="95B81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2CA1"/>
    <w:multiLevelType w:val="hybridMultilevel"/>
    <w:tmpl w:val="C2549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AB5"/>
    <w:multiLevelType w:val="multilevel"/>
    <w:tmpl w:val="4E9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F5A1B"/>
    <w:multiLevelType w:val="hybridMultilevel"/>
    <w:tmpl w:val="341EF1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1042BB3"/>
    <w:multiLevelType w:val="multilevel"/>
    <w:tmpl w:val="3E023CD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F6771"/>
    <w:multiLevelType w:val="multilevel"/>
    <w:tmpl w:val="608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27954"/>
    <w:multiLevelType w:val="multilevel"/>
    <w:tmpl w:val="A80C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75ECD"/>
    <w:multiLevelType w:val="hybridMultilevel"/>
    <w:tmpl w:val="AF8E678C"/>
    <w:lvl w:ilvl="0" w:tplc="2EA2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E2"/>
    <w:rsid w:val="00020523"/>
    <w:rsid w:val="000610C2"/>
    <w:rsid w:val="000857B4"/>
    <w:rsid w:val="000A06C1"/>
    <w:rsid w:val="000B5C3D"/>
    <w:rsid w:val="000C2BF0"/>
    <w:rsid w:val="000C5EF0"/>
    <w:rsid w:val="001112AE"/>
    <w:rsid w:val="00131D73"/>
    <w:rsid w:val="001463E5"/>
    <w:rsid w:val="00152532"/>
    <w:rsid w:val="001A535A"/>
    <w:rsid w:val="001E7F63"/>
    <w:rsid w:val="001F7E30"/>
    <w:rsid w:val="0026669F"/>
    <w:rsid w:val="00284E14"/>
    <w:rsid w:val="00284EA7"/>
    <w:rsid w:val="00286D74"/>
    <w:rsid w:val="002E0C17"/>
    <w:rsid w:val="002F63C5"/>
    <w:rsid w:val="00374C37"/>
    <w:rsid w:val="003825E5"/>
    <w:rsid w:val="00382B7A"/>
    <w:rsid w:val="003B3761"/>
    <w:rsid w:val="003E5C21"/>
    <w:rsid w:val="003E6EE6"/>
    <w:rsid w:val="003F10AF"/>
    <w:rsid w:val="003F7C46"/>
    <w:rsid w:val="00414353"/>
    <w:rsid w:val="00452379"/>
    <w:rsid w:val="004576AC"/>
    <w:rsid w:val="00473AD9"/>
    <w:rsid w:val="004B431A"/>
    <w:rsid w:val="004E14F4"/>
    <w:rsid w:val="004E199C"/>
    <w:rsid w:val="004F34AA"/>
    <w:rsid w:val="005358D5"/>
    <w:rsid w:val="0054670D"/>
    <w:rsid w:val="00562D40"/>
    <w:rsid w:val="00581765"/>
    <w:rsid w:val="005A21B6"/>
    <w:rsid w:val="005A62AE"/>
    <w:rsid w:val="005B37D9"/>
    <w:rsid w:val="005D16AE"/>
    <w:rsid w:val="006347D7"/>
    <w:rsid w:val="006928F1"/>
    <w:rsid w:val="006C5BA4"/>
    <w:rsid w:val="006D1C00"/>
    <w:rsid w:val="006D6E28"/>
    <w:rsid w:val="006E314C"/>
    <w:rsid w:val="00705D2B"/>
    <w:rsid w:val="00740321"/>
    <w:rsid w:val="00742894"/>
    <w:rsid w:val="00753FD9"/>
    <w:rsid w:val="0077288D"/>
    <w:rsid w:val="007A13EC"/>
    <w:rsid w:val="007A6C53"/>
    <w:rsid w:val="007D0EC0"/>
    <w:rsid w:val="007D6F97"/>
    <w:rsid w:val="007E4496"/>
    <w:rsid w:val="008107E2"/>
    <w:rsid w:val="00816FCA"/>
    <w:rsid w:val="0082581B"/>
    <w:rsid w:val="00826873"/>
    <w:rsid w:val="00833F68"/>
    <w:rsid w:val="0089360A"/>
    <w:rsid w:val="00896F4A"/>
    <w:rsid w:val="008A49DE"/>
    <w:rsid w:val="008A5299"/>
    <w:rsid w:val="008C1D9A"/>
    <w:rsid w:val="008C3B4E"/>
    <w:rsid w:val="008E0A99"/>
    <w:rsid w:val="008E3771"/>
    <w:rsid w:val="008F7C9F"/>
    <w:rsid w:val="009016E1"/>
    <w:rsid w:val="009160DC"/>
    <w:rsid w:val="00941A03"/>
    <w:rsid w:val="00974A53"/>
    <w:rsid w:val="0098191C"/>
    <w:rsid w:val="009B3DE8"/>
    <w:rsid w:val="009B759C"/>
    <w:rsid w:val="009C59A3"/>
    <w:rsid w:val="009D1E49"/>
    <w:rsid w:val="009D6784"/>
    <w:rsid w:val="00A50540"/>
    <w:rsid w:val="00A74F28"/>
    <w:rsid w:val="00AE2CAF"/>
    <w:rsid w:val="00B01408"/>
    <w:rsid w:val="00B15A5D"/>
    <w:rsid w:val="00B602D1"/>
    <w:rsid w:val="00B77934"/>
    <w:rsid w:val="00BB4A98"/>
    <w:rsid w:val="00C101B1"/>
    <w:rsid w:val="00C26B54"/>
    <w:rsid w:val="00C8062E"/>
    <w:rsid w:val="00C90A13"/>
    <w:rsid w:val="00C93D65"/>
    <w:rsid w:val="00CC52A3"/>
    <w:rsid w:val="00D11020"/>
    <w:rsid w:val="00D24240"/>
    <w:rsid w:val="00D431CE"/>
    <w:rsid w:val="00D448AE"/>
    <w:rsid w:val="00D640BA"/>
    <w:rsid w:val="00D90188"/>
    <w:rsid w:val="00DA797E"/>
    <w:rsid w:val="00DC6573"/>
    <w:rsid w:val="00DD5C95"/>
    <w:rsid w:val="00E14DF1"/>
    <w:rsid w:val="00E22690"/>
    <w:rsid w:val="00E54E0B"/>
    <w:rsid w:val="00E62CD5"/>
    <w:rsid w:val="00E724ED"/>
    <w:rsid w:val="00E72714"/>
    <w:rsid w:val="00F0652D"/>
    <w:rsid w:val="00F41376"/>
    <w:rsid w:val="00F420ED"/>
    <w:rsid w:val="00F7001A"/>
    <w:rsid w:val="00F7200E"/>
    <w:rsid w:val="00F973FC"/>
    <w:rsid w:val="00FC4302"/>
    <w:rsid w:val="00FD0D9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4DA"/>
  <w15:docId w15:val="{63DC44C3-5672-4913-8ADF-E8A860FF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A3"/>
  </w:style>
  <w:style w:type="paragraph" w:styleId="2">
    <w:name w:val="heading 2"/>
    <w:basedOn w:val="a"/>
    <w:link w:val="20"/>
    <w:uiPriority w:val="9"/>
    <w:qFormat/>
    <w:rsid w:val="00D4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A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448AE"/>
    <w:rPr>
      <w:i/>
      <w:iCs/>
    </w:rPr>
  </w:style>
  <w:style w:type="character" w:customStyle="1" w:styleId="apple-converted-space">
    <w:name w:val="apple-converted-space"/>
    <w:basedOn w:val="a0"/>
    <w:rsid w:val="00D448AE"/>
  </w:style>
  <w:style w:type="character" w:styleId="a8">
    <w:name w:val="Hyperlink"/>
    <w:basedOn w:val="a0"/>
    <w:uiPriority w:val="99"/>
    <w:unhideWhenUsed/>
    <w:rsid w:val="001525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B54"/>
  </w:style>
  <w:style w:type="paragraph" w:styleId="ab">
    <w:name w:val="footer"/>
    <w:basedOn w:val="a"/>
    <w:link w:val="ac"/>
    <w:uiPriority w:val="99"/>
    <w:unhideWhenUsed/>
    <w:rsid w:val="00C2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B54"/>
  </w:style>
  <w:style w:type="table" w:styleId="ad">
    <w:name w:val="Table Grid"/>
    <w:basedOn w:val="a1"/>
    <w:uiPriority w:val="59"/>
    <w:rsid w:val="008C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EEF6-E0AC-45A2-BA00-6525BE12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Лена</cp:lastModifiedBy>
  <cp:revision>36</cp:revision>
  <cp:lastPrinted>2019-03-02T02:01:00Z</cp:lastPrinted>
  <dcterms:created xsi:type="dcterms:W3CDTF">2019-02-26T12:28:00Z</dcterms:created>
  <dcterms:modified xsi:type="dcterms:W3CDTF">2020-05-19T03:02:00Z</dcterms:modified>
</cp:coreProperties>
</file>