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B6" w:rsidRPr="00BE5393" w:rsidRDefault="004053B6" w:rsidP="004053B6">
      <w:pPr>
        <w:jc w:val="center"/>
        <w:rPr>
          <w:b/>
        </w:rPr>
      </w:pPr>
      <w:r w:rsidRPr="00BE5393">
        <w:rPr>
          <w:b/>
        </w:rPr>
        <w:t xml:space="preserve">Частное профессиональное образовательное учреждение </w:t>
      </w:r>
    </w:p>
    <w:p w:rsidR="004053B6" w:rsidRPr="00BE5393" w:rsidRDefault="004053B6" w:rsidP="004053B6">
      <w:pPr>
        <w:jc w:val="center"/>
        <w:rPr>
          <w:b/>
        </w:rPr>
      </w:pPr>
      <w:r w:rsidRPr="00BE5393">
        <w:rPr>
          <w:b/>
        </w:rPr>
        <w:t xml:space="preserve">Тюменского областного союза потребительских обществ </w:t>
      </w:r>
    </w:p>
    <w:p w:rsidR="004053B6" w:rsidRPr="00BE5393" w:rsidRDefault="004053B6" w:rsidP="004053B6">
      <w:pPr>
        <w:jc w:val="center"/>
        <w:rPr>
          <w:b/>
        </w:rPr>
      </w:pPr>
      <w:r w:rsidRPr="00BE5393">
        <w:rPr>
          <w:b/>
        </w:rPr>
        <w:t>«Тюменский колледж экономики, управления и права»</w:t>
      </w:r>
    </w:p>
    <w:p w:rsidR="004053B6" w:rsidRPr="00BE5393" w:rsidRDefault="004053B6" w:rsidP="004053B6">
      <w:pPr>
        <w:jc w:val="center"/>
        <w:rPr>
          <w:b/>
        </w:rPr>
      </w:pPr>
      <w:r w:rsidRPr="00BE5393">
        <w:rPr>
          <w:b/>
        </w:rPr>
        <w:t>(ЧПОУ ТОСПО «</w:t>
      </w:r>
      <w:proofErr w:type="spellStart"/>
      <w:r w:rsidRPr="00BE5393">
        <w:rPr>
          <w:b/>
        </w:rPr>
        <w:t>ТюмКЭУП</w:t>
      </w:r>
      <w:proofErr w:type="spellEnd"/>
      <w:r w:rsidRPr="00BE5393">
        <w:rPr>
          <w:b/>
        </w:rPr>
        <w:t>»)</w:t>
      </w:r>
    </w:p>
    <w:p w:rsidR="004053B6" w:rsidRPr="00BE5393" w:rsidRDefault="004053B6" w:rsidP="004053B6"/>
    <w:p w:rsidR="004053B6" w:rsidRPr="00BE5393" w:rsidRDefault="004053B6" w:rsidP="004053B6">
      <w:pPr>
        <w:jc w:val="center"/>
      </w:pPr>
    </w:p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E5393">
        <w:rPr>
          <w:rFonts w:ascii="Times New Roman" w:hAnsi="Times New Roman" w:cs="Times New Roman"/>
          <w:i w:val="0"/>
          <w:sz w:val="24"/>
          <w:szCs w:val="24"/>
        </w:rPr>
        <w:t xml:space="preserve">Методическая разработка открытого учебного занятия </w:t>
      </w:r>
    </w:p>
    <w:p w:rsidR="004053B6" w:rsidRPr="00BE5393" w:rsidRDefault="004053B6" w:rsidP="004053B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E5393">
        <w:rPr>
          <w:rFonts w:ascii="Times New Roman" w:hAnsi="Times New Roman" w:cs="Times New Roman"/>
          <w:i w:val="0"/>
          <w:sz w:val="24"/>
          <w:szCs w:val="24"/>
        </w:rPr>
        <w:t>по дисциплине ОБД</w:t>
      </w:r>
      <w:r w:rsidR="00C57EB3" w:rsidRPr="00BE5393">
        <w:rPr>
          <w:rFonts w:ascii="Times New Roman" w:hAnsi="Times New Roman" w:cs="Times New Roman"/>
          <w:i w:val="0"/>
          <w:sz w:val="24"/>
          <w:szCs w:val="24"/>
        </w:rPr>
        <w:t xml:space="preserve">. 04 </w:t>
      </w:r>
      <w:r w:rsidRPr="00BE5393">
        <w:rPr>
          <w:rFonts w:ascii="Times New Roman" w:hAnsi="Times New Roman" w:cs="Times New Roman"/>
          <w:i w:val="0"/>
          <w:sz w:val="24"/>
          <w:szCs w:val="24"/>
        </w:rPr>
        <w:t xml:space="preserve">История </w:t>
      </w:r>
    </w:p>
    <w:p w:rsidR="004053B6" w:rsidRPr="00BE5393" w:rsidRDefault="004053B6" w:rsidP="004053B6">
      <w:pPr>
        <w:spacing w:line="360" w:lineRule="auto"/>
        <w:jc w:val="center"/>
      </w:pPr>
      <w:r w:rsidRPr="00BE5393">
        <w:t xml:space="preserve">для студентов специальности </w:t>
      </w:r>
    </w:p>
    <w:p w:rsidR="004053B6" w:rsidRPr="00BE5393" w:rsidRDefault="004053B6" w:rsidP="004053B6">
      <w:pPr>
        <w:spacing w:line="360" w:lineRule="auto"/>
        <w:jc w:val="center"/>
      </w:pPr>
      <w:r w:rsidRPr="00BE5393">
        <w:t xml:space="preserve">38.02.01 Экономика и бухгалтерский учет (по отраслям) </w:t>
      </w:r>
      <w:r w:rsidR="00B12A9D" w:rsidRPr="00BE5393">
        <w:t>(бухгалтер)</w:t>
      </w:r>
    </w:p>
    <w:p w:rsidR="004053B6" w:rsidRPr="00BE5393" w:rsidRDefault="004053B6" w:rsidP="004053B6">
      <w:pPr>
        <w:spacing w:line="360" w:lineRule="auto"/>
        <w:jc w:val="center"/>
      </w:pPr>
      <w:r w:rsidRPr="00BE5393">
        <w:t xml:space="preserve">Тема: «Экономическое и социальное развитие России в </w:t>
      </w:r>
      <w:r w:rsidRPr="00BE5393">
        <w:rPr>
          <w:lang w:val="en-US"/>
        </w:rPr>
        <w:t>XVIII</w:t>
      </w:r>
      <w:proofErr w:type="gramStart"/>
      <w:r w:rsidRPr="00BE5393">
        <w:t>в</w:t>
      </w:r>
      <w:proofErr w:type="gramEnd"/>
      <w:r w:rsidRPr="00BE5393">
        <w:t>.»</w:t>
      </w:r>
    </w:p>
    <w:p w:rsidR="004053B6" w:rsidRDefault="004053B6" w:rsidP="004053B6">
      <w:pPr>
        <w:spacing w:line="480" w:lineRule="auto"/>
        <w:jc w:val="center"/>
        <w:rPr>
          <w:b/>
        </w:rPr>
      </w:pPr>
    </w:p>
    <w:p w:rsidR="008C1734" w:rsidRDefault="008C1734" w:rsidP="004053B6">
      <w:pPr>
        <w:spacing w:line="480" w:lineRule="auto"/>
        <w:jc w:val="center"/>
        <w:rPr>
          <w:b/>
        </w:rPr>
      </w:pPr>
    </w:p>
    <w:p w:rsidR="008C1734" w:rsidRPr="00BE5393" w:rsidRDefault="008C1734" w:rsidP="008C1734">
      <w:pPr>
        <w:spacing w:line="480" w:lineRule="auto"/>
        <w:jc w:val="right"/>
        <w:rPr>
          <w:b/>
        </w:rPr>
      </w:pPr>
      <w:r>
        <w:rPr>
          <w:b/>
        </w:rPr>
        <w:t>Канева Надежда Васильевна</w:t>
      </w:r>
    </w:p>
    <w:p w:rsidR="004053B6" w:rsidRPr="00BE5393" w:rsidRDefault="004053B6" w:rsidP="004053B6">
      <w:pPr>
        <w:spacing w:line="480" w:lineRule="auto"/>
        <w:jc w:val="center"/>
        <w:rPr>
          <w:b/>
        </w:rPr>
      </w:pPr>
    </w:p>
    <w:p w:rsidR="004053B6" w:rsidRPr="00BE5393" w:rsidRDefault="004053B6" w:rsidP="004053B6">
      <w:pPr>
        <w:spacing w:line="480" w:lineRule="auto"/>
        <w:jc w:val="center"/>
        <w:rPr>
          <w:b/>
        </w:rPr>
      </w:pPr>
    </w:p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/>
    <w:p w:rsidR="004053B6" w:rsidRPr="00BE5393" w:rsidRDefault="004053B6" w:rsidP="004053B6">
      <w:pPr>
        <w:spacing w:line="480" w:lineRule="auto"/>
        <w:jc w:val="center"/>
      </w:pPr>
    </w:p>
    <w:p w:rsidR="003B7EF5" w:rsidRPr="00BE5393" w:rsidRDefault="004053B6" w:rsidP="003B7EF5">
      <w:pPr>
        <w:spacing w:after="200" w:line="276" w:lineRule="auto"/>
        <w:jc w:val="center"/>
      </w:pPr>
      <w:r w:rsidRPr="00BE5393">
        <w:t>Тюмень 2019</w:t>
      </w:r>
      <w:r w:rsidR="003B7EF5" w:rsidRPr="00BE5393">
        <w:br w:type="page"/>
      </w:r>
    </w:p>
    <w:p w:rsidR="004053B6" w:rsidRPr="00BE5393" w:rsidRDefault="004053B6" w:rsidP="004053B6">
      <w:pPr>
        <w:spacing w:line="480" w:lineRule="auto"/>
        <w:jc w:val="center"/>
      </w:pPr>
    </w:p>
    <w:p w:rsidR="004053B6" w:rsidRPr="00BE5393" w:rsidRDefault="004053B6" w:rsidP="004053B6">
      <w:pPr>
        <w:jc w:val="both"/>
      </w:pPr>
      <w:r w:rsidRPr="00BE5393">
        <w:t>Методическая разработка учебного занятия по дисциплине ОБД</w:t>
      </w:r>
      <w:r w:rsidR="00C57EB3" w:rsidRPr="00BE5393">
        <w:t xml:space="preserve">. 04 </w:t>
      </w:r>
      <w:r w:rsidRPr="00BE5393">
        <w:t xml:space="preserve">История составлена в соответствии с Федеральным государственным образовательным стандартом по специальности 38.02.01 Экономика и бухгалтерский учет (по отраслям) </w:t>
      </w:r>
      <w:r w:rsidR="003B7EF5" w:rsidRPr="00BE5393">
        <w:t>(</w:t>
      </w:r>
      <w:r w:rsidR="00B12A9D" w:rsidRPr="00BE5393">
        <w:t xml:space="preserve">бухгалтер) </w:t>
      </w:r>
      <w:r w:rsidRPr="00BE5393">
        <w:t>и рекомендована к использованию в учебном процессе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  <w:r w:rsidRPr="00BE5393">
        <w:t>СОГЛАСОВАНО</w:t>
      </w:r>
    </w:p>
    <w:p w:rsidR="004053B6" w:rsidRPr="00BE5393" w:rsidRDefault="004053B6" w:rsidP="004053B6">
      <w:pPr>
        <w:jc w:val="both"/>
      </w:pPr>
      <w:r w:rsidRPr="00BE5393">
        <w:t xml:space="preserve"> Методист  </w:t>
      </w:r>
    </w:p>
    <w:p w:rsidR="004053B6" w:rsidRPr="00BE5393" w:rsidRDefault="004053B6" w:rsidP="004053B6">
      <w:pPr>
        <w:jc w:val="both"/>
      </w:pPr>
      <w:r w:rsidRPr="00BE5393">
        <w:t>_____________ / _____________</w:t>
      </w:r>
    </w:p>
    <w:p w:rsidR="004053B6" w:rsidRPr="00BE5393" w:rsidRDefault="004053B6" w:rsidP="004053B6">
      <w:pPr>
        <w:jc w:val="both"/>
      </w:pPr>
      <w:r w:rsidRPr="00BE5393">
        <w:t>_____._____. 20__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  <w:r w:rsidRPr="00BE5393">
        <w:t xml:space="preserve">                                                                         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  <w:r w:rsidRPr="00BE5393">
        <w:t xml:space="preserve">СОГЛАСОВАНО </w:t>
      </w:r>
    </w:p>
    <w:p w:rsidR="004053B6" w:rsidRPr="00BE5393" w:rsidRDefault="004053B6" w:rsidP="004053B6">
      <w:pPr>
        <w:jc w:val="both"/>
      </w:pPr>
      <w:r w:rsidRPr="00BE5393">
        <w:t xml:space="preserve">Протокол заседания </w:t>
      </w:r>
    </w:p>
    <w:p w:rsidR="004053B6" w:rsidRPr="00BE5393" w:rsidRDefault="004053B6" w:rsidP="004053B6">
      <w:pPr>
        <w:jc w:val="both"/>
      </w:pPr>
      <w:r w:rsidRPr="00BE5393">
        <w:t>цикловой комиссии ___________________________</w:t>
      </w:r>
    </w:p>
    <w:p w:rsidR="004053B6" w:rsidRPr="00BE5393" w:rsidRDefault="004053B6" w:rsidP="004053B6">
      <w:pPr>
        <w:jc w:val="both"/>
      </w:pPr>
      <w:r w:rsidRPr="00BE5393">
        <w:t>от ___.___.20___ № ___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r w:rsidRPr="00BE5393">
        <w:t>Председатель цикловой комиссии</w:t>
      </w:r>
      <w:r w:rsidRPr="00BE5393">
        <w:tab/>
      </w:r>
    </w:p>
    <w:p w:rsidR="004053B6" w:rsidRPr="00BE5393" w:rsidRDefault="004053B6" w:rsidP="004053B6">
      <w:r w:rsidRPr="00BE5393">
        <w:t xml:space="preserve">______________ / ______________ 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  <w:r w:rsidRPr="00BE5393">
        <w:t xml:space="preserve"> </w:t>
      </w:r>
    </w:p>
    <w:p w:rsidR="004053B6" w:rsidRPr="00BE5393" w:rsidRDefault="004053B6" w:rsidP="004053B6">
      <w:pPr>
        <w:ind w:left="2520" w:hanging="2520"/>
        <w:jc w:val="both"/>
      </w:pPr>
    </w:p>
    <w:p w:rsidR="004053B6" w:rsidRPr="00BE5393" w:rsidRDefault="004053B6" w:rsidP="004053B6">
      <w:pPr>
        <w:ind w:left="2520" w:hanging="2520"/>
        <w:jc w:val="both"/>
      </w:pPr>
    </w:p>
    <w:p w:rsidR="004053B6" w:rsidRPr="00BE5393" w:rsidRDefault="004053B6" w:rsidP="004053B6">
      <w:pPr>
        <w:ind w:left="2520" w:hanging="2520"/>
        <w:jc w:val="both"/>
      </w:pPr>
    </w:p>
    <w:p w:rsidR="004053B6" w:rsidRPr="00BE5393" w:rsidRDefault="004053B6" w:rsidP="004053B6">
      <w:pPr>
        <w:ind w:left="2520" w:hanging="2520"/>
        <w:jc w:val="both"/>
      </w:pPr>
    </w:p>
    <w:p w:rsidR="004053B6" w:rsidRPr="00BE5393" w:rsidRDefault="004053B6" w:rsidP="004053B6">
      <w:pPr>
        <w:ind w:left="2520" w:hanging="2520"/>
        <w:jc w:val="both"/>
      </w:pPr>
      <w:r w:rsidRPr="00BE5393">
        <w:t>Автор-составитель: – Н.В. Канева, преподаватель ЧПОУ ТОСПО «</w:t>
      </w:r>
      <w:proofErr w:type="spellStart"/>
      <w:r w:rsidRPr="00BE5393">
        <w:t>ТюмКЭУП</w:t>
      </w:r>
      <w:proofErr w:type="spellEnd"/>
      <w:r w:rsidRPr="00BE5393">
        <w:t>»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Default="004053B6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Default="00BE5393" w:rsidP="004053B6">
      <w:pPr>
        <w:jc w:val="both"/>
      </w:pPr>
    </w:p>
    <w:p w:rsidR="00BE5393" w:rsidRPr="00BE5393" w:rsidRDefault="00BE5393" w:rsidP="004053B6">
      <w:pPr>
        <w:jc w:val="both"/>
      </w:pP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center"/>
      </w:pPr>
      <w:r w:rsidRPr="00BE5393">
        <w:lastRenderedPageBreak/>
        <w:t>Пояснительная записка</w:t>
      </w:r>
    </w:p>
    <w:p w:rsidR="004053B6" w:rsidRPr="00BE5393" w:rsidRDefault="004053B6" w:rsidP="004053B6">
      <w:pPr>
        <w:jc w:val="center"/>
      </w:pPr>
    </w:p>
    <w:p w:rsidR="004053B6" w:rsidRPr="00BE5393" w:rsidRDefault="004053B6" w:rsidP="004053B6">
      <w:pPr>
        <w:ind w:firstLine="567"/>
        <w:jc w:val="both"/>
      </w:pPr>
      <w:r w:rsidRPr="00BE5393">
        <w:t>Занятие составлено в соответствии с рабочей программой по специальности 38.02.01 Экономика и бухгалтерский у</w:t>
      </w:r>
      <w:r w:rsidR="003B7EF5" w:rsidRPr="00BE5393">
        <w:t>чет (по отраслям) (</w:t>
      </w:r>
      <w:r w:rsidRPr="00BE5393">
        <w:t>бухгалтер).</w:t>
      </w:r>
    </w:p>
    <w:p w:rsidR="004053B6" w:rsidRPr="00BE5393" w:rsidRDefault="004053B6" w:rsidP="004053B6">
      <w:pPr>
        <w:ind w:firstLine="567"/>
        <w:jc w:val="both"/>
      </w:pPr>
      <w:r w:rsidRPr="00BE5393">
        <w:t>Данное</w:t>
      </w:r>
      <w:r w:rsidR="008C1734">
        <w:t xml:space="preserve"> занятие </w:t>
      </w:r>
      <w:r w:rsidRPr="00BE5393">
        <w:t xml:space="preserve">играет </w:t>
      </w:r>
      <w:r w:rsidR="00FA2506" w:rsidRPr="00BE5393">
        <w:t>важную</w:t>
      </w:r>
      <w:r w:rsidRPr="00BE5393">
        <w:t xml:space="preserve"> роль в изучении раздела  «Российская империя в </w:t>
      </w:r>
      <w:r w:rsidRPr="00BE5393">
        <w:rPr>
          <w:lang w:val="en-US"/>
        </w:rPr>
        <w:t>XVIII</w:t>
      </w:r>
      <w:proofErr w:type="gramStart"/>
      <w:r w:rsidRPr="00BE5393">
        <w:t>в</w:t>
      </w:r>
      <w:proofErr w:type="gramEnd"/>
      <w:r w:rsidRPr="00BE5393">
        <w:t xml:space="preserve">.», для понимания </w:t>
      </w:r>
      <w:r w:rsidR="00DB3B6F" w:rsidRPr="00BE5393">
        <w:t xml:space="preserve">событий </w:t>
      </w:r>
      <w:r w:rsidRPr="00BE5393">
        <w:t>истории России.</w:t>
      </w:r>
    </w:p>
    <w:p w:rsidR="004053B6" w:rsidRPr="00BE5393" w:rsidRDefault="004053B6" w:rsidP="004053B6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BE5393">
        <w:rPr>
          <w:sz w:val="24"/>
          <w:szCs w:val="24"/>
        </w:rPr>
        <w:t xml:space="preserve"> На занятии предполагается использование следующих методов и технологий:</w:t>
      </w:r>
    </w:p>
    <w:p w:rsidR="004053B6" w:rsidRPr="00BE5393" w:rsidRDefault="004053B6" w:rsidP="004053B6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BE5393">
        <w:rPr>
          <w:sz w:val="24"/>
          <w:szCs w:val="24"/>
        </w:rPr>
        <w:t>-</w:t>
      </w:r>
      <w:r w:rsidRPr="00BE5393">
        <w:rPr>
          <w:color w:val="000000"/>
          <w:sz w:val="24"/>
          <w:szCs w:val="24"/>
        </w:rPr>
        <w:t xml:space="preserve"> групповая технология, которая позволит обеспечить активность студентов для достижения высокого уровня усвоения содержания;</w:t>
      </w:r>
    </w:p>
    <w:p w:rsidR="004053B6" w:rsidRPr="00BE5393" w:rsidRDefault="004053B6" w:rsidP="004053B6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BE5393">
        <w:rPr>
          <w:color w:val="000000"/>
          <w:sz w:val="24"/>
          <w:szCs w:val="24"/>
        </w:rPr>
        <w:t>-проблемное обучение, позволит сформировать познавательную самостоятельность обучающихся, развить их логическое, рациональное, критическое мышление</w:t>
      </w:r>
      <w:r w:rsidRPr="00BE5393">
        <w:rPr>
          <w:color w:val="000000"/>
          <w:sz w:val="24"/>
          <w:szCs w:val="24"/>
          <w:shd w:val="clear" w:color="auto" w:fill="FFFFFF"/>
        </w:rPr>
        <w:t>. </w:t>
      </w:r>
    </w:p>
    <w:p w:rsidR="004053B6" w:rsidRPr="00BE5393" w:rsidRDefault="004053B6" w:rsidP="004053B6">
      <w:pPr>
        <w:pStyle w:val="a3"/>
        <w:spacing w:before="0" w:after="0"/>
        <w:jc w:val="both"/>
        <w:rPr>
          <w:color w:val="000000"/>
          <w:sz w:val="24"/>
          <w:szCs w:val="24"/>
          <w:shd w:val="clear" w:color="auto" w:fill="FFFFFF"/>
        </w:rPr>
      </w:pPr>
      <w:r w:rsidRPr="00BE5393">
        <w:rPr>
          <w:color w:val="000000"/>
          <w:sz w:val="24"/>
          <w:szCs w:val="24"/>
        </w:rPr>
        <w:t>-</w:t>
      </w:r>
      <w:r w:rsidRPr="00BE5393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E5393">
        <w:rPr>
          <w:bCs/>
          <w:color w:val="000000"/>
          <w:sz w:val="24"/>
          <w:szCs w:val="24"/>
          <w:shd w:val="clear" w:color="auto" w:fill="FFFFFF"/>
        </w:rPr>
        <w:t>информационная технология</w:t>
      </w:r>
      <w:r w:rsidRPr="00BE5393">
        <w:rPr>
          <w:color w:val="000000"/>
          <w:sz w:val="24"/>
          <w:szCs w:val="24"/>
          <w:shd w:val="clear" w:color="auto" w:fill="FFFFFF"/>
        </w:rPr>
        <w:t xml:space="preserve"> с целью повышения эффективности </w:t>
      </w:r>
      <w:r w:rsidR="00302991" w:rsidRPr="00BE5393">
        <w:rPr>
          <w:color w:val="000000"/>
          <w:sz w:val="24"/>
          <w:szCs w:val="24"/>
          <w:shd w:val="clear" w:color="auto" w:fill="FFFFFF"/>
        </w:rPr>
        <w:t>занятия</w:t>
      </w:r>
      <w:r w:rsidRPr="00BE5393">
        <w:rPr>
          <w:color w:val="000000"/>
          <w:sz w:val="24"/>
          <w:szCs w:val="24"/>
          <w:shd w:val="clear" w:color="auto" w:fill="FFFFFF"/>
        </w:rPr>
        <w:t xml:space="preserve"> за счет использования мультимедиа средств;</w:t>
      </w:r>
    </w:p>
    <w:p w:rsidR="004053B6" w:rsidRPr="00BE5393" w:rsidRDefault="00AA6A02" w:rsidP="004053B6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BE5393">
        <w:rPr>
          <w:color w:val="000000"/>
          <w:sz w:val="24"/>
          <w:szCs w:val="24"/>
          <w:shd w:val="clear" w:color="auto" w:fill="FFFFFF"/>
        </w:rPr>
        <w:t>-прием</w:t>
      </w:r>
      <w:r w:rsidR="004053B6" w:rsidRPr="00BE5393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DB3B6F" w:rsidRPr="00BE5393">
        <w:rPr>
          <w:color w:val="000000"/>
          <w:sz w:val="24"/>
          <w:szCs w:val="24"/>
          <w:shd w:val="clear" w:color="auto" w:fill="FFFFFF"/>
        </w:rPr>
        <w:t>поп</w:t>
      </w:r>
      <w:r w:rsidR="004053B6" w:rsidRPr="00BE5393">
        <w:rPr>
          <w:color w:val="000000"/>
          <w:sz w:val="24"/>
          <w:szCs w:val="24"/>
          <w:shd w:val="clear" w:color="auto" w:fill="FFFFFF"/>
        </w:rPr>
        <w:t>с</w:t>
      </w:r>
      <w:proofErr w:type="spellEnd"/>
      <w:r w:rsidR="004053B6" w:rsidRPr="00BE5393">
        <w:rPr>
          <w:color w:val="000000"/>
          <w:sz w:val="24"/>
          <w:szCs w:val="24"/>
          <w:shd w:val="clear" w:color="auto" w:fill="FFFFFF"/>
        </w:rPr>
        <w:t xml:space="preserve">», </w:t>
      </w:r>
      <w:r w:rsidR="00DB3B6F" w:rsidRPr="00BE5393">
        <w:rPr>
          <w:color w:val="000000"/>
          <w:sz w:val="24"/>
          <w:szCs w:val="24"/>
          <w:shd w:val="clear" w:color="auto" w:fill="FFFFFF"/>
        </w:rPr>
        <w:t>интерактивный прием, который позволяет проверить качество усвоения материала</w:t>
      </w:r>
      <w:r w:rsidR="004053B6" w:rsidRPr="00BE5393">
        <w:rPr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4053B6" w:rsidRPr="00BE5393" w:rsidRDefault="004053B6" w:rsidP="004053B6">
      <w:pPr>
        <w:ind w:firstLine="567"/>
        <w:jc w:val="both"/>
      </w:pPr>
      <w:r w:rsidRPr="00BE5393">
        <w:t xml:space="preserve">Занятие включает следующие этапы: </w:t>
      </w:r>
    </w:p>
    <w:p w:rsidR="00FB3176" w:rsidRPr="00BE5393" w:rsidRDefault="004053B6" w:rsidP="004053B6">
      <w:pPr>
        <w:autoSpaceDE w:val="0"/>
        <w:autoSpaceDN w:val="0"/>
        <w:adjustRightInd w:val="0"/>
        <w:ind w:firstLine="567"/>
        <w:jc w:val="both"/>
      </w:pPr>
      <w:r w:rsidRPr="00BE5393">
        <w:t xml:space="preserve">Организационный момент в стандартной форме. На данном этапе </w:t>
      </w:r>
      <w:r w:rsidR="00FB3176" w:rsidRPr="00BE5393">
        <w:t xml:space="preserve">формируется две </w:t>
      </w:r>
      <w:r w:rsidR="00B12A9D" w:rsidRPr="00BE5393">
        <w:t xml:space="preserve">группы, </w:t>
      </w:r>
      <w:r w:rsidR="00FB3176" w:rsidRPr="00BE5393">
        <w:t>двое студентов назначаются экспертами</w:t>
      </w:r>
      <w:r w:rsidR="00B12A9D" w:rsidRPr="00BE5393">
        <w:t>.</w:t>
      </w:r>
      <w:r w:rsidR="00461A5D" w:rsidRPr="00BE5393">
        <w:t xml:space="preserve"> </w:t>
      </w:r>
    </w:p>
    <w:p w:rsidR="00FB3176" w:rsidRPr="00BE5393" w:rsidRDefault="00461A5D" w:rsidP="004053B6">
      <w:pPr>
        <w:autoSpaceDE w:val="0"/>
        <w:autoSpaceDN w:val="0"/>
        <w:adjustRightInd w:val="0"/>
        <w:ind w:firstLine="567"/>
        <w:jc w:val="both"/>
      </w:pPr>
      <w:r w:rsidRPr="00BE5393">
        <w:t>На этапе целеполагания</w:t>
      </w:r>
      <w:r w:rsidR="00BB55E3" w:rsidRPr="00BE5393">
        <w:t xml:space="preserve"> используется прием визуализации,</w:t>
      </w:r>
      <w:r w:rsidRPr="00BE5393">
        <w:t xml:space="preserve"> </w:t>
      </w:r>
      <w:r w:rsidR="00BB55E3" w:rsidRPr="00BE5393">
        <w:t xml:space="preserve">студентам </w:t>
      </w:r>
      <w:r w:rsidRPr="00BE5393">
        <w:t>предлагается ряд иллюстраци</w:t>
      </w:r>
      <w:r w:rsidR="00302991" w:rsidRPr="00BE5393">
        <w:t>й</w:t>
      </w:r>
      <w:r w:rsidR="004053B6" w:rsidRPr="00BE5393">
        <w:t xml:space="preserve"> </w:t>
      </w:r>
      <w:r w:rsidR="00BB55E3" w:rsidRPr="00BE5393">
        <w:t>для</w:t>
      </w:r>
      <w:r w:rsidRPr="00BE5393">
        <w:t xml:space="preserve"> определ</w:t>
      </w:r>
      <w:r w:rsidR="00BB55E3" w:rsidRPr="00BE5393">
        <w:t>ения темы и цели</w:t>
      </w:r>
      <w:r w:rsidRPr="00BE5393">
        <w:t xml:space="preserve"> занятия</w:t>
      </w:r>
      <w:r w:rsidR="004053B6" w:rsidRPr="00BE5393">
        <w:t>. Изучение нового материала предполагает использование приема</w:t>
      </w:r>
      <w:r w:rsidR="00197EB2" w:rsidRPr="00BE5393">
        <w:t xml:space="preserve"> «Концептуальная таблица»</w:t>
      </w:r>
      <w:r w:rsidR="004053B6" w:rsidRPr="00BE5393">
        <w:t xml:space="preserve"> составления таблицы</w:t>
      </w:r>
      <w:r w:rsidR="00AA6A02" w:rsidRPr="00BE5393">
        <w:t xml:space="preserve"> «Успехи и трудности экономики России в </w:t>
      </w:r>
      <w:r w:rsidR="00AA6A02" w:rsidRPr="00BE5393">
        <w:rPr>
          <w:lang w:val="en-US"/>
        </w:rPr>
        <w:t>XVIII</w:t>
      </w:r>
      <w:proofErr w:type="gramStart"/>
      <w:r w:rsidR="00AA6A02" w:rsidRPr="00BE5393">
        <w:t>в</w:t>
      </w:r>
      <w:proofErr w:type="gramEnd"/>
      <w:r w:rsidR="00AA6A02" w:rsidRPr="00BE5393">
        <w:t>.»</w:t>
      </w:r>
      <w:r w:rsidR="004053B6" w:rsidRPr="00BE5393">
        <w:t>.</w:t>
      </w:r>
      <w:r w:rsidR="00CA58DA" w:rsidRPr="00BE5393">
        <w:t xml:space="preserve"> Далее студентам задаются вопросы по изученному материалу для перехода к следующему блоку темы. </w:t>
      </w:r>
      <w:r w:rsidR="004053B6" w:rsidRPr="00BE5393">
        <w:t xml:space="preserve"> </w:t>
      </w:r>
      <w:r w:rsidR="00CA58DA" w:rsidRPr="00BE5393">
        <w:t xml:space="preserve">После краткого освещения социальных движений в </w:t>
      </w:r>
      <w:r w:rsidR="00CA58DA" w:rsidRPr="00BE5393">
        <w:rPr>
          <w:lang w:val="en-US"/>
        </w:rPr>
        <w:t>I</w:t>
      </w:r>
      <w:r w:rsidR="00CA58DA" w:rsidRPr="00BE5393">
        <w:t xml:space="preserve"> четверти </w:t>
      </w:r>
      <w:r w:rsidR="00CA58DA" w:rsidRPr="00BE5393">
        <w:rPr>
          <w:lang w:val="en-US"/>
        </w:rPr>
        <w:t>XVIII</w:t>
      </w:r>
      <w:proofErr w:type="gramStart"/>
      <w:r w:rsidR="00CA58DA" w:rsidRPr="00BE5393">
        <w:t>в</w:t>
      </w:r>
      <w:proofErr w:type="gramEnd"/>
      <w:r w:rsidR="00CA58DA" w:rsidRPr="00BE5393">
        <w:t xml:space="preserve">. более подробно рассматривается восстание Е.Пугачева, </w:t>
      </w:r>
      <w:r w:rsidR="00197EB2" w:rsidRPr="00BE5393">
        <w:t>анализируют два высказывания М. Цветаевой  и Ф.М. Достоевского о Е.Пугачев</w:t>
      </w:r>
      <w:r w:rsidR="00302991" w:rsidRPr="00BE5393">
        <w:t>е</w:t>
      </w:r>
      <w:r w:rsidR="00197EB2" w:rsidRPr="00BE5393">
        <w:t>, работают с историческим документом «Манифесты Е.Пугачева», просматривают видеофрагмент «Бунт на крови» и отвечаю</w:t>
      </w:r>
      <w:r w:rsidR="00302991" w:rsidRPr="00BE5393">
        <w:t>т</w:t>
      </w:r>
      <w:r w:rsidR="00197EB2" w:rsidRPr="00BE5393">
        <w:t xml:space="preserve"> на вопросы. </w:t>
      </w:r>
      <w:r w:rsidR="004053B6" w:rsidRPr="00BE5393">
        <w:t>При контроле и самопр</w:t>
      </w:r>
      <w:r w:rsidR="00AA6A02" w:rsidRPr="00BE5393">
        <w:t>оверке знаний используется прием</w:t>
      </w:r>
      <w:r w:rsidR="004053B6" w:rsidRPr="00BE5393">
        <w:t xml:space="preserve"> «</w:t>
      </w:r>
      <w:proofErr w:type="spellStart"/>
      <w:r w:rsidR="00AA6A02" w:rsidRPr="00BE5393">
        <w:t>поп</w:t>
      </w:r>
      <w:r w:rsidR="004053B6" w:rsidRPr="00BE5393">
        <w:t>с</w:t>
      </w:r>
      <w:proofErr w:type="spellEnd"/>
      <w:r w:rsidR="004053B6" w:rsidRPr="00BE5393">
        <w:t>»</w:t>
      </w:r>
      <w:r w:rsidR="00FB3176" w:rsidRPr="00BE5393">
        <w:t>, позволяющий сделать краткий вывод по изученной теме</w:t>
      </w:r>
      <w:r w:rsidR="004053B6" w:rsidRPr="00BE5393">
        <w:t xml:space="preserve">. </w:t>
      </w:r>
    </w:p>
    <w:p w:rsidR="004053B6" w:rsidRPr="00BE5393" w:rsidRDefault="004053B6" w:rsidP="004053B6">
      <w:pPr>
        <w:autoSpaceDE w:val="0"/>
        <w:autoSpaceDN w:val="0"/>
        <w:adjustRightInd w:val="0"/>
        <w:ind w:firstLine="567"/>
        <w:jc w:val="both"/>
      </w:pPr>
      <w:r w:rsidRPr="00BE5393">
        <w:t>При подведении итогов занятия и рефлексии идет обращение к листу самооценки.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</w:pPr>
      <w:r w:rsidRPr="00BE5393">
        <w:t>Время занятия 90 мин</w:t>
      </w:r>
    </w:p>
    <w:p w:rsidR="004053B6" w:rsidRPr="00BE5393" w:rsidRDefault="004053B6" w:rsidP="004053B6">
      <w:pPr>
        <w:ind w:firstLine="567"/>
        <w:jc w:val="both"/>
      </w:pPr>
      <w:r w:rsidRPr="00BE5393">
        <w:t xml:space="preserve">Методическую разработку можно использовать на последующих занятиях со студентами. </w:t>
      </w:r>
    </w:p>
    <w:p w:rsidR="004053B6" w:rsidRPr="00BE5393" w:rsidRDefault="004053B6" w:rsidP="004053B6">
      <w:pPr>
        <w:jc w:val="both"/>
      </w:pPr>
    </w:p>
    <w:p w:rsidR="004053B6" w:rsidRPr="00BE5393" w:rsidRDefault="004053B6" w:rsidP="004053B6">
      <w:pPr>
        <w:jc w:val="center"/>
        <w:rPr>
          <w:b/>
        </w:rPr>
      </w:pPr>
      <w:r w:rsidRPr="00BE5393">
        <w:br w:type="page"/>
      </w:r>
      <w:r w:rsidRPr="00BE5393">
        <w:rPr>
          <w:b/>
        </w:rPr>
        <w:lastRenderedPageBreak/>
        <w:t>План занятия</w:t>
      </w:r>
    </w:p>
    <w:p w:rsidR="004053B6" w:rsidRPr="00BE5393" w:rsidRDefault="004053B6" w:rsidP="004053B6">
      <w:pPr>
        <w:autoSpaceDE w:val="0"/>
        <w:autoSpaceDN w:val="0"/>
        <w:adjustRightInd w:val="0"/>
        <w:spacing w:line="360" w:lineRule="auto"/>
        <w:jc w:val="center"/>
      </w:pPr>
    </w:p>
    <w:p w:rsidR="004053B6" w:rsidRPr="00BE5393" w:rsidRDefault="004053B6" w:rsidP="004053B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E5393">
        <w:rPr>
          <w:b/>
        </w:rPr>
        <w:t xml:space="preserve">Тема: </w:t>
      </w:r>
      <w:r w:rsidRPr="00BE5393">
        <w:t xml:space="preserve">Экономическое и социальное развитие России в </w:t>
      </w:r>
      <w:r w:rsidRPr="00BE5393">
        <w:rPr>
          <w:lang w:val="en-US"/>
        </w:rPr>
        <w:t>XVIII</w:t>
      </w:r>
      <w:r w:rsidRPr="00BE5393">
        <w:t>в.</w:t>
      </w:r>
    </w:p>
    <w:p w:rsidR="004053B6" w:rsidRPr="00BE5393" w:rsidRDefault="004053B6" w:rsidP="004053B6">
      <w:r w:rsidRPr="00BE5393">
        <w:rPr>
          <w:b/>
        </w:rPr>
        <w:t xml:space="preserve">Цель: </w:t>
      </w:r>
      <w:r w:rsidRPr="00BE5393">
        <w:t xml:space="preserve">создание условии для формирования представления об экономическом и социальном </w:t>
      </w:r>
      <w:r w:rsidR="001A6BC9" w:rsidRPr="00BE5393">
        <w:t>развитие</w:t>
      </w:r>
      <w:r w:rsidRPr="00BE5393">
        <w:t xml:space="preserve"> России </w:t>
      </w:r>
      <w:r w:rsidRPr="00BE5393">
        <w:rPr>
          <w:lang w:val="en-US"/>
        </w:rPr>
        <w:t>XVIII</w:t>
      </w:r>
      <w:proofErr w:type="gramStart"/>
      <w:r w:rsidRPr="00BE5393">
        <w:t>в</w:t>
      </w:r>
      <w:proofErr w:type="gramEnd"/>
      <w:r w:rsidRPr="00BE5393">
        <w:t>.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  <w:rPr>
          <w:b/>
        </w:rPr>
      </w:pPr>
      <w:r w:rsidRPr="00BE5393">
        <w:rPr>
          <w:b/>
        </w:rPr>
        <w:t>Задачи:</w:t>
      </w:r>
      <w:r w:rsidRPr="00BE5393">
        <w:rPr>
          <w:b/>
        </w:rPr>
        <w:br/>
      </w:r>
      <w:proofErr w:type="gramStart"/>
      <w:r w:rsidRPr="00BE5393">
        <w:t>Образовательная</w:t>
      </w:r>
      <w:proofErr w:type="gramEnd"/>
      <w:r w:rsidRPr="00BE5393">
        <w:t xml:space="preserve">: организовать изучение и обеспечить понимание экономического социального </w:t>
      </w:r>
      <w:r w:rsidR="001A6BC9" w:rsidRPr="00BE5393">
        <w:t>развития</w:t>
      </w:r>
      <w:r w:rsidRPr="00BE5393">
        <w:t xml:space="preserve"> Российской империи.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</w:pPr>
      <w:proofErr w:type="gramStart"/>
      <w:r w:rsidRPr="00BE5393">
        <w:t>Воспитательная</w:t>
      </w:r>
      <w:proofErr w:type="gramEnd"/>
      <w:r w:rsidRPr="00BE5393">
        <w:t>: воспитывать уважительное отношение к  историческому прошлому нашей страны.</w:t>
      </w:r>
    </w:p>
    <w:p w:rsidR="004053B6" w:rsidRPr="00BE5393" w:rsidRDefault="004053B6" w:rsidP="004053B6">
      <w:pPr>
        <w:jc w:val="both"/>
      </w:pPr>
      <w:proofErr w:type="gramStart"/>
      <w:r w:rsidRPr="00BE5393">
        <w:t>Развивающая</w:t>
      </w:r>
      <w:proofErr w:type="gramEnd"/>
      <w:r w:rsidRPr="00BE5393">
        <w:t>: формировать умения устанавливать причинно-следственные связи; анализировать, систематизировать и делать выводы.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  <w:rPr>
          <w:b/>
        </w:rPr>
      </w:pPr>
      <w:r w:rsidRPr="00BE5393">
        <w:rPr>
          <w:b/>
        </w:rPr>
        <w:t xml:space="preserve">Тип занятия: </w:t>
      </w:r>
      <w:r w:rsidRPr="00BE5393">
        <w:t>изучени</w:t>
      </w:r>
      <w:r w:rsidR="00C57EB3" w:rsidRPr="00BE5393">
        <w:t>е</w:t>
      </w:r>
      <w:r w:rsidRPr="00BE5393">
        <w:t xml:space="preserve"> нового материала.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  <w:rPr>
          <w:b/>
        </w:rPr>
      </w:pPr>
      <w:r w:rsidRPr="00BE5393">
        <w:rPr>
          <w:b/>
        </w:rPr>
        <w:t xml:space="preserve">Вид занятия: </w:t>
      </w:r>
      <w:r w:rsidR="00B12A9D" w:rsidRPr="00BE5393">
        <w:t>практическое занятие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</w:pPr>
      <w:proofErr w:type="spellStart"/>
      <w:r w:rsidRPr="00BE5393">
        <w:rPr>
          <w:b/>
        </w:rPr>
        <w:t>Межпредметные</w:t>
      </w:r>
      <w:proofErr w:type="spellEnd"/>
      <w:r w:rsidRPr="00BE5393">
        <w:rPr>
          <w:b/>
        </w:rPr>
        <w:t xml:space="preserve"> связи</w:t>
      </w:r>
      <w:r w:rsidRPr="00BE5393">
        <w:t>: обществознание, экономика.</w:t>
      </w:r>
    </w:p>
    <w:p w:rsidR="004053B6" w:rsidRPr="00BE5393" w:rsidRDefault="004053B6" w:rsidP="004053B6">
      <w:pPr>
        <w:tabs>
          <w:tab w:val="left" w:pos="900"/>
          <w:tab w:val="left" w:pos="1080"/>
        </w:tabs>
        <w:jc w:val="both"/>
      </w:pPr>
      <w:r w:rsidRPr="00BE5393">
        <w:rPr>
          <w:b/>
        </w:rPr>
        <w:t xml:space="preserve">Оборудование: </w:t>
      </w:r>
      <w:r w:rsidRPr="00BE5393">
        <w:t>ПК, проектор, раздаточный материал,</w:t>
      </w:r>
      <w:r w:rsidR="001C1509" w:rsidRPr="00BE5393">
        <w:t xml:space="preserve"> видеофрагмент «Бунт на крови»,</w:t>
      </w:r>
      <w:r w:rsidRPr="00BE5393">
        <w:t xml:space="preserve"> учебник</w:t>
      </w:r>
      <w:r w:rsidRPr="00BE5393">
        <w:rPr>
          <w:b/>
        </w:rPr>
        <w:t xml:space="preserve"> </w:t>
      </w:r>
      <w:r w:rsidRPr="00BE5393">
        <w:t xml:space="preserve">Артемов В.В., </w:t>
      </w:r>
      <w:proofErr w:type="spellStart"/>
      <w:r w:rsidRPr="00BE5393">
        <w:t>Лубченко</w:t>
      </w:r>
      <w:proofErr w:type="spellEnd"/>
      <w:r w:rsidRPr="00BE5393">
        <w:t xml:space="preserve"> Ю.Н. История: учебник. </w:t>
      </w:r>
      <w:r w:rsidR="00AA6A02" w:rsidRPr="00BE5393">
        <w:t>В 2-х ч. Ч. 1</w:t>
      </w:r>
      <w:r w:rsidRPr="00BE5393">
        <w:t xml:space="preserve">— М. «Академия», 2017. </w:t>
      </w:r>
    </w:p>
    <w:p w:rsidR="004053B6" w:rsidRPr="00BE5393" w:rsidRDefault="004053B6" w:rsidP="004053B6">
      <w:pPr>
        <w:autoSpaceDE w:val="0"/>
        <w:autoSpaceDN w:val="0"/>
        <w:adjustRightInd w:val="0"/>
        <w:jc w:val="both"/>
        <w:rPr>
          <w:b/>
        </w:rPr>
      </w:pPr>
      <w:r w:rsidRPr="00BE5393">
        <w:rPr>
          <w:b/>
        </w:rPr>
        <w:t xml:space="preserve"> Формируемые компетенции:</w:t>
      </w:r>
    </w:p>
    <w:p w:rsidR="004053B6" w:rsidRPr="00BE5393" w:rsidRDefault="004053B6" w:rsidP="004053B6">
      <w:pPr>
        <w:suppressAutoHyphens/>
        <w:jc w:val="both"/>
        <w:rPr>
          <w:iCs/>
        </w:rPr>
      </w:pPr>
      <w:r w:rsidRPr="00BE5393">
        <w:t xml:space="preserve"> </w:t>
      </w:r>
      <w:r w:rsidRPr="00BE5393">
        <w:rPr>
          <w:lang w:val="en-US"/>
        </w:rPr>
        <w:t>OK</w:t>
      </w:r>
      <w:r w:rsidRPr="00BE5393">
        <w:t xml:space="preserve"> 01.</w:t>
      </w:r>
      <w:r w:rsidR="00302991" w:rsidRPr="00BE5393">
        <w:t xml:space="preserve"> </w:t>
      </w:r>
      <w:r w:rsidR="00FB3176" w:rsidRPr="00BE5393">
        <w:t>Выбирать способы решения задач (с</w:t>
      </w:r>
      <w:r w:rsidRPr="00BE5393">
        <w:rPr>
          <w:iCs/>
        </w:rPr>
        <w:t>оставить план действия; определить необходимые ресурсы; реализовать составленный план; оценивать результат и последствия своих действий (самостоятельно или с помощью наставника);</w:t>
      </w:r>
    </w:p>
    <w:p w:rsidR="004053B6" w:rsidRPr="00BE5393" w:rsidRDefault="004053B6" w:rsidP="004053B6">
      <w:pPr>
        <w:suppressAutoHyphens/>
        <w:jc w:val="both"/>
        <w:rPr>
          <w:iCs/>
        </w:rPr>
      </w:pPr>
      <w:r w:rsidRPr="00BE5393">
        <w:t>ОК 02.</w:t>
      </w:r>
      <w:r w:rsidR="00302991" w:rsidRPr="00BE5393">
        <w:t xml:space="preserve"> </w:t>
      </w:r>
      <w:r w:rsidR="00FB3176" w:rsidRPr="00BE5393">
        <w:t>Осуществлять поиск анализ и интерпретацию информации</w:t>
      </w:r>
      <w:r w:rsidR="00FB3176" w:rsidRPr="00BE5393">
        <w:rPr>
          <w:iCs/>
        </w:rPr>
        <w:t xml:space="preserve"> (о</w:t>
      </w:r>
      <w:r w:rsidRPr="00BE5393">
        <w:rPr>
          <w:iCs/>
        </w:rPr>
        <w:t xml:space="preserve">пределять задачи для поиска информации; структурировать получаемую информацию; выделять наиболее </w:t>
      </w:r>
      <w:proofErr w:type="gramStart"/>
      <w:r w:rsidRPr="00BE5393">
        <w:rPr>
          <w:iCs/>
        </w:rPr>
        <w:t>значимое</w:t>
      </w:r>
      <w:proofErr w:type="gramEnd"/>
      <w:r w:rsidRPr="00BE5393">
        <w:rPr>
          <w:iCs/>
        </w:rPr>
        <w:t xml:space="preserve"> в перечне информации; оценивать практическую значимость результатов поиска; оформлять результаты поиска</w:t>
      </w:r>
      <w:r w:rsidR="00FB3176" w:rsidRPr="00BE5393">
        <w:rPr>
          <w:iCs/>
        </w:rPr>
        <w:t>)</w:t>
      </w:r>
    </w:p>
    <w:p w:rsidR="004053B6" w:rsidRPr="00BE5393" w:rsidRDefault="004053B6" w:rsidP="004053B6">
      <w:pPr>
        <w:suppressAutoHyphens/>
        <w:jc w:val="both"/>
        <w:rPr>
          <w:bCs/>
        </w:rPr>
      </w:pPr>
      <w:r w:rsidRPr="00BE5393">
        <w:rPr>
          <w:bCs/>
        </w:rPr>
        <w:t>ОК 04.</w:t>
      </w:r>
      <w:r w:rsidR="00302991" w:rsidRPr="00BE5393">
        <w:rPr>
          <w:bCs/>
        </w:rPr>
        <w:t xml:space="preserve"> </w:t>
      </w:r>
      <w:r w:rsidR="00FB3176" w:rsidRPr="00BE5393">
        <w:rPr>
          <w:iCs/>
        </w:rPr>
        <w:t>Работать в коллективе (о</w:t>
      </w:r>
      <w:r w:rsidRPr="00BE5393">
        <w:rPr>
          <w:bCs/>
        </w:rPr>
        <w:t>рганизовывать работу коллектива</w:t>
      </w:r>
      <w:r w:rsidR="00FB3176" w:rsidRPr="00BE5393">
        <w:rPr>
          <w:bCs/>
        </w:rPr>
        <w:t>)</w:t>
      </w:r>
    </w:p>
    <w:p w:rsidR="004053B6" w:rsidRPr="00BE5393" w:rsidRDefault="00A419BF" w:rsidP="004053B6">
      <w:pPr>
        <w:suppressAutoHyphens/>
        <w:jc w:val="both"/>
        <w:rPr>
          <w:bCs/>
        </w:rPr>
      </w:pPr>
      <w:r w:rsidRPr="00BE5393">
        <w:t xml:space="preserve">ОК </w:t>
      </w:r>
      <w:r w:rsidR="004053B6" w:rsidRPr="00BE5393">
        <w:t>05.</w:t>
      </w:r>
      <w:r w:rsidR="00302991" w:rsidRPr="00BE5393">
        <w:t xml:space="preserve"> </w:t>
      </w:r>
      <w:r w:rsidR="00FB3176" w:rsidRPr="00BE5393">
        <w:rPr>
          <w:iCs/>
        </w:rPr>
        <w:t>Осуществлять устную и письменную коммуникацию на государственном языке (г</w:t>
      </w:r>
      <w:r w:rsidR="004053B6" w:rsidRPr="00BE5393">
        <w:rPr>
          <w:iCs/>
        </w:rPr>
        <w:t xml:space="preserve">рамотно </w:t>
      </w:r>
      <w:r w:rsidR="004053B6" w:rsidRPr="00BE5393">
        <w:rPr>
          <w:bCs/>
        </w:rPr>
        <w:t>излагать свои мысли</w:t>
      </w:r>
      <w:r w:rsidR="00FB3176" w:rsidRPr="00BE5393">
        <w:rPr>
          <w:bCs/>
        </w:rPr>
        <w:t>)</w:t>
      </w:r>
    </w:p>
    <w:p w:rsidR="00A419BF" w:rsidRPr="00BE5393" w:rsidRDefault="00A419BF" w:rsidP="004053B6">
      <w:pPr>
        <w:suppressAutoHyphens/>
        <w:jc w:val="both"/>
        <w:rPr>
          <w:iCs/>
        </w:rPr>
      </w:pPr>
      <w:r w:rsidRPr="00BE5393">
        <w:rPr>
          <w:bCs/>
        </w:rPr>
        <w:t xml:space="preserve">ОК 09. </w:t>
      </w:r>
      <w:r w:rsidRPr="00BE5393">
        <w:t>Использовать информационные технологии в профессиональной деятельности</w:t>
      </w:r>
    </w:p>
    <w:p w:rsidR="004053B6" w:rsidRPr="00BE5393" w:rsidRDefault="004053B6" w:rsidP="004053B6">
      <w:pPr>
        <w:suppressAutoHyphens/>
        <w:jc w:val="both"/>
        <w:rPr>
          <w:iCs/>
        </w:rPr>
      </w:pPr>
      <w:r w:rsidRPr="00BE5393">
        <w:t>ОК 10.</w:t>
      </w:r>
      <w:r w:rsidR="00302991" w:rsidRPr="00BE5393">
        <w:t xml:space="preserve"> </w:t>
      </w:r>
      <w:r w:rsidR="00FB3176" w:rsidRPr="00BE5393">
        <w:rPr>
          <w:iCs/>
        </w:rPr>
        <w:t xml:space="preserve">Пользоваться профессиональной документацией на </w:t>
      </w:r>
      <w:proofErr w:type="gramStart"/>
      <w:r w:rsidR="00FB3176" w:rsidRPr="00BE5393">
        <w:rPr>
          <w:iCs/>
        </w:rPr>
        <w:t>госуд</w:t>
      </w:r>
      <w:r w:rsidR="00A419BF" w:rsidRPr="00BE5393">
        <w:rPr>
          <w:iCs/>
        </w:rPr>
        <w:t>арственном</w:t>
      </w:r>
      <w:proofErr w:type="gramEnd"/>
      <w:r w:rsidR="00A419BF" w:rsidRPr="00BE5393">
        <w:rPr>
          <w:iCs/>
        </w:rPr>
        <w:t xml:space="preserve"> и языках</w:t>
      </w:r>
      <w:r w:rsidR="00FB3176" w:rsidRPr="00BE5393">
        <w:rPr>
          <w:iCs/>
        </w:rPr>
        <w:t xml:space="preserve"> </w:t>
      </w:r>
      <w:r w:rsidR="00A419BF" w:rsidRPr="00BE5393">
        <w:rPr>
          <w:iCs/>
        </w:rPr>
        <w:t>(п</w:t>
      </w:r>
      <w:r w:rsidRPr="00BE5393">
        <w:rPr>
          <w:iCs/>
        </w:rPr>
        <w:t>онимать общий смысл четко произнесенных высказываний на известные темы</w:t>
      </w:r>
      <w:r w:rsidR="00A419BF" w:rsidRPr="00BE5393">
        <w:rPr>
          <w:iCs/>
        </w:rPr>
        <w:t>)</w:t>
      </w:r>
      <w:r w:rsidRPr="00BE5393">
        <w:rPr>
          <w:iCs/>
        </w:rPr>
        <w:t xml:space="preserve">. </w:t>
      </w:r>
    </w:p>
    <w:p w:rsidR="004053B6" w:rsidRPr="00BE5393" w:rsidRDefault="004053B6" w:rsidP="004053B6">
      <w:pPr>
        <w:pStyle w:val="a4"/>
        <w:spacing w:line="276" w:lineRule="auto"/>
        <w:jc w:val="both"/>
        <w:rPr>
          <w:sz w:val="24"/>
        </w:rPr>
      </w:pPr>
      <w:r w:rsidRPr="00BE5393">
        <w:rPr>
          <w:b/>
          <w:sz w:val="24"/>
        </w:rPr>
        <w:t xml:space="preserve">Формируемые знания: </w:t>
      </w:r>
      <w:r w:rsidRPr="00BE5393">
        <w:rPr>
          <w:sz w:val="24"/>
        </w:rPr>
        <w:t>Экономическое положение Российской империи в</w:t>
      </w:r>
      <w:r w:rsidR="00AA6A02" w:rsidRPr="00BE5393">
        <w:rPr>
          <w:sz w:val="24"/>
        </w:rPr>
        <w:t xml:space="preserve"> </w:t>
      </w:r>
      <w:r w:rsidR="00AA6A02" w:rsidRPr="00BE5393">
        <w:rPr>
          <w:sz w:val="24"/>
          <w:lang w:val="en-US"/>
        </w:rPr>
        <w:t>XVIII</w:t>
      </w:r>
      <w:proofErr w:type="gramStart"/>
      <w:r w:rsidRPr="00BE5393">
        <w:rPr>
          <w:sz w:val="24"/>
        </w:rPr>
        <w:t>в</w:t>
      </w:r>
      <w:proofErr w:type="gramEnd"/>
      <w:r w:rsidRPr="00BE5393">
        <w:rPr>
          <w:sz w:val="24"/>
        </w:rPr>
        <w:t xml:space="preserve">.  Сельское </w:t>
      </w:r>
      <w:r w:rsidR="00AA6A02" w:rsidRPr="00BE5393">
        <w:rPr>
          <w:sz w:val="24"/>
        </w:rPr>
        <w:t xml:space="preserve">хозяйство, </w:t>
      </w:r>
      <w:r w:rsidRPr="00BE5393">
        <w:rPr>
          <w:sz w:val="24"/>
        </w:rPr>
        <w:t>промышленност</w:t>
      </w:r>
      <w:r w:rsidR="00AA6A02" w:rsidRPr="00BE5393">
        <w:rPr>
          <w:sz w:val="24"/>
        </w:rPr>
        <w:t>ь, финансы</w:t>
      </w:r>
      <w:r w:rsidRPr="00BE5393">
        <w:rPr>
          <w:sz w:val="24"/>
        </w:rPr>
        <w:t xml:space="preserve">. </w:t>
      </w:r>
      <w:r w:rsidR="00AA6A02" w:rsidRPr="00BE5393">
        <w:rPr>
          <w:sz w:val="24"/>
        </w:rPr>
        <w:t xml:space="preserve">Социальные движения </w:t>
      </w:r>
      <w:r w:rsidR="00AA6A02" w:rsidRPr="00BE5393">
        <w:rPr>
          <w:sz w:val="24"/>
          <w:lang w:val="en-US"/>
        </w:rPr>
        <w:t>XVIII</w:t>
      </w:r>
      <w:proofErr w:type="gramStart"/>
      <w:r w:rsidR="00AA6A02" w:rsidRPr="00BE5393">
        <w:rPr>
          <w:sz w:val="24"/>
        </w:rPr>
        <w:t>в</w:t>
      </w:r>
      <w:proofErr w:type="gramEnd"/>
      <w:r w:rsidR="00AA6A02" w:rsidRPr="00BE5393">
        <w:rPr>
          <w:sz w:val="24"/>
        </w:rPr>
        <w:t>.</w:t>
      </w:r>
      <w:r w:rsidRPr="00BE5393">
        <w:rPr>
          <w:sz w:val="24"/>
        </w:rPr>
        <w:t xml:space="preserve"> </w:t>
      </w:r>
    </w:p>
    <w:p w:rsidR="004053B6" w:rsidRPr="00BE5393" w:rsidRDefault="004053B6" w:rsidP="004053B6">
      <w:pPr>
        <w:pStyle w:val="a4"/>
        <w:spacing w:line="276" w:lineRule="auto"/>
        <w:jc w:val="both"/>
        <w:rPr>
          <w:b/>
          <w:sz w:val="24"/>
        </w:rPr>
      </w:pPr>
      <w:r w:rsidRPr="00BE5393">
        <w:rPr>
          <w:b/>
          <w:sz w:val="24"/>
        </w:rPr>
        <w:t xml:space="preserve">Формируемые умения: </w:t>
      </w:r>
      <w:r w:rsidRPr="00BE5393">
        <w:rPr>
          <w:sz w:val="24"/>
        </w:rPr>
        <w:t>анализировать исторические события, умение делать выводы, систематизировать материал.</w:t>
      </w:r>
    </w:p>
    <w:p w:rsidR="004053B6" w:rsidRPr="00F14569" w:rsidRDefault="004053B6" w:rsidP="004053B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053B6" w:rsidRDefault="004053B6" w:rsidP="004053B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053B6" w:rsidRDefault="004053B6" w:rsidP="004053B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  <w:sectPr w:rsidR="004053B6" w:rsidSect="00513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3B6" w:rsidRDefault="004053B6" w:rsidP="004053B6">
      <w:pPr>
        <w:spacing w:line="360" w:lineRule="auto"/>
        <w:jc w:val="center"/>
        <w:rPr>
          <w:b/>
        </w:rPr>
      </w:pPr>
      <w:r>
        <w:rPr>
          <w:b/>
        </w:rPr>
        <w:lastRenderedPageBreak/>
        <w:t>Ход занятия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410"/>
        <w:gridCol w:w="4961"/>
        <w:gridCol w:w="3544"/>
        <w:gridCol w:w="2410"/>
      </w:tblGrid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jc w:val="center"/>
              <w:rPr>
                <w:b/>
              </w:rPr>
            </w:pPr>
            <w:r w:rsidRPr="00A419BF">
              <w:rPr>
                <w:b/>
              </w:rPr>
              <w:t>Этапы занятия/время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jc w:val="center"/>
              <w:rPr>
                <w:b/>
              </w:rPr>
            </w:pPr>
            <w:r w:rsidRPr="00A419BF">
              <w:rPr>
                <w:b/>
              </w:rPr>
              <w:t>Задачи этапа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jc w:val="center"/>
              <w:rPr>
                <w:b/>
              </w:rPr>
            </w:pPr>
            <w:r w:rsidRPr="00A419BF">
              <w:rPr>
                <w:b/>
              </w:rPr>
              <w:t>Деятельность преподавателя</w:t>
            </w:r>
          </w:p>
          <w:p w:rsidR="004053B6" w:rsidRPr="00A419BF" w:rsidRDefault="004053B6" w:rsidP="0067115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jc w:val="center"/>
              <w:rPr>
                <w:b/>
              </w:rPr>
            </w:pPr>
            <w:r w:rsidRPr="00A419BF">
              <w:rPr>
                <w:b/>
              </w:rPr>
              <w:t>Деятельность студентов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jc w:val="center"/>
              <w:rPr>
                <w:b/>
              </w:rPr>
            </w:pPr>
            <w:r w:rsidRPr="00A419BF">
              <w:rPr>
                <w:b/>
              </w:rPr>
              <w:t>Ожидаемый результат</w:t>
            </w:r>
            <w:r w:rsidRPr="00A419BF">
              <w:t xml:space="preserve"> (</w:t>
            </w:r>
            <w:r w:rsidRPr="00A419BF">
              <w:rPr>
                <w:i/>
              </w:rPr>
              <w:t>ОК, ПК, знает, умеет</w:t>
            </w:r>
            <w:r w:rsidRPr="00A419BF">
              <w:t>)</w:t>
            </w:r>
          </w:p>
        </w:tc>
      </w:tr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autoSpaceDE w:val="0"/>
              <w:autoSpaceDN w:val="0"/>
              <w:adjustRightInd w:val="0"/>
              <w:jc w:val="both"/>
            </w:pPr>
            <w:r w:rsidRPr="00A419BF">
              <w:t>1.Организация начала занятия/2мин</w:t>
            </w:r>
          </w:p>
          <w:p w:rsidR="004053B6" w:rsidRPr="00A419BF" w:rsidRDefault="004053B6" w:rsidP="00671153">
            <w:pPr>
              <w:ind w:left="176"/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rPr>
                <w:color w:val="000000"/>
                <w:shd w:val="clear" w:color="auto" w:fill="FFFFFF"/>
              </w:rPr>
              <w:t>Организация внимания студентов, установка на активную работу в ходе занятия.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rPr>
                <w:color w:val="000000"/>
                <w:shd w:val="clear" w:color="auto" w:fill="FFFFFF"/>
              </w:rPr>
            </w:pPr>
            <w:r w:rsidRPr="00A419BF">
              <w:rPr>
                <w:color w:val="000000"/>
                <w:shd w:val="clear" w:color="auto" w:fill="FFFFFF"/>
              </w:rPr>
              <w:t xml:space="preserve">Проверка по списку отсутствующих студентов. </w:t>
            </w:r>
          </w:p>
          <w:p w:rsidR="004053B6" w:rsidRPr="00A419BF" w:rsidRDefault="004053B6" w:rsidP="00671153">
            <w:pPr>
              <w:rPr>
                <w:b/>
              </w:rPr>
            </w:pPr>
            <w:r w:rsidRPr="00A419BF">
              <w:rPr>
                <w:color w:val="000000"/>
                <w:shd w:val="clear" w:color="auto" w:fill="FFFFFF"/>
              </w:rPr>
              <w:t>Объясняет ход занятия. Инструкция по заполнению листа самооценки. (Приложение №1)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rPr>
                <w:color w:val="000000"/>
                <w:shd w:val="clear" w:color="auto" w:fill="FFFFFF"/>
              </w:rPr>
            </w:pPr>
            <w:r w:rsidRPr="00A419BF">
              <w:rPr>
                <w:color w:val="000000"/>
                <w:shd w:val="clear" w:color="auto" w:fill="FFFFFF"/>
              </w:rPr>
              <w:t>Рассаживаются по местам.</w:t>
            </w:r>
          </w:p>
          <w:p w:rsidR="004053B6" w:rsidRPr="00A419BF" w:rsidRDefault="004053B6" w:rsidP="00671153">
            <w:pPr>
              <w:rPr>
                <w:b/>
              </w:rPr>
            </w:pPr>
            <w:r w:rsidRPr="00A419BF">
              <w:rPr>
                <w:color w:val="000000"/>
                <w:shd w:val="clear" w:color="auto" w:fill="FFFFFF"/>
              </w:rPr>
              <w:t>Проверка старостой по списку присутствующих.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t>ОК 01</w:t>
            </w:r>
          </w:p>
        </w:tc>
      </w:tr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B12A9D" w:rsidP="00671153">
            <w:pPr>
              <w:autoSpaceDE w:val="0"/>
              <w:autoSpaceDN w:val="0"/>
              <w:adjustRightInd w:val="0"/>
              <w:ind w:left="33"/>
              <w:jc w:val="both"/>
            </w:pPr>
            <w:r w:rsidRPr="00A419BF">
              <w:t>2</w:t>
            </w:r>
            <w:r w:rsidR="004053B6" w:rsidRPr="00A419BF">
              <w:t>. Целеполагание/</w:t>
            </w:r>
            <w:r w:rsidR="00BE5393">
              <w:t>7</w:t>
            </w:r>
          </w:p>
          <w:p w:rsidR="004053B6" w:rsidRPr="00A419BF" w:rsidRDefault="004053B6" w:rsidP="00671153">
            <w:pPr>
              <w:ind w:firstLine="33"/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t>Актуализация знаний обучающихся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Default="00BE5393" w:rsidP="00671153">
            <w:pPr>
              <w:jc w:val="both"/>
            </w:pPr>
            <w:r>
              <w:t>Посмотрите внимательно на экран.</w:t>
            </w:r>
          </w:p>
          <w:p w:rsidR="00226DB0" w:rsidRPr="00A419BF" w:rsidRDefault="00BE5393" w:rsidP="00671153">
            <w:pPr>
              <w:jc w:val="both"/>
              <w:rPr>
                <w:shd w:val="clear" w:color="auto" w:fill="FFFFFF"/>
              </w:rPr>
            </w:pPr>
            <w:r>
              <w:t>К каким сферам жизни относятся данные изображения?</w:t>
            </w:r>
          </w:p>
          <w:p w:rsidR="004053B6" w:rsidRPr="00A419BF" w:rsidRDefault="004053B6" w:rsidP="00671153">
            <w:pPr>
              <w:jc w:val="both"/>
            </w:pPr>
            <w:r w:rsidRPr="00A419BF">
              <w:rPr>
                <w:shd w:val="clear" w:color="auto" w:fill="FFFFFF"/>
              </w:rPr>
              <w:t xml:space="preserve">Как думайте, о чем мы будем сегодня говорить? И чем вы сегодня займетесь? Сформулируйте, пожалуйста, тему занятия. </w:t>
            </w:r>
          </w:p>
          <w:p w:rsidR="004053B6" w:rsidRPr="00A419BF" w:rsidRDefault="004053B6" w:rsidP="00671153">
            <w:r w:rsidRPr="00A419BF">
              <w:t>Итак, тема нашего за</w:t>
            </w:r>
            <w:r w:rsidR="00226DB0" w:rsidRPr="00A419BF">
              <w:t xml:space="preserve">нятия: </w:t>
            </w:r>
            <w:r w:rsidRPr="00A419BF">
              <w:t xml:space="preserve">Экономическое </w:t>
            </w:r>
            <w:r w:rsidR="00226DB0" w:rsidRPr="00A419BF">
              <w:t>и социальное</w:t>
            </w:r>
            <w:r w:rsidR="001A6BC9" w:rsidRPr="00A419BF">
              <w:t xml:space="preserve"> развитие</w:t>
            </w:r>
            <w:r w:rsidRPr="00A419BF">
              <w:t xml:space="preserve"> Росси</w:t>
            </w:r>
            <w:r w:rsidR="00226DB0" w:rsidRPr="00A419BF">
              <w:t xml:space="preserve">и в </w:t>
            </w:r>
            <w:r w:rsidR="00226DB0" w:rsidRPr="00A419BF">
              <w:rPr>
                <w:lang w:val="en-US"/>
              </w:rPr>
              <w:t>XVIII</w:t>
            </w:r>
            <w:proofErr w:type="gramStart"/>
            <w:r w:rsidR="00226DB0" w:rsidRPr="00A419BF">
              <w:t>в</w:t>
            </w:r>
            <w:proofErr w:type="gramEnd"/>
            <w:r w:rsidR="00226DB0" w:rsidRPr="00A419BF">
              <w:t>.</w:t>
            </w:r>
            <w:r w:rsidRPr="00A419BF">
              <w:t>.</w:t>
            </w:r>
          </w:p>
          <w:p w:rsidR="004053B6" w:rsidRPr="00A419BF" w:rsidRDefault="004053B6" w:rsidP="0067115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t xml:space="preserve">Анализируют </w:t>
            </w:r>
            <w:r w:rsidR="00B12A9D" w:rsidRPr="00A419BF">
              <w:t>представленный ряд картин, иллюстративный материал</w:t>
            </w:r>
            <w:r w:rsidRPr="00A419BF">
              <w:t>.</w:t>
            </w:r>
          </w:p>
          <w:p w:rsidR="004053B6" w:rsidRPr="00A419BF" w:rsidRDefault="004053B6" w:rsidP="00671153">
            <w:r w:rsidRPr="00A419BF">
              <w:t xml:space="preserve">Определяют цели занятия и тему занятия. </w:t>
            </w:r>
          </w:p>
          <w:p w:rsidR="004053B6" w:rsidRPr="00A419BF" w:rsidRDefault="004053B6" w:rsidP="00671153">
            <w:r w:rsidRPr="00A419BF">
              <w:t>Записывают тему занятия.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pStyle w:val="22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</w:tr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B12A9D" w:rsidP="00671153">
            <w:pPr>
              <w:autoSpaceDE w:val="0"/>
              <w:autoSpaceDN w:val="0"/>
              <w:adjustRightInd w:val="0"/>
              <w:ind w:left="33"/>
              <w:jc w:val="both"/>
            </w:pPr>
            <w:r w:rsidRPr="00A419BF">
              <w:t>3</w:t>
            </w:r>
            <w:r w:rsidR="004053B6" w:rsidRPr="00A419BF">
              <w:t>.Изучение нового материла/</w:t>
            </w:r>
            <w:r w:rsidRPr="00A419BF">
              <w:t>6</w:t>
            </w:r>
            <w:r w:rsidR="002871AB" w:rsidRPr="00A419BF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t>Получение и формирование новых знаний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0E" w:rsidRDefault="004053B6" w:rsidP="00671153">
            <w:r w:rsidRPr="00A419BF">
              <w:t xml:space="preserve"> </w:t>
            </w:r>
            <w:r w:rsidR="00DE202D" w:rsidRPr="00A419BF">
              <w:t>Экономика игра</w:t>
            </w:r>
            <w:r w:rsidR="001C1509" w:rsidRPr="00A419BF">
              <w:t>ет огромную роль в жизни страны. В</w:t>
            </w:r>
            <w:r w:rsidR="00DE202D" w:rsidRPr="00A419BF">
              <w:t xml:space="preserve"> </w:t>
            </w:r>
            <w:r w:rsidR="00DE202D" w:rsidRPr="00A419BF">
              <w:rPr>
                <w:lang w:val="en-US"/>
              </w:rPr>
              <w:t>XVIII</w:t>
            </w:r>
            <w:proofErr w:type="gramStart"/>
            <w:r w:rsidR="00DE202D" w:rsidRPr="00A419BF">
              <w:t>в</w:t>
            </w:r>
            <w:proofErr w:type="gramEnd"/>
            <w:r w:rsidR="00DE202D" w:rsidRPr="00A419BF">
              <w:t>. экономическое развитие в России носило  противоречивый характер, наблюдались как усп</w:t>
            </w:r>
            <w:r w:rsidR="007B3F0E">
              <w:t xml:space="preserve">ехи, так и трудности. Сейчас, </w:t>
            </w:r>
            <w:r w:rsidR="00DE202D" w:rsidRPr="00A419BF">
              <w:t xml:space="preserve"> самостоятельно</w:t>
            </w:r>
            <w:r w:rsidR="007B3F0E">
              <w:t xml:space="preserve"> одна</w:t>
            </w:r>
            <w:r w:rsidR="00DE202D" w:rsidRPr="00A419BF">
              <w:t xml:space="preserve"> групп</w:t>
            </w:r>
            <w:r w:rsidR="007B3F0E">
              <w:t>а  выдели</w:t>
            </w:r>
            <w:r w:rsidR="00DE202D" w:rsidRPr="00A419BF">
              <w:t>т успехи</w:t>
            </w:r>
            <w:r w:rsidR="007B3F0E">
              <w:t>,</w:t>
            </w:r>
            <w:r w:rsidR="00DE202D" w:rsidRPr="00A419BF">
              <w:t xml:space="preserve"> </w:t>
            </w:r>
            <w:r w:rsidR="007B3F0E">
              <w:t xml:space="preserve"> вторая группа выделит</w:t>
            </w:r>
            <w:r w:rsidR="00DE202D" w:rsidRPr="00A419BF">
              <w:t xml:space="preserve"> трудности в экономике. </w:t>
            </w:r>
          </w:p>
          <w:p w:rsidR="007B3F0E" w:rsidRDefault="007B3F0E" w:rsidP="00671153">
            <w:r>
              <w:t>Задача экспертов, выделить успехи и трудности, а также оценить ответы групп.</w:t>
            </w:r>
          </w:p>
          <w:p w:rsidR="004053B6" w:rsidRPr="00A419BF" w:rsidRDefault="00DF19B7" w:rsidP="00671153">
            <w:r w:rsidRPr="00A419BF">
              <w:t>Раздает первый пакет</w:t>
            </w:r>
            <w:r w:rsidR="00A45100" w:rsidRPr="00A419BF">
              <w:t xml:space="preserve"> заданий (П</w:t>
            </w:r>
            <w:r w:rsidRPr="00A419BF">
              <w:t>риложение №2</w:t>
            </w:r>
            <w:r w:rsidR="00A45100" w:rsidRPr="00A419BF">
              <w:t>)</w:t>
            </w:r>
          </w:p>
          <w:p w:rsidR="00DF19B7" w:rsidRPr="00A419BF" w:rsidRDefault="00A45100" w:rsidP="00671153">
            <w:r w:rsidRPr="00A419BF">
              <w:t>Вопросы для перехода ко второму блоку заданий</w:t>
            </w:r>
            <w:r w:rsidR="00DF19B7" w:rsidRPr="00A419BF">
              <w:t>:</w:t>
            </w:r>
          </w:p>
          <w:p w:rsidR="008C68F7" w:rsidRPr="00A419BF" w:rsidRDefault="008C68F7" w:rsidP="00671153">
            <w:r w:rsidRPr="00A419BF">
              <w:t>Как вы думайте, отражается ли на жизни людей  экономические процессы?</w:t>
            </w:r>
          </w:p>
          <w:p w:rsidR="008C68F7" w:rsidRDefault="008C68F7" w:rsidP="00671153">
            <w:r w:rsidRPr="00A419BF">
              <w:lastRenderedPageBreak/>
              <w:t xml:space="preserve">Как трудности в экономике России </w:t>
            </w:r>
            <w:r w:rsidRPr="00A419BF">
              <w:rPr>
                <w:lang w:val="en-US"/>
              </w:rPr>
              <w:t>XVIII</w:t>
            </w:r>
            <w:r w:rsidRPr="00A419BF">
              <w:t xml:space="preserve"> в. могли отразиться на обществе</w:t>
            </w:r>
            <w:r w:rsidR="00F34A55">
              <w:t>? М</w:t>
            </w:r>
            <w:r w:rsidR="00226DB0" w:rsidRPr="00A419BF">
              <w:t xml:space="preserve">огли ли </w:t>
            </w:r>
            <w:r w:rsidR="00F34A55">
              <w:t xml:space="preserve">трудности экономического положения </w:t>
            </w:r>
            <w:r w:rsidR="00226DB0" w:rsidRPr="00A419BF">
              <w:t>к чему</w:t>
            </w:r>
            <w:r w:rsidR="00F34A55">
              <w:t>-</w:t>
            </w:r>
            <w:r w:rsidR="00226DB0" w:rsidRPr="00A419BF">
              <w:t>либо привести?</w:t>
            </w:r>
          </w:p>
          <w:p w:rsidR="002F33B8" w:rsidRPr="00A419BF" w:rsidRDefault="002F33B8" w:rsidP="00671153">
            <w:r>
              <w:t>Итак, усиление налогового бремени и крепостного права, произвол местных чиновников, наступление на права казачьих вольностей вызвали волну социальных движений. Особо выделяются Астраханское восстание 1705г, Восстание под руководством К. Булавина, Башкирск</w:t>
            </w:r>
            <w:r w:rsidR="00075232">
              <w:t>ое восстание, В</w:t>
            </w:r>
            <w:r>
              <w:t>осстание</w:t>
            </w:r>
            <w:r w:rsidR="00075232">
              <w:t xml:space="preserve"> старообрядцев</w:t>
            </w:r>
            <w:r>
              <w:t>.</w:t>
            </w:r>
          </w:p>
          <w:p w:rsidR="008C68F7" w:rsidRPr="00A419BF" w:rsidRDefault="008C68F7" w:rsidP="00671153">
            <w:r w:rsidRPr="00A419BF">
              <w:t>Более подробно мы остановимся на восстании под руководством Е.Пугачева.</w:t>
            </w:r>
          </w:p>
          <w:p w:rsidR="00FE241D" w:rsidRPr="00A419BF" w:rsidRDefault="00FE241D" w:rsidP="00FE241D">
            <w:pPr>
              <w:shd w:val="clear" w:color="auto" w:fill="FFFFFF"/>
            </w:pPr>
            <w:r w:rsidRPr="00A419BF">
              <w:t>Перед вами два высказывания. В книге «Мой Пушкин» в главе «Пушкин и Пугачев» Марина Цветаева написала: «Пушкинский Пугачёв есть собирательный разбойник… всех загубивший, одного полюбивший».</w:t>
            </w:r>
          </w:p>
          <w:p w:rsidR="00FE241D" w:rsidRPr="00A419BF" w:rsidRDefault="00FE241D" w:rsidP="00FE241D">
            <w:pPr>
              <w:shd w:val="clear" w:color="auto" w:fill="FFFFFF"/>
            </w:pPr>
            <w:r w:rsidRPr="00A419BF">
              <w:t>Марине Цветаевой вторит Ф.М.Достоевский: «Пугачёв отличается зверством, а вместе беззаветным русским добродушием».</w:t>
            </w:r>
          </w:p>
          <w:p w:rsidR="00FE241D" w:rsidRPr="00A419BF" w:rsidRDefault="00FE241D" w:rsidP="00FE241D">
            <w:pPr>
              <w:shd w:val="clear" w:color="auto" w:fill="FFFFFF"/>
            </w:pPr>
            <w:r w:rsidRPr="00A419BF">
              <w:t>- В чем смысл этих высказываний?</w:t>
            </w:r>
          </w:p>
          <w:p w:rsidR="00FE241D" w:rsidRPr="00A419BF" w:rsidRDefault="00FE241D" w:rsidP="00FE241D">
            <w:pPr>
              <w:shd w:val="clear" w:color="auto" w:fill="FFFFFF"/>
            </w:pPr>
            <w:r w:rsidRPr="00A419BF">
              <w:t>- Что их объединяет?</w:t>
            </w:r>
          </w:p>
          <w:p w:rsidR="001C1509" w:rsidRPr="00A419BF" w:rsidRDefault="001C1509" w:rsidP="001C1509">
            <w:pPr>
              <w:shd w:val="clear" w:color="auto" w:fill="FFFFFF"/>
            </w:pPr>
            <w:r w:rsidRPr="00A419BF">
              <w:t xml:space="preserve">Для начала мы с вами познакомимся с манифестами Е.Пугачева и ответим на вопросы. </w:t>
            </w:r>
          </w:p>
          <w:p w:rsidR="001C1509" w:rsidRPr="00A419BF" w:rsidRDefault="00DF19B7" w:rsidP="001C1509">
            <w:pPr>
              <w:shd w:val="clear" w:color="auto" w:fill="FFFFFF"/>
            </w:pPr>
            <w:r w:rsidRPr="00A419BF">
              <w:t>Раздает второй пакет заданий (Приложение №3</w:t>
            </w:r>
            <w:r w:rsidR="00A45100" w:rsidRPr="00A419BF">
              <w:t>)</w:t>
            </w:r>
            <w:r w:rsidR="001C1509" w:rsidRPr="00A419BF">
              <w:t xml:space="preserve"> </w:t>
            </w:r>
          </w:p>
          <w:p w:rsidR="001C1509" w:rsidRPr="00A419BF" w:rsidRDefault="001C1509" w:rsidP="001C1509">
            <w:pPr>
              <w:shd w:val="clear" w:color="auto" w:fill="FFFFFF"/>
            </w:pPr>
            <w:r w:rsidRPr="00A419BF">
              <w:t xml:space="preserve">Далее  вашему вниманию будет представлен видеофрагмент документального фильма об Е.Пугачеве, после просмотра фильма </w:t>
            </w:r>
            <w:r w:rsidRPr="00A419BF">
              <w:lastRenderedPageBreak/>
              <w:t>ответьте на следующие вопросы.</w:t>
            </w:r>
          </w:p>
          <w:p w:rsidR="00A45100" w:rsidRPr="00A419BF" w:rsidRDefault="00A45100" w:rsidP="0067115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2D" w:rsidRPr="00A419BF" w:rsidRDefault="00A45100" w:rsidP="00A45100">
            <w:r w:rsidRPr="00A419BF">
              <w:lastRenderedPageBreak/>
              <w:t xml:space="preserve">Группа делится на </w:t>
            </w:r>
            <w:r w:rsidR="007B3F0E">
              <w:t xml:space="preserve">две </w:t>
            </w:r>
            <w:r w:rsidRPr="00A419BF">
              <w:t>группы</w:t>
            </w:r>
            <w:r w:rsidR="00270D79" w:rsidRPr="00A419BF">
              <w:t>,</w:t>
            </w:r>
            <w:r w:rsidR="007B3F0E">
              <w:t xml:space="preserve"> два студента определяются </w:t>
            </w:r>
            <w:r w:rsidR="00270D79" w:rsidRPr="00A419BF">
              <w:t xml:space="preserve"> экспертами</w:t>
            </w:r>
            <w:r w:rsidRPr="00A419BF">
              <w:t>. Каждая</w:t>
            </w:r>
            <w:r w:rsidR="00DE202D" w:rsidRPr="00A419BF">
              <w:t xml:space="preserve"> группа</w:t>
            </w:r>
            <w:r w:rsidRPr="00A419BF">
              <w:t xml:space="preserve"> получает первый блок задание, выполняет. </w:t>
            </w:r>
          </w:p>
          <w:p w:rsidR="004053B6" w:rsidRPr="00A419BF" w:rsidRDefault="00A45100" w:rsidP="00A45100">
            <w:r w:rsidRPr="00A419BF">
              <w:t xml:space="preserve">Озвучивают, полученные результаты. </w:t>
            </w:r>
          </w:p>
          <w:p w:rsidR="00A45100" w:rsidRPr="00A419BF" w:rsidRDefault="00A45100" w:rsidP="00A45100">
            <w:r w:rsidRPr="00A419BF">
              <w:t>Отвечают на вопросы.</w:t>
            </w:r>
          </w:p>
          <w:p w:rsidR="00FE241D" w:rsidRPr="00A419BF" w:rsidRDefault="00FE241D" w:rsidP="00FE241D">
            <w:pPr>
              <w:shd w:val="clear" w:color="auto" w:fill="FFFFFF"/>
            </w:pPr>
            <w:proofErr w:type="gramStart"/>
            <w:r w:rsidRPr="00A419BF">
              <w:t>(Их объединяет одинаковая оценка характера Емельяна Пугачева.</w:t>
            </w:r>
            <w:proofErr w:type="gramEnd"/>
            <w:r w:rsidRPr="00A419BF">
              <w:t xml:space="preserve"> </w:t>
            </w:r>
            <w:proofErr w:type="gramStart"/>
            <w:r w:rsidRPr="00A419BF">
              <w:t>И Цветаева, и Достоевский подчеркивают двойственность этой незаурядной личности, ее противоречивый характер).</w:t>
            </w:r>
            <w:proofErr w:type="gramEnd"/>
          </w:p>
          <w:p w:rsidR="002871AB" w:rsidRPr="00A419BF" w:rsidRDefault="00A45100" w:rsidP="00A45100">
            <w:r w:rsidRPr="00A419BF">
              <w:lastRenderedPageBreak/>
              <w:t>Получают пакет зад</w:t>
            </w:r>
            <w:r w:rsidR="00DF19B7" w:rsidRPr="00A419BF">
              <w:t>аний (Приложение №3</w:t>
            </w:r>
            <w:r w:rsidRPr="00A419BF">
              <w:t xml:space="preserve">). </w:t>
            </w:r>
          </w:p>
          <w:p w:rsidR="00A45100" w:rsidRPr="00A419BF" w:rsidRDefault="00A45100" w:rsidP="00A45100">
            <w:r w:rsidRPr="00A419BF">
              <w:t xml:space="preserve">Выполняют, озвучивают, полученные результаты. </w:t>
            </w:r>
          </w:p>
          <w:p w:rsidR="00A45100" w:rsidRPr="00A419BF" w:rsidRDefault="00A45100" w:rsidP="00FE241D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1C1509">
            <w:r w:rsidRPr="00A419BF">
              <w:lastRenderedPageBreak/>
              <w:t xml:space="preserve">ОК 02., ОК 04. Знает: </w:t>
            </w:r>
            <w:r w:rsidR="00A45100" w:rsidRPr="00A419BF">
              <w:t xml:space="preserve">социально-экономическое развитие России в </w:t>
            </w:r>
            <w:r w:rsidR="00A45100" w:rsidRPr="00A419BF">
              <w:rPr>
                <w:lang w:val="en-US"/>
              </w:rPr>
              <w:t>XVIII</w:t>
            </w:r>
            <w:proofErr w:type="gramStart"/>
            <w:r w:rsidR="00A45100" w:rsidRPr="00A419BF">
              <w:t>в</w:t>
            </w:r>
            <w:proofErr w:type="gramEnd"/>
            <w:r w:rsidR="00A45100" w:rsidRPr="00A419BF">
              <w:t xml:space="preserve">.  </w:t>
            </w:r>
            <w:r w:rsidRPr="00A419BF">
              <w:t>Умеет: анализировать, делать выводы</w:t>
            </w:r>
          </w:p>
        </w:tc>
      </w:tr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BE5393" w:rsidP="00671153">
            <w:pPr>
              <w:autoSpaceDE w:val="0"/>
              <w:autoSpaceDN w:val="0"/>
              <w:adjustRightInd w:val="0"/>
              <w:ind w:left="33"/>
              <w:jc w:val="both"/>
            </w:pPr>
            <w:r>
              <w:lastRenderedPageBreak/>
              <w:t>5.Контроль  знаний/10</w:t>
            </w:r>
            <w:r w:rsidR="004053B6" w:rsidRPr="00A419BF">
              <w:t xml:space="preserve">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r w:rsidRPr="00A419BF">
              <w:t>Закрепление полученных знаний на занятии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671153">
            <w:pPr>
              <w:pStyle w:val="c1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A419BF">
              <w:tab/>
              <w:t>Подведем итоги занятия</w:t>
            </w:r>
            <w:r w:rsidR="00270D79" w:rsidRPr="00A419BF">
              <w:t>, составьте ответ, используя следующую формулу: Позиция - «Я считаю, что</w:t>
            </w:r>
            <w:proofErr w:type="gramStart"/>
            <w:r w:rsidR="00270D79" w:rsidRPr="00A419BF">
              <w:t xml:space="preserve">..» </w:t>
            </w:r>
            <w:proofErr w:type="gramEnd"/>
            <w:r w:rsidR="00270D79" w:rsidRPr="00A419BF">
              <w:t>или «На мой взгляд…»</w:t>
            </w:r>
          </w:p>
          <w:p w:rsidR="00270D79" w:rsidRPr="00A419BF" w:rsidRDefault="00270D79" w:rsidP="00671153">
            <w:pPr>
              <w:pStyle w:val="c1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A419BF">
              <w:t>Объяснение - «Потому что…» или «Так как…», приводите аргументы позиции.</w:t>
            </w:r>
          </w:p>
          <w:p w:rsidR="00270D79" w:rsidRPr="00A419BF" w:rsidRDefault="00270D79" w:rsidP="00671153">
            <w:pPr>
              <w:pStyle w:val="c1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A419BF">
              <w:t>Пример – «В доказательство можно привести следующие примеры…»</w:t>
            </w:r>
          </w:p>
          <w:p w:rsidR="004053B6" w:rsidRPr="00BE5393" w:rsidRDefault="00270D79" w:rsidP="00BE5393">
            <w:pPr>
              <w:pStyle w:val="c11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color w:val="000000"/>
              </w:rPr>
            </w:pPr>
            <w:r w:rsidRPr="00A419BF">
              <w:t>Следствие/суждение – «Таким образом…», «Исходя из выше сказанного…», «Поэтому…» (подведение итога, вывод)</w:t>
            </w:r>
          </w:p>
          <w:p w:rsidR="004053B6" w:rsidRPr="00A419BF" w:rsidRDefault="004053B6" w:rsidP="00671153">
            <w:pPr>
              <w:tabs>
                <w:tab w:val="left" w:pos="1230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4053B6" w:rsidP="00AA6A02">
            <w:r w:rsidRPr="00A419BF">
              <w:t>Составляют</w:t>
            </w:r>
            <w:r w:rsidR="00AA6A02" w:rsidRPr="00A419BF">
              <w:t xml:space="preserve"> аргументированный ответ,  используя прием «ПОПС»</w:t>
            </w:r>
            <w:r w:rsidRPr="00A419BF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A419BF" w:rsidRDefault="00AA6A02" w:rsidP="004053B6">
            <w:r w:rsidRPr="00A419BF">
              <w:t>ОК 05.ОК 10</w:t>
            </w:r>
            <w:proofErr w:type="gramStart"/>
            <w:r w:rsidR="00CD37C9" w:rsidRPr="00A419BF">
              <w:t xml:space="preserve"> </w:t>
            </w:r>
            <w:r w:rsidR="004053B6" w:rsidRPr="00A419BF">
              <w:t>З</w:t>
            </w:r>
            <w:proofErr w:type="gramEnd"/>
            <w:r w:rsidR="004053B6" w:rsidRPr="00A419BF">
              <w:t xml:space="preserve">нает: </w:t>
            </w:r>
            <w:r w:rsidR="00DF19B7" w:rsidRPr="00A419BF">
              <w:t xml:space="preserve">социально-экономическое развитие России в </w:t>
            </w:r>
            <w:r w:rsidR="00DF19B7" w:rsidRPr="00A419BF">
              <w:rPr>
                <w:lang w:val="en-US"/>
              </w:rPr>
              <w:t>XVIII</w:t>
            </w:r>
            <w:r w:rsidR="00DF19B7" w:rsidRPr="00A419BF">
              <w:t xml:space="preserve">в. </w:t>
            </w:r>
            <w:r w:rsidR="004053B6" w:rsidRPr="00A419BF">
              <w:t>Умеет: делать логические  выводы</w:t>
            </w:r>
          </w:p>
        </w:tc>
      </w:tr>
      <w:tr w:rsidR="004053B6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Default="004053B6" w:rsidP="00671153">
            <w:pPr>
              <w:autoSpaceDE w:val="0"/>
              <w:autoSpaceDN w:val="0"/>
              <w:adjustRightInd w:val="0"/>
              <w:ind w:left="33"/>
              <w:jc w:val="both"/>
            </w:pPr>
            <w:r>
              <w:t>6.Подведение итогов занятия/3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Default="004053B6" w:rsidP="00671153">
            <w:r w:rsidRPr="00B437F4">
              <w:t>Осмысление полученной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9D" w:rsidRDefault="004053B6" w:rsidP="00671153">
            <w:r>
              <w:t xml:space="preserve">Рефлексия. </w:t>
            </w:r>
          </w:p>
          <w:p w:rsidR="004053B6" w:rsidRPr="003B5A1E" w:rsidRDefault="004053B6" w:rsidP="00671153">
            <w:pPr>
              <w:rPr>
                <w:sz w:val="28"/>
                <w:szCs w:val="28"/>
              </w:rPr>
            </w:pPr>
            <w:r>
              <w:t>Обратимся к Листу самооценки. Приложение №1.</w:t>
            </w:r>
          </w:p>
          <w:p w:rsidR="004053B6" w:rsidRPr="00707756" w:rsidRDefault="004053B6" w:rsidP="0067115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707756" w:rsidRDefault="004053B6" w:rsidP="00671153">
            <w:r>
              <w:t>Рефлексия. Выставление оценки в Листе самооценки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B6" w:rsidRPr="00FE02A3" w:rsidRDefault="004053B6" w:rsidP="00671153">
            <w:r>
              <w:t>ОК 10.</w:t>
            </w:r>
          </w:p>
        </w:tc>
      </w:tr>
      <w:tr w:rsidR="00CA1D38" w:rsidTr="00B12A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38" w:rsidRDefault="00A419BF" w:rsidP="00671153">
            <w:pPr>
              <w:autoSpaceDE w:val="0"/>
              <w:autoSpaceDN w:val="0"/>
              <w:adjustRightInd w:val="0"/>
              <w:ind w:left="33"/>
              <w:jc w:val="both"/>
            </w:pPr>
            <w:r>
              <w:t>7.Домашнее задание/3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38" w:rsidRPr="00BE5393" w:rsidRDefault="00BE5393" w:rsidP="00671153">
            <w:r w:rsidRPr="00BE5393">
              <w:rPr>
                <w:color w:val="000000"/>
                <w:shd w:val="clear" w:color="auto" w:fill="FFFFFF"/>
              </w:rPr>
              <w:t>Актуализировать (повторить) знания для дальнейшего изучения</w:t>
            </w:r>
            <w:r w:rsidRPr="00BE5393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BE5393">
              <w:rPr>
                <w:color w:val="000000"/>
                <w:shd w:val="clear" w:color="auto" w:fill="FFFFFF"/>
              </w:rPr>
              <w:t>материала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38" w:rsidRPr="00A419BF" w:rsidRDefault="00A419BF" w:rsidP="00671153">
            <w:r>
              <w:t xml:space="preserve">Подготовить на доклад «Развитие промышленности в Сибири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 xml:space="preserve">.», презентация «Денежная система России в </w:t>
            </w:r>
            <w:r>
              <w:rPr>
                <w:lang w:val="en-US"/>
              </w:rPr>
              <w:t>XVIII</w:t>
            </w:r>
            <w:r>
              <w:t>в.»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38" w:rsidRDefault="00A419BF" w:rsidP="00671153">
            <w:r>
              <w:t>Записывают д/з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38" w:rsidRDefault="00A419BF" w:rsidP="00671153">
            <w:r>
              <w:t>ОК 09</w:t>
            </w:r>
          </w:p>
        </w:tc>
      </w:tr>
    </w:tbl>
    <w:p w:rsidR="004053B6" w:rsidRDefault="004053B6" w:rsidP="004053B6">
      <w:pPr>
        <w:spacing w:after="160" w:line="256" w:lineRule="auto"/>
        <w:rPr>
          <w:rFonts w:eastAsia="Calibri"/>
          <w:lang w:eastAsia="en-US"/>
        </w:rPr>
        <w:sectPr w:rsidR="004053B6" w:rsidSect="005132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53B6" w:rsidRDefault="004053B6" w:rsidP="004053B6">
      <w:pPr>
        <w:spacing w:after="160" w:line="256" w:lineRule="auto"/>
        <w:rPr>
          <w:rFonts w:eastAsia="Calibri"/>
          <w:lang w:eastAsia="en-US"/>
        </w:rPr>
      </w:pPr>
    </w:p>
    <w:p w:rsidR="004053B6" w:rsidRDefault="004053B6" w:rsidP="004053B6">
      <w:pPr>
        <w:spacing w:line="360" w:lineRule="auto"/>
        <w:jc w:val="right"/>
        <w:rPr>
          <w:b/>
        </w:rPr>
      </w:pPr>
      <w:r>
        <w:rPr>
          <w:b/>
        </w:rPr>
        <w:t>Приложение №1</w:t>
      </w:r>
    </w:p>
    <w:p w:rsidR="004053B6" w:rsidRDefault="004053B6" w:rsidP="004053B6">
      <w:pPr>
        <w:jc w:val="center"/>
        <w:rPr>
          <w:b/>
        </w:rPr>
      </w:pPr>
      <w:r>
        <w:rPr>
          <w:b/>
        </w:rPr>
        <w:t>Лист самооценки ______________________________</w:t>
      </w:r>
    </w:p>
    <w:p w:rsidR="004053B6" w:rsidRPr="00D10C96" w:rsidRDefault="004053B6" w:rsidP="004053B6">
      <w:pPr>
        <w:jc w:val="center"/>
        <w:rPr>
          <w:sz w:val="20"/>
          <w:szCs w:val="20"/>
        </w:rPr>
      </w:pPr>
      <w:r w:rsidRPr="00D10C96">
        <w:rPr>
          <w:sz w:val="20"/>
          <w:szCs w:val="20"/>
        </w:rPr>
        <w:t>Ф.</w:t>
      </w:r>
      <w:r>
        <w:rPr>
          <w:sz w:val="20"/>
          <w:szCs w:val="20"/>
        </w:rPr>
        <w:t xml:space="preserve"> </w:t>
      </w:r>
      <w:r w:rsidRPr="00D10C96">
        <w:rPr>
          <w:sz w:val="20"/>
          <w:szCs w:val="20"/>
        </w:rPr>
        <w:t>И.</w:t>
      </w:r>
      <w:r>
        <w:rPr>
          <w:sz w:val="20"/>
          <w:szCs w:val="20"/>
        </w:rPr>
        <w:t xml:space="preserve"> </w:t>
      </w:r>
      <w:r w:rsidRPr="00D10C96">
        <w:rPr>
          <w:sz w:val="20"/>
          <w:szCs w:val="20"/>
        </w:rPr>
        <w:t>студента</w:t>
      </w:r>
    </w:p>
    <w:p w:rsidR="004053B6" w:rsidRPr="00824168" w:rsidRDefault="004053B6" w:rsidP="004053B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75"/>
      </w:tblGrid>
      <w:tr w:rsidR="004053B6" w:rsidRPr="004C5269" w:rsidTr="00671153">
        <w:tc>
          <w:tcPr>
            <w:tcW w:w="6629" w:type="dxa"/>
            <w:shd w:val="clear" w:color="auto" w:fill="auto"/>
          </w:tcPr>
          <w:p w:rsidR="004053B6" w:rsidRDefault="004053B6" w:rsidP="00671153">
            <w:pPr>
              <w:rPr>
                <w:rFonts w:eastAsia="Calibri"/>
              </w:rPr>
            </w:pPr>
            <w:r w:rsidRPr="00824168">
              <w:rPr>
                <w:rFonts w:eastAsia="Calibri"/>
                <w:sz w:val="22"/>
                <w:szCs w:val="22"/>
              </w:rPr>
              <w:t>Индивидуальные ответы</w:t>
            </w:r>
          </w:p>
          <w:p w:rsidR="004053B6" w:rsidRDefault="004053B6" w:rsidP="0067115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(дополнения в течени</w:t>
            </w:r>
            <w:r w:rsidR="00302991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02991">
              <w:rPr>
                <w:rFonts w:eastAsia="Calibri"/>
                <w:sz w:val="22"/>
                <w:szCs w:val="22"/>
              </w:rPr>
              <w:t>занятия</w:t>
            </w:r>
            <w:r>
              <w:rPr>
                <w:rFonts w:eastAsia="Calibri"/>
                <w:sz w:val="22"/>
                <w:szCs w:val="22"/>
              </w:rPr>
              <w:t xml:space="preserve"> – 2 балла; </w:t>
            </w:r>
          </w:p>
          <w:p w:rsidR="004053B6" w:rsidRPr="00824168" w:rsidRDefault="004053B6" w:rsidP="0067115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активное участие – 3 балла)</w:t>
            </w:r>
          </w:p>
          <w:p w:rsidR="004053B6" w:rsidRPr="00824168" w:rsidRDefault="004053B6" w:rsidP="00671153">
            <w:pPr>
              <w:rPr>
                <w:rFonts w:eastAsia="Calibri"/>
              </w:rPr>
            </w:pPr>
            <w:r w:rsidRPr="0082416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4053B6" w:rsidRPr="00824168" w:rsidRDefault="004053B6" w:rsidP="00671153">
            <w:pPr>
              <w:rPr>
                <w:rFonts w:eastAsia="Calibri"/>
              </w:rPr>
            </w:pPr>
          </w:p>
        </w:tc>
      </w:tr>
      <w:tr w:rsidR="004053B6" w:rsidRPr="004C5269" w:rsidTr="00671153">
        <w:tc>
          <w:tcPr>
            <w:tcW w:w="6629" w:type="dxa"/>
            <w:shd w:val="clear" w:color="auto" w:fill="auto"/>
          </w:tcPr>
          <w:p w:rsidR="004053B6" w:rsidRPr="00824168" w:rsidRDefault="004053B6" w:rsidP="00671153">
            <w:pPr>
              <w:rPr>
                <w:rFonts w:eastAsia="Calibri"/>
              </w:rPr>
            </w:pPr>
            <w:r w:rsidRPr="00824168">
              <w:rPr>
                <w:rFonts w:eastAsia="Calibri"/>
                <w:sz w:val="22"/>
                <w:szCs w:val="22"/>
              </w:rPr>
              <w:t>Работа в группе</w:t>
            </w:r>
          </w:p>
          <w:p w:rsidR="004053B6" w:rsidRPr="00824168" w:rsidRDefault="004053B6" w:rsidP="00671153">
            <w:pPr>
              <w:rPr>
                <w:rFonts w:eastAsia="Calibri"/>
              </w:rPr>
            </w:pPr>
            <w:proofErr w:type="gramStart"/>
            <w:r w:rsidRPr="00824168">
              <w:rPr>
                <w:rFonts w:eastAsia="Calibri"/>
                <w:sz w:val="22"/>
                <w:szCs w:val="22"/>
              </w:rPr>
              <w:t>(1б-средняя активность</w:t>
            </w:r>
            <w:proofErr w:type="gramEnd"/>
          </w:p>
          <w:p w:rsidR="004053B6" w:rsidRPr="004C5269" w:rsidRDefault="004053B6" w:rsidP="00671153">
            <w:pPr>
              <w:rPr>
                <w:rFonts w:ascii="Calibri" w:eastAsia="Calibri" w:hAnsi="Calibri"/>
                <w:b/>
              </w:rPr>
            </w:pPr>
            <w:r w:rsidRPr="00824168">
              <w:rPr>
                <w:rFonts w:eastAsia="Calibri"/>
                <w:sz w:val="22"/>
                <w:szCs w:val="22"/>
              </w:rPr>
              <w:t xml:space="preserve"> 2</w:t>
            </w:r>
            <w:proofErr w:type="gramStart"/>
            <w:r w:rsidRPr="00824168">
              <w:rPr>
                <w:rFonts w:eastAsia="Calibri"/>
                <w:sz w:val="22"/>
                <w:szCs w:val="22"/>
              </w:rPr>
              <w:t>б-</w:t>
            </w:r>
            <w:proofErr w:type="gramEnd"/>
            <w:r w:rsidR="00302991">
              <w:rPr>
                <w:rFonts w:eastAsia="Calibri"/>
                <w:sz w:val="22"/>
                <w:szCs w:val="22"/>
              </w:rPr>
              <w:t xml:space="preserve"> высокая </w:t>
            </w:r>
            <w:r w:rsidRPr="00824168">
              <w:rPr>
                <w:rFonts w:eastAsia="Calibri"/>
                <w:sz w:val="22"/>
                <w:szCs w:val="22"/>
              </w:rPr>
              <w:t>активность)</w:t>
            </w:r>
          </w:p>
        </w:tc>
        <w:tc>
          <w:tcPr>
            <w:tcW w:w="2575" w:type="dxa"/>
            <w:shd w:val="clear" w:color="auto" w:fill="auto"/>
          </w:tcPr>
          <w:p w:rsidR="004053B6" w:rsidRPr="004C5269" w:rsidRDefault="004053B6" w:rsidP="00671153">
            <w:pPr>
              <w:spacing w:line="360" w:lineRule="auto"/>
              <w:jc w:val="right"/>
              <w:rPr>
                <w:rFonts w:ascii="Calibri" w:eastAsia="Calibri" w:hAnsi="Calibri"/>
                <w:b/>
              </w:rPr>
            </w:pPr>
          </w:p>
        </w:tc>
      </w:tr>
      <w:tr w:rsidR="004053B6" w:rsidRPr="004C5269" w:rsidTr="00671153">
        <w:tc>
          <w:tcPr>
            <w:tcW w:w="6629" w:type="dxa"/>
            <w:shd w:val="clear" w:color="auto" w:fill="auto"/>
          </w:tcPr>
          <w:p w:rsidR="004053B6" w:rsidRPr="00824168" w:rsidRDefault="004053B6" w:rsidP="00671153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Итог:</w:t>
            </w:r>
          </w:p>
        </w:tc>
        <w:tc>
          <w:tcPr>
            <w:tcW w:w="2575" w:type="dxa"/>
            <w:shd w:val="clear" w:color="auto" w:fill="auto"/>
          </w:tcPr>
          <w:p w:rsidR="004053B6" w:rsidRPr="004C5269" w:rsidRDefault="004053B6" w:rsidP="00671153">
            <w:pPr>
              <w:spacing w:line="360" w:lineRule="auto"/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:rsidR="00FD3322" w:rsidRDefault="008C1734"/>
    <w:p w:rsidR="009F2517" w:rsidRDefault="009F2517" w:rsidP="009F2517"/>
    <w:p w:rsidR="002A25B4" w:rsidRDefault="002A25B4" w:rsidP="00670406">
      <w:pPr>
        <w:pStyle w:val="a7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4A6B99" w:rsidRDefault="004A6B99" w:rsidP="00670406">
      <w:pPr>
        <w:pStyle w:val="a7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35438">
        <w:rPr>
          <w:rFonts w:ascii="Times New Roman" w:hAnsi="Times New Roman"/>
          <w:b/>
          <w:sz w:val="24"/>
          <w:szCs w:val="24"/>
          <w:u w:val="single"/>
        </w:rPr>
        <w:t>Приложение</w:t>
      </w:r>
      <w:r w:rsidR="00DF19B7">
        <w:rPr>
          <w:rFonts w:ascii="Times New Roman" w:hAnsi="Times New Roman"/>
          <w:b/>
          <w:sz w:val="24"/>
          <w:szCs w:val="24"/>
          <w:u w:val="single"/>
        </w:rPr>
        <w:t xml:space="preserve"> 2</w:t>
      </w:r>
    </w:p>
    <w:p w:rsidR="00B12A9D" w:rsidRDefault="00B12A9D" w:rsidP="002871AB">
      <w:pPr>
        <w:pStyle w:val="a7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Прочитайте внимательно текст, выделите </w:t>
      </w:r>
      <w:r w:rsidR="002871AB">
        <w:rPr>
          <w:rFonts w:ascii="Times New Roman" w:hAnsi="Times New Roman"/>
          <w:b/>
          <w:sz w:val="24"/>
          <w:szCs w:val="24"/>
          <w:u w:val="single"/>
        </w:rPr>
        <w:t xml:space="preserve">успехи и трудности, зафиксируйте ответы в тетради.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3402"/>
        <w:gridCol w:w="3509"/>
      </w:tblGrid>
      <w:tr w:rsidR="00670406" w:rsidTr="002871AB">
        <w:tc>
          <w:tcPr>
            <w:tcW w:w="2694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670406" w:rsidRDefault="00670406" w:rsidP="0067040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Успехи</w:t>
            </w:r>
          </w:p>
        </w:tc>
        <w:tc>
          <w:tcPr>
            <w:tcW w:w="3509" w:type="dxa"/>
          </w:tcPr>
          <w:p w:rsidR="00670406" w:rsidRDefault="00670406" w:rsidP="0067040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Трудности</w:t>
            </w:r>
          </w:p>
        </w:tc>
      </w:tr>
      <w:tr w:rsidR="00670406" w:rsidTr="002871AB">
        <w:tc>
          <w:tcPr>
            <w:tcW w:w="2694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Сельское хозяйство</w:t>
            </w:r>
          </w:p>
        </w:tc>
        <w:tc>
          <w:tcPr>
            <w:tcW w:w="3402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70406" w:rsidTr="002871AB">
        <w:tc>
          <w:tcPr>
            <w:tcW w:w="2694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Промышленность </w:t>
            </w:r>
          </w:p>
        </w:tc>
        <w:tc>
          <w:tcPr>
            <w:tcW w:w="3402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70406" w:rsidTr="002871AB">
        <w:tc>
          <w:tcPr>
            <w:tcW w:w="2694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Финансы </w:t>
            </w:r>
          </w:p>
        </w:tc>
        <w:tc>
          <w:tcPr>
            <w:tcW w:w="3402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670406" w:rsidRDefault="00670406" w:rsidP="004A6B99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670406" w:rsidRPr="00F35438" w:rsidRDefault="00670406" w:rsidP="004A6B9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6B99" w:rsidRDefault="004A6B99" w:rsidP="004A6B99">
      <w:pPr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D977F0">
        <w:rPr>
          <w:b/>
          <w:color w:val="000000"/>
        </w:rPr>
        <w:t xml:space="preserve">Экономика России в </w:t>
      </w:r>
      <w:r w:rsidRPr="00D977F0">
        <w:rPr>
          <w:b/>
          <w:color w:val="000000"/>
          <w:lang w:val="en-US"/>
        </w:rPr>
        <w:t>XVIII</w:t>
      </w:r>
      <w:r w:rsidRPr="00D977F0">
        <w:rPr>
          <w:b/>
          <w:color w:val="000000"/>
        </w:rPr>
        <w:t xml:space="preserve"> веке</w:t>
      </w:r>
    </w:p>
    <w:p w:rsidR="00A90FCC" w:rsidRDefault="00481E52" w:rsidP="00B752F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Россия в </w:t>
      </w:r>
      <w:r>
        <w:rPr>
          <w:color w:val="000000"/>
          <w:lang w:val="en-US"/>
        </w:rPr>
        <w:t>XVIII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</w:t>
      </w:r>
      <w:r w:rsidR="00DE7692">
        <w:rPr>
          <w:color w:val="000000"/>
        </w:rPr>
        <w:t>по-прежнему</w:t>
      </w:r>
      <w:r>
        <w:rPr>
          <w:color w:val="000000"/>
        </w:rPr>
        <w:t xml:space="preserve"> оставалась аграрной страной. </w:t>
      </w:r>
      <w:r w:rsidR="00B752F4" w:rsidRPr="00B752F4">
        <w:rPr>
          <w:color w:val="000000"/>
        </w:rPr>
        <w:t xml:space="preserve"> </w:t>
      </w:r>
    </w:p>
    <w:p w:rsidR="00B752F4" w:rsidRDefault="00B752F4" w:rsidP="00B752F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сельском хозяйстве</w:t>
      </w:r>
      <w:r w:rsidR="004A6B99" w:rsidRPr="00BA7096">
        <w:rPr>
          <w:color w:val="000000"/>
        </w:rPr>
        <w:t xml:space="preserve"> </w:t>
      </w:r>
      <w:r>
        <w:rPr>
          <w:color w:val="000000"/>
        </w:rPr>
        <w:t xml:space="preserve">в черноземных районах </w:t>
      </w:r>
      <w:r w:rsidR="004A6B99" w:rsidRPr="00BA7096">
        <w:rPr>
          <w:color w:val="000000"/>
        </w:rPr>
        <w:t xml:space="preserve">преобладало барщинное хозяйство. </w:t>
      </w:r>
      <w:r w:rsidRPr="00BA7096">
        <w:rPr>
          <w:color w:val="000000"/>
        </w:rPr>
        <w:t xml:space="preserve">В нечерноземной полосе помещики получали с крестьян денежный оброк. На протяжении века он вырос с 2 рублей с души до 10 рублей. Помещики охотно отпускали крестьян на промыслы, в бурлаки, в извоз, на мануфактуры. </w:t>
      </w:r>
      <w:r>
        <w:rPr>
          <w:color w:val="000000"/>
        </w:rPr>
        <w:t>П</w:t>
      </w:r>
      <w:r w:rsidRPr="00BA7096">
        <w:rPr>
          <w:color w:val="000000"/>
        </w:rPr>
        <w:t xml:space="preserve">ри этом крестьяне-отходники получали возможность разбогатеть, из них выходили богатые купцы и мануфактуристы. </w:t>
      </w:r>
      <w:r w:rsidR="0063558B">
        <w:rPr>
          <w:color w:val="000000"/>
        </w:rPr>
        <w:t>Манифест о свободе предпринимательства от 1775г. разрешал открывать любое кустарное производство всем сословиям.</w:t>
      </w:r>
    </w:p>
    <w:p w:rsidR="00B752F4" w:rsidRPr="00BA7096" w:rsidRDefault="00B752F4" w:rsidP="00B752F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BA7096">
        <w:rPr>
          <w:color w:val="000000"/>
        </w:rPr>
        <w:t xml:space="preserve">Крепостное право стало тормозить экономическое развитие страны. Если помещик увеличивал барщину, то отрывал крестьянина от своего хозяйства, которое разорялось. Работать на барщине крестьянину было невыгодно, падала производительность, и помещичье хозяйство тоже подрывалось. Когда же крестьянин уходил на заработки в город, его хозяйство приходило в упадок. </w:t>
      </w:r>
    </w:p>
    <w:p w:rsidR="004A6B99" w:rsidRPr="00481E52" w:rsidRDefault="00B752F4" w:rsidP="004A6B99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Д</w:t>
      </w:r>
      <w:r>
        <w:t>ля увеличения</w:t>
      </w:r>
      <w:r w:rsidR="004A6B99">
        <w:t xml:space="preserve"> продаж помещики были вынуждены внедрять новые технологии: применять современную технику и улучшать </w:t>
      </w:r>
      <w:proofErr w:type="spellStart"/>
      <w:r w:rsidR="004A6B99">
        <w:t>севооборт</w:t>
      </w:r>
      <w:proofErr w:type="spellEnd"/>
      <w:r w:rsidR="004A6B99">
        <w:t>.</w:t>
      </w:r>
      <w:r w:rsidR="00212ED2">
        <w:t xml:space="preserve"> </w:t>
      </w:r>
      <w:r w:rsidR="009C7D33">
        <w:t xml:space="preserve">Из </w:t>
      </w:r>
      <w:r w:rsidR="00212ED2">
        <w:t>Указ</w:t>
      </w:r>
      <w:r w:rsidR="009C7D33">
        <w:t>а</w:t>
      </w:r>
      <w:r w:rsidR="00212ED2">
        <w:t xml:space="preserve"> Петра </w:t>
      </w:r>
      <w:r w:rsidR="00212ED2">
        <w:rPr>
          <w:lang w:val="en-US"/>
        </w:rPr>
        <w:t>I</w:t>
      </w:r>
      <w:r w:rsidR="00212ED2" w:rsidRPr="00212ED2">
        <w:t xml:space="preserve"> </w:t>
      </w:r>
      <w:r w:rsidR="009C7D33">
        <w:t>«О расширении посевов льна и конопли» от 13.12.1715г</w:t>
      </w:r>
      <w:proofErr w:type="gramStart"/>
      <w:r w:rsidR="009C7D33">
        <w:t xml:space="preserve">. «.. </w:t>
      </w:r>
      <w:proofErr w:type="gramEnd"/>
      <w:r w:rsidR="009C7D33">
        <w:t>во всех губерниях размножить льняные и пеньковые промыслы и для того приготовляли б земли …и прибавляли бы  севу на всякий год…»</w:t>
      </w:r>
      <w:r w:rsidR="00481E52">
        <w:t xml:space="preserve">. Со времен Петра </w:t>
      </w:r>
      <w:r w:rsidR="00481E52">
        <w:rPr>
          <w:lang w:val="en-US"/>
        </w:rPr>
        <w:t>I</w:t>
      </w:r>
      <w:r w:rsidR="00481E52">
        <w:t xml:space="preserve">, стали разводиться новые породы овец, создаваться конные заводы. </w:t>
      </w:r>
    </w:p>
    <w:p w:rsidR="00A4793B" w:rsidRPr="00A4793B" w:rsidRDefault="00A4793B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lastRenderedPageBreak/>
        <w:t xml:space="preserve">Успешное развитие сельского хозяйства </w:t>
      </w:r>
      <w:r w:rsidR="00212ED2">
        <w:t xml:space="preserve">во </w:t>
      </w:r>
      <w:r w:rsidR="00212ED2">
        <w:rPr>
          <w:lang w:val="en-US"/>
        </w:rPr>
        <w:t>II</w:t>
      </w:r>
      <w:r w:rsidR="00212ED2">
        <w:t xml:space="preserve"> половине</w:t>
      </w:r>
      <w:r w:rsidR="00212ED2" w:rsidRPr="00A4793B">
        <w:t xml:space="preserve"> </w:t>
      </w:r>
      <w:r w:rsidR="00212ED2">
        <w:rPr>
          <w:lang w:val="en-US"/>
        </w:rPr>
        <w:t>XVIII</w:t>
      </w:r>
      <w:proofErr w:type="gramStart"/>
      <w:r w:rsidR="00212ED2">
        <w:t>в</w:t>
      </w:r>
      <w:proofErr w:type="gramEnd"/>
      <w:r w:rsidR="00212ED2">
        <w:t>.</w:t>
      </w:r>
      <w:r w:rsidR="00212ED2" w:rsidRPr="00212ED2">
        <w:t xml:space="preserve"> </w:t>
      </w:r>
      <w:r>
        <w:t>связано было не с новыми формами труда, а с освоением новых земель</w:t>
      </w:r>
      <w:r w:rsidR="00212ED2">
        <w:t>.</w:t>
      </w:r>
      <w:r>
        <w:t xml:space="preserve"> </w:t>
      </w:r>
    </w:p>
    <w:p w:rsidR="00800EE1" w:rsidRDefault="004A6B99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C30D2">
        <w:rPr>
          <w:color w:val="000000"/>
        </w:rPr>
        <w:t xml:space="preserve">В российской промышленности </w:t>
      </w:r>
      <w:r w:rsidR="00800EE1">
        <w:rPr>
          <w:color w:val="000000"/>
        </w:rPr>
        <w:t>на протяжении XVIII в. происходят</w:t>
      </w:r>
      <w:r w:rsidRPr="008C30D2">
        <w:rPr>
          <w:color w:val="000000"/>
        </w:rPr>
        <w:t xml:space="preserve"> большие изменения,</w:t>
      </w:r>
      <w:r w:rsidR="00800EE1">
        <w:rPr>
          <w:color w:val="000000"/>
        </w:rPr>
        <w:t xml:space="preserve"> так увеличивается </w:t>
      </w:r>
      <w:r w:rsidRPr="008C30D2">
        <w:rPr>
          <w:color w:val="000000"/>
        </w:rPr>
        <w:t xml:space="preserve"> число мануфактур</w:t>
      </w:r>
      <w:r w:rsidR="00800EE1">
        <w:rPr>
          <w:color w:val="000000"/>
        </w:rPr>
        <w:t>:</w:t>
      </w:r>
    </w:p>
    <w:tbl>
      <w:tblPr>
        <w:tblStyle w:val="aa"/>
        <w:tblW w:w="0" w:type="auto"/>
        <w:tblLook w:val="04A0"/>
      </w:tblPr>
      <w:tblGrid>
        <w:gridCol w:w="2660"/>
        <w:gridCol w:w="1595"/>
        <w:gridCol w:w="1595"/>
        <w:gridCol w:w="1595"/>
        <w:gridCol w:w="1452"/>
      </w:tblGrid>
      <w:tr w:rsidR="00933879" w:rsidTr="00933879">
        <w:tc>
          <w:tcPr>
            <w:tcW w:w="2660" w:type="dxa"/>
          </w:tcPr>
          <w:p w:rsidR="00933879" w:rsidRDefault="00933879" w:rsidP="004A6B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933879" w:rsidRPr="007F6D63" w:rsidRDefault="00933879" w:rsidP="007F6D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6D63">
              <w:rPr>
                <w:b/>
                <w:color w:val="000000"/>
              </w:rPr>
              <w:t xml:space="preserve">К </w:t>
            </w:r>
            <w:proofErr w:type="spellStart"/>
            <w:r w:rsidRPr="007F6D63">
              <w:rPr>
                <w:b/>
                <w:color w:val="000000"/>
              </w:rPr>
              <w:t>к</w:t>
            </w:r>
            <w:proofErr w:type="spellEnd"/>
            <w:r w:rsidRPr="007F6D63">
              <w:rPr>
                <w:b/>
                <w:color w:val="000000"/>
              </w:rPr>
              <w:t>.</w:t>
            </w:r>
            <w:r w:rsidRPr="007F6D63">
              <w:rPr>
                <w:b/>
                <w:color w:val="000000"/>
                <w:lang w:val="en-US"/>
              </w:rPr>
              <w:t>XVII</w:t>
            </w:r>
            <w:proofErr w:type="gramStart"/>
            <w:r w:rsidRPr="007F6D63">
              <w:rPr>
                <w:b/>
                <w:color w:val="000000"/>
              </w:rPr>
              <w:t>в</w:t>
            </w:r>
            <w:proofErr w:type="gramEnd"/>
            <w:r w:rsidRPr="007F6D63">
              <w:rPr>
                <w:b/>
                <w:color w:val="000000"/>
              </w:rPr>
              <w:t>.</w:t>
            </w:r>
          </w:p>
        </w:tc>
        <w:tc>
          <w:tcPr>
            <w:tcW w:w="1595" w:type="dxa"/>
          </w:tcPr>
          <w:p w:rsidR="00933879" w:rsidRPr="007F6D63" w:rsidRDefault="00933879" w:rsidP="007F6D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6D63">
              <w:rPr>
                <w:b/>
                <w:color w:val="000000"/>
              </w:rPr>
              <w:t>1725г.</w:t>
            </w:r>
          </w:p>
        </w:tc>
        <w:tc>
          <w:tcPr>
            <w:tcW w:w="1595" w:type="dxa"/>
          </w:tcPr>
          <w:p w:rsidR="00933879" w:rsidRPr="007F6D63" w:rsidRDefault="00933879" w:rsidP="007F6D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6D63">
              <w:rPr>
                <w:b/>
                <w:color w:val="000000"/>
              </w:rPr>
              <w:t>1767г</w:t>
            </w:r>
          </w:p>
        </w:tc>
        <w:tc>
          <w:tcPr>
            <w:tcW w:w="1452" w:type="dxa"/>
          </w:tcPr>
          <w:p w:rsidR="00933879" w:rsidRPr="007F6D63" w:rsidRDefault="00933879" w:rsidP="007F6D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6D63">
              <w:rPr>
                <w:b/>
                <w:color w:val="000000"/>
              </w:rPr>
              <w:t>1799г.</w:t>
            </w:r>
          </w:p>
        </w:tc>
      </w:tr>
      <w:tr w:rsidR="00933879" w:rsidTr="00933879">
        <w:tc>
          <w:tcPr>
            <w:tcW w:w="2660" w:type="dxa"/>
          </w:tcPr>
          <w:p w:rsidR="00933879" w:rsidRDefault="00933879" w:rsidP="004A6B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мануфактур</w:t>
            </w:r>
          </w:p>
        </w:tc>
        <w:tc>
          <w:tcPr>
            <w:tcW w:w="1595" w:type="dxa"/>
          </w:tcPr>
          <w:p w:rsidR="00933879" w:rsidRDefault="00933879" w:rsidP="007F6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95" w:type="dxa"/>
          </w:tcPr>
          <w:p w:rsidR="00933879" w:rsidRDefault="00933879" w:rsidP="007F6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5" w:type="dxa"/>
          </w:tcPr>
          <w:p w:rsidR="00933879" w:rsidRDefault="00933879" w:rsidP="007F6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452" w:type="dxa"/>
          </w:tcPr>
          <w:p w:rsidR="00933879" w:rsidRDefault="00933879" w:rsidP="007F6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</w:tbl>
    <w:p w:rsidR="00ED7C20" w:rsidRDefault="004A6B99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C30D2">
        <w:rPr>
          <w:color w:val="000000"/>
        </w:rPr>
        <w:t xml:space="preserve"> В конце XVIII в. </w:t>
      </w:r>
      <w:r>
        <w:rPr>
          <w:color w:val="000000"/>
        </w:rPr>
        <w:t>крупно</w:t>
      </w:r>
      <w:r w:rsidR="00DE7692">
        <w:rPr>
          <w:color w:val="000000"/>
        </w:rPr>
        <w:t>е товарное производство</w:t>
      </w:r>
      <w:r>
        <w:rPr>
          <w:color w:val="000000"/>
        </w:rPr>
        <w:t xml:space="preserve"> было представлено четырьмя</w:t>
      </w:r>
      <w:r w:rsidRPr="008C30D2">
        <w:rPr>
          <w:color w:val="000000"/>
        </w:rPr>
        <w:t xml:space="preserve"> типа</w:t>
      </w:r>
      <w:r>
        <w:rPr>
          <w:color w:val="000000"/>
        </w:rPr>
        <w:t>ми</w:t>
      </w:r>
      <w:r w:rsidR="00DE7692">
        <w:rPr>
          <w:color w:val="000000"/>
        </w:rPr>
        <w:t xml:space="preserve"> мануфактур. </w:t>
      </w:r>
      <w:r w:rsidR="001B6051">
        <w:rPr>
          <w:color w:val="000000"/>
        </w:rPr>
        <w:t xml:space="preserve">Вотчинные мануфактуры использовали </w:t>
      </w:r>
      <w:proofErr w:type="gramStart"/>
      <w:r w:rsidR="001B6051">
        <w:rPr>
          <w:color w:val="000000"/>
        </w:rPr>
        <w:t>–к</w:t>
      </w:r>
      <w:proofErr w:type="gramEnd"/>
      <w:r w:rsidR="001B6051">
        <w:rPr>
          <w:color w:val="000000"/>
        </w:rPr>
        <w:t xml:space="preserve">репостной труд. </w:t>
      </w:r>
      <w:r w:rsidRPr="008C30D2">
        <w:rPr>
          <w:color w:val="000000"/>
        </w:rPr>
        <w:t>На казенных работали – приписные крестьяне</w:t>
      </w:r>
      <w:r w:rsidR="00052FFF">
        <w:rPr>
          <w:color w:val="000000"/>
        </w:rPr>
        <w:t xml:space="preserve"> (крестьяне обязанная работать на предприятии вместо уплаты подушной подати, остальное время </w:t>
      </w:r>
      <w:r w:rsidR="00933879">
        <w:rPr>
          <w:color w:val="000000"/>
        </w:rPr>
        <w:t>жили в деревнях, работая на земле</w:t>
      </w:r>
      <w:r w:rsidR="00052FFF">
        <w:rPr>
          <w:color w:val="000000"/>
        </w:rPr>
        <w:t>)</w:t>
      </w:r>
      <w:r w:rsidRPr="008C30D2">
        <w:rPr>
          <w:color w:val="000000"/>
        </w:rPr>
        <w:t xml:space="preserve">, небольшое количество </w:t>
      </w:r>
      <w:r>
        <w:rPr>
          <w:color w:val="000000"/>
        </w:rPr>
        <w:t>«гулящих людей» - по тем или иным причинам, покинувшие родные места</w:t>
      </w:r>
      <w:r w:rsidR="00933879">
        <w:rPr>
          <w:color w:val="000000"/>
        </w:rPr>
        <w:t>. Н</w:t>
      </w:r>
      <w:r w:rsidRPr="008C30D2">
        <w:rPr>
          <w:color w:val="000000"/>
        </w:rPr>
        <w:t xml:space="preserve">а купеческих – </w:t>
      </w:r>
      <w:r w:rsidR="00052FFF" w:rsidRPr="008C30D2">
        <w:rPr>
          <w:color w:val="000000"/>
        </w:rPr>
        <w:t>посессионные</w:t>
      </w:r>
      <w:r w:rsidRPr="008C30D2">
        <w:rPr>
          <w:color w:val="000000"/>
        </w:rPr>
        <w:t xml:space="preserve"> крестьяне</w:t>
      </w:r>
      <w:r w:rsidR="00933879">
        <w:rPr>
          <w:color w:val="000000"/>
        </w:rPr>
        <w:t xml:space="preserve"> </w:t>
      </w:r>
      <w:r w:rsidR="00052FFF">
        <w:rPr>
          <w:color w:val="000000"/>
        </w:rPr>
        <w:t>(</w:t>
      </w:r>
      <w:proofErr w:type="gramStart"/>
      <w:r w:rsidR="00052FFF">
        <w:rPr>
          <w:color w:val="000000"/>
        </w:rPr>
        <w:t>крепостные</w:t>
      </w:r>
      <w:proofErr w:type="gramEnd"/>
      <w:r w:rsidR="00052FFF">
        <w:rPr>
          <w:color w:val="000000"/>
        </w:rPr>
        <w:t xml:space="preserve"> закрепленные за предприятием</w:t>
      </w:r>
      <w:r w:rsidR="00933879">
        <w:rPr>
          <w:color w:val="000000"/>
        </w:rPr>
        <w:t>, не имели земли, за работу получали денежное или хлебное жалованье</w:t>
      </w:r>
      <w:r w:rsidR="00052FFF">
        <w:rPr>
          <w:color w:val="000000"/>
        </w:rPr>
        <w:t>)</w:t>
      </w:r>
      <w:r w:rsidRPr="008C30D2">
        <w:rPr>
          <w:color w:val="000000"/>
        </w:rPr>
        <w:t>, мастера из ремесленников. На крестьянских мануфактурах работали наемные рабочие, чья производительность была значительно выше.</w:t>
      </w:r>
      <w:r w:rsidR="00A90FCC">
        <w:rPr>
          <w:color w:val="000000"/>
        </w:rPr>
        <w:t xml:space="preserve"> Таким образом, на мануфактурах использовался как вольнонаемный труд,</w:t>
      </w:r>
      <w:r w:rsidR="00DE7692">
        <w:rPr>
          <w:color w:val="000000"/>
        </w:rPr>
        <w:t xml:space="preserve"> что указывает на развитие</w:t>
      </w:r>
      <w:r w:rsidR="00ED7C20">
        <w:rPr>
          <w:color w:val="000000"/>
        </w:rPr>
        <w:t xml:space="preserve"> капиталистических отношений,</w:t>
      </w:r>
      <w:r w:rsidR="00A90FCC">
        <w:rPr>
          <w:color w:val="000000"/>
        </w:rPr>
        <w:t xml:space="preserve"> так и принудительный труд крестьян, что являлось </w:t>
      </w:r>
      <w:r w:rsidR="00ED7C20">
        <w:rPr>
          <w:color w:val="000000"/>
        </w:rPr>
        <w:t xml:space="preserve">главным тормозом в экономическом развитии. </w:t>
      </w:r>
    </w:p>
    <w:p w:rsidR="004A6B99" w:rsidRDefault="00ED7C20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В </w:t>
      </w:r>
      <w:r w:rsidRPr="00ED7C20"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 w:rsidRPr="00ED7C20">
        <w:rPr>
          <w:color w:val="000000"/>
        </w:rPr>
        <w:t xml:space="preserve"> </w:t>
      </w:r>
      <w:r>
        <w:rPr>
          <w:color w:val="000000"/>
        </w:rPr>
        <w:t xml:space="preserve">четверти </w:t>
      </w:r>
      <w:r>
        <w:rPr>
          <w:color w:val="000000"/>
          <w:lang w:val="en-US"/>
        </w:rPr>
        <w:t>XVIII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 складывается специализация районов, а также н</w:t>
      </w:r>
      <w:r w:rsidR="004A6B99" w:rsidRPr="008C30D2">
        <w:rPr>
          <w:color w:val="000000"/>
        </w:rPr>
        <w:t>аибольших успехов достиг</w:t>
      </w:r>
      <w:r>
        <w:rPr>
          <w:color w:val="000000"/>
        </w:rPr>
        <w:t>ает</w:t>
      </w:r>
      <w:r w:rsidR="004A6B99" w:rsidRPr="008C30D2">
        <w:rPr>
          <w:color w:val="000000"/>
        </w:rPr>
        <w:t xml:space="preserve"> металлургия, ее основным центром стал Урал.  Вторая крупная отрасль - судостроение. Судостроительные верфи были созданы в Архангельске, Воронеже, Казани. На Адмиралтейской верфи в Петербурге работало 10 тысяч человек. Пороховые </w:t>
      </w:r>
      <w:r w:rsidR="004A6B99">
        <w:rPr>
          <w:color w:val="000000"/>
        </w:rPr>
        <w:t>мануфактуры</w:t>
      </w:r>
      <w:r w:rsidR="004A6B99" w:rsidRPr="008C30D2">
        <w:rPr>
          <w:color w:val="000000"/>
        </w:rPr>
        <w:t xml:space="preserve"> - на Украине. </w:t>
      </w:r>
      <w:proofErr w:type="gramStart"/>
      <w:r w:rsidR="004A6B99">
        <w:rPr>
          <w:color w:val="000000"/>
        </w:rPr>
        <w:t>Лёгкая промышленность: п</w:t>
      </w:r>
      <w:r w:rsidR="004A6B99" w:rsidRPr="008C30D2">
        <w:rPr>
          <w:color w:val="000000"/>
        </w:rPr>
        <w:t xml:space="preserve">олотняная, парусная мануфактуры созданы в Ярославле, Калуге, Владимире, Твери, суконные - в Казани, Путивле, кожевенные в Казане, хлопчатобумажные - во Владимирской губернии. </w:t>
      </w:r>
      <w:proofErr w:type="gramEnd"/>
    </w:p>
    <w:p w:rsidR="00167C0F" w:rsidRDefault="00167C0F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На протяжении всего </w:t>
      </w:r>
      <w:r>
        <w:rPr>
          <w:color w:val="000000"/>
          <w:lang w:val="en-US"/>
        </w:rPr>
        <w:t>XVIII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развитие промышленности основой которого было мануфактурное производство шло более высокими темпами. </w:t>
      </w:r>
      <w:r w:rsidR="00C02BBD">
        <w:rPr>
          <w:color w:val="000000"/>
        </w:rPr>
        <w:t xml:space="preserve">Особенно быстрыми темпами развивалась отечественная металлургия. Во второй половине </w:t>
      </w:r>
      <w:r w:rsidR="00C02BBD">
        <w:rPr>
          <w:color w:val="000000"/>
          <w:lang w:val="en-US"/>
        </w:rPr>
        <w:t>XVIII</w:t>
      </w:r>
      <w:proofErr w:type="gramStart"/>
      <w:r w:rsidR="00C02BBD">
        <w:rPr>
          <w:color w:val="000000"/>
        </w:rPr>
        <w:t>в</w:t>
      </w:r>
      <w:proofErr w:type="gramEnd"/>
      <w:r w:rsidR="00C02BBD">
        <w:rPr>
          <w:color w:val="000000"/>
        </w:rPr>
        <w:t>. появилась новая отрасль – хлопчатобумажное производство</w:t>
      </w:r>
      <w:r w:rsidR="00A4793B">
        <w:rPr>
          <w:color w:val="000000"/>
        </w:rPr>
        <w:t xml:space="preserve">, стали добываться и выплавляться драгоценные металлы – золото, платина. </w:t>
      </w:r>
    </w:p>
    <w:p w:rsidR="004F5ABD" w:rsidRPr="004F5ABD" w:rsidRDefault="004F5ABD" w:rsidP="00CC1FD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F5ABD">
        <w:rPr>
          <w:color w:val="000000"/>
          <w:shd w:val="clear" w:color="auto" w:fill="FFFFFF"/>
        </w:rPr>
        <w:t>Широкая поддержка оказывалась отечественному купечеству Покровительственный таможенный тариф (1724) отражал политику меркантилизма</w:t>
      </w:r>
      <w:r w:rsidR="00481E52">
        <w:rPr>
          <w:color w:val="000000"/>
          <w:shd w:val="clear" w:color="auto" w:fill="FFFFFF"/>
        </w:rPr>
        <w:t xml:space="preserve"> (преобладание вывоза товаров из страны над ввозом</w:t>
      </w:r>
      <w:r w:rsidRPr="004F5ABD">
        <w:rPr>
          <w:color w:val="000000"/>
          <w:shd w:val="clear" w:color="auto" w:fill="FFFFFF"/>
        </w:rPr>
        <w:t xml:space="preserve"> и протекционизма</w:t>
      </w:r>
      <w:r w:rsidR="00481E52">
        <w:rPr>
          <w:color w:val="000000"/>
          <w:shd w:val="clear" w:color="auto" w:fill="FFFFFF"/>
        </w:rPr>
        <w:t xml:space="preserve"> (поддержка отечественной промышленности)</w:t>
      </w:r>
      <w:r w:rsidRPr="004F5ABD">
        <w:rPr>
          <w:color w:val="000000"/>
          <w:shd w:val="clear" w:color="auto" w:fill="FFFFFF"/>
        </w:rPr>
        <w:t>, поощрял экспорт отечественных товаров и ограничивал импорт иностранных товаров, которые могли составить конкуренцию российским изделиям.</w:t>
      </w:r>
      <w:proofErr w:type="gramEnd"/>
    </w:p>
    <w:p w:rsidR="00CC1FD2" w:rsidRPr="00CC1FD2" w:rsidRDefault="004A6B99" w:rsidP="00CC1FD2">
      <w:pPr>
        <w:ind w:right="-1" w:firstLine="709"/>
        <w:jc w:val="both"/>
        <w:rPr>
          <w:color w:val="000000"/>
          <w:shd w:val="clear" w:color="auto" w:fill="FFFFFF"/>
        </w:rPr>
      </w:pPr>
      <w:r w:rsidRPr="008C30D2">
        <w:rPr>
          <w:color w:val="000000"/>
        </w:rPr>
        <w:t xml:space="preserve"> </w:t>
      </w:r>
      <w:r w:rsidR="004F5ABD" w:rsidRPr="00CC1FD2">
        <w:rPr>
          <w:color w:val="000000"/>
          <w:shd w:val="clear" w:color="auto" w:fill="FFFFFF"/>
        </w:rPr>
        <w:t>Гл</w:t>
      </w:r>
      <w:r w:rsidR="00CC1FD2" w:rsidRPr="00CC1FD2">
        <w:rPr>
          <w:color w:val="000000"/>
          <w:shd w:val="clear" w:color="auto" w:fill="FFFFFF"/>
        </w:rPr>
        <w:t>авным источником покрытия колос</w:t>
      </w:r>
      <w:r w:rsidR="004F5ABD" w:rsidRPr="00CC1FD2">
        <w:rPr>
          <w:color w:val="000000"/>
          <w:shd w:val="clear" w:color="auto" w:fill="FFFFFF"/>
        </w:rPr>
        <w:t>сальных расходов государства оставались налоги.</w:t>
      </w:r>
      <w:r w:rsidR="00095E98">
        <w:rPr>
          <w:color w:val="000000"/>
          <w:shd w:val="clear" w:color="auto" w:fill="FFFFFF"/>
        </w:rPr>
        <w:t xml:space="preserve"> В данный период приняты меры по упорядочиванию системы налогообложения.</w:t>
      </w:r>
      <w:r w:rsidR="004F5ABD" w:rsidRPr="00CC1FD2">
        <w:rPr>
          <w:color w:val="000000"/>
          <w:shd w:val="clear" w:color="auto" w:fill="FFFFFF"/>
        </w:rPr>
        <w:t xml:space="preserve"> </w:t>
      </w:r>
      <w:r w:rsidR="00CC1FD2" w:rsidRPr="00CC1FD2">
        <w:rPr>
          <w:color w:val="000000"/>
          <w:shd w:val="clear" w:color="auto" w:fill="FFFFFF"/>
        </w:rPr>
        <w:t xml:space="preserve">В 1718—1724 годах была введена подушная подать с ревизской души: </w:t>
      </w:r>
      <w:r w:rsidR="00CC1FD2">
        <w:rPr>
          <w:color w:val="000000"/>
          <w:shd w:val="clear" w:color="auto" w:fill="FFFFFF"/>
        </w:rPr>
        <w:t>п</w:t>
      </w:r>
      <w:r w:rsidR="00CC1FD2" w:rsidRPr="00CC1FD2">
        <w:rPr>
          <w:color w:val="000000"/>
          <w:shd w:val="clear" w:color="auto" w:fill="FFFFFF"/>
        </w:rPr>
        <w:t>омещичьи крестьяне платили в год в пользу казны 74 коп</w:t>
      </w:r>
      <w:proofErr w:type="gramStart"/>
      <w:r w:rsidR="00CC1FD2" w:rsidRPr="00CC1FD2">
        <w:rPr>
          <w:color w:val="000000"/>
          <w:shd w:val="clear" w:color="auto" w:fill="FFFFFF"/>
        </w:rPr>
        <w:t>.</w:t>
      </w:r>
      <w:proofErr w:type="gramEnd"/>
      <w:r w:rsidR="00CC1FD2" w:rsidRPr="00CC1FD2">
        <w:rPr>
          <w:color w:val="000000"/>
          <w:shd w:val="clear" w:color="auto" w:fill="FFFFFF"/>
        </w:rPr>
        <w:t xml:space="preserve"> </w:t>
      </w:r>
      <w:proofErr w:type="gramStart"/>
      <w:r w:rsidR="00CC1FD2" w:rsidRPr="00CC1FD2">
        <w:rPr>
          <w:color w:val="000000"/>
          <w:shd w:val="clear" w:color="auto" w:fill="FFFFFF"/>
        </w:rPr>
        <w:t>п</w:t>
      </w:r>
      <w:proofErr w:type="gramEnd"/>
      <w:r w:rsidR="00CC1FD2" w:rsidRPr="00CC1FD2">
        <w:rPr>
          <w:color w:val="000000"/>
          <w:shd w:val="clear" w:color="auto" w:fill="FFFFFF"/>
        </w:rPr>
        <w:t>люс еще дополнительно 40—50 коп. своему помещику, государственные крестьяне платили в год 1 руб. 14 коп. только в казну.</w:t>
      </w:r>
    </w:p>
    <w:p w:rsidR="004A6B99" w:rsidRDefault="00CC1FD2" w:rsidP="00CC1FD2">
      <w:pPr>
        <w:ind w:right="-1" w:firstLine="709"/>
        <w:jc w:val="both"/>
        <w:rPr>
          <w:color w:val="000000"/>
          <w:shd w:val="clear" w:color="auto" w:fill="FFFFFF"/>
        </w:rPr>
      </w:pPr>
      <w:r w:rsidRPr="00CC1FD2">
        <w:rPr>
          <w:color w:val="000000"/>
          <w:shd w:val="clear" w:color="auto" w:fill="FFFFFF"/>
        </w:rPr>
        <w:t>Кроме этого</w:t>
      </w:r>
      <w:r w:rsidR="004F5ABD" w:rsidRPr="00CC1FD2">
        <w:rPr>
          <w:color w:val="000000"/>
          <w:shd w:val="clear" w:color="auto" w:fill="FFFFFF"/>
        </w:rPr>
        <w:t xml:space="preserve"> Петр I умножил количество </w:t>
      </w:r>
      <w:r w:rsidRPr="00CC1FD2">
        <w:rPr>
          <w:color w:val="000000"/>
          <w:shd w:val="clear" w:color="auto" w:fill="FFFFFF"/>
        </w:rPr>
        <w:t xml:space="preserve">косвенных </w:t>
      </w:r>
      <w:r w:rsidR="004F5ABD" w:rsidRPr="00CC1FD2">
        <w:rPr>
          <w:color w:val="000000"/>
          <w:shd w:val="clear" w:color="auto" w:fill="FFFFFF"/>
        </w:rPr>
        <w:t xml:space="preserve">налогов и резко увеличил их ставки. </w:t>
      </w:r>
      <w:proofErr w:type="gramStart"/>
      <w:r w:rsidR="004F5ABD" w:rsidRPr="00CC1FD2">
        <w:rPr>
          <w:color w:val="000000"/>
          <w:shd w:val="clear" w:color="auto" w:fill="FFFFFF"/>
        </w:rPr>
        <w:t>Так появились поземельный, посаженный, ледокольный, водопойный, погребной, трубный, с мостов и переправ, с клеймения платьев, шапок и сапог, с квасных напитков, с варки пива, с лавочных и ”ходячих” продавцов, продажи свечей и конских кож и т. д. Раскольники должны были платить двойной оклад податей.</w:t>
      </w:r>
      <w:proofErr w:type="gramEnd"/>
      <w:r w:rsidR="004F5ABD" w:rsidRPr="00CC1FD2">
        <w:rPr>
          <w:color w:val="000000"/>
          <w:shd w:val="clear" w:color="auto" w:fill="FFFFFF"/>
        </w:rPr>
        <w:t xml:space="preserve"> Наложены были сборы на совершение обрядов по случаю браков, рождения, смерти. </w:t>
      </w:r>
    </w:p>
    <w:p w:rsidR="00045E3A" w:rsidRDefault="00045E3A" w:rsidP="00CC1FD2">
      <w:pPr>
        <w:ind w:right="-1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Суммы поступлений прямых и косвенных налогов в </w:t>
      </w:r>
      <w:r>
        <w:rPr>
          <w:color w:val="000000"/>
          <w:shd w:val="clear" w:color="auto" w:fill="FFFFFF"/>
          <w:lang w:val="en-US"/>
        </w:rPr>
        <w:t>XVIII</w:t>
      </w:r>
      <w:r>
        <w:rPr>
          <w:color w:val="000000"/>
          <w:shd w:val="clear" w:color="auto" w:fill="FFFFFF"/>
        </w:rPr>
        <w:t>в. (</w:t>
      </w:r>
      <w:proofErr w:type="spellStart"/>
      <w:r>
        <w:rPr>
          <w:color w:val="000000"/>
          <w:shd w:val="clear" w:color="auto" w:fill="FFFFFF"/>
        </w:rPr>
        <w:t>тыс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уб</w:t>
      </w:r>
      <w:proofErr w:type="spellEnd"/>
      <w:r>
        <w:rPr>
          <w:color w:val="000000"/>
          <w:shd w:val="clear" w:color="auto" w:fill="FFFFFF"/>
        </w:rPr>
        <w:t>)</w:t>
      </w:r>
    </w:p>
    <w:p w:rsidR="00045E3A" w:rsidRPr="007F6D63" w:rsidRDefault="007F6D63" w:rsidP="00CC1FD2">
      <w:pPr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7F6D63">
        <w:rPr>
          <w:color w:val="000000"/>
          <w:sz w:val="20"/>
          <w:szCs w:val="20"/>
          <w:shd w:val="clear" w:color="auto" w:fill="FFFFFF"/>
        </w:rPr>
        <w:t>(Из книги:</w:t>
      </w:r>
      <w:proofErr w:type="gramEnd"/>
      <w:r w:rsidRPr="007F6D63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45E3A" w:rsidRPr="007F6D63">
        <w:rPr>
          <w:color w:val="000000"/>
          <w:sz w:val="20"/>
          <w:szCs w:val="20"/>
          <w:shd w:val="clear" w:color="auto" w:fill="FFFFFF"/>
        </w:rPr>
        <w:t xml:space="preserve">Троицкий С.М. Финансовые документы царствования императрицы Екатерины </w:t>
      </w:r>
      <w:r w:rsidR="00045E3A" w:rsidRPr="007F6D63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7F6D63">
        <w:rPr>
          <w:color w:val="000000"/>
          <w:sz w:val="20"/>
          <w:szCs w:val="20"/>
          <w:shd w:val="clear" w:color="auto" w:fill="FFFFFF"/>
        </w:rPr>
        <w:t>)</w:t>
      </w:r>
      <w:proofErr w:type="gramEnd"/>
    </w:p>
    <w:tbl>
      <w:tblPr>
        <w:tblStyle w:val="aa"/>
        <w:tblW w:w="0" w:type="auto"/>
        <w:tblLook w:val="04A0"/>
      </w:tblPr>
      <w:tblGrid>
        <w:gridCol w:w="2802"/>
        <w:gridCol w:w="1595"/>
        <w:gridCol w:w="1595"/>
        <w:gridCol w:w="1595"/>
        <w:gridCol w:w="1595"/>
      </w:tblGrid>
      <w:tr w:rsidR="00045E3A" w:rsidTr="00045E3A">
        <w:tc>
          <w:tcPr>
            <w:tcW w:w="2802" w:type="dxa"/>
          </w:tcPr>
          <w:p w:rsidR="00045E3A" w:rsidRPr="00045E3A" w:rsidRDefault="00045E3A" w:rsidP="00045E3A">
            <w:pPr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045E3A">
              <w:rPr>
                <w:b/>
                <w:color w:val="000000"/>
                <w:shd w:val="clear" w:color="auto" w:fill="FFFFFF"/>
              </w:rPr>
              <w:t>Виды налогов</w:t>
            </w:r>
          </w:p>
        </w:tc>
        <w:tc>
          <w:tcPr>
            <w:tcW w:w="1595" w:type="dxa"/>
          </w:tcPr>
          <w:p w:rsidR="00045E3A" w:rsidRPr="00045E3A" w:rsidRDefault="00045E3A" w:rsidP="00045E3A">
            <w:pPr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045E3A">
              <w:rPr>
                <w:b/>
                <w:color w:val="000000"/>
                <w:shd w:val="clear" w:color="auto" w:fill="FFFFFF"/>
              </w:rPr>
              <w:t>1724г.</w:t>
            </w:r>
          </w:p>
        </w:tc>
        <w:tc>
          <w:tcPr>
            <w:tcW w:w="1595" w:type="dxa"/>
          </w:tcPr>
          <w:p w:rsidR="00045E3A" w:rsidRPr="00045E3A" w:rsidRDefault="00045E3A" w:rsidP="00045E3A">
            <w:pPr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045E3A">
              <w:rPr>
                <w:b/>
                <w:color w:val="000000"/>
                <w:shd w:val="clear" w:color="auto" w:fill="FFFFFF"/>
              </w:rPr>
              <w:t>1763г.</w:t>
            </w:r>
          </w:p>
        </w:tc>
        <w:tc>
          <w:tcPr>
            <w:tcW w:w="1595" w:type="dxa"/>
          </w:tcPr>
          <w:p w:rsidR="00045E3A" w:rsidRPr="00045E3A" w:rsidRDefault="00045E3A" w:rsidP="00045E3A">
            <w:pPr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045E3A">
              <w:rPr>
                <w:b/>
                <w:color w:val="000000"/>
                <w:shd w:val="clear" w:color="auto" w:fill="FFFFFF"/>
              </w:rPr>
              <w:t>1785г</w:t>
            </w:r>
          </w:p>
        </w:tc>
        <w:tc>
          <w:tcPr>
            <w:tcW w:w="1595" w:type="dxa"/>
          </w:tcPr>
          <w:p w:rsidR="00045E3A" w:rsidRPr="00045E3A" w:rsidRDefault="00045E3A" w:rsidP="00045E3A">
            <w:pPr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045E3A">
              <w:rPr>
                <w:b/>
                <w:color w:val="000000"/>
                <w:shd w:val="clear" w:color="auto" w:fill="FFFFFF"/>
              </w:rPr>
              <w:t>1796г.</w:t>
            </w:r>
          </w:p>
        </w:tc>
      </w:tr>
      <w:tr w:rsidR="00045E3A" w:rsidTr="00045E3A">
        <w:tc>
          <w:tcPr>
            <w:tcW w:w="2802" w:type="dxa"/>
          </w:tcPr>
          <w:p w:rsidR="00045E3A" w:rsidRDefault="00045E3A" w:rsidP="00CC1FD2">
            <w:pPr>
              <w:ind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Подушная подать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4615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t>62,3%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5667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t>41,9%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20184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t>57,1%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24721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t>53,6%</w:t>
            </w:r>
          </w:p>
        </w:tc>
      </w:tr>
      <w:tr w:rsidR="00045E3A" w:rsidTr="00045E3A">
        <w:tc>
          <w:tcPr>
            <w:tcW w:w="2802" w:type="dxa"/>
          </w:tcPr>
          <w:p w:rsidR="00045E3A" w:rsidRDefault="00045E3A" w:rsidP="00CC1FD2">
            <w:pPr>
              <w:ind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косвенные </w:t>
            </w:r>
            <w:r>
              <w:rPr>
                <w:color w:val="000000"/>
                <w:shd w:val="clear" w:color="auto" w:fill="FFFFFF"/>
              </w:rPr>
              <w:lastRenderedPageBreak/>
              <w:t>налоги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2790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37,7%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7783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58,1%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15143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42,9%</w:t>
            </w:r>
          </w:p>
        </w:tc>
        <w:tc>
          <w:tcPr>
            <w:tcW w:w="1595" w:type="dxa"/>
          </w:tcPr>
          <w:p w:rsidR="00045E3A" w:rsidRDefault="00045E3A" w:rsidP="00045E3A">
            <w:pPr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21437</w:t>
            </w:r>
          </w:p>
          <w:p w:rsidR="00045E3A" w:rsidRPr="00045E3A" w:rsidRDefault="00045E3A" w:rsidP="00045E3A"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5E3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46,4%</w:t>
            </w:r>
          </w:p>
        </w:tc>
      </w:tr>
    </w:tbl>
    <w:p w:rsidR="00045E3A" w:rsidRPr="00045E3A" w:rsidRDefault="00045E3A" w:rsidP="00CC1FD2">
      <w:pPr>
        <w:ind w:right="-1" w:firstLine="709"/>
        <w:jc w:val="both"/>
        <w:rPr>
          <w:color w:val="000000"/>
          <w:shd w:val="clear" w:color="auto" w:fill="FFFFFF"/>
        </w:rPr>
      </w:pPr>
    </w:p>
    <w:p w:rsidR="00670406" w:rsidRDefault="00670406" w:rsidP="004A6B99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</w:rPr>
      </w:pPr>
      <w:r w:rsidRPr="00670406">
        <w:rPr>
          <w:color w:val="000000"/>
          <w:shd w:val="clear" w:color="auto" w:fill="FFFFFF"/>
        </w:rPr>
        <w:t>Как видно по таблице, с середины XVIII в. доля косвенных налогов резко увеличивается</w:t>
      </w:r>
      <w:r>
        <w:rPr>
          <w:color w:val="000000"/>
          <w:shd w:val="clear" w:color="auto" w:fill="FFFFFF"/>
        </w:rPr>
        <w:t>. В период</w:t>
      </w:r>
      <w:r w:rsidRPr="00670406">
        <w:rPr>
          <w:color w:val="000000"/>
          <w:shd w:val="clear" w:color="auto" w:fill="FFFFFF"/>
        </w:rPr>
        <w:t xml:space="preserve"> правления Екатерины II вновь растет значение подушной подати.</w:t>
      </w:r>
      <w:r>
        <w:rPr>
          <w:rFonts w:ascii="Arial" w:hAnsi="Arial" w:cs="Arial"/>
          <w:color w:val="000000"/>
          <w:sz w:val="18"/>
          <w:szCs w:val="18"/>
        </w:rPr>
        <w:br/>
      </w:r>
      <w:r w:rsidR="00095E98">
        <w:rPr>
          <w:color w:val="000000"/>
          <w:shd w:val="clear" w:color="auto" w:fill="FFFFFF"/>
        </w:rPr>
        <w:t>Тем не менее, несмотря на налоговый гнёт, б</w:t>
      </w:r>
      <w:r w:rsidRPr="00670406">
        <w:rPr>
          <w:color w:val="000000"/>
          <w:shd w:val="clear" w:color="auto" w:fill="FFFFFF"/>
        </w:rPr>
        <w:t xml:space="preserve">юджетный дефицит и государственный долг постоянно росли. </w:t>
      </w:r>
      <w:proofErr w:type="gramStart"/>
      <w:r w:rsidRPr="00670406">
        <w:rPr>
          <w:color w:val="000000"/>
          <w:shd w:val="clear" w:color="auto" w:fill="FFFFFF"/>
        </w:rPr>
        <w:t>Так, в 1785 г. доходы государственной казны составили 42 млн. руб., расходы — 58 млн. руб., в 1790 г. — 44 млн. руб. и 73 млн. рублей.</w:t>
      </w:r>
      <w:proofErr w:type="gramEnd"/>
      <w:r w:rsidRPr="00670406">
        <w:rPr>
          <w:color w:val="000000"/>
          <w:shd w:val="clear" w:color="auto" w:fill="FFFFFF"/>
        </w:rPr>
        <w:t xml:space="preserve"> В конце царствования Екатерины II внешний долг достиг 44 млн. руб., внутренний долг — 82 млн. рублей</w:t>
      </w:r>
      <w:r w:rsidR="00095E98">
        <w:rPr>
          <w:color w:val="000000"/>
          <w:shd w:val="clear" w:color="auto" w:fill="FFFFFF"/>
        </w:rPr>
        <w:t xml:space="preserve">. </w:t>
      </w:r>
    </w:p>
    <w:p w:rsidR="004F5ABD" w:rsidRDefault="00670406" w:rsidP="004A6B99">
      <w:pPr>
        <w:autoSpaceDE w:val="0"/>
        <w:autoSpaceDN w:val="0"/>
        <w:adjustRightInd w:val="0"/>
        <w:ind w:firstLine="851"/>
        <w:jc w:val="both"/>
      </w:pPr>
      <w:r w:rsidRPr="00670406">
        <w:rPr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075232" w:rsidRPr="00075232" w:rsidRDefault="00075232" w:rsidP="00075232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075232">
        <w:rPr>
          <w:b/>
        </w:rPr>
        <w:t>Эталон ответа</w:t>
      </w:r>
    </w:p>
    <w:tbl>
      <w:tblPr>
        <w:tblStyle w:val="aa"/>
        <w:tblW w:w="0" w:type="auto"/>
        <w:tblInd w:w="-34" w:type="dxa"/>
        <w:tblLook w:val="04A0"/>
      </w:tblPr>
      <w:tblGrid>
        <w:gridCol w:w="2410"/>
        <w:gridCol w:w="3686"/>
        <w:gridCol w:w="3509"/>
      </w:tblGrid>
      <w:tr w:rsidR="00075232" w:rsidTr="00075232">
        <w:tc>
          <w:tcPr>
            <w:tcW w:w="2410" w:type="dxa"/>
          </w:tcPr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075232" w:rsidRDefault="00075232" w:rsidP="00FE59A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Успехи</w:t>
            </w:r>
          </w:p>
        </w:tc>
        <w:tc>
          <w:tcPr>
            <w:tcW w:w="3509" w:type="dxa"/>
          </w:tcPr>
          <w:p w:rsidR="00075232" w:rsidRDefault="00075232" w:rsidP="00FE59A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Трудности</w:t>
            </w:r>
          </w:p>
        </w:tc>
      </w:tr>
      <w:tr w:rsidR="00075232" w:rsidTr="00075232">
        <w:tc>
          <w:tcPr>
            <w:tcW w:w="2410" w:type="dxa"/>
          </w:tcPr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Сельское хозяйство</w:t>
            </w:r>
          </w:p>
        </w:tc>
        <w:tc>
          <w:tcPr>
            <w:tcW w:w="3686" w:type="dxa"/>
          </w:tcPr>
          <w:p w:rsidR="00075232" w:rsidRPr="00075232" w:rsidRDefault="00075232" w:rsidP="00075232">
            <w:pPr>
              <w:pStyle w:val="a7"/>
              <w:ind w:left="0" w:firstLine="34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Внедрение новых технологий, применение новой техники, улучшение </w:t>
            </w:r>
            <w:proofErr w:type="spellStart"/>
            <w:r w:rsidRPr="00075232">
              <w:rPr>
                <w:rFonts w:ascii="Times New Roman" w:hAnsi="Times New Roman"/>
              </w:rPr>
              <w:t>севоооборота</w:t>
            </w:r>
            <w:proofErr w:type="spellEnd"/>
            <w:r w:rsidRPr="00075232">
              <w:rPr>
                <w:rFonts w:ascii="Times New Roman" w:hAnsi="Times New Roman"/>
              </w:rPr>
              <w:t xml:space="preserve">; разведение новых пород овец и создание конных заводов </w:t>
            </w:r>
          </w:p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075232" w:rsidRPr="00075232" w:rsidRDefault="00075232" w:rsidP="00075232">
            <w:pPr>
              <w:pStyle w:val="a7"/>
              <w:ind w:left="34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Сохранение крепостного права; увеличение оброка и барщины </w:t>
            </w:r>
          </w:p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75232" w:rsidTr="00075232">
        <w:tc>
          <w:tcPr>
            <w:tcW w:w="2410" w:type="dxa"/>
          </w:tcPr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Промышленность </w:t>
            </w:r>
          </w:p>
        </w:tc>
        <w:tc>
          <w:tcPr>
            <w:tcW w:w="3686" w:type="dxa"/>
          </w:tcPr>
          <w:p w:rsidR="00075232" w:rsidRDefault="00075232" w:rsidP="00075232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>Увеличение количества мануфактур;</w:t>
            </w:r>
          </w:p>
          <w:p w:rsidR="00075232" w:rsidRDefault="00075232" w:rsidP="00075232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 использование вольнонаемного труда; </w:t>
            </w:r>
          </w:p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специализация районов </w:t>
            </w:r>
          </w:p>
          <w:p w:rsidR="000C7683" w:rsidRPr="00075232" w:rsidRDefault="000C7683" w:rsidP="00FE59A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политика меркантилизма и протекционизма</w:t>
            </w:r>
          </w:p>
        </w:tc>
        <w:tc>
          <w:tcPr>
            <w:tcW w:w="3509" w:type="dxa"/>
          </w:tcPr>
          <w:p w:rsidR="00075232" w:rsidRPr="00075232" w:rsidRDefault="00075232" w:rsidP="00075232">
            <w:pPr>
              <w:pStyle w:val="a7"/>
              <w:ind w:left="0" w:firstLine="34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Применение принудительного труда на мануфактурах </w:t>
            </w:r>
          </w:p>
        </w:tc>
      </w:tr>
      <w:tr w:rsidR="00075232" w:rsidTr="00075232">
        <w:tc>
          <w:tcPr>
            <w:tcW w:w="2410" w:type="dxa"/>
          </w:tcPr>
          <w:p w:rsid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Финансы </w:t>
            </w:r>
          </w:p>
        </w:tc>
        <w:tc>
          <w:tcPr>
            <w:tcW w:w="3686" w:type="dxa"/>
          </w:tcPr>
          <w:p w:rsidR="00075232" w:rsidRP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Упорядочивание системы налогообложения (введение подушной подати) </w:t>
            </w:r>
          </w:p>
        </w:tc>
        <w:tc>
          <w:tcPr>
            <w:tcW w:w="3509" w:type="dxa"/>
          </w:tcPr>
          <w:p w:rsidR="00075232" w:rsidRDefault="00075232" w:rsidP="00075232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>Рост налогов;</w:t>
            </w:r>
          </w:p>
          <w:p w:rsidR="00075232" w:rsidRDefault="00075232" w:rsidP="00075232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 рост внутреннего и внешнего долга;</w:t>
            </w:r>
          </w:p>
          <w:p w:rsidR="00075232" w:rsidRPr="00075232" w:rsidRDefault="00075232" w:rsidP="00FE59A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075232">
              <w:rPr>
                <w:rFonts w:ascii="Times New Roman" w:hAnsi="Times New Roman"/>
              </w:rPr>
              <w:t xml:space="preserve">бюджетный дефицит </w:t>
            </w:r>
          </w:p>
        </w:tc>
      </w:tr>
    </w:tbl>
    <w:p w:rsidR="00075232" w:rsidRPr="00F35438" w:rsidRDefault="00075232" w:rsidP="004A6B99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A25B4" w:rsidRDefault="002A25B4" w:rsidP="002871AB">
      <w:pPr>
        <w:jc w:val="right"/>
        <w:rPr>
          <w:b/>
        </w:rPr>
      </w:pPr>
      <w:r>
        <w:rPr>
          <w:b/>
        </w:rPr>
        <w:br w:type="page"/>
      </w:r>
    </w:p>
    <w:p w:rsidR="002871AB" w:rsidRDefault="002871AB" w:rsidP="002871AB">
      <w:pPr>
        <w:jc w:val="right"/>
        <w:rPr>
          <w:b/>
        </w:rPr>
      </w:pPr>
      <w:r w:rsidRPr="002871AB">
        <w:rPr>
          <w:b/>
        </w:rPr>
        <w:lastRenderedPageBreak/>
        <w:t>Приложение №3</w:t>
      </w:r>
    </w:p>
    <w:p w:rsidR="001C1509" w:rsidRDefault="001C1509" w:rsidP="002871AB">
      <w:pPr>
        <w:ind w:firstLine="426"/>
        <w:jc w:val="both"/>
        <w:rPr>
          <w:b/>
        </w:rPr>
      </w:pPr>
      <w:r>
        <w:rPr>
          <w:b/>
        </w:rPr>
        <w:t>Работа с историческим документом. Манифесты. Е. Пугачева.</w:t>
      </w:r>
    </w:p>
    <w:p w:rsidR="002871AB" w:rsidRPr="002871AB" w:rsidRDefault="002871AB" w:rsidP="002871AB">
      <w:pPr>
        <w:ind w:firstLine="426"/>
        <w:jc w:val="both"/>
        <w:rPr>
          <w:b/>
        </w:rPr>
      </w:pPr>
    </w:p>
    <w:p w:rsidR="00FD0EB3" w:rsidRDefault="00FD0EB3" w:rsidP="00FD0EB3">
      <w:pPr>
        <w:ind w:firstLine="426"/>
        <w:jc w:val="center"/>
      </w:pPr>
      <w:r>
        <w:t>Манифест Е.И. Пугачева крестьянам</w:t>
      </w:r>
    </w:p>
    <w:p w:rsidR="00A82825" w:rsidRPr="00A82825" w:rsidRDefault="00A82825" w:rsidP="00A82825">
      <w:pPr>
        <w:jc w:val="center"/>
      </w:pPr>
      <w:r w:rsidRPr="00A82825">
        <w:t>Объявляется во всенародное известие</w:t>
      </w:r>
    </w:p>
    <w:p w:rsidR="00A82825" w:rsidRPr="00A82825" w:rsidRDefault="00A82825" w:rsidP="002871AB">
      <w:pPr>
        <w:ind w:firstLine="426"/>
        <w:jc w:val="both"/>
      </w:pPr>
      <w:r w:rsidRPr="00A82825">
        <w:t xml:space="preserve">Жалуем сим </w:t>
      </w:r>
      <w:proofErr w:type="spellStart"/>
      <w:r w:rsidRPr="00A82825">
        <w:t>имянным</w:t>
      </w:r>
      <w:proofErr w:type="spellEnd"/>
      <w:r w:rsidRPr="00A82825">
        <w:t xml:space="preserve"> указом с монаршим и отеческим нашим</w:t>
      </w:r>
      <w:r>
        <w:t xml:space="preserve"> </w:t>
      </w:r>
      <w:r w:rsidRPr="00A82825">
        <w:t>милосердием всех, находившихся прежде в крестьянстве и</w:t>
      </w:r>
      <w:r>
        <w:t xml:space="preserve"> </w:t>
      </w:r>
      <w:r w:rsidRPr="00A82825">
        <w:t>в подданстве помещиков, быть верноподданными рабами</w:t>
      </w:r>
      <w:r>
        <w:t xml:space="preserve"> </w:t>
      </w:r>
      <w:r w:rsidRPr="00A82825">
        <w:t>собственной нашей короне;</w:t>
      </w:r>
      <w:proofErr w:type="gramStart"/>
      <w:r>
        <w:t xml:space="preserve"> .</w:t>
      </w:r>
      <w:proofErr w:type="gramEnd"/>
      <w:r>
        <w:t>.</w:t>
      </w:r>
      <w:r w:rsidRPr="00A82825">
        <w:t xml:space="preserve">награждаем </w:t>
      </w:r>
      <w:r>
        <w:t>….</w:t>
      </w:r>
      <w:proofErr w:type="spellStart"/>
      <w:r w:rsidRPr="00A82825">
        <w:t>вольностию</w:t>
      </w:r>
      <w:proofErr w:type="spellEnd"/>
      <w:r w:rsidRPr="00A82825">
        <w:t xml:space="preserve"> и свободою</w:t>
      </w:r>
      <w:r>
        <w:t xml:space="preserve"> </w:t>
      </w:r>
      <w:r w:rsidRPr="00A82825">
        <w:t>и вечно казаками, не требуя рекрутских наборов, подушных</w:t>
      </w:r>
      <w:r>
        <w:t xml:space="preserve"> </w:t>
      </w:r>
      <w:r w:rsidRPr="00A82825">
        <w:t xml:space="preserve">и </w:t>
      </w:r>
      <w:proofErr w:type="spellStart"/>
      <w:r w:rsidRPr="00A82825">
        <w:t>протчих</w:t>
      </w:r>
      <w:proofErr w:type="spellEnd"/>
      <w:r w:rsidRPr="00A82825">
        <w:t xml:space="preserve"> денежных податей, владением землями, лесными,</w:t>
      </w:r>
      <w:r>
        <w:t xml:space="preserve"> </w:t>
      </w:r>
      <w:r w:rsidRPr="00A82825">
        <w:t>сенокосными угодьями и рыбными ловлями, и соляными озёрами</w:t>
      </w:r>
      <w:r>
        <w:t xml:space="preserve"> </w:t>
      </w:r>
      <w:r w:rsidRPr="00A82825">
        <w:t xml:space="preserve">без покупки и без оброку; и </w:t>
      </w:r>
      <w:proofErr w:type="spellStart"/>
      <w:r w:rsidRPr="00A82825">
        <w:t>свобождаем</w:t>
      </w:r>
      <w:proofErr w:type="spellEnd"/>
      <w:r w:rsidRPr="00A82825">
        <w:t xml:space="preserve"> всех от прежде чинимых</w:t>
      </w:r>
      <w:r>
        <w:t xml:space="preserve"> </w:t>
      </w:r>
      <w:r w:rsidRPr="00A82825">
        <w:t xml:space="preserve">от злодеев дворян и </w:t>
      </w:r>
      <w:proofErr w:type="spellStart"/>
      <w:r w:rsidRPr="00A82825">
        <w:t>градцких</w:t>
      </w:r>
      <w:proofErr w:type="spellEnd"/>
      <w:r w:rsidRPr="00A82825">
        <w:t xml:space="preserve"> </w:t>
      </w:r>
      <w:proofErr w:type="spellStart"/>
      <w:r w:rsidRPr="00A82825">
        <w:t>мздоимцов-судей</w:t>
      </w:r>
      <w:proofErr w:type="spellEnd"/>
      <w:r w:rsidRPr="00A82825">
        <w:t xml:space="preserve"> </w:t>
      </w:r>
      <w:proofErr w:type="spellStart"/>
      <w:r w:rsidRPr="00A82825">
        <w:t>крестьяном</w:t>
      </w:r>
      <w:proofErr w:type="spellEnd"/>
      <w:r w:rsidRPr="00A82825">
        <w:t xml:space="preserve"> </w:t>
      </w:r>
      <w:r>
        <w:t>….</w:t>
      </w:r>
      <w:r w:rsidRPr="00A82825">
        <w:t>. И желаем вам спасения душ</w:t>
      </w:r>
      <w:r>
        <w:t xml:space="preserve"> </w:t>
      </w:r>
      <w:r w:rsidRPr="00A82825">
        <w:t>и спокойной в свете жизни, для которой мы вкусили и претерпели</w:t>
      </w:r>
      <w:r>
        <w:t xml:space="preserve"> </w:t>
      </w:r>
      <w:r w:rsidRPr="00A82825">
        <w:t xml:space="preserve">от прописанных злодеев-дворян странствие и </w:t>
      </w:r>
      <w:proofErr w:type="spellStart"/>
      <w:r w:rsidRPr="00A82825">
        <w:t>немалыя</w:t>
      </w:r>
      <w:proofErr w:type="spellEnd"/>
      <w:r w:rsidRPr="00A82825">
        <w:t xml:space="preserve"> бедствии.</w:t>
      </w:r>
    </w:p>
    <w:p w:rsidR="00A82825" w:rsidRPr="00A82825" w:rsidRDefault="00A82825" w:rsidP="002871AB">
      <w:pPr>
        <w:ind w:firstLine="426"/>
        <w:jc w:val="both"/>
      </w:pPr>
      <w:r>
        <w:t xml:space="preserve">… </w:t>
      </w:r>
      <w:r w:rsidRPr="00A82825">
        <w:t xml:space="preserve">кои прежде были дворяне в своих </w:t>
      </w:r>
      <w:proofErr w:type="spellStart"/>
      <w:r w:rsidRPr="00A82825">
        <w:t>поместиях</w:t>
      </w:r>
      <w:proofErr w:type="spellEnd"/>
      <w:r w:rsidRPr="00A82825">
        <w:t xml:space="preserve"> и </w:t>
      </w:r>
      <w:proofErr w:type="spellStart"/>
      <w:r w:rsidRPr="00A82825">
        <w:t>водчинах</w:t>
      </w:r>
      <w:proofErr w:type="spellEnd"/>
      <w:r w:rsidRPr="00A82825">
        <w:t>, — оных</w:t>
      </w:r>
      <w:r>
        <w:t xml:space="preserve"> </w:t>
      </w:r>
      <w:r w:rsidRPr="00A82825">
        <w:t xml:space="preserve">противников нашей власти и возмутителей империи и </w:t>
      </w:r>
      <w:r>
        <w:t xml:space="preserve">разорителей </w:t>
      </w:r>
      <w:r w:rsidRPr="00A82825">
        <w:t>крестьян, ловить, казнить и вешать,</w:t>
      </w:r>
      <w:r>
        <w:t>…</w:t>
      </w:r>
      <w:r w:rsidRPr="00A82825">
        <w:t>.</w:t>
      </w:r>
      <w:r>
        <w:t xml:space="preserve"> </w:t>
      </w:r>
      <w:proofErr w:type="gramStart"/>
      <w:r w:rsidRPr="00A82825">
        <w:t>По</w:t>
      </w:r>
      <w:proofErr w:type="gramEnd"/>
      <w:r w:rsidRPr="00A82825">
        <w:t xml:space="preserve"> </w:t>
      </w:r>
      <w:proofErr w:type="gramStart"/>
      <w:r w:rsidRPr="00A82825">
        <w:t>истреблении</w:t>
      </w:r>
      <w:proofErr w:type="gramEnd"/>
      <w:r w:rsidRPr="00A82825">
        <w:t xml:space="preserve"> которых противников и злодеев-дворян, всякой может</w:t>
      </w:r>
      <w:r>
        <w:t xml:space="preserve"> </w:t>
      </w:r>
      <w:proofErr w:type="spellStart"/>
      <w:r w:rsidRPr="00A82825">
        <w:t>возчувствовать</w:t>
      </w:r>
      <w:proofErr w:type="spellEnd"/>
      <w:r w:rsidRPr="00A82825">
        <w:t xml:space="preserve"> тишину и спокойную жизнь</w:t>
      </w:r>
      <w:r>
        <w:t>….</w:t>
      </w:r>
      <w:r w:rsidRPr="00A82825">
        <w:t>.</w:t>
      </w:r>
    </w:p>
    <w:p w:rsidR="00A82825" w:rsidRDefault="00A82825" w:rsidP="002871AB">
      <w:pPr>
        <w:ind w:firstLine="426"/>
        <w:jc w:val="both"/>
      </w:pPr>
      <w:proofErr w:type="gramStart"/>
      <w:r w:rsidRPr="00A82825">
        <w:t>Дан</w:t>
      </w:r>
      <w:proofErr w:type="gramEnd"/>
      <w:r w:rsidRPr="00A82825">
        <w:t xml:space="preserve"> июля 31 дня 1774 году.</w:t>
      </w:r>
    </w:p>
    <w:p w:rsidR="001C1509" w:rsidRDefault="001C1509" w:rsidP="002871AB">
      <w:pPr>
        <w:ind w:firstLine="426"/>
        <w:jc w:val="both"/>
      </w:pPr>
    </w:p>
    <w:p w:rsidR="001E29FA" w:rsidRDefault="001E29FA" w:rsidP="001C1509">
      <w:pPr>
        <w:ind w:firstLine="426"/>
        <w:jc w:val="center"/>
      </w:pPr>
      <w:r>
        <w:t>Манифест Е.И. Пугачева яицкому войску</w:t>
      </w:r>
    </w:p>
    <w:p w:rsidR="001E29FA" w:rsidRDefault="001E29FA" w:rsidP="002871AB">
      <w:pPr>
        <w:ind w:firstLine="426"/>
        <w:jc w:val="both"/>
      </w:pPr>
      <w:r>
        <w:t xml:space="preserve">« я государь Петр </w:t>
      </w:r>
      <w:proofErr w:type="spellStart"/>
      <w:r>
        <w:t>Федаравич</w:t>
      </w:r>
      <w:proofErr w:type="spellEnd"/>
      <w:r>
        <w:t xml:space="preserve">, во всех винах прощаю и </w:t>
      </w:r>
      <w:proofErr w:type="spellStart"/>
      <w:r>
        <w:t>жаловаю</w:t>
      </w:r>
      <w:proofErr w:type="spellEnd"/>
      <w:r>
        <w:t xml:space="preserve"> вас: </w:t>
      </w:r>
      <w:proofErr w:type="spellStart"/>
      <w:r>
        <w:t>рякою</w:t>
      </w:r>
      <w:proofErr w:type="spellEnd"/>
      <w:r>
        <w:t xml:space="preserve">, и землей и травами  и </w:t>
      </w:r>
      <w:proofErr w:type="spellStart"/>
      <w:r>
        <w:t>денижьным</w:t>
      </w:r>
      <w:proofErr w:type="spellEnd"/>
      <w:r>
        <w:t xml:space="preserve"> жалованием, и свинцом, и порохом, и хлебным провиантом»</w:t>
      </w:r>
    </w:p>
    <w:p w:rsidR="00FE241D" w:rsidRDefault="00FE241D" w:rsidP="00A82825">
      <w:pPr>
        <w:jc w:val="both"/>
      </w:pPr>
      <w:r>
        <w:t>1.Как называет себя Пугачев в Указах? О каком качестве это говорит?</w:t>
      </w:r>
    </w:p>
    <w:p w:rsidR="00FE241D" w:rsidRDefault="00FE241D" w:rsidP="00A82825">
      <w:pPr>
        <w:jc w:val="both"/>
      </w:pPr>
      <w:r>
        <w:t>2.Что обещает Пугачев? О каких чертах характера это говорит?</w:t>
      </w:r>
    </w:p>
    <w:p w:rsidR="00FE241D" w:rsidRDefault="00FE241D" w:rsidP="00A82825">
      <w:pPr>
        <w:jc w:val="both"/>
      </w:pPr>
      <w:r>
        <w:t>3.Каковы планы Пугачева? О каких чертах характера это говорит?</w:t>
      </w:r>
    </w:p>
    <w:p w:rsidR="00FE241D" w:rsidRPr="00A82825" w:rsidRDefault="00FE241D" w:rsidP="00A82825">
      <w:pPr>
        <w:jc w:val="both"/>
      </w:pPr>
    </w:p>
    <w:p w:rsidR="001C1509" w:rsidRDefault="001C1509" w:rsidP="001C1509">
      <w:pPr>
        <w:ind w:firstLine="426"/>
        <w:jc w:val="both"/>
        <w:rPr>
          <w:b/>
        </w:rPr>
      </w:pPr>
      <w:r>
        <w:rPr>
          <w:b/>
        </w:rPr>
        <w:t>Внимательно посмотрите фрагмент документального фильма об Е.Пугачева и ответьте на следующие вопросы:</w:t>
      </w:r>
    </w:p>
    <w:p w:rsidR="001C1509" w:rsidRDefault="001C1509" w:rsidP="001C1509">
      <w:pPr>
        <w:jc w:val="both"/>
      </w:pPr>
      <w:r>
        <w:t>1.</w:t>
      </w:r>
      <w:r w:rsidR="009A0097">
        <w:t>Какие территории были охвачены восстанием?</w:t>
      </w:r>
    </w:p>
    <w:p w:rsidR="001C1509" w:rsidRDefault="001C1509" w:rsidP="001C1509">
      <w:pPr>
        <w:jc w:val="both"/>
      </w:pPr>
      <w:r>
        <w:t>2.</w:t>
      </w:r>
      <w:r w:rsidR="009A0097">
        <w:t xml:space="preserve">Какие </w:t>
      </w:r>
      <w:r w:rsidR="000C7683">
        <w:t>категории</w:t>
      </w:r>
      <w:r w:rsidR="009A0097">
        <w:t xml:space="preserve"> населения </w:t>
      </w:r>
      <w:r w:rsidR="000C7683">
        <w:t>участвовали в восстании</w:t>
      </w:r>
      <w:r w:rsidR="009A0097">
        <w:t>?</w:t>
      </w:r>
    </w:p>
    <w:p w:rsidR="001C1509" w:rsidRPr="007E3512" w:rsidRDefault="001C1509" w:rsidP="001C1509">
      <w:pPr>
        <w:jc w:val="both"/>
      </w:pPr>
      <w:r>
        <w:t>3.</w:t>
      </w:r>
      <w:r w:rsidR="007E3512">
        <w:t xml:space="preserve">Кем представлялся в глазах Екатерины </w:t>
      </w:r>
      <w:r w:rsidR="007E3512">
        <w:rPr>
          <w:lang w:val="en-US"/>
        </w:rPr>
        <w:t>II</w:t>
      </w:r>
      <w:r w:rsidR="007E3512">
        <w:t>, дворян, представителей простого народа Е.Пугачев?</w:t>
      </w:r>
    </w:p>
    <w:p w:rsidR="001C1509" w:rsidRDefault="001C1509" w:rsidP="001C1509">
      <w:pPr>
        <w:jc w:val="both"/>
      </w:pPr>
      <w:r>
        <w:t>4.</w:t>
      </w:r>
      <w:r w:rsidR="000C7683">
        <w:t>Какие меры были предприняты в отношении восставших властями?</w:t>
      </w:r>
    </w:p>
    <w:p w:rsidR="004A6B99" w:rsidRDefault="004A6B99"/>
    <w:p w:rsidR="00F703A8" w:rsidRDefault="00F703A8"/>
    <w:p w:rsidR="00F703A8" w:rsidRDefault="00F703A8"/>
    <w:p w:rsidR="00F703A8" w:rsidRDefault="00F703A8"/>
    <w:p w:rsidR="00F703A8" w:rsidRPr="007E3512" w:rsidRDefault="00F703A8" w:rsidP="00273535">
      <w:pPr>
        <w:jc w:val="center"/>
      </w:pPr>
      <w:r w:rsidRPr="007E3512">
        <w:t>Литерату</w:t>
      </w:r>
      <w:bookmarkStart w:id="0" w:name="_GoBack"/>
      <w:bookmarkEnd w:id="0"/>
      <w:r w:rsidRPr="007E3512">
        <w:t>ра</w:t>
      </w:r>
    </w:p>
    <w:p w:rsidR="00F703A8" w:rsidRPr="007E3512" w:rsidRDefault="00D33266" w:rsidP="00F703A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5" w:history="1"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https://www.prlib.ru/item/327670</w:t>
        </w:r>
      </w:hyperlink>
      <w:r w:rsidR="00F703A8" w:rsidRPr="007E3512">
        <w:rPr>
          <w:rFonts w:ascii="Times New Roman" w:hAnsi="Times New Roman"/>
          <w:sz w:val="24"/>
          <w:szCs w:val="24"/>
        </w:rPr>
        <w:t xml:space="preserve"> </w:t>
      </w:r>
      <w:r w:rsidR="007E3512">
        <w:rPr>
          <w:rFonts w:ascii="Times New Roman" w:hAnsi="Times New Roman"/>
          <w:sz w:val="24"/>
          <w:szCs w:val="24"/>
          <w:shd w:val="clear" w:color="auto" w:fill="FFFFFF"/>
        </w:rPr>
        <w:t>Восстание Емельяна Пугачева</w:t>
      </w:r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 xml:space="preserve">: Сб. документов / </w:t>
      </w:r>
      <w:proofErr w:type="spellStart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>Подгот</w:t>
      </w:r>
      <w:proofErr w:type="spellEnd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>. к п</w:t>
      </w:r>
      <w:r w:rsidR="007E3512">
        <w:rPr>
          <w:rFonts w:ascii="Times New Roman" w:hAnsi="Times New Roman"/>
          <w:sz w:val="24"/>
          <w:szCs w:val="24"/>
          <w:shd w:val="clear" w:color="auto" w:fill="FFFFFF"/>
        </w:rPr>
        <w:t>ечати проф. М. Мартыновым. - Л.</w:t>
      </w:r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 xml:space="preserve">: ОГИЗ. </w:t>
      </w:r>
      <w:proofErr w:type="spellStart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>Соцэкгиз</w:t>
      </w:r>
      <w:proofErr w:type="spellEnd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 xml:space="preserve">. Ленингр. </w:t>
      </w:r>
      <w:proofErr w:type="spellStart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>отд-ние</w:t>
      </w:r>
      <w:proofErr w:type="spellEnd"/>
      <w:r w:rsidR="00F703A8" w:rsidRPr="007E3512">
        <w:rPr>
          <w:rFonts w:ascii="Times New Roman" w:hAnsi="Times New Roman"/>
          <w:sz w:val="24"/>
          <w:szCs w:val="24"/>
          <w:shd w:val="clear" w:color="auto" w:fill="FFFFFF"/>
        </w:rPr>
        <w:t>, 1935. -XVI, 216 с.</w:t>
      </w:r>
    </w:p>
    <w:p w:rsidR="00F703A8" w:rsidRPr="007E3512" w:rsidRDefault="00D33266" w:rsidP="00F703A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https://statehistory.ru/books/V--N--</w:t>
        </w:r>
        <w:proofErr w:type="spellStart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Zakharov</w:t>
        </w:r>
        <w:proofErr w:type="spellEnd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--YU--A--</w:t>
        </w:r>
        <w:proofErr w:type="spellStart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Petrov</w:t>
        </w:r>
        <w:proofErr w:type="spellEnd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--M--K--</w:t>
        </w:r>
        <w:proofErr w:type="spellStart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SHatsillo_Istoriya-nalogov-v-Rossii</w:t>
        </w:r>
        <w:proofErr w:type="spellEnd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--IX---</w:t>
        </w:r>
        <w:proofErr w:type="spellStart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nachalo-XX-veka</w:t>
        </w:r>
        <w:proofErr w:type="spellEnd"/>
        <w:r w:rsidR="00F703A8" w:rsidRPr="007E3512">
          <w:rPr>
            <w:rStyle w:val="a6"/>
            <w:rFonts w:ascii="Times New Roman" w:hAnsi="Times New Roman"/>
            <w:color w:val="auto"/>
            <w:sz w:val="24"/>
            <w:szCs w:val="24"/>
          </w:rPr>
          <w:t>/33</w:t>
        </w:r>
      </w:hyperlink>
    </w:p>
    <w:p w:rsidR="00F703A8" w:rsidRPr="00BE5393" w:rsidRDefault="00F703A8" w:rsidP="00BE5393">
      <w:pPr>
        <w:ind w:left="360"/>
      </w:pPr>
    </w:p>
    <w:sectPr w:rsidR="00F703A8" w:rsidRPr="00BE5393" w:rsidSect="0021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DF0"/>
    <w:multiLevelType w:val="hybridMultilevel"/>
    <w:tmpl w:val="51023C2E"/>
    <w:lvl w:ilvl="0" w:tplc="6B749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25FD"/>
    <w:multiLevelType w:val="hybridMultilevel"/>
    <w:tmpl w:val="4014AD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B6"/>
    <w:rsid w:val="00045E3A"/>
    <w:rsid w:val="00052FFF"/>
    <w:rsid w:val="00075232"/>
    <w:rsid w:val="00095E98"/>
    <w:rsid w:val="000A2D5A"/>
    <w:rsid w:val="000C7683"/>
    <w:rsid w:val="001216CB"/>
    <w:rsid w:val="00167C0F"/>
    <w:rsid w:val="00173E0B"/>
    <w:rsid w:val="001743D6"/>
    <w:rsid w:val="00197EB2"/>
    <w:rsid w:val="001A6BC9"/>
    <w:rsid w:val="001B6051"/>
    <w:rsid w:val="001C1509"/>
    <w:rsid w:val="001E29FA"/>
    <w:rsid w:val="00212ED2"/>
    <w:rsid w:val="002158EF"/>
    <w:rsid w:val="00226DB0"/>
    <w:rsid w:val="00254E08"/>
    <w:rsid w:val="00270D79"/>
    <w:rsid w:val="00273535"/>
    <w:rsid w:val="00276E98"/>
    <w:rsid w:val="002871AB"/>
    <w:rsid w:val="002A25B4"/>
    <w:rsid w:val="002A3D03"/>
    <w:rsid w:val="002F33B8"/>
    <w:rsid w:val="00302991"/>
    <w:rsid w:val="00385EF0"/>
    <w:rsid w:val="003B7EF5"/>
    <w:rsid w:val="003E5C54"/>
    <w:rsid w:val="004053B6"/>
    <w:rsid w:val="00461A5D"/>
    <w:rsid w:val="00481E52"/>
    <w:rsid w:val="004A6B99"/>
    <w:rsid w:val="004F5ABD"/>
    <w:rsid w:val="0063558B"/>
    <w:rsid w:val="00670406"/>
    <w:rsid w:val="007B3F0E"/>
    <w:rsid w:val="007E3512"/>
    <w:rsid w:val="007F6D63"/>
    <w:rsid w:val="00800EE1"/>
    <w:rsid w:val="008C1734"/>
    <w:rsid w:val="008C68F7"/>
    <w:rsid w:val="00933879"/>
    <w:rsid w:val="009A0097"/>
    <w:rsid w:val="009C7D33"/>
    <w:rsid w:val="009F2517"/>
    <w:rsid w:val="00A419BF"/>
    <w:rsid w:val="00A45100"/>
    <w:rsid w:val="00A4793B"/>
    <w:rsid w:val="00A82825"/>
    <w:rsid w:val="00A90FCC"/>
    <w:rsid w:val="00AA6A02"/>
    <w:rsid w:val="00B12A9D"/>
    <w:rsid w:val="00B6554B"/>
    <w:rsid w:val="00B752F4"/>
    <w:rsid w:val="00BB55E3"/>
    <w:rsid w:val="00BE5393"/>
    <w:rsid w:val="00C02BBD"/>
    <w:rsid w:val="00C3301B"/>
    <w:rsid w:val="00C44E01"/>
    <w:rsid w:val="00C57EB3"/>
    <w:rsid w:val="00CA1D38"/>
    <w:rsid w:val="00CA58DA"/>
    <w:rsid w:val="00CC1FD2"/>
    <w:rsid w:val="00CD37C9"/>
    <w:rsid w:val="00D33266"/>
    <w:rsid w:val="00DB3B6F"/>
    <w:rsid w:val="00DE202D"/>
    <w:rsid w:val="00DE7692"/>
    <w:rsid w:val="00DF19B7"/>
    <w:rsid w:val="00E37EAA"/>
    <w:rsid w:val="00ED7C20"/>
    <w:rsid w:val="00F34A55"/>
    <w:rsid w:val="00F45421"/>
    <w:rsid w:val="00F703A8"/>
    <w:rsid w:val="00FA0812"/>
    <w:rsid w:val="00FA2506"/>
    <w:rsid w:val="00FB3176"/>
    <w:rsid w:val="00FD0EB3"/>
    <w:rsid w:val="00FE241D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5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3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4053B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4053B6"/>
    <w:pPr>
      <w:spacing w:line="360" w:lineRule="auto"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053B6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rsid w:val="004053B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53B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6">
    <w:name w:val="Hyperlink"/>
    <w:uiPriority w:val="99"/>
    <w:unhideWhenUsed/>
    <w:rsid w:val="004053B6"/>
    <w:rPr>
      <w:color w:val="0000FF"/>
      <w:u w:val="single"/>
    </w:rPr>
  </w:style>
  <w:style w:type="paragraph" w:customStyle="1" w:styleId="c11">
    <w:name w:val="c11"/>
    <w:basedOn w:val="a"/>
    <w:rsid w:val="004053B6"/>
    <w:pPr>
      <w:spacing w:before="100" w:beforeAutospacing="1" w:after="100" w:afterAutospacing="1"/>
    </w:pPr>
  </w:style>
  <w:style w:type="character" w:customStyle="1" w:styleId="c0">
    <w:name w:val="c0"/>
    <w:basedOn w:val="a0"/>
    <w:rsid w:val="004053B6"/>
  </w:style>
  <w:style w:type="paragraph" w:styleId="a7">
    <w:name w:val="List Paragraph"/>
    <w:basedOn w:val="a"/>
    <w:uiPriority w:val="34"/>
    <w:qFormat/>
    <w:rsid w:val="004A6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6B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B9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0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F5ABD"/>
    <w:rPr>
      <w:b/>
      <w:bCs/>
    </w:rPr>
  </w:style>
  <w:style w:type="character" w:customStyle="1" w:styleId="apple-converted-space">
    <w:name w:val="apple-converted-space"/>
    <w:basedOn w:val="a0"/>
    <w:rsid w:val="00BE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AAAAA"/>
            <w:right w:val="none" w:sz="0" w:space="0" w:color="auto"/>
          </w:divBdr>
        </w:div>
        <w:div w:id="7931336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ehistory.ru/books/V--N--Zakharov--YU--A--Petrov--M--K--SHatsillo_Istoriya-nalogov-v-Rossii--IX---nachalo-XX-veka/33" TargetMode="External"/><Relationship Id="rId5" Type="http://schemas.openxmlformats.org/officeDocument/2006/relationships/hyperlink" Target="https://www.prlib.ru/item/32767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16</cp:revision>
  <cp:lastPrinted>2019-12-09T04:57:00Z</cp:lastPrinted>
  <dcterms:created xsi:type="dcterms:W3CDTF">2019-11-05T15:28:00Z</dcterms:created>
  <dcterms:modified xsi:type="dcterms:W3CDTF">2020-02-13T16:12:00Z</dcterms:modified>
</cp:coreProperties>
</file>