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16" w:rsidRPr="00526FA5" w:rsidRDefault="00912516" w:rsidP="00912516">
      <w:pPr>
        <w:ind w:firstLine="709"/>
        <w:rPr>
          <w:i/>
          <w:iCs/>
          <w:sz w:val="28"/>
          <w:szCs w:val="28"/>
        </w:rPr>
      </w:pPr>
      <w:r w:rsidRPr="00526FA5">
        <w:rPr>
          <w:i/>
          <w:iCs/>
          <w:sz w:val="28"/>
          <w:szCs w:val="28"/>
        </w:rPr>
        <w:t xml:space="preserve">Н.В. Тарасова (ПОПО(АМ)-81) </w:t>
      </w:r>
    </w:p>
    <w:p w:rsidR="00912516" w:rsidRPr="00FE6FFC" w:rsidRDefault="00912516" w:rsidP="00912516">
      <w:pPr>
        <w:ind w:firstLine="709"/>
        <w:rPr>
          <w:sz w:val="28"/>
          <w:szCs w:val="28"/>
        </w:rPr>
      </w:pPr>
    </w:p>
    <w:p w:rsidR="00912516" w:rsidRPr="00FE6FFC" w:rsidRDefault="00912516" w:rsidP="00912516">
      <w:pPr>
        <w:ind w:firstLine="709"/>
        <w:jc w:val="center"/>
        <w:rPr>
          <w:sz w:val="28"/>
          <w:szCs w:val="28"/>
        </w:rPr>
      </w:pPr>
      <w:bookmarkStart w:id="0" w:name="_GoBack"/>
      <w:r w:rsidRPr="00FE6FFC">
        <w:rPr>
          <w:sz w:val="28"/>
          <w:szCs w:val="28"/>
        </w:rPr>
        <w:t>П</w:t>
      </w:r>
      <w:r w:rsidR="00322654" w:rsidRPr="00FE6FFC">
        <w:rPr>
          <w:sz w:val="28"/>
          <w:szCs w:val="28"/>
        </w:rPr>
        <w:t>рофессионально важные качества</w:t>
      </w:r>
    </w:p>
    <w:p w:rsidR="00912516" w:rsidRPr="00FE6FFC" w:rsidRDefault="00322654" w:rsidP="00912516">
      <w:pPr>
        <w:ind w:firstLine="709"/>
        <w:jc w:val="center"/>
        <w:rPr>
          <w:sz w:val="28"/>
          <w:szCs w:val="28"/>
        </w:rPr>
      </w:pPr>
      <w:r w:rsidRPr="00FE6FFC">
        <w:rPr>
          <w:sz w:val="28"/>
          <w:szCs w:val="28"/>
        </w:rPr>
        <w:t xml:space="preserve">педагогов общеобразовательных школ в работе по социализации детей особыми образовательными потребностями </w:t>
      </w:r>
    </w:p>
    <w:bookmarkEnd w:id="0"/>
    <w:p w:rsidR="00912516" w:rsidRPr="00FE6FFC" w:rsidRDefault="00912516" w:rsidP="00912516">
      <w:pPr>
        <w:ind w:firstLine="709"/>
        <w:jc w:val="both"/>
        <w:rPr>
          <w:sz w:val="28"/>
          <w:szCs w:val="28"/>
        </w:rPr>
      </w:pPr>
    </w:p>
    <w:p w:rsidR="00912516" w:rsidRPr="00FE6FFC" w:rsidRDefault="00912516" w:rsidP="00322654">
      <w:pPr>
        <w:ind w:firstLine="709"/>
        <w:jc w:val="both"/>
        <w:rPr>
          <w:sz w:val="28"/>
          <w:szCs w:val="28"/>
        </w:rPr>
      </w:pPr>
      <w:r w:rsidRPr="00526FA5">
        <w:rPr>
          <w:b/>
          <w:bCs/>
          <w:sz w:val="28"/>
          <w:szCs w:val="28"/>
        </w:rPr>
        <w:t>Введение.</w:t>
      </w:r>
      <w:r w:rsidRPr="00FE6FFC">
        <w:rPr>
          <w:sz w:val="28"/>
          <w:szCs w:val="28"/>
        </w:rPr>
        <w:t xml:space="preserve"> Изменения, происходящие в сферах экономической, политической, общественной, культурной жизни современной России, находят свое отражение во всех сферах Российского образования общего, специального (</w:t>
      </w:r>
      <w:r w:rsidR="00526FA5" w:rsidRPr="00FE6FFC">
        <w:rPr>
          <w:sz w:val="28"/>
          <w:szCs w:val="28"/>
        </w:rPr>
        <w:t>коррекционного</w:t>
      </w:r>
      <w:r w:rsidRPr="00FE6FFC">
        <w:rPr>
          <w:sz w:val="28"/>
          <w:szCs w:val="28"/>
        </w:rPr>
        <w:t>) и профессионального. Участие России в Болонском процессе усилило влияние мировых тенденций, активизировав процессы международной интеграции в сфере образования. Государственная политика гарантирует доступность образования всем членам общества и предъявляет требования к подготовке специалистов в сфере образовательной деятельности. Это отражено в нормативно-правовых актах последнего десятилетия: в Федеральной целевой программе развития образования на 2011-2015 годы, в Национальной образовательной инициативе «Наша новая школа». Нормативные документы в области</w:t>
      </w:r>
      <w:r w:rsidR="00322654">
        <w:rPr>
          <w:sz w:val="28"/>
          <w:szCs w:val="28"/>
        </w:rPr>
        <w:t xml:space="preserve"> </w:t>
      </w:r>
      <w:r w:rsidRPr="00FE6FFC">
        <w:rPr>
          <w:sz w:val="28"/>
          <w:szCs w:val="28"/>
        </w:rPr>
        <w:t xml:space="preserve">инклюзивного образования: </w:t>
      </w:r>
    </w:p>
    <w:p w:rsidR="00912516" w:rsidRPr="00322654" w:rsidRDefault="00912516" w:rsidP="0032265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654">
        <w:rPr>
          <w:sz w:val="28"/>
          <w:szCs w:val="28"/>
        </w:rPr>
        <w:t>Конституция Российской Федерации;</w:t>
      </w:r>
    </w:p>
    <w:p w:rsidR="00322654" w:rsidRPr="00322654" w:rsidRDefault="00322654" w:rsidP="0032265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654">
        <w:rPr>
          <w:sz w:val="28"/>
          <w:szCs w:val="28"/>
        </w:rPr>
        <w:t xml:space="preserve">Федеральный закон </w:t>
      </w:r>
      <w:r w:rsidRPr="00322654">
        <w:rPr>
          <w:sz w:val="28"/>
          <w:szCs w:val="28"/>
        </w:rPr>
        <w:t>«</w:t>
      </w:r>
      <w:r w:rsidRPr="00322654">
        <w:rPr>
          <w:sz w:val="28"/>
          <w:szCs w:val="28"/>
        </w:rPr>
        <w:t>Об образовании в Российской Федерации</w:t>
      </w:r>
      <w:r w:rsidRPr="00322654">
        <w:rPr>
          <w:sz w:val="28"/>
          <w:szCs w:val="28"/>
        </w:rPr>
        <w:t>»</w:t>
      </w:r>
      <w:r w:rsidRPr="00322654">
        <w:rPr>
          <w:sz w:val="28"/>
          <w:szCs w:val="28"/>
        </w:rPr>
        <w:t xml:space="preserve"> от 29.12.2012 </w:t>
      </w:r>
      <w:r w:rsidRPr="00322654">
        <w:rPr>
          <w:sz w:val="28"/>
          <w:szCs w:val="28"/>
        </w:rPr>
        <w:t>г. №</w:t>
      </w:r>
      <w:r w:rsidRPr="00322654">
        <w:rPr>
          <w:sz w:val="28"/>
          <w:szCs w:val="28"/>
        </w:rPr>
        <w:t xml:space="preserve"> 273-ФЗ</w:t>
      </w:r>
      <w:r w:rsidRPr="00322654">
        <w:rPr>
          <w:sz w:val="28"/>
          <w:szCs w:val="28"/>
        </w:rPr>
        <w:t>;</w:t>
      </w:r>
    </w:p>
    <w:p w:rsidR="00322654" w:rsidRPr="00322654" w:rsidRDefault="00322654" w:rsidP="0032265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654">
        <w:rPr>
          <w:sz w:val="28"/>
          <w:szCs w:val="28"/>
        </w:rPr>
        <w:t xml:space="preserve">Федеральный закон </w:t>
      </w:r>
      <w:r w:rsidRPr="00322654">
        <w:rPr>
          <w:sz w:val="28"/>
          <w:szCs w:val="28"/>
        </w:rPr>
        <w:t>«</w:t>
      </w:r>
      <w:r w:rsidRPr="00322654">
        <w:rPr>
          <w:sz w:val="28"/>
          <w:szCs w:val="28"/>
        </w:rPr>
        <w:t>О социальной защите инвалидов в Российской Федерации</w:t>
      </w:r>
      <w:r w:rsidRPr="00322654">
        <w:rPr>
          <w:sz w:val="28"/>
          <w:szCs w:val="28"/>
        </w:rPr>
        <w:t>»</w:t>
      </w:r>
      <w:r w:rsidRPr="00322654">
        <w:rPr>
          <w:sz w:val="28"/>
          <w:szCs w:val="28"/>
        </w:rPr>
        <w:t xml:space="preserve"> от 24.11.1995 </w:t>
      </w:r>
      <w:r w:rsidRPr="00322654">
        <w:rPr>
          <w:sz w:val="28"/>
          <w:szCs w:val="28"/>
        </w:rPr>
        <w:t>г. №</w:t>
      </w:r>
      <w:r w:rsidRPr="00322654">
        <w:rPr>
          <w:sz w:val="28"/>
          <w:szCs w:val="28"/>
        </w:rPr>
        <w:t xml:space="preserve"> 181-ФЗ</w:t>
      </w:r>
      <w:r w:rsidRPr="00322654">
        <w:rPr>
          <w:sz w:val="28"/>
          <w:szCs w:val="28"/>
        </w:rPr>
        <w:t>;</w:t>
      </w:r>
    </w:p>
    <w:p w:rsidR="00912516" w:rsidRPr="00322654" w:rsidRDefault="00912516" w:rsidP="0032265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654">
        <w:rPr>
          <w:sz w:val="28"/>
          <w:szCs w:val="28"/>
        </w:rPr>
        <w:t>Протокол № 1 к Европейской Конвенции о защите</w:t>
      </w:r>
      <w:r w:rsidR="00322654" w:rsidRPr="00322654">
        <w:rPr>
          <w:sz w:val="28"/>
          <w:szCs w:val="28"/>
        </w:rPr>
        <w:t xml:space="preserve"> </w:t>
      </w:r>
      <w:r w:rsidRPr="00322654">
        <w:rPr>
          <w:sz w:val="28"/>
          <w:szCs w:val="28"/>
        </w:rPr>
        <w:t>прав человека и основных свобод;</w:t>
      </w:r>
    </w:p>
    <w:p w:rsidR="00322654" w:rsidRPr="00322654" w:rsidRDefault="00912516" w:rsidP="0032265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654">
        <w:rPr>
          <w:sz w:val="28"/>
          <w:szCs w:val="28"/>
        </w:rPr>
        <w:t>Конвенция ООН о правах ребенка;</w:t>
      </w:r>
    </w:p>
    <w:p w:rsidR="00912516" w:rsidRPr="00322654" w:rsidRDefault="00912516" w:rsidP="0032265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2654">
        <w:rPr>
          <w:sz w:val="28"/>
          <w:szCs w:val="28"/>
        </w:rPr>
        <w:t>Конвенция ООН о правах инвалидов</w:t>
      </w:r>
      <w:r w:rsidR="00EE2398" w:rsidRPr="00322654">
        <w:rPr>
          <w:sz w:val="28"/>
          <w:szCs w:val="28"/>
        </w:rPr>
        <w:t>.</w:t>
      </w:r>
    </w:p>
    <w:p w:rsidR="00912516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  Российская Федерация ратифицировала международные документы о правах инвалидов в 1991 году, тогда же был взят курс на модернизацию отечественной ССО. Законодательно закрепляется новая - политкорректная - терминология: лица с ограниченными возможностями здоровья, дети с особыми образовательными потребностями.</w:t>
      </w:r>
    </w:p>
    <w:p w:rsidR="00912516" w:rsidRPr="00FE6FFC" w:rsidRDefault="00912516" w:rsidP="00912516">
      <w:pPr>
        <w:ind w:firstLine="851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Позиция государства в отношении образования детей с особыми образовательными потребностями в связи с ограниченными возможностями здоровья ориентирована на обеспечение условий реализации особых образовательных потребностей ребенка и достижения им максимально возможного уровня личностного развития, образования, жизненных компетенций, интеграции в социум. Междисциплинарные проблемы различных аспектов социализации детей с особыми образовательными потребностями становятся предметом исследований в специальной педагогике и специальной психологии (O.K. </w:t>
      </w:r>
      <w:proofErr w:type="spellStart"/>
      <w:r w:rsidRPr="00FE6FFC">
        <w:rPr>
          <w:sz w:val="28"/>
          <w:szCs w:val="28"/>
        </w:rPr>
        <w:t>Агавелян</w:t>
      </w:r>
      <w:proofErr w:type="spellEnd"/>
      <w:r w:rsidRPr="00FE6FFC">
        <w:rPr>
          <w:sz w:val="28"/>
          <w:szCs w:val="28"/>
        </w:rPr>
        <w:t xml:space="preserve">, Л.И. Акатов, Л.И. Аксенова, Н.И. Белопольская, Е.Л. Гончарова, М.А. </w:t>
      </w:r>
      <w:proofErr w:type="spellStart"/>
      <w:r w:rsidRPr="00FE6FFC">
        <w:rPr>
          <w:sz w:val="28"/>
          <w:szCs w:val="28"/>
        </w:rPr>
        <w:t>Глазева</w:t>
      </w:r>
      <w:proofErr w:type="spellEnd"/>
      <w:r w:rsidRPr="00FE6FFC">
        <w:rPr>
          <w:sz w:val="28"/>
          <w:szCs w:val="28"/>
        </w:rPr>
        <w:t xml:space="preserve">, Е.А. </w:t>
      </w:r>
      <w:proofErr w:type="spellStart"/>
      <w:r w:rsidRPr="00FE6FFC">
        <w:rPr>
          <w:sz w:val="28"/>
          <w:szCs w:val="28"/>
        </w:rPr>
        <w:t>Екжанова</w:t>
      </w:r>
      <w:proofErr w:type="spellEnd"/>
      <w:r w:rsidRPr="00FE6FFC">
        <w:rPr>
          <w:sz w:val="28"/>
          <w:szCs w:val="28"/>
        </w:rPr>
        <w:t xml:space="preserve">, О.В. </w:t>
      </w:r>
      <w:proofErr w:type="spellStart"/>
      <w:r w:rsidRPr="00FE6FFC">
        <w:rPr>
          <w:sz w:val="28"/>
          <w:szCs w:val="28"/>
        </w:rPr>
        <w:t>Защиринская</w:t>
      </w:r>
      <w:proofErr w:type="spellEnd"/>
      <w:r w:rsidRPr="00FE6FFC">
        <w:rPr>
          <w:sz w:val="28"/>
          <w:szCs w:val="28"/>
        </w:rPr>
        <w:t>, Т.С. Зыкова, И.А. Коробейников, Ю.А. Королева, О.И. Кукушкина, Н.Н.</w:t>
      </w:r>
      <w:r w:rsidR="00072F8B">
        <w:rPr>
          <w:sz w:val="28"/>
          <w:szCs w:val="28"/>
        </w:rPr>
        <w:t xml:space="preserve"> </w:t>
      </w:r>
      <w:proofErr w:type="spellStart"/>
      <w:r w:rsidRPr="00FE6FFC">
        <w:rPr>
          <w:sz w:val="28"/>
          <w:szCs w:val="28"/>
        </w:rPr>
        <w:t>Малофеев</w:t>
      </w:r>
      <w:proofErr w:type="spellEnd"/>
      <w:r w:rsidRPr="00FE6FFC">
        <w:rPr>
          <w:sz w:val="28"/>
          <w:szCs w:val="28"/>
        </w:rPr>
        <w:t xml:space="preserve">, А.Р. </w:t>
      </w:r>
      <w:proofErr w:type="spellStart"/>
      <w:r w:rsidRPr="00FE6FFC">
        <w:rPr>
          <w:sz w:val="28"/>
          <w:szCs w:val="28"/>
        </w:rPr>
        <w:t>Маллер</w:t>
      </w:r>
      <w:proofErr w:type="spellEnd"/>
      <w:r w:rsidRPr="00FE6FFC">
        <w:rPr>
          <w:sz w:val="28"/>
          <w:szCs w:val="28"/>
        </w:rPr>
        <w:t xml:space="preserve">, Н.В. Москаленко, Е.С. </w:t>
      </w:r>
      <w:r w:rsidRPr="00FE6FFC">
        <w:rPr>
          <w:sz w:val="28"/>
          <w:szCs w:val="28"/>
        </w:rPr>
        <w:lastRenderedPageBreak/>
        <w:t xml:space="preserve">Набойченко, В.В. Сабуров, Е.А. </w:t>
      </w:r>
      <w:proofErr w:type="spellStart"/>
      <w:r w:rsidRPr="00FE6FFC">
        <w:rPr>
          <w:sz w:val="28"/>
          <w:szCs w:val="28"/>
        </w:rPr>
        <w:t>Стребелева</w:t>
      </w:r>
      <w:proofErr w:type="spellEnd"/>
      <w:r w:rsidRPr="00FE6FFC">
        <w:rPr>
          <w:sz w:val="28"/>
          <w:szCs w:val="28"/>
        </w:rPr>
        <w:t>, Л.М. Шипицына, A.M. Щербакова и др.).</w:t>
      </w:r>
    </w:p>
    <w:p w:rsidR="00EE2398" w:rsidRPr="00526FA5" w:rsidRDefault="00912516" w:rsidP="00EE239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26FA5">
        <w:rPr>
          <w:b/>
          <w:bCs/>
          <w:sz w:val="28"/>
          <w:szCs w:val="28"/>
        </w:rPr>
        <w:t xml:space="preserve"> </w:t>
      </w:r>
      <w:r w:rsidR="00EE2398" w:rsidRPr="00526FA5">
        <w:rPr>
          <w:b/>
          <w:bCs/>
          <w:sz w:val="28"/>
          <w:szCs w:val="28"/>
        </w:rPr>
        <w:t>Постановка проблемы.</w:t>
      </w:r>
    </w:p>
    <w:p w:rsidR="00912516" w:rsidRPr="00FE6FFC" w:rsidRDefault="00EE2398" w:rsidP="00EE239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 </w:t>
      </w:r>
      <w:r w:rsidR="00912516" w:rsidRPr="00FE6FFC">
        <w:rPr>
          <w:sz w:val="28"/>
          <w:szCs w:val="28"/>
        </w:rPr>
        <w:t xml:space="preserve">Специфичность и многоплановость проблемы социализации ребенка с особыми образовательными потребностями требует профессиональной подготовленности педагога к решению задач в области социально-педагогической, реабилитационной, консультативно-диагностической, психотерапевтической, собственно коррекционной деятельности, что отражено в государственном образовательном стандарте высшего профессионального образования и теоретических изысканиях P.O. </w:t>
      </w:r>
      <w:proofErr w:type="spellStart"/>
      <w:r w:rsidR="00912516" w:rsidRPr="00FE6FFC">
        <w:rPr>
          <w:sz w:val="28"/>
          <w:szCs w:val="28"/>
        </w:rPr>
        <w:t>Агавеляна</w:t>
      </w:r>
      <w:proofErr w:type="spellEnd"/>
      <w:r w:rsidR="00912516" w:rsidRPr="00FE6FFC">
        <w:rPr>
          <w:sz w:val="28"/>
          <w:szCs w:val="28"/>
        </w:rPr>
        <w:t xml:space="preserve">, Л.И. Акатова, А.С. Белкина, А.Д. </w:t>
      </w:r>
      <w:proofErr w:type="spellStart"/>
      <w:r w:rsidR="00912516" w:rsidRPr="00FE6FFC">
        <w:rPr>
          <w:sz w:val="28"/>
          <w:szCs w:val="28"/>
        </w:rPr>
        <w:t>Гонеева</w:t>
      </w:r>
      <w:proofErr w:type="spellEnd"/>
      <w:r w:rsidR="00912516" w:rsidRPr="00FE6FFC">
        <w:rPr>
          <w:sz w:val="28"/>
          <w:szCs w:val="28"/>
        </w:rPr>
        <w:t>, А.В. Москвиной, Н,М.</w:t>
      </w:r>
      <w:r w:rsidRPr="00FE6FFC">
        <w:rPr>
          <w:sz w:val="28"/>
          <w:szCs w:val="28"/>
        </w:rPr>
        <w:t xml:space="preserve"> </w:t>
      </w:r>
      <w:r w:rsidR="00912516" w:rsidRPr="00FE6FFC">
        <w:rPr>
          <w:sz w:val="28"/>
          <w:szCs w:val="28"/>
        </w:rPr>
        <w:t>Назаровой, Л.И. Плаксиной, И.А. Филатовой. Вопросы формирования и развития интегральной профессионально-личностной характеристики педагога - профессиональной компетентности в системе непрерывного педагогического образования рассматриваются в фундаментальном исследовании И.М. Яковлевой (2010).</w:t>
      </w:r>
    </w:p>
    <w:p w:rsidR="00EE2398" w:rsidRPr="00FE6FFC" w:rsidRDefault="00EE2398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>П</w:t>
      </w:r>
      <w:r w:rsidR="00912516" w:rsidRPr="00FE6FFC">
        <w:rPr>
          <w:sz w:val="28"/>
          <w:szCs w:val="28"/>
        </w:rPr>
        <w:t xml:space="preserve">роблема профессионально важных качеств педагога в настоящее время рассматривается как одна из наиболее фундаментальных и актуальных проблем не только психологии труда, но и многих других отраслей психологии (В.А. Бодров, Т.Н. Горобец, О.И. Жданов, А.Н. </w:t>
      </w:r>
      <w:proofErr w:type="spellStart"/>
      <w:r w:rsidR="00912516" w:rsidRPr="00FE6FFC">
        <w:rPr>
          <w:sz w:val="28"/>
          <w:szCs w:val="28"/>
        </w:rPr>
        <w:t>Занковский</w:t>
      </w:r>
      <w:proofErr w:type="spellEnd"/>
      <w:r w:rsidR="00912516" w:rsidRPr="00FE6FFC">
        <w:rPr>
          <w:sz w:val="28"/>
          <w:szCs w:val="28"/>
        </w:rPr>
        <w:t xml:space="preserve">, Л.А. Китаев-Смык, А.Б. Леонова, В.Е. Орел, О.Б. Полякова, А.О. Прохоров, Т.В. Темиров, Ю.В. Щербатых, R. </w:t>
      </w:r>
      <w:proofErr w:type="spellStart"/>
      <w:r w:rsidR="00912516" w:rsidRPr="00FE6FFC">
        <w:rPr>
          <w:sz w:val="28"/>
          <w:szCs w:val="28"/>
        </w:rPr>
        <w:t>Lazarus</w:t>
      </w:r>
      <w:proofErr w:type="spellEnd"/>
      <w:r w:rsidR="00912516" w:rsidRPr="00FE6FFC">
        <w:rPr>
          <w:sz w:val="28"/>
          <w:szCs w:val="28"/>
        </w:rPr>
        <w:t xml:space="preserve">, С. </w:t>
      </w:r>
      <w:proofErr w:type="spellStart"/>
      <w:r w:rsidR="00912516" w:rsidRPr="00FE6FFC">
        <w:rPr>
          <w:sz w:val="28"/>
          <w:szCs w:val="28"/>
        </w:rPr>
        <w:t>Мaslach</w:t>
      </w:r>
      <w:proofErr w:type="spellEnd"/>
      <w:r w:rsidR="00912516" w:rsidRPr="00FE6FFC">
        <w:rPr>
          <w:sz w:val="28"/>
          <w:szCs w:val="28"/>
        </w:rPr>
        <w:t xml:space="preserve">, N. </w:t>
      </w:r>
      <w:proofErr w:type="spellStart"/>
      <w:r w:rsidR="00912516" w:rsidRPr="00FE6FFC">
        <w:rPr>
          <w:sz w:val="28"/>
          <w:szCs w:val="28"/>
        </w:rPr>
        <w:t>Winner</w:t>
      </w:r>
      <w:proofErr w:type="spellEnd"/>
      <w:r w:rsidR="00912516" w:rsidRPr="00FE6FFC">
        <w:rPr>
          <w:sz w:val="28"/>
          <w:szCs w:val="28"/>
        </w:rPr>
        <w:t xml:space="preserve"> и др.). Большое внимание в отечественных и зарубежных исследованиях уделяется изучению педагогической профессиональной деятельности (А.А. Баранов, Н.А. </w:t>
      </w:r>
      <w:proofErr w:type="spellStart"/>
      <w:r w:rsidR="00912516" w:rsidRPr="00FE6FFC">
        <w:rPr>
          <w:sz w:val="28"/>
          <w:szCs w:val="28"/>
        </w:rPr>
        <w:t>Березовин</w:t>
      </w:r>
      <w:proofErr w:type="spellEnd"/>
      <w:r w:rsidR="00912516" w:rsidRPr="00FE6FFC">
        <w:rPr>
          <w:sz w:val="28"/>
          <w:szCs w:val="28"/>
        </w:rPr>
        <w:t xml:space="preserve">, Л.Г. Борисова, Н.В. Гришина, Л.В. Карапетян, Н.В. Клюева, А.К. </w:t>
      </w:r>
      <w:proofErr w:type="spellStart"/>
      <w:r w:rsidR="00912516" w:rsidRPr="00FE6FFC">
        <w:rPr>
          <w:sz w:val="28"/>
          <w:szCs w:val="28"/>
        </w:rPr>
        <w:t>Осницкий</w:t>
      </w:r>
      <w:proofErr w:type="spellEnd"/>
      <w:r w:rsidR="00912516" w:rsidRPr="00FE6FFC">
        <w:rPr>
          <w:sz w:val="28"/>
          <w:szCs w:val="28"/>
        </w:rPr>
        <w:t xml:space="preserve">, О.Б. Полякова, А.О. Прохоров, А.А. </w:t>
      </w:r>
      <w:proofErr w:type="spellStart"/>
      <w:r w:rsidR="00912516" w:rsidRPr="00FE6FFC">
        <w:rPr>
          <w:sz w:val="28"/>
          <w:szCs w:val="28"/>
        </w:rPr>
        <w:t>Реан</w:t>
      </w:r>
      <w:proofErr w:type="spellEnd"/>
      <w:r w:rsidR="00912516" w:rsidRPr="00FE6FFC">
        <w:rPr>
          <w:sz w:val="28"/>
          <w:szCs w:val="28"/>
        </w:rPr>
        <w:t xml:space="preserve">, С.В. Субботин, Т.В. Темиров, Т.В. </w:t>
      </w:r>
      <w:proofErr w:type="spellStart"/>
      <w:r w:rsidR="00912516" w:rsidRPr="00FE6FFC">
        <w:rPr>
          <w:sz w:val="28"/>
          <w:szCs w:val="28"/>
        </w:rPr>
        <w:t>Форманюк</w:t>
      </w:r>
      <w:proofErr w:type="spellEnd"/>
      <w:r w:rsidR="00912516" w:rsidRPr="00FE6FFC">
        <w:rPr>
          <w:sz w:val="28"/>
          <w:szCs w:val="28"/>
        </w:rPr>
        <w:t xml:space="preserve"> и др.) Вместе с тем, особенности деятельности педагогов, работающих с детьми,</w:t>
      </w:r>
      <w:r w:rsidRPr="00FE6FFC">
        <w:rPr>
          <w:sz w:val="28"/>
          <w:szCs w:val="28"/>
        </w:rPr>
        <w:t xml:space="preserve"> имеющими различные особенности развития в связи с наличием тех или иных недостатков,</w:t>
      </w:r>
      <w:r w:rsidR="00912516" w:rsidRPr="00FE6FFC">
        <w:rPr>
          <w:sz w:val="28"/>
          <w:szCs w:val="28"/>
        </w:rPr>
        <w:t xml:space="preserve"> изучены в значительно меньшей степени по сравнению с педагогами обычных школ.</w:t>
      </w:r>
    </w:p>
    <w:p w:rsidR="00322654" w:rsidRDefault="00EE2398" w:rsidP="00EE2398">
      <w:pPr>
        <w:ind w:firstLine="851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 </w:t>
      </w:r>
      <w:r w:rsidR="00912516" w:rsidRPr="00FE6FFC">
        <w:rPr>
          <w:sz w:val="28"/>
          <w:szCs w:val="28"/>
        </w:rPr>
        <w:t xml:space="preserve">В работах А.В. Карпова раскрыта </w:t>
      </w:r>
      <w:proofErr w:type="spellStart"/>
      <w:r w:rsidR="00912516" w:rsidRPr="00FE6FFC">
        <w:rPr>
          <w:sz w:val="28"/>
          <w:szCs w:val="28"/>
        </w:rPr>
        <w:t>метасистемная</w:t>
      </w:r>
      <w:proofErr w:type="spellEnd"/>
      <w:r w:rsidR="00912516" w:rsidRPr="00FE6FFC">
        <w:rPr>
          <w:sz w:val="28"/>
          <w:szCs w:val="28"/>
        </w:rPr>
        <w:t xml:space="preserve"> психологическая организация педагогической деятельности. В психологической и педагогической литературе большое внимание уделяется изучению различных аспектов труда педагога: профессионально важных качеств, профессиональных способностей и мастерства учителя (Г.В. Брагина, М.М. </w:t>
      </w:r>
      <w:proofErr w:type="spellStart"/>
      <w:r w:rsidR="00912516" w:rsidRPr="00FE6FFC">
        <w:rPr>
          <w:sz w:val="28"/>
          <w:szCs w:val="28"/>
        </w:rPr>
        <w:t>Кашапов</w:t>
      </w:r>
      <w:proofErr w:type="spellEnd"/>
      <w:r w:rsidR="00912516" w:rsidRPr="00FE6FFC">
        <w:rPr>
          <w:sz w:val="28"/>
          <w:szCs w:val="28"/>
        </w:rPr>
        <w:t xml:space="preserve">, А.К. Маркова, Л.М. Митина, А.А. </w:t>
      </w:r>
      <w:proofErr w:type="spellStart"/>
      <w:r w:rsidR="00912516" w:rsidRPr="00FE6FFC">
        <w:rPr>
          <w:sz w:val="28"/>
          <w:szCs w:val="28"/>
        </w:rPr>
        <w:t>Реан</w:t>
      </w:r>
      <w:proofErr w:type="spellEnd"/>
      <w:r w:rsidR="00912516" w:rsidRPr="00FE6FFC">
        <w:rPr>
          <w:sz w:val="28"/>
          <w:szCs w:val="28"/>
        </w:rPr>
        <w:t xml:space="preserve">, Е.И. Рогов, М.М. Рубинштейн и др.), его личностных характеристик и личности в целом (М.Н. Миронова, Н.Л. </w:t>
      </w:r>
      <w:proofErr w:type="spellStart"/>
      <w:r w:rsidR="00912516" w:rsidRPr="00FE6FFC">
        <w:rPr>
          <w:sz w:val="28"/>
          <w:szCs w:val="28"/>
        </w:rPr>
        <w:t>Регуш</w:t>
      </w:r>
      <w:proofErr w:type="spellEnd"/>
      <w:r w:rsidR="00912516" w:rsidRPr="00FE6FFC">
        <w:rPr>
          <w:sz w:val="28"/>
          <w:szCs w:val="28"/>
        </w:rPr>
        <w:t xml:space="preserve">, Е.И. Рогов, Е.И. Середа, М.Н. Швецова и др.); оценке эффективности педагогической деятельности (В.И. Андреев, В.Р. Степанов и др.) и ее психической регуляции (М.В. Журавкова, Д.В. Журавлев, Г.Ю. </w:t>
      </w:r>
      <w:proofErr w:type="spellStart"/>
      <w:r w:rsidR="00912516" w:rsidRPr="00FE6FFC">
        <w:rPr>
          <w:sz w:val="28"/>
          <w:szCs w:val="28"/>
        </w:rPr>
        <w:t>Маштакова</w:t>
      </w:r>
      <w:proofErr w:type="spellEnd"/>
      <w:r w:rsidR="00912516" w:rsidRPr="00FE6FFC">
        <w:rPr>
          <w:sz w:val="28"/>
          <w:szCs w:val="28"/>
        </w:rPr>
        <w:t xml:space="preserve"> и др.); становлению учителя-профессионала и формированию его индивидуального стиля профессиональной деятельности (М.В. </w:t>
      </w:r>
      <w:proofErr w:type="spellStart"/>
      <w:r w:rsidR="00912516" w:rsidRPr="00FE6FFC">
        <w:rPr>
          <w:sz w:val="28"/>
          <w:szCs w:val="28"/>
        </w:rPr>
        <w:t>Варгамян</w:t>
      </w:r>
      <w:proofErr w:type="spellEnd"/>
      <w:r w:rsidR="00912516" w:rsidRPr="00FE6FFC">
        <w:rPr>
          <w:sz w:val="28"/>
          <w:szCs w:val="28"/>
        </w:rPr>
        <w:t xml:space="preserve">, Н.А. Звонарева, Н.В. Кузьмина, А.К. Маркова, Ю.П. </w:t>
      </w:r>
      <w:proofErr w:type="spellStart"/>
      <w:r w:rsidR="00912516" w:rsidRPr="00FE6FFC">
        <w:rPr>
          <w:sz w:val="28"/>
          <w:szCs w:val="28"/>
        </w:rPr>
        <w:t>Поваренков</w:t>
      </w:r>
      <w:proofErr w:type="spellEnd"/>
      <w:r w:rsidR="00912516" w:rsidRPr="00FE6FFC">
        <w:rPr>
          <w:sz w:val="28"/>
          <w:szCs w:val="28"/>
        </w:rPr>
        <w:t xml:space="preserve"> и др.); формированию необходимых умений и навыков в процессе педагогической деятельности (К.А. Аветисян, Л.В. </w:t>
      </w:r>
      <w:proofErr w:type="spellStart"/>
      <w:r w:rsidR="00912516" w:rsidRPr="00FE6FFC">
        <w:rPr>
          <w:sz w:val="28"/>
          <w:szCs w:val="28"/>
        </w:rPr>
        <w:t>Занков</w:t>
      </w:r>
      <w:proofErr w:type="spellEnd"/>
      <w:r w:rsidR="00912516" w:rsidRPr="00FE6FFC">
        <w:rPr>
          <w:sz w:val="28"/>
          <w:szCs w:val="28"/>
        </w:rPr>
        <w:t xml:space="preserve">, Н.А. Трегубова и др.); </w:t>
      </w:r>
      <w:r w:rsidR="00912516" w:rsidRPr="00FE6FFC">
        <w:rPr>
          <w:sz w:val="28"/>
          <w:szCs w:val="28"/>
        </w:rPr>
        <w:lastRenderedPageBreak/>
        <w:t xml:space="preserve">эффективности взаимодействия педагога с учениками, их родителями, коллегами (В.Г. </w:t>
      </w:r>
      <w:proofErr w:type="spellStart"/>
      <w:r w:rsidR="00912516" w:rsidRPr="00FE6FFC">
        <w:rPr>
          <w:sz w:val="28"/>
          <w:szCs w:val="28"/>
        </w:rPr>
        <w:t>Вершковский</w:t>
      </w:r>
      <w:proofErr w:type="spellEnd"/>
      <w:r w:rsidR="00912516" w:rsidRPr="00FE6FFC">
        <w:rPr>
          <w:sz w:val="28"/>
          <w:szCs w:val="28"/>
        </w:rPr>
        <w:t xml:space="preserve">, Г.И. Горлов, О.И. Калмыкова, Е.Ю. </w:t>
      </w:r>
      <w:proofErr w:type="spellStart"/>
      <w:r w:rsidR="00912516" w:rsidRPr="00FE6FFC">
        <w:rPr>
          <w:sz w:val="28"/>
          <w:szCs w:val="28"/>
        </w:rPr>
        <w:t>Клепцова</w:t>
      </w:r>
      <w:proofErr w:type="spellEnd"/>
      <w:r w:rsidR="00912516" w:rsidRPr="00FE6FFC">
        <w:rPr>
          <w:sz w:val="28"/>
          <w:szCs w:val="28"/>
        </w:rPr>
        <w:t xml:space="preserve">, К.С. </w:t>
      </w:r>
      <w:proofErr w:type="spellStart"/>
      <w:r w:rsidR="00912516" w:rsidRPr="00FE6FFC">
        <w:rPr>
          <w:sz w:val="28"/>
          <w:szCs w:val="28"/>
        </w:rPr>
        <w:t>Лисецкий</w:t>
      </w:r>
      <w:proofErr w:type="spellEnd"/>
      <w:r w:rsidR="00912516" w:rsidRPr="00FE6FFC">
        <w:rPr>
          <w:sz w:val="28"/>
          <w:szCs w:val="28"/>
        </w:rPr>
        <w:t xml:space="preserve">, А.О. Прохоров, М.М. Рыбакова, Е.В. </w:t>
      </w:r>
      <w:proofErr w:type="spellStart"/>
      <w:r w:rsidR="00912516" w:rsidRPr="00FE6FFC">
        <w:rPr>
          <w:sz w:val="28"/>
          <w:szCs w:val="28"/>
        </w:rPr>
        <w:t>Шестун</w:t>
      </w:r>
      <w:proofErr w:type="spellEnd"/>
      <w:r w:rsidR="00912516" w:rsidRPr="00FE6FFC">
        <w:rPr>
          <w:sz w:val="28"/>
          <w:szCs w:val="28"/>
        </w:rPr>
        <w:t xml:space="preserve"> и др.); психологическим средствам и технологиям труда учителя (В.В. Давыдов, Г.И. Ибрагимов, М.А. </w:t>
      </w:r>
      <w:proofErr w:type="spellStart"/>
      <w:r w:rsidR="00912516" w:rsidRPr="00FE6FFC">
        <w:rPr>
          <w:sz w:val="28"/>
          <w:szCs w:val="28"/>
        </w:rPr>
        <w:t>Иошанов</w:t>
      </w:r>
      <w:proofErr w:type="spellEnd"/>
      <w:r w:rsidR="00912516" w:rsidRPr="00FE6FFC">
        <w:rPr>
          <w:sz w:val="28"/>
          <w:szCs w:val="28"/>
        </w:rPr>
        <w:t xml:space="preserve">, М.И. </w:t>
      </w:r>
      <w:proofErr w:type="spellStart"/>
      <w:r w:rsidR="00912516" w:rsidRPr="00FE6FFC">
        <w:rPr>
          <w:sz w:val="28"/>
          <w:szCs w:val="28"/>
        </w:rPr>
        <w:t>Махмутов</w:t>
      </w:r>
      <w:proofErr w:type="spellEnd"/>
      <w:r w:rsidR="00912516" w:rsidRPr="00FE6FFC">
        <w:rPr>
          <w:sz w:val="28"/>
          <w:szCs w:val="28"/>
        </w:rPr>
        <w:t xml:space="preserve">, Н.Н. </w:t>
      </w:r>
      <w:proofErr w:type="spellStart"/>
      <w:r w:rsidR="00912516" w:rsidRPr="00FE6FFC">
        <w:rPr>
          <w:sz w:val="28"/>
          <w:szCs w:val="28"/>
        </w:rPr>
        <w:t>Палтышев</w:t>
      </w:r>
      <w:proofErr w:type="spellEnd"/>
      <w:r w:rsidR="00912516" w:rsidRPr="00FE6FFC">
        <w:rPr>
          <w:sz w:val="28"/>
          <w:szCs w:val="28"/>
        </w:rPr>
        <w:t xml:space="preserve">, В.И. Панов, Л.С. </w:t>
      </w:r>
      <w:proofErr w:type="spellStart"/>
      <w:r w:rsidR="00912516" w:rsidRPr="00FE6FFC">
        <w:rPr>
          <w:sz w:val="28"/>
          <w:szCs w:val="28"/>
        </w:rPr>
        <w:t>Подымова</w:t>
      </w:r>
      <w:proofErr w:type="spellEnd"/>
      <w:r w:rsidR="00912516" w:rsidRPr="00FE6FFC">
        <w:rPr>
          <w:sz w:val="28"/>
          <w:szCs w:val="28"/>
        </w:rPr>
        <w:t xml:space="preserve">, А.А. Попова, А.А. </w:t>
      </w:r>
      <w:proofErr w:type="spellStart"/>
      <w:r w:rsidR="00912516" w:rsidRPr="00FE6FFC">
        <w:rPr>
          <w:sz w:val="28"/>
          <w:szCs w:val="28"/>
        </w:rPr>
        <w:t>Реан</w:t>
      </w:r>
      <w:proofErr w:type="spellEnd"/>
      <w:r w:rsidR="00912516" w:rsidRPr="00FE6FFC">
        <w:rPr>
          <w:sz w:val="28"/>
          <w:szCs w:val="28"/>
        </w:rPr>
        <w:t xml:space="preserve">, В.А. </w:t>
      </w:r>
      <w:proofErr w:type="spellStart"/>
      <w:r w:rsidR="00912516" w:rsidRPr="00FE6FFC">
        <w:rPr>
          <w:sz w:val="28"/>
          <w:szCs w:val="28"/>
        </w:rPr>
        <w:t>Сластенин</w:t>
      </w:r>
      <w:proofErr w:type="spellEnd"/>
      <w:r w:rsidR="00912516" w:rsidRPr="00FE6FFC">
        <w:rPr>
          <w:sz w:val="28"/>
          <w:szCs w:val="28"/>
        </w:rPr>
        <w:t xml:space="preserve">, Д.Б. Эльконин и др.) и т.д. Но эти вопросы для профессиональной деятельности педагога, работающего с </w:t>
      </w:r>
      <w:r w:rsidRPr="00FE6FFC">
        <w:rPr>
          <w:sz w:val="28"/>
          <w:szCs w:val="28"/>
        </w:rPr>
        <w:t>«особенными»</w:t>
      </w:r>
      <w:r w:rsidR="00912516" w:rsidRPr="00FE6FFC">
        <w:rPr>
          <w:sz w:val="28"/>
          <w:szCs w:val="28"/>
        </w:rPr>
        <w:t xml:space="preserve"> детьми, изучены в значительно меньшей степени.</w:t>
      </w:r>
    </w:p>
    <w:p w:rsidR="00FE6FFC" w:rsidRPr="00FE6FFC" w:rsidRDefault="00912516" w:rsidP="00EE2398">
      <w:pPr>
        <w:ind w:firstLine="851"/>
        <w:jc w:val="both"/>
        <w:rPr>
          <w:sz w:val="28"/>
          <w:szCs w:val="28"/>
        </w:rPr>
      </w:pPr>
      <w:r w:rsidRPr="00FE6FFC">
        <w:rPr>
          <w:sz w:val="28"/>
          <w:szCs w:val="28"/>
        </w:rPr>
        <w:t>При этом можно констатировать, что социальная значимость профессиональной деятельности педагогов, работающих с детьми</w:t>
      </w:r>
      <w:r w:rsidR="00EE2398" w:rsidRPr="00FE6FFC">
        <w:rPr>
          <w:sz w:val="28"/>
          <w:szCs w:val="28"/>
        </w:rPr>
        <w:t xml:space="preserve"> с особыми образовательными потребностями </w:t>
      </w:r>
      <w:r w:rsidRPr="00FE6FFC">
        <w:rPr>
          <w:sz w:val="28"/>
          <w:szCs w:val="28"/>
        </w:rPr>
        <w:t xml:space="preserve">и </w:t>
      </w:r>
      <w:proofErr w:type="gramStart"/>
      <w:r w:rsidRPr="00FE6FFC">
        <w:rPr>
          <w:sz w:val="28"/>
          <w:szCs w:val="28"/>
        </w:rPr>
        <w:t>актуальность ее изучения</w:t>
      </w:r>
      <w:proofErr w:type="gramEnd"/>
      <w:r w:rsidRPr="00FE6FFC">
        <w:rPr>
          <w:sz w:val="28"/>
          <w:szCs w:val="28"/>
        </w:rPr>
        <w:t xml:space="preserve"> постоянно возрастает. </w:t>
      </w:r>
      <w:r w:rsidRPr="00FE6FFC">
        <w:rPr>
          <w:sz w:val="28"/>
          <w:szCs w:val="28"/>
        </w:rPr>
        <w:br/>
      </w:r>
      <w:r w:rsidR="00EE2398" w:rsidRPr="00FE6FFC">
        <w:rPr>
          <w:sz w:val="28"/>
          <w:szCs w:val="28"/>
        </w:rPr>
        <w:t xml:space="preserve">          </w:t>
      </w:r>
      <w:r w:rsidR="00FE6FFC" w:rsidRPr="00FE6FFC">
        <w:rPr>
          <w:sz w:val="28"/>
          <w:szCs w:val="28"/>
        </w:rPr>
        <w:t xml:space="preserve"> </w:t>
      </w:r>
      <w:r w:rsidR="00FE6FFC" w:rsidRPr="00526FA5">
        <w:rPr>
          <w:b/>
          <w:bCs/>
          <w:sz w:val="28"/>
          <w:szCs w:val="28"/>
        </w:rPr>
        <w:t>Основн</w:t>
      </w:r>
      <w:r w:rsidR="00EE2398" w:rsidRPr="00526FA5">
        <w:rPr>
          <w:b/>
          <w:bCs/>
          <w:sz w:val="28"/>
          <w:szCs w:val="28"/>
        </w:rPr>
        <w:t>ая часть.</w:t>
      </w:r>
      <w:r w:rsidR="00EE2398" w:rsidRPr="00FE6FFC">
        <w:rPr>
          <w:sz w:val="28"/>
          <w:szCs w:val="28"/>
        </w:rPr>
        <w:t xml:space="preserve"> </w:t>
      </w:r>
    </w:p>
    <w:p w:rsidR="00912516" w:rsidRPr="00FE6FFC" w:rsidRDefault="00FE6FFC" w:rsidP="00FE6FFC">
      <w:pPr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           </w:t>
      </w:r>
      <w:r w:rsidR="00912516" w:rsidRPr="00FE6FFC">
        <w:rPr>
          <w:sz w:val="28"/>
          <w:szCs w:val="28"/>
        </w:rPr>
        <w:t>Цель</w:t>
      </w:r>
      <w:r w:rsidRPr="00FE6FFC">
        <w:rPr>
          <w:sz w:val="28"/>
          <w:szCs w:val="28"/>
        </w:rPr>
        <w:t>ю</w:t>
      </w:r>
      <w:r w:rsidR="00912516" w:rsidRPr="00FE6FFC">
        <w:rPr>
          <w:sz w:val="28"/>
          <w:szCs w:val="28"/>
        </w:rPr>
        <w:t xml:space="preserve"> исследования </w:t>
      </w:r>
      <w:r w:rsidRPr="00FE6FFC">
        <w:rPr>
          <w:sz w:val="28"/>
          <w:szCs w:val="28"/>
        </w:rPr>
        <w:t>стало</w:t>
      </w:r>
      <w:r w:rsidR="00912516" w:rsidRPr="00FE6FFC">
        <w:rPr>
          <w:sz w:val="28"/>
          <w:szCs w:val="28"/>
        </w:rPr>
        <w:t xml:space="preserve"> выяв</w:t>
      </w:r>
      <w:r w:rsidRPr="00FE6FFC">
        <w:rPr>
          <w:sz w:val="28"/>
          <w:szCs w:val="28"/>
        </w:rPr>
        <w:t>ление</w:t>
      </w:r>
      <w:r w:rsidR="00912516" w:rsidRPr="00FE6FFC">
        <w:rPr>
          <w:sz w:val="28"/>
          <w:szCs w:val="28"/>
        </w:rPr>
        <w:t xml:space="preserve"> профессионально важны</w:t>
      </w:r>
      <w:r w:rsidRPr="00FE6FFC">
        <w:rPr>
          <w:sz w:val="28"/>
          <w:szCs w:val="28"/>
        </w:rPr>
        <w:t xml:space="preserve">х </w:t>
      </w:r>
      <w:r w:rsidR="00912516" w:rsidRPr="00FE6FFC">
        <w:rPr>
          <w:sz w:val="28"/>
          <w:szCs w:val="28"/>
        </w:rPr>
        <w:t>качеств</w:t>
      </w:r>
      <w:r w:rsidRPr="00FE6FFC">
        <w:rPr>
          <w:sz w:val="28"/>
          <w:szCs w:val="28"/>
        </w:rPr>
        <w:t xml:space="preserve"> </w:t>
      </w:r>
      <w:r w:rsidR="00912516" w:rsidRPr="00FE6FFC">
        <w:rPr>
          <w:sz w:val="28"/>
          <w:szCs w:val="28"/>
        </w:rPr>
        <w:t>педагога, работающего с детьми</w:t>
      </w:r>
      <w:r w:rsidRPr="00FE6FFC">
        <w:rPr>
          <w:sz w:val="28"/>
          <w:szCs w:val="28"/>
        </w:rPr>
        <w:t xml:space="preserve"> с разным интеллектуальным развитием</w:t>
      </w:r>
      <w:r w:rsidR="00912516" w:rsidRPr="00FE6FFC">
        <w:rPr>
          <w:sz w:val="28"/>
          <w:szCs w:val="28"/>
        </w:rPr>
        <w:t xml:space="preserve"> в условиях инклюзивного класса общеобразовательной школы. </w:t>
      </w:r>
    </w:p>
    <w:p w:rsidR="00912516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>Специфика профессиональной деятельности педагога массовой школы, работающего в инклюзивном классе с детьми нормы интеллекта и умственно отсталыми детьми с необходимостью должна проявляться и в требованиях, предъявляемых к субъекту данного труда, т.е. в его профессионально важных качествах (ПВК). Специфика обучения и воспитания детей с отклонениями в развитии предполагает повышенные требования к профессиональной компетентности, когнитивным и личностным особенностям педагога. Рассмотрим ПВК рассматриваемого труда, выделяемые в научной литературе.</w:t>
      </w:r>
    </w:p>
    <w:p w:rsidR="00FE6FFC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Во-первых, педагог, работающий в условиях инклюзивного образования, должен обладать множеством рассмотренных выше ПВК, общих с обычным учителем, в силу педагогической направленности своего труда. Кроме того, в силу серьезных дефектов в психическом, а нередко и физическом развитии воспитанников, деятельность педагога коррекционной с умственно отсталыми детьми во многом близка к деятельности дефектолога, в состав </w:t>
      </w:r>
      <w:proofErr w:type="gramStart"/>
      <w:r w:rsidRPr="00FE6FFC">
        <w:rPr>
          <w:sz w:val="28"/>
          <w:szCs w:val="28"/>
        </w:rPr>
        <w:t>ПВК</w:t>
      </w:r>
      <w:proofErr w:type="gramEnd"/>
      <w:r w:rsidRPr="00FE6FFC">
        <w:rPr>
          <w:sz w:val="28"/>
          <w:szCs w:val="28"/>
        </w:rPr>
        <w:t xml:space="preserve"> которого входят следующие блоки качеств [4. с. 110-112]: </w:t>
      </w:r>
    </w:p>
    <w:p w:rsidR="00912516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– способности: умение грамотно выражать свои мысли (вербальные способности); навыки общения и взаимодействия с людьми; ораторские способности; хороший слух (способность улавливать мельчайшие изменения и особенности произношения различных звуков); хорошее владение артикуляцией (способность правильно показать мимикой способы и особенности произношения звуков и слов); хорошее развитие кратковременной и долговременной памяти; высокий уровень концентрации и переключения внимания (способность в течение длительного времени сосредотачиваться на одном предмете при одновременном отключении от других и способность быстро переходить от одного вида деятельности на </w:t>
      </w:r>
      <w:r w:rsidRPr="00FE6FFC">
        <w:rPr>
          <w:sz w:val="28"/>
          <w:szCs w:val="28"/>
        </w:rPr>
        <w:lastRenderedPageBreak/>
        <w:t>другой); высокий уровень логического мышления; доминирующий способ мышления – «адаптация-анализ»;</w:t>
      </w:r>
    </w:p>
    <w:p w:rsidR="00FE6FFC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>– личностные качества, интересы и склонности: по Холланду – доминирующий интерес социальный, дополнительный – исследовательский; межличностное взаимодействие – частое по типу «рядом»; умение слушать и понимать других людей; тактичность; доброжелательность, этичность; бескорыстность; чуткость; терпимость к недостаткам других людей; внимательность; отзывчивость; креативность (творческое начало);</w:t>
      </w:r>
    </w:p>
    <w:p w:rsidR="00FE6FFC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>– ПВК, препятствующие профессиональной деятельности: дефекты речи, слуха; необщительность; отсутствие склонности к работе с детьми; эмоциональная неуравновешенность; агрессивность; ригидность мышления (неспособность корректировать программу деятельности в соответствии с требованиями ситуации).</w:t>
      </w:r>
    </w:p>
    <w:p w:rsidR="00912516" w:rsidRPr="00FE6FFC" w:rsidRDefault="00526FA5" w:rsidP="0091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516" w:rsidRPr="00FE6FFC">
        <w:rPr>
          <w:sz w:val="28"/>
          <w:szCs w:val="28"/>
        </w:rPr>
        <w:t xml:space="preserve">В личности педагога инклюзивного класса массовой школы существенна не только позиция, но и способность к реализации своих отношений, в особенности высокий уровень </w:t>
      </w:r>
      <w:proofErr w:type="spellStart"/>
      <w:r w:rsidR="00912516" w:rsidRPr="00FE6FFC">
        <w:rPr>
          <w:sz w:val="28"/>
          <w:szCs w:val="28"/>
        </w:rPr>
        <w:t>эмпатийной</w:t>
      </w:r>
      <w:proofErr w:type="spellEnd"/>
      <w:r w:rsidR="00912516" w:rsidRPr="00FE6FFC">
        <w:rPr>
          <w:sz w:val="28"/>
          <w:szCs w:val="28"/>
        </w:rPr>
        <w:t xml:space="preserve"> направленности на аномального ребенка, так как такой педагог работает с </w:t>
      </w:r>
      <w:proofErr w:type="spellStart"/>
      <w:r w:rsidR="00912516" w:rsidRPr="00FE6FFC">
        <w:rPr>
          <w:sz w:val="28"/>
          <w:szCs w:val="28"/>
        </w:rPr>
        <w:t>десоциализированными</w:t>
      </w:r>
      <w:proofErr w:type="spellEnd"/>
      <w:r w:rsidR="00912516" w:rsidRPr="00FE6FFC">
        <w:rPr>
          <w:sz w:val="28"/>
          <w:szCs w:val="28"/>
        </w:rPr>
        <w:t xml:space="preserve"> личностями, имеющими отклонения от основных социальных требований и отклонения в психическом развитии [3]. </w:t>
      </w:r>
    </w:p>
    <w:p w:rsidR="00FE6FFC" w:rsidRPr="00FE6FFC" w:rsidRDefault="00912516" w:rsidP="00FE6FFC">
      <w:pPr>
        <w:ind w:firstLine="851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Учитель входит в значимый круг людей для умственно отсталых детей, однако, профессиональное дистанцирование учителя не позволяет ему вводить ученика в круг значимых для него людей. Возможно, это является одной из причин, когда учителя осуществляют только функцию преподавания, т.е. дидактический процесс, а процесс воспитания заметно отстает в силу социально-перцептивной негативности учителя к взаимодействию с учеником. Следовательно, в состав ПВК педагога инклюзивного класса </w:t>
      </w:r>
      <w:r w:rsidR="00FE6FFC" w:rsidRPr="00FE6FFC">
        <w:rPr>
          <w:sz w:val="28"/>
          <w:szCs w:val="28"/>
        </w:rPr>
        <w:t>общеобразовательной школы</w:t>
      </w:r>
      <w:r w:rsidRPr="00FE6FFC">
        <w:rPr>
          <w:sz w:val="28"/>
          <w:szCs w:val="28"/>
        </w:rPr>
        <w:t xml:space="preserve"> входит отсутствие социально-перцептивной негативности учителя к взаимодействию с учеником. </w:t>
      </w:r>
    </w:p>
    <w:p w:rsidR="00912516" w:rsidRPr="00FE6FFC" w:rsidRDefault="00912516" w:rsidP="00FE6FFC">
      <w:pPr>
        <w:ind w:firstLine="851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Актуализация идей гуманизации образования предполагает личностное вовлечение педагога в процесс формирования его профессиональных качеств, где ведущим звеном становится восприятие человека как личности в процессе общения. Р.О. </w:t>
      </w:r>
      <w:proofErr w:type="spellStart"/>
      <w:r w:rsidRPr="00FE6FFC">
        <w:rPr>
          <w:sz w:val="28"/>
          <w:szCs w:val="28"/>
        </w:rPr>
        <w:t>Агавелян</w:t>
      </w:r>
      <w:proofErr w:type="spellEnd"/>
      <w:r w:rsidRPr="00FE6FFC">
        <w:rPr>
          <w:sz w:val="28"/>
          <w:szCs w:val="28"/>
        </w:rPr>
        <w:t xml:space="preserve"> отмечает, что «в систему подготовки кадров специальных психологов должно входить умение контактировать с детьми, имеющими проблемы в психофизическом развитии, которое предполагает непосредственное отношение к ученикам и актуализирует положительные эмоции у детей». </w:t>
      </w:r>
    </w:p>
    <w:p w:rsidR="00FE6FFC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>Это же становится актуальным и для педагогов, работающих в инклюзивных</w:t>
      </w:r>
      <w:r w:rsidR="00FE6FFC" w:rsidRPr="00FE6FFC">
        <w:rPr>
          <w:sz w:val="28"/>
          <w:szCs w:val="28"/>
        </w:rPr>
        <w:t xml:space="preserve"> </w:t>
      </w:r>
      <w:r w:rsidRPr="00FE6FFC">
        <w:rPr>
          <w:sz w:val="28"/>
          <w:szCs w:val="28"/>
        </w:rPr>
        <w:t>классах.</w:t>
      </w:r>
    </w:p>
    <w:p w:rsidR="00912516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Психологические и педагогические исследования свидетельствуют о том, что неадекватные педагогические реакции на то или иное негативное поведение ребенка осложняет учебную деятельность, отрицательно влияет на эмоциональную и нравственно-этическую сферу его жизни. Следовательно, в состав ПВК педагога инклюзивного класса массовой школы входит </w:t>
      </w:r>
      <w:r w:rsidRPr="00FE6FFC">
        <w:rPr>
          <w:sz w:val="28"/>
          <w:szCs w:val="28"/>
        </w:rPr>
        <w:lastRenderedPageBreak/>
        <w:t xml:space="preserve">отсутствие неадекватных педагогических реакций на то или иное негативное поведение ребенка. </w:t>
      </w:r>
    </w:p>
    <w:p w:rsidR="00912516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  Состояния психологической декомпенсации с нарушением работоспособности и поведения приводят к тяжелой социальной дезадаптации умственно отсталых учащихся, как в подростковом, так и в более старшем возрасте. И.Л. Шинкарев (1990), изучая школьную дезадаптацию, как фактор формирования личности умственно отсталого подростка-правонарушителя, одним из основных проявлений считает наличие конфликтов с педагогами. Отсутствие действенной помощи в освоении программного материала, постоянная отрицательная оценка успеваемости таких подростков, применение неправильных педагогических приемов коррекции поведения − все эти факторы значительно усиливают дезадаптацию. Следовательно, в состав ПВК педагога коррекционной школы входит отсутствие склонности к личностным конфликтам с учениками. </w:t>
      </w:r>
    </w:p>
    <w:p w:rsidR="00FE6FFC" w:rsidRPr="00FE6FFC" w:rsidRDefault="00912516" w:rsidP="00912516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  В исследовании Г.И. </w:t>
      </w:r>
      <w:proofErr w:type="spellStart"/>
      <w:r w:rsidRPr="00FE6FFC">
        <w:rPr>
          <w:sz w:val="28"/>
          <w:szCs w:val="28"/>
        </w:rPr>
        <w:t>Яндановой</w:t>
      </w:r>
      <w:proofErr w:type="spellEnd"/>
      <w:r w:rsidR="006B3291">
        <w:rPr>
          <w:sz w:val="28"/>
          <w:szCs w:val="28"/>
        </w:rPr>
        <w:t>,</w:t>
      </w:r>
      <w:r w:rsidRPr="00FE6FFC">
        <w:rPr>
          <w:sz w:val="28"/>
          <w:szCs w:val="28"/>
        </w:rPr>
        <w:t xml:space="preserve"> посвященном изучению отношений умственно отсталых школьников с учителем в конфликтных ситуациях, показано, что нормально развивающиеся подростки более склонны к самокритичности в отличие от завышенной самооценки и неадекватности суждений детей с умственной недостаточностью. При этом у многих нормально развивающихся подростков тревожность имеет социально-общественное содержание, в то время как у детей с нарушениями интеллекта она более связана с конкретными бытовыми ситуациями. К 6 − 7 классу возрастает уровень личностных требований к общению с учителем, возникает неудовлетворенность отношениями в системе «ученик − учитель». Личность учителя утрачивает привлекательность для контактов и общения, а ситуации учебного взаимодействия в сочетании с низкой успеваемостью вызывают у детей тревожное состояние. </w:t>
      </w:r>
    </w:p>
    <w:p w:rsidR="00FE6FFC" w:rsidRDefault="00912516" w:rsidP="00FE6FFC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Кроме того, к 14 − 15 годам увеличивается дистанция в контактах между учителем и учеником, что в известной мере связано с увеличением учебных требований к учащимся, а также с тем, что эталонный образ учителя меняется в сознании подростков, выявляется тенденция к оценке личностных и профессиональных недостатков в деятельности педагога; многие дети ожидают отрицательной оценки со стороны учителя, причем более чувствительными к «неправильному», по мнению детей, поведению учителя являются умственно отсталые учащиеся. Причем «неправильность» образов поведения учителя регистрируется примерами наказаний, нарушениями педагогической этики, индивидуальными характерологическими чертами личности того или иного учителя. Следовательно, в состав требований к педагогу инклюзивного класса школы входит отсутствие «неправильного», по мнению детей, поведения учителя, которое регистрируется примерами наказаний, нарушениями педагогической этики, индивидуальными характерологическими чертами личности того или иного учителя. </w:t>
      </w:r>
      <w:r w:rsidRPr="00FE6FFC">
        <w:rPr>
          <w:sz w:val="28"/>
          <w:szCs w:val="28"/>
        </w:rPr>
        <w:br/>
        <w:t xml:space="preserve">           Многочисленные требования предъявляются и к профессиональной компетентности педагога. Как было показано выше, в их состав входят: знание специфики возрастного и общего психического развития умственно </w:t>
      </w:r>
      <w:r w:rsidRPr="00FE6FFC">
        <w:rPr>
          <w:sz w:val="28"/>
          <w:szCs w:val="28"/>
        </w:rPr>
        <w:lastRenderedPageBreak/>
        <w:t xml:space="preserve">отсталых детей; знание специфики поведения умственно отсталых детей; специальные дидактические умения и навыки, ориентированные на преодоление перцептивных и мыслительных ограничений умственно отсталых детей; знания, умения и навыки по специфике межличностного восприятия и межличностных отношений </w:t>
      </w:r>
      <w:r w:rsidR="00FE6FFC">
        <w:rPr>
          <w:sz w:val="28"/>
          <w:szCs w:val="28"/>
        </w:rPr>
        <w:t>д</w:t>
      </w:r>
      <w:r w:rsidRPr="00FE6FFC">
        <w:rPr>
          <w:sz w:val="28"/>
          <w:szCs w:val="28"/>
        </w:rPr>
        <w:t>етей</w:t>
      </w:r>
      <w:r w:rsidR="00FE6FFC">
        <w:rPr>
          <w:sz w:val="28"/>
          <w:szCs w:val="28"/>
        </w:rPr>
        <w:t xml:space="preserve"> с различными нарушениями в развитии</w:t>
      </w:r>
      <w:r w:rsidRPr="00FE6FFC">
        <w:rPr>
          <w:sz w:val="28"/>
          <w:szCs w:val="28"/>
        </w:rPr>
        <w:t xml:space="preserve">.             </w:t>
      </w:r>
    </w:p>
    <w:p w:rsidR="00FE6FFC" w:rsidRDefault="00FE6FFC" w:rsidP="00FE6FFC">
      <w:pPr>
        <w:ind w:firstLine="709"/>
        <w:jc w:val="both"/>
        <w:rPr>
          <w:sz w:val="28"/>
          <w:szCs w:val="28"/>
        </w:rPr>
      </w:pPr>
      <w:r w:rsidRPr="00FE6FFC">
        <w:rPr>
          <w:b/>
          <w:bCs/>
          <w:sz w:val="28"/>
          <w:szCs w:val="28"/>
        </w:rPr>
        <w:t>Заключение.</w:t>
      </w:r>
      <w:r>
        <w:rPr>
          <w:sz w:val="28"/>
          <w:szCs w:val="28"/>
        </w:rPr>
        <w:t xml:space="preserve"> </w:t>
      </w:r>
    </w:p>
    <w:p w:rsidR="00A943A4" w:rsidRDefault="00912516" w:rsidP="00FE6FFC">
      <w:pPr>
        <w:ind w:firstLine="709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Таким образом, в результате анализа вопроса о ПВК педагога можно заключить следующее. Несмотря на то, что вопросу о профессионально важных качествах педагога коррекционной школы в научной литературе уделяется значительное внимание, приходится констатировать, что до конца этот вопрос остается непроработанным. </w:t>
      </w:r>
      <w:r w:rsidR="00FE6FFC">
        <w:rPr>
          <w:sz w:val="28"/>
          <w:szCs w:val="28"/>
        </w:rPr>
        <w:t>Рассмотрение же вопроса о профессионально важных качествах педагога массовой школы, работающего в условиях инклюзивного образования, его профессиональной и личностной готовности, является, по сути, перспективным и находится в</w:t>
      </w:r>
      <w:r w:rsidR="00A943A4">
        <w:rPr>
          <w:sz w:val="28"/>
          <w:szCs w:val="28"/>
        </w:rPr>
        <w:t xml:space="preserve"> </w:t>
      </w:r>
      <w:r w:rsidR="00FE6FFC">
        <w:rPr>
          <w:sz w:val="28"/>
          <w:szCs w:val="28"/>
        </w:rPr>
        <w:t xml:space="preserve">стадии разработки понятия. </w:t>
      </w:r>
      <w:r w:rsidRPr="00FE6FFC">
        <w:rPr>
          <w:sz w:val="28"/>
          <w:szCs w:val="28"/>
        </w:rPr>
        <w:t xml:space="preserve">В частности, в литературе нередко приводятся длинные перечни различных качеств, необходимых педагогу, но при этом не рассматривается вопрос об их </w:t>
      </w:r>
      <w:proofErr w:type="spellStart"/>
      <w:r w:rsidRPr="00FE6FFC">
        <w:rPr>
          <w:sz w:val="28"/>
          <w:szCs w:val="28"/>
        </w:rPr>
        <w:t>операционализации</w:t>
      </w:r>
      <w:proofErr w:type="spellEnd"/>
      <w:r w:rsidRPr="00FE6FFC">
        <w:rPr>
          <w:sz w:val="28"/>
          <w:szCs w:val="28"/>
        </w:rPr>
        <w:t xml:space="preserve">. В результате такие традиционно выделяемые качества, как «любовь к детям», «педагогическая направленность», «педагогические способности», «чуткость», «отзывчивость» и многие другие остаются с диагностической точки зрения декларативными. Однако при этом следует подчеркнуть, что ретроспективная оценка уровня развития подобных качеств у педагогов, выполняемая квалифицированными экспертами, на самом деле позволяет достаточно четко дифференцировать высоко- и </w:t>
      </w:r>
      <w:r w:rsidR="00A943A4">
        <w:rPr>
          <w:sz w:val="28"/>
          <w:szCs w:val="28"/>
        </w:rPr>
        <w:t>мало</w:t>
      </w:r>
      <w:r w:rsidRPr="00FE6FFC">
        <w:rPr>
          <w:sz w:val="28"/>
          <w:szCs w:val="28"/>
        </w:rPr>
        <w:t xml:space="preserve">компетентных специалистов. </w:t>
      </w:r>
      <w:r w:rsidR="00A943A4">
        <w:rPr>
          <w:sz w:val="28"/>
          <w:szCs w:val="28"/>
        </w:rPr>
        <w:t>Также при рассмотрении вопроса</w:t>
      </w:r>
      <w:r w:rsidRPr="00FE6FFC">
        <w:rPr>
          <w:sz w:val="28"/>
          <w:szCs w:val="28"/>
        </w:rPr>
        <w:t xml:space="preserve"> получено дополнительное подтверждение этому, выполняя экспертную оценку ряда профессионально важных качеств педагога, для которых нет надежных психодиагностических методик.</w:t>
      </w:r>
    </w:p>
    <w:p w:rsidR="00912516" w:rsidRPr="00FE6FFC" w:rsidRDefault="00912516" w:rsidP="00A943A4">
      <w:pPr>
        <w:ind w:firstLine="851"/>
        <w:jc w:val="both"/>
        <w:rPr>
          <w:sz w:val="28"/>
          <w:szCs w:val="28"/>
        </w:rPr>
      </w:pPr>
      <w:r w:rsidRPr="00FE6FFC">
        <w:rPr>
          <w:sz w:val="28"/>
          <w:szCs w:val="28"/>
        </w:rPr>
        <w:t xml:space="preserve">Таким образом, в современных условиях имеется объективная и настоятельная необходимость во всестороннем изучении и совершенствовании профессиональной деятельности педагогов, работающих в </w:t>
      </w:r>
      <w:r w:rsidR="00A943A4">
        <w:rPr>
          <w:sz w:val="28"/>
          <w:szCs w:val="28"/>
        </w:rPr>
        <w:t xml:space="preserve">массовой школе, но в классах с разнообразным контингентом детей, в частности, с особыми образовательными потребностями, </w:t>
      </w:r>
      <w:r w:rsidRPr="00FE6FFC">
        <w:rPr>
          <w:sz w:val="28"/>
          <w:szCs w:val="28"/>
        </w:rPr>
        <w:t xml:space="preserve">в повышении ее эффективности. Важной и неотъемлемой частью этой проблемы является проблема профессионального стресса </w:t>
      </w:r>
      <w:r w:rsidR="00A943A4">
        <w:rPr>
          <w:sz w:val="28"/>
          <w:szCs w:val="28"/>
        </w:rPr>
        <w:t>педагогов, работающих в вышеперечисленных условиях</w:t>
      </w:r>
      <w:r w:rsidRPr="00FE6FFC">
        <w:rPr>
          <w:sz w:val="28"/>
          <w:szCs w:val="28"/>
        </w:rPr>
        <w:t>, имеющая определенную и недостаточно исследованную специфику по сравнению с аналогичной проблемой профессиональной деятельности педагогов</w:t>
      </w:r>
      <w:r w:rsidR="00A943A4" w:rsidRPr="00A943A4">
        <w:rPr>
          <w:sz w:val="28"/>
          <w:szCs w:val="28"/>
        </w:rPr>
        <w:t xml:space="preserve"> </w:t>
      </w:r>
      <w:r w:rsidR="00A943A4" w:rsidRPr="00FE6FFC">
        <w:rPr>
          <w:sz w:val="28"/>
          <w:szCs w:val="28"/>
        </w:rPr>
        <w:t>обычных</w:t>
      </w:r>
      <w:r w:rsidR="00A943A4">
        <w:rPr>
          <w:sz w:val="28"/>
          <w:szCs w:val="28"/>
        </w:rPr>
        <w:t xml:space="preserve"> классов или педагогов-дефектологов</w:t>
      </w:r>
      <w:r w:rsidRPr="00FE6FFC">
        <w:rPr>
          <w:sz w:val="28"/>
          <w:szCs w:val="28"/>
        </w:rPr>
        <w:t>.</w:t>
      </w:r>
    </w:p>
    <w:p w:rsidR="00912516" w:rsidRPr="00FE6FFC" w:rsidRDefault="00912516" w:rsidP="00912516">
      <w:pPr>
        <w:ind w:firstLine="709"/>
        <w:jc w:val="both"/>
        <w:rPr>
          <w:sz w:val="28"/>
          <w:szCs w:val="28"/>
        </w:rPr>
      </w:pPr>
    </w:p>
    <w:p w:rsidR="007E1EDC" w:rsidRDefault="007E1EDC" w:rsidP="00912516">
      <w:pPr>
        <w:ind w:firstLine="709"/>
        <w:jc w:val="both"/>
        <w:rPr>
          <w:b/>
          <w:bCs/>
          <w:sz w:val="28"/>
          <w:szCs w:val="28"/>
        </w:rPr>
      </w:pPr>
      <w:r w:rsidRPr="007E1EDC">
        <w:rPr>
          <w:b/>
          <w:bCs/>
          <w:sz w:val="28"/>
          <w:szCs w:val="28"/>
        </w:rPr>
        <w:t>Список использованных источников:</w:t>
      </w:r>
    </w:p>
    <w:p w:rsidR="007E1EDC" w:rsidRDefault="007E1EDC" w:rsidP="00912516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 xml:space="preserve">1. Анцыферова Л.И. Развитие личности специалиста как субъекта своей профессиональной жизни // Психологические исследования проблемы </w:t>
      </w:r>
      <w:r w:rsidRPr="007E1EDC">
        <w:rPr>
          <w:sz w:val="28"/>
          <w:szCs w:val="28"/>
        </w:rPr>
        <w:lastRenderedPageBreak/>
        <w:t>формирования личности профессионала / Под ред. В.А. Бодрова и др. - М., 1991. - С. 27 - 43.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 xml:space="preserve">3. </w:t>
      </w:r>
      <w:proofErr w:type="spellStart"/>
      <w:r w:rsidRPr="007E1EDC">
        <w:rPr>
          <w:sz w:val="28"/>
          <w:szCs w:val="28"/>
        </w:rPr>
        <w:t>Атмахова</w:t>
      </w:r>
      <w:proofErr w:type="spellEnd"/>
      <w:r w:rsidRPr="007E1EDC">
        <w:rPr>
          <w:sz w:val="28"/>
          <w:szCs w:val="28"/>
        </w:rPr>
        <w:t xml:space="preserve"> Л.Н. Организация деятельности методической службы как условие развития профессиональной компетентности педагогов: </w:t>
      </w:r>
      <w:proofErr w:type="spellStart"/>
      <w:r w:rsidRPr="007E1EDC">
        <w:rPr>
          <w:sz w:val="28"/>
          <w:szCs w:val="28"/>
        </w:rPr>
        <w:t>Дис</w:t>
      </w:r>
      <w:proofErr w:type="spellEnd"/>
      <w:r w:rsidRPr="007E1EDC">
        <w:rPr>
          <w:sz w:val="28"/>
          <w:szCs w:val="28"/>
        </w:rPr>
        <w:t xml:space="preserve">. канд. </w:t>
      </w:r>
      <w:proofErr w:type="spellStart"/>
      <w:r w:rsidRPr="007E1EDC">
        <w:rPr>
          <w:sz w:val="28"/>
          <w:szCs w:val="28"/>
        </w:rPr>
        <w:t>Пед</w:t>
      </w:r>
      <w:proofErr w:type="spellEnd"/>
      <w:r w:rsidRPr="007E1EDC">
        <w:rPr>
          <w:sz w:val="28"/>
          <w:szCs w:val="28"/>
        </w:rPr>
        <w:t>. Наук: 13.00.07 Екатеринбург, 2006. - 177 с.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4. Афонькина Ю.А. Мониторинг профессиональной деятельности педагога: диагностический журнал. - М.: Учитель, 2013. - 78 с.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 xml:space="preserve">5. </w:t>
      </w:r>
      <w:proofErr w:type="spellStart"/>
      <w:r w:rsidRPr="007E1EDC">
        <w:rPr>
          <w:sz w:val="28"/>
          <w:szCs w:val="28"/>
        </w:rPr>
        <w:t>Багаутдинова</w:t>
      </w:r>
      <w:proofErr w:type="spellEnd"/>
      <w:r w:rsidRPr="007E1EDC">
        <w:rPr>
          <w:sz w:val="28"/>
          <w:szCs w:val="28"/>
        </w:rPr>
        <w:t xml:space="preserve"> С.Ф. Особенности методической работы в современном ДОУ. // Управление ДОУ. - 2010. - №3. с. 82 - 85.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6. Беспалько В.П. Основы теории педагогических систем. - Воронеж, 1977. - 188 с.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 xml:space="preserve">8. </w:t>
      </w:r>
      <w:proofErr w:type="spellStart"/>
      <w:r w:rsidRPr="007E1EDC">
        <w:rPr>
          <w:sz w:val="28"/>
          <w:szCs w:val="28"/>
        </w:rPr>
        <w:t>Битина</w:t>
      </w:r>
      <w:proofErr w:type="spellEnd"/>
      <w:r w:rsidRPr="007E1EDC">
        <w:rPr>
          <w:sz w:val="28"/>
          <w:szCs w:val="28"/>
        </w:rPr>
        <w:t xml:space="preserve"> Б.П. Педагогическая диагностика: сущность, функции, перспективы // Педагогика, 2010. - №6. - С. 61.</w:t>
      </w:r>
    </w:p>
    <w:p w:rsid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9. Вагина Л.А., Дорошенко Е.Ю. Система работы школы с молодыми специалистами. - Волгоград, 2011. - 443 с.</w:t>
      </w:r>
    </w:p>
    <w:p w:rsidR="007E1EDC" w:rsidRDefault="007E1EDC" w:rsidP="00912516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10.</w:t>
      </w:r>
      <w:r w:rsidRPr="007E1EDC">
        <w:t xml:space="preserve"> </w:t>
      </w:r>
      <w:r w:rsidRPr="007E1EDC">
        <w:rPr>
          <w:sz w:val="28"/>
          <w:szCs w:val="28"/>
        </w:rPr>
        <w:t>Дубейковская Я. Стоп. Кадры. Управление персоналом для умных. - Екатеринбург: Издательство Уральского университета, 2011. - 224 с.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E1EDC">
        <w:rPr>
          <w:sz w:val="28"/>
          <w:szCs w:val="28"/>
        </w:rPr>
        <w:t>Иванов Д.А. Компетентностный подход в образовании. Проблемы, понятия, инструментарий / Д.А. Иванов, К.Г. Митрофанов. - М.: АПК и ПРО, 2011. - 101 с.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E1EDC">
        <w:rPr>
          <w:sz w:val="28"/>
          <w:szCs w:val="28"/>
        </w:rPr>
        <w:t xml:space="preserve"> Коджаспирова Г.М. Культура профессионального самообразования педагога. - Москва, 2010. - 390 с.</w:t>
      </w:r>
    </w:p>
    <w:p w:rsidR="007E1EDC" w:rsidRPr="007E1EDC" w:rsidRDefault="00FE727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E1EDC" w:rsidRPr="007E1EDC">
        <w:rPr>
          <w:sz w:val="28"/>
          <w:szCs w:val="28"/>
        </w:rPr>
        <w:t>. Комиссарова Т.А. Управление человеческими ресурсами: Учебное пособие. - М.: Дело, 2011. - 334 с.</w:t>
      </w:r>
    </w:p>
    <w:p w:rsidR="007E1EDC" w:rsidRPr="007E1EDC" w:rsidRDefault="00FE727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Конаржевский</w:t>
      </w:r>
      <w:proofErr w:type="spellEnd"/>
      <w:r w:rsidR="007E1EDC" w:rsidRPr="007E1EDC">
        <w:rPr>
          <w:sz w:val="28"/>
          <w:szCs w:val="28"/>
        </w:rPr>
        <w:t xml:space="preserve"> Ю.А. Воспитательное мероприятие: состав, структура, анализ. - Магнитогорск: Изд-во </w:t>
      </w:r>
      <w:proofErr w:type="spellStart"/>
      <w:r w:rsidR="007E1EDC" w:rsidRPr="007E1EDC">
        <w:rPr>
          <w:sz w:val="28"/>
          <w:szCs w:val="28"/>
        </w:rPr>
        <w:t>Магнитогор</w:t>
      </w:r>
      <w:proofErr w:type="spellEnd"/>
      <w:r w:rsidR="007E1EDC" w:rsidRPr="007E1EDC">
        <w:rPr>
          <w:sz w:val="28"/>
          <w:szCs w:val="28"/>
        </w:rPr>
        <w:t xml:space="preserve">. гос. </w:t>
      </w:r>
      <w:proofErr w:type="spellStart"/>
      <w:r w:rsidR="007E1EDC" w:rsidRPr="007E1EDC">
        <w:rPr>
          <w:sz w:val="28"/>
          <w:szCs w:val="28"/>
        </w:rPr>
        <w:t>пед</w:t>
      </w:r>
      <w:proofErr w:type="spellEnd"/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инта</w:t>
      </w:r>
      <w:proofErr w:type="spellEnd"/>
      <w:r w:rsidR="007E1EDC" w:rsidRPr="007E1EDC">
        <w:rPr>
          <w:sz w:val="28"/>
          <w:szCs w:val="28"/>
        </w:rPr>
        <w:t>, 1979. - 177 c/</w:t>
      </w:r>
    </w:p>
    <w:p w:rsid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</w:t>
      </w:r>
      <w:r w:rsidR="00FE7271">
        <w:rPr>
          <w:sz w:val="28"/>
          <w:szCs w:val="28"/>
        </w:rPr>
        <w:t>5</w:t>
      </w:r>
      <w:r w:rsidRPr="007E1EDC">
        <w:rPr>
          <w:sz w:val="28"/>
          <w:szCs w:val="28"/>
        </w:rPr>
        <w:t xml:space="preserve">. </w:t>
      </w:r>
      <w:proofErr w:type="spellStart"/>
      <w:r w:rsidRPr="007E1EDC">
        <w:rPr>
          <w:sz w:val="28"/>
          <w:szCs w:val="28"/>
        </w:rPr>
        <w:t>Крыжко</w:t>
      </w:r>
      <w:proofErr w:type="spellEnd"/>
      <w:r w:rsidRPr="007E1EDC">
        <w:rPr>
          <w:sz w:val="28"/>
          <w:szCs w:val="28"/>
        </w:rPr>
        <w:t xml:space="preserve"> В.В., </w:t>
      </w:r>
      <w:proofErr w:type="spellStart"/>
      <w:r w:rsidRPr="007E1EDC">
        <w:rPr>
          <w:sz w:val="28"/>
          <w:szCs w:val="28"/>
        </w:rPr>
        <w:t>Павлютенков</w:t>
      </w:r>
      <w:proofErr w:type="spellEnd"/>
      <w:r w:rsidRPr="007E1EDC">
        <w:rPr>
          <w:sz w:val="28"/>
          <w:szCs w:val="28"/>
        </w:rPr>
        <w:t xml:space="preserve"> Е.М. Психология в практике менеджера образования. - СПБ.: КАРО, 2010. - 176 с.</w:t>
      </w:r>
    </w:p>
    <w:p w:rsidR="00FE7271" w:rsidRPr="00FE7271" w:rsidRDefault="00FE7271" w:rsidP="00FE7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E7271">
        <w:rPr>
          <w:sz w:val="28"/>
          <w:szCs w:val="28"/>
        </w:rPr>
        <w:t xml:space="preserve">Шамова Т.И., Давыденко Т.М. Управление образовательным процессом в адаптивной школе. // Педагогический поиск, 2012. - №2. - С. 13 - </w:t>
      </w:r>
    </w:p>
    <w:p w:rsidR="00FE7271" w:rsidRPr="00FE7271" w:rsidRDefault="00FE7271" w:rsidP="00FE7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E7271">
        <w:rPr>
          <w:sz w:val="28"/>
          <w:szCs w:val="28"/>
        </w:rPr>
        <w:t xml:space="preserve">. </w:t>
      </w:r>
      <w:proofErr w:type="spellStart"/>
      <w:r w:rsidRPr="00FE7271">
        <w:rPr>
          <w:sz w:val="28"/>
          <w:szCs w:val="28"/>
        </w:rPr>
        <w:t>Щепотин</w:t>
      </w:r>
      <w:proofErr w:type="spellEnd"/>
      <w:r w:rsidRPr="00FE7271">
        <w:rPr>
          <w:sz w:val="28"/>
          <w:szCs w:val="28"/>
        </w:rPr>
        <w:t xml:space="preserve"> А.Ф. Эффективная система методической работы с педагогическими кадрами. // Профессиональное образование, 2012. - №8. - С. 23-24.</w:t>
      </w:r>
    </w:p>
    <w:p w:rsidR="00FE7271" w:rsidRDefault="00FE7271" w:rsidP="00FE7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E7271">
        <w:rPr>
          <w:sz w:val="28"/>
          <w:szCs w:val="28"/>
        </w:rPr>
        <w:t xml:space="preserve">. Яковлева Н.В. Психологическая компетентность и ее формирование в процессе обучения в вузе (на материале деятельности врача): </w:t>
      </w:r>
      <w:proofErr w:type="spellStart"/>
      <w:r w:rsidRPr="00FE7271">
        <w:rPr>
          <w:sz w:val="28"/>
          <w:szCs w:val="28"/>
        </w:rPr>
        <w:t>дис</w:t>
      </w:r>
      <w:proofErr w:type="spellEnd"/>
      <w:r w:rsidRPr="00FE7271">
        <w:rPr>
          <w:sz w:val="28"/>
          <w:szCs w:val="28"/>
        </w:rPr>
        <w:t>… канд. психол. наук. Ярославль, 1994. - 178 с.</w:t>
      </w:r>
    </w:p>
    <w:p w:rsidR="00FE7271" w:rsidRDefault="00FE7271" w:rsidP="00FE7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FE7271">
        <w:t xml:space="preserve"> </w:t>
      </w:r>
      <w:proofErr w:type="spellStart"/>
      <w:r w:rsidRPr="00FE7271">
        <w:rPr>
          <w:sz w:val="28"/>
          <w:szCs w:val="28"/>
        </w:rPr>
        <w:t>Махмутов</w:t>
      </w:r>
      <w:proofErr w:type="spellEnd"/>
      <w:r w:rsidRPr="00FE7271">
        <w:rPr>
          <w:sz w:val="28"/>
          <w:szCs w:val="28"/>
        </w:rPr>
        <w:t xml:space="preserve"> М. И. «Современный урок. Вопросы теории: монография». 2-е изд., </w:t>
      </w:r>
      <w:proofErr w:type="spellStart"/>
      <w:r w:rsidRPr="00FE7271">
        <w:rPr>
          <w:sz w:val="28"/>
          <w:szCs w:val="28"/>
        </w:rPr>
        <w:t>испр</w:t>
      </w:r>
      <w:proofErr w:type="spellEnd"/>
      <w:proofErr w:type="gramStart"/>
      <w:r w:rsidRPr="00FE7271">
        <w:rPr>
          <w:sz w:val="28"/>
          <w:szCs w:val="28"/>
        </w:rPr>
        <w:t>.</w:t>
      </w:r>
      <w:proofErr w:type="gramEnd"/>
      <w:r w:rsidRPr="00FE7271">
        <w:rPr>
          <w:sz w:val="28"/>
          <w:szCs w:val="28"/>
        </w:rPr>
        <w:t xml:space="preserve"> и доп. М.: «Педагогика», 1986. — 184 с.</w:t>
      </w:r>
    </w:p>
    <w:p w:rsidR="006B3291" w:rsidRPr="006B3291" w:rsidRDefault="006B3291" w:rsidP="006B3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Pr="006B3291">
        <w:rPr>
          <w:sz w:val="28"/>
          <w:szCs w:val="28"/>
        </w:rPr>
        <w:t>Янданова</w:t>
      </w:r>
      <w:proofErr w:type="spellEnd"/>
      <w:r w:rsidRPr="006B3291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Pr="006B3291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6B3291">
        <w:rPr>
          <w:sz w:val="28"/>
          <w:szCs w:val="28"/>
        </w:rPr>
        <w:t xml:space="preserve">Особенности отношений умственно отсталых школьников с учителем в конфликтных </w:t>
      </w:r>
      <w:proofErr w:type="gramStart"/>
      <w:r w:rsidRPr="006B3291">
        <w:rPr>
          <w:sz w:val="28"/>
          <w:szCs w:val="28"/>
        </w:rPr>
        <w:t>ситуациях :</w:t>
      </w:r>
      <w:proofErr w:type="gramEnd"/>
      <w:r w:rsidRPr="006B3291">
        <w:rPr>
          <w:sz w:val="28"/>
          <w:szCs w:val="28"/>
        </w:rPr>
        <w:t xml:space="preserve"> автореферат </w:t>
      </w:r>
      <w:proofErr w:type="spellStart"/>
      <w:r w:rsidRPr="006B3291">
        <w:rPr>
          <w:sz w:val="28"/>
          <w:szCs w:val="28"/>
        </w:rPr>
        <w:t>дис</w:t>
      </w:r>
      <w:proofErr w:type="spellEnd"/>
      <w:r w:rsidRPr="006B3291">
        <w:rPr>
          <w:sz w:val="28"/>
          <w:szCs w:val="28"/>
        </w:rPr>
        <w:t xml:space="preserve">. ... кандидата психологических </w:t>
      </w:r>
      <w:proofErr w:type="gramStart"/>
      <w:r w:rsidRPr="006B3291">
        <w:rPr>
          <w:sz w:val="28"/>
          <w:szCs w:val="28"/>
        </w:rPr>
        <w:t>наук :</w:t>
      </w:r>
      <w:proofErr w:type="gramEnd"/>
      <w:r w:rsidRPr="006B3291">
        <w:rPr>
          <w:sz w:val="28"/>
          <w:szCs w:val="28"/>
        </w:rPr>
        <w:t xml:space="preserve"> 19.00.10 / Ин-т </w:t>
      </w:r>
      <w:proofErr w:type="spellStart"/>
      <w:r w:rsidRPr="006B3291">
        <w:rPr>
          <w:sz w:val="28"/>
          <w:szCs w:val="28"/>
        </w:rPr>
        <w:t>коррец</w:t>
      </w:r>
      <w:proofErr w:type="spellEnd"/>
      <w:r w:rsidRPr="006B3291">
        <w:rPr>
          <w:sz w:val="28"/>
          <w:szCs w:val="28"/>
        </w:rPr>
        <w:t xml:space="preserve">. </w:t>
      </w:r>
      <w:proofErr w:type="spellStart"/>
      <w:r w:rsidRPr="006B3291">
        <w:rPr>
          <w:sz w:val="28"/>
          <w:szCs w:val="28"/>
        </w:rPr>
        <w:t>пед</w:t>
      </w:r>
      <w:proofErr w:type="spellEnd"/>
      <w:r w:rsidRPr="006B3291">
        <w:rPr>
          <w:sz w:val="28"/>
          <w:szCs w:val="28"/>
        </w:rPr>
        <w:t>. - Москва, 2000. - 19 с.</w:t>
      </w:r>
    </w:p>
    <w:p w:rsidR="00FE7271" w:rsidRDefault="00FE7271" w:rsidP="00FE7271">
      <w:pPr>
        <w:ind w:firstLine="709"/>
        <w:jc w:val="both"/>
        <w:rPr>
          <w:sz w:val="28"/>
          <w:szCs w:val="28"/>
        </w:rPr>
      </w:pPr>
    </w:p>
    <w:p w:rsidR="00FE7271" w:rsidRPr="00FE7271" w:rsidRDefault="00FE7271" w:rsidP="007E1EDC">
      <w:pPr>
        <w:ind w:firstLine="709"/>
        <w:jc w:val="both"/>
        <w:rPr>
          <w:b/>
          <w:bCs/>
          <w:sz w:val="28"/>
          <w:szCs w:val="28"/>
        </w:rPr>
      </w:pPr>
      <w:r w:rsidRPr="00FE7271">
        <w:rPr>
          <w:b/>
          <w:bCs/>
          <w:sz w:val="28"/>
          <w:szCs w:val="28"/>
        </w:rPr>
        <w:t>Литература по коррекционному образованию: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lastRenderedPageBreak/>
        <w:t>1. Боровская, И.К. Развиваем пространственные представления у детей с особенностями психофизического развития. Часть 1 / И.К. Боровская. - М.: Книга по Требованию, 2014. - 701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EDC" w:rsidRPr="007E1E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1EDC" w:rsidRPr="007E1EDC">
        <w:rPr>
          <w:sz w:val="28"/>
          <w:szCs w:val="28"/>
        </w:rPr>
        <w:t>Воронкова, В.В. Программы специальных (коррекционных) образовательных учреждений VIII вида: 5 9 класс. Сборник 1 / В.В. Воронкова. - М.: Книга по Требованию, 2017. - 224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Грабенко</w:t>
      </w:r>
      <w:proofErr w:type="spellEnd"/>
      <w:r w:rsidR="007E1EDC" w:rsidRPr="007E1EDC">
        <w:rPr>
          <w:sz w:val="28"/>
          <w:szCs w:val="28"/>
        </w:rPr>
        <w:t xml:space="preserve">, Т. М. Эмоциональное развитие слабослышащих школьников. Диагностика и коррекция / Т.М. </w:t>
      </w:r>
      <w:proofErr w:type="spellStart"/>
      <w:r w:rsidR="007E1EDC" w:rsidRPr="007E1EDC">
        <w:rPr>
          <w:sz w:val="28"/>
          <w:szCs w:val="28"/>
        </w:rPr>
        <w:t>Грабенко</w:t>
      </w:r>
      <w:proofErr w:type="spellEnd"/>
      <w:r w:rsidR="007E1EDC" w:rsidRPr="007E1EDC">
        <w:rPr>
          <w:sz w:val="28"/>
          <w:szCs w:val="28"/>
        </w:rPr>
        <w:t xml:space="preserve">, И.А. </w:t>
      </w:r>
      <w:proofErr w:type="spellStart"/>
      <w:r w:rsidR="007E1EDC" w:rsidRPr="007E1EDC">
        <w:rPr>
          <w:sz w:val="28"/>
          <w:szCs w:val="28"/>
        </w:rPr>
        <w:t>Михаленкова</w:t>
      </w:r>
      <w:proofErr w:type="spellEnd"/>
      <w:r w:rsidR="007E1EDC" w:rsidRPr="007E1EDC">
        <w:rPr>
          <w:sz w:val="28"/>
          <w:szCs w:val="28"/>
        </w:rPr>
        <w:t>. - М.: Речь, 2017. - 256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Делани</w:t>
      </w:r>
      <w:proofErr w:type="spellEnd"/>
      <w:r w:rsidR="007E1EDC" w:rsidRPr="007E1EDC">
        <w:rPr>
          <w:sz w:val="28"/>
          <w:szCs w:val="28"/>
        </w:rPr>
        <w:t xml:space="preserve">, Тара Развитие основных навыков у детей с аутизмом. Эффективная методика игровых занятий с особыми детьми / Тара </w:t>
      </w:r>
      <w:proofErr w:type="spellStart"/>
      <w:r w:rsidR="007E1EDC" w:rsidRPr="007E1EDC">
        <w:rPr>
          <w:sz w:val="28"/>
          <w:szCs w:val="28"/>
        </w:rPr>
        <w:t>Делани</w:t>
      </w:r>
      <w:proofErr w:type="spellEnd"/>
      <w:r w:rsidR="007E1EDC" w:rsidRPr="007E1EDC">
        <w:rPr>
          <w:sz w:val="28"/>
          <w:szCs w:val="28"/>
        </w:rPr>
        <w:t>. - М.: Рама Паблишинг, 2016. - 272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EDC" w:rsidRPr="007E1EDC">
        <w:rPr>
          <w:sz w:val="28"/>
          <w:szCs w:val="28"/>
        </w:rPr>
        <w:t xml:space="preserve">. Жукова, Н. С. Уроки логопеда. Исправление нарушений речи / Н.С. Жукова. - М.: </w:t>
      </w:r>
      <w:proofErr w:type="spellStart"/>
      <w:r w:rsidR="007E1EDC" w:rsidRPr="007E1EDC">
        <w:rPr>
          <w:sz w:val="28"/>
          <w:szCs w:val="28"/>
        </w:rPr>
        <w:t>Эксмо</w:t>
      </w:r>
      <w:proofErr w:type="spellEnd"/>
      <w:r w:rsidR="007E1EDC" w:rsidRPr="007E1EDC">
        <w:rPr>
          <w:sz w:val="28"/>
          <w:szCs w:val="28"/>
        </w:rPr>
        <w:t>, 2017. - 120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1EDC" w:rsidRPr="007E1EDC">
        <w:rPr>
          <w:sz w:val="28"/>
          <w:szCs w:val="28"/>
        </w:rPr>
        <w:t>. Закревская, О. В. Развивайся, малыш! Система работы по профилактике отставания и коррекции отклонений в развитии детей раннего возраста / О.В. Закревская. - М.: ГНОМ и Д, 2014. - 619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Кафенгауз</w:t>
      </w:r>
      <w:proofErr w:type="spellEnd"/>
      <w:r w:rsidR="007E1EDC" w:rsidRPr="007E1EDC">
        <w:rPr>
          <w:sz w:val="28"/>
          <w:szCs w:val="28"/>
        </w:rPr>
        <w:t xml:space="preserve">, Б. Ю. Ребенок с наследственным синдромом. Опыт воспитания / Б.Ю. </w:t>
      </w:r>
      <w:proofErr w:type="spellStart"/>
      <w:r w:rsidR="007E1EDC" w:rsidRPr="007E1EDC">
        <w:rPr>
          <w:sz w:val="28"/>
          <w:szCs w:val="28"/>
        </w:rPr>
        <w:t>Кафенгауз</w:t>
      </w:r>
      <w:proofErr w:type="spellEnd"/>
      <w:r w:rsidR="007E1EDC" w:rsidRPr="007E1EDC">
        <w:rPr>
          <w:sz w:val="28"/>
          <w:szCs w:val="28"/>
        </w:rPr>
        <w:t>. - М.: Практическая медицина, 2017. - 208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1EDC" w:rsidRPr="007E1EDC">
        <w:rPr>
          <w:sz w:val="28"/>
          <w:szCs w:val="28"/>
        </w:rPr>
        <w:t>. Кочеткова, Н.А. Радость понимания. Практические задания для работы по восстановлению речи / Н.А. Кочеткова. - М.: Секачев В., 2017. - 964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1EDC" w:rsidRPr="007E1EDC">
        <w:rPr>
          <w:sz w:val="28"/>
          <w:szCs w:val="28"/>
        </w:rPr>
        <w:t xml:space="preserve">. Ларионова, И. А. Конспекты, программы и планирование фронтальных коррекционно-логопедических занятий в начальных классах с детьми с ОНР. Методическое пособие / И.А. Ларионова. - М.: </w:t>
      </w:r>
      <w:proofErr w:type="spellStart"/>
      <w:r w:rsidR="007E1EDC" w:rsidRPr="007E1EDC">
        <w:rPr>
          <w:sz w:val="28"/>
          <w:szCs w:val="28"/>
        </w:rPr>
        <w:t>Владос</w:t>
      </w:r>
      <w:proofErr w:type="spellEnd"/>
      <w:r w:rsidR="007E1EDC" w:rsidRPr="007E1EDC">
        <w:rPr>
          <w:sz w:val="28"/>
          <w:szCs w:val="28"/>
        </w:rPr>
        <w:t>, 2015. - 743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</w:t>
      </w:r>
      <w:r w:rsidR="006B3291">
        <w:rPr>
          <w:sz w:val="28"/>
          <w:szCs w:val="28"/>
        </w:rPr>
        <w:t>0</w:t>
      </w:r>
      <w:r w:rsidRPr="007E1EDC">
        <w:rPr>
          <w:sz w:val="28"/>
          <w:szCs w:val="28"/>
        </w:rPr>
        <w:t xml:space="preserve">. </w:t>
      </w:r>
      <w:proofErr w:type="spellStart"/>
      <w:r w:rsidRPr="007E1EDC">
        <w:rPr>
          <w:sz w:val="28"/>
          <w:szCs w:val="28"/>
        </w:rPr>
        <w:t>Малева</w:t>
      </w:r>
      <w:proofErr w:type="spellEnd"/>
      <w:r w:rsidRPr="007E1EDC">
        <w:rPr>
          <w:sz w:val="28"/>
          <w:szCs w:val="28"/>
        </w:rPr>
        <w:t xml:space="preserve">, З. П. Подготовка детей дошкольного возраста с нарушением зрения к </w:t>
      </w:r>
      <w:proofErr w:type="spellStart"/>
      <w:r w:rsidRPr="007E1EDC">
        <w:rPr>
          <w:sz w:val="28"/>
          <w:szCs w:val="28"/>
        </w:rPr>
        <w:t>плеопто</w:t>
      </w:r>
      <w:proofErr w:type="spellEnd"/>
      <w:r w:rsidRPr="007E1EDC">
        <w:rPr>
          <w:sz w:val="28"/>
          <w:szCs w:val="28"/>
        </w:rPr>
        <w:t xml:space="preserve">-ортоптическому лечению / З.П. </w:t>
      </w:r>
      <w:proofErr w:type="spellStart"/>
      <w:r w:rsidRPr="007E1EDC">
        <w:rPr>
          <w:sz w:val="28"/>
          <w:szCs w:val="28"/>
        </w:rPr>
        <w:t>Малева</w:t>
      </w:r>
      <w:proofErr w:type="spellEnd"/>
      <w:r w:rsidRPr="007E1EDC">
        <w:rPr>
          <w:sz w:val="28"/>
          <w:szCs w:val="28"/>
        </w:rPr>
        <w:t>. - М.: Парадигма, 2018. - 128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</w:t>
      </w:r>
      <w:r w:rsidR="006B3291">
        <w:rPr>
          <w:sz w:val="28"/>
          <w:szCs w:val="28"/>
        </w:rPr>
        <w:t>1</w:t>
      </w:r>
      <w:r w:rsidRPr="007E1EDC">
        <w:rPr>
          <w:sz w:val="28"/>
          <w:szCs w:val="28"/>
        </w:rPr>
        <w:t xml:space="preserve">. </w:t>
      </w:r>
      <w:proofErr w:type="spellStart"/>
      <w:r w:rsidRPr="007E1EDC">
        <w:rPr>
          <w:sz w:val="28"/>
          <w:szCs w:val="28"/>
        </w:rPr>
        <w:t>Моргачева</w:t>
      </w:r>
      <w:proofErr w:type="spellEnd"/>
      <w:r w:rsidRPr="007E1EDC">
        <w:rPr>
          <w:sz w:val="28"/>
          <w:szCs w:val="28"/>
        </w:rPr>
        <w:t xml:space="preserve">, Е. Н. История специального образования в Англии. Развитие представлений об интеллектуальной недостаточности / Е.Н. </w:t>
      </w:r>
      <w:proofErr w:type="spellStart"/>
      <w:r w:rsidRPr="007E1EDC">
        <w:rPr>
          <w:sz w:val="28"/>
          <w:szCs w:val="28"/>
        </w:rPr>
        <w:t>Моргачева</w:t>
      </w:r>
      <w:proofErr w:type="spellEnd"/>
      <w:r w:rsidRPr="007E1EDC">
        <w:rPr>
          <w:sz w:val="28"/>
          <w:szCs w:val="28"/>
        </w:rPr>
        <w:t>. - М.: ИНФРА-М, 2016. - 102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</w:t>
      </w:r>
      <w:r w:rsidR="006B3291">
        <w:rPr>
          <w:sz w:val="28"/>
          <w:szCs w:val="28"/>
        </w:rPr>
        <w:t>2</w:t>
      </w:r>
      <w:r w:rsidRPr="007E1EDC">
        <w:rPr>
          <w:sz w:val="28"/>
          <w:szCs w:val="28"/>
        </w:rPr>
        <w:t xml:space="preserve">. Нестерова, Г. Ф. Психолого-социальная работа с инвалидами. </w:t>
      </w:r>
      <w:proofErr w:type="spellStart"/>
      <w:r w:rsidRPr="007E1EDC">
        <w:rPr>
          <w:sz w:val="28"/>
          <w:szCs w:val="28"/>
        </w:rPr>
        <w:t>Абилитация</w:t>
      </w:r>
      <w:proofErr w:type="spellEnd"/>
      <w:r w:rsidRPr="007E1EDC">
        <w:rPr>
          <w:sz w:val="28"/>
          <w:szCs w:val="28"/>
        </w:rPr>
        <w:t xml:space="preserve"> при синдроме Дауна / Г.Ф. Нестерова, С.М. Безух, А.Н. Волкова. - М.: Речь, 2019. - 128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</w:t>
      </w:r>
      <w:r w:rsidR="006B3291">
        <w:rPr>
          <w:sz w:val="28"/>
          <w:szCs w:val="28"/>
        </w:rPr>
        <w:t>3</w:t>
      </w:r>
      <w:r w:rsidRPr="007E1EDC">
        <w:rPr>
          <w:sz w:val="28"/>
          <w:szCs w:val="28"/>
        </w:rPr>
        <w:t xml:space="preserve">. Никольская, О. С. Аутичный ребенок. Пути помощи / О.С. Никольская, Е.Р. </w:t>
      </w:r>
      <w:proofErr w:type="spellStart"/>
      <w:r w:rsidRPr="007E1EDC">
        <w:rPr>
          <w:sz w:val="28"/>
          <w:szCs w:val="28"/>
        </w:rPr>
        <w:t>Баенская</w:t>
      </w:r>
      <w:proofErr w:type="spellEnd"/>
      <w:r w:rsidRPr="007E1EDC">
        <w:rPr>
          <w:sz w:val="28"/>
          <w:szCs w:val="28"/>
        </w:rPr>
        <w:t xml:space="preserve">, М.М. </w:t>
      </w:r>
      <w:proofErr w:type="spellStart"/>
      <w:r w:rsidRPr="007E1EDC">
        <w:rPr>
          <w:sz w:val="28"/>
          <w:szCs w:val="28"/>
        </w:rPr>
        <w:t>Либлинг</w:t>
      </w:r>
      <w:proofErr w:type="spellEnd"/>
      <w:r w:rsidRPr="007E1EDC">
        <w:rPr>
          <w:sz w:val="28"/>
          <w:szCs w:val="28"/>
        </w:rPr>
        <w:t xml:space="preserve">. - М.: </w:t>
      </w:r>
      <w:proofErr w:type="spellStart"/>
      <w:r w:rsidRPr="007E1EDC">
        <w:rPr>
          <w:sz w:val="28"/>
          <w:szCs w:val="28"/>
        </w:rPr>
        <w:t>Теревинф</w:t>
      </w:r>
      <w:proofErr w:type="spellEnd"/>
      <w:r w:rsidRPr="007E1EDC">
        <w:rPr>
          <w:sz w:val="28"/>
          <w:szCs w:val="28"/>
        </w:rPr>
        <w:t>, 2015. - 288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</w:t>
      </w:r>
      <w:r w:rsidR="006B3291">
        <w:rPr>
          <w:sz w:val="28"/>
          <w:szCs w:val="28"/>
        </w:rPr>
        <w:t>4</w:t>
      </w:r>
      <w:r w:rsidRPr="007E1EDC">
        <w:rPr>
          <w:sz w:val="28"/>
          <w:szCs w:val="28"/>
        </w:rPr>
        <w:t>. Обучение детей с ОВЗ в соответствии с ФГОС НОО. Локальные нормативные акты (+ CD) / Л.В. Боброва и др. - М.: Учитель, 2016. - 613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1</w:t>
      </w:r>
      <w:r w:rsidR="006B3291">
        <w:rPr>
          <w:sz w:val="28"/>
          <w:szCs w:val="28"/>
        </w:rPr>
        <w:t>5</w:t>
      </w:r>
      <w:r w:rsidRPr="007E1EDC">
        <w:rPr>
          <w:sz w:val="28"/>
          <w:szCs w:val="28"/>
        </w:rPr>
        <w:t>. Савина, Е.А. Психологическая помощь родителям в воспитании детей с нарушениями развития / Е.А. Савина. - М.: Книга по Требованию, 2014. - 224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Саматова</w:t>
      </w:r>
      <w:proofErr w:type="spellEnd"/>
      <w:r w:rsidR="007E1EDC" w:rsidRPr="007E1EDC">
        <w:rPr>
          <w:sz w:val="28"/>
          <w:szCs w:val="28"/>
        </w:rPr>
        <w:t xml:space="preserve">, А. В. Дети с глубокими нарушениями зрения / А.В. </w:t>
      </w:r>
      <w:proofErr w:type="spellStart"/>
      <w:r w:rsidR="007E1EDC" w:rsidRPr="007E1EDC">
        <w:rPr>
          <w:sz w:val="28"/>
          <w:szCs w:val="28"/>
        </w:rPr>
        <w:t>Саматова</w:t>
      </w:r>
      <w:proofErr w:type="spellEnd"/>
      <w:r w:rsidR="007E1EDC" w:rsidRPr="007E1EDC">
        <w:rPr>
          <w:sz w:val="28"/>
          <w:szCs w:val="28"/>
        </w:rPr>
        <w:t>. - М.: Феникс, 2014. - 976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Солодянкина</w:t>
      </w:r>
      <w:proofErr w:type="spellEnd"/>
      <w:r w:rsidR="007E1EDC" w:rsidRPr="007E1EDC">
        <w:rPr>
          <w:sz w:val="28"/>
          <w:szCs w:val="28"/>
        </w:rPr>
        <w:t xml:space="preserve">, О. В. Воспитание ребенка с ограниченными возможностями здоровья в семье / О.В. </w:t>
      </w:r>
      <w:proofErr w:type="spellStart"/>
      <w:r w:rsidR="007E1EDC" w:rsidRPr="007E1EDC">
        <w:rPr>
          <w:sz w:val="28"/>
          <w:szCs w:val="28"/>
        </w:rPr>
        <w:t>Солодянкина</w:t>
      </w:r>
      <w:proofErr w:type="spellEnd"/>
      <w:r w:rsidR="007E1EDC" w:rsidRPr="007E1EDC">
        <w:rPr>
          <w:sz w:val="28"/>
          <w:szCs w:val="28"/>
        </w:rPr>
        <w:t>. - М.: АРКТИ, 2019. - 802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E1EDC" w:rsidRPr="007E1EDC">
        <w:rPr>
          <w:sz w:val="28"/>
          <w:szCs w:val="28"/>
        </w:rPr>
        <w:t xml:space="preserve">. </w:t>
      </w:r>
      <w:proofErr w:type="spellStart"/>
      <w:r w:rsidR="007E1EDC" w:rsidRPr="007E1EDC">
        <w:rPr>
          <w:sz w:val="28"/>
          <w:szCs w:val="28"/>
        </w:rPr>
        <w:t>Стребелева</w:t>
      </w:r>
      <w:proofErr w:type="spellEnd"/>
      <w:r w:rsidR="007E1EDC" w:rsidRPr="007E1EDC">
        <w:rPr>
          <w:sz w:val="28"/>
          <w:szCs w:val="28"/>
        </w:rPr>
        <w:t xml:space="preserve">, Е. А. Воспитание и обучение детей дошкольного возраста с нарушением интеллекта: учебник для студентов педагогических специальностей / Е.А. </w:t>
      </w:r>
      <w:proofErr w:type="spellStart"/>
      <w:r w:rsidR="007E1EDC" w:rsidRPr="007E1EDC">
        <w:rPr>
          <w:sz w:val="28"/>
          <w:szCs w:val="28"/>
        </w:rPr>
        <w:t>Стребелева</w:t>
      </w:r>
      <w:proofErr w:type="spellEnd"/>
      <w:r w:rsidR="007E1EDC" w:rsidRPr="007E1EDC">
        <w:rPr>
          <w:sz w:val="28"/>
          <w:szCs w:val="28"/>
        </w:rPr>
        <w:t>. - М.: Парадигма, 2015. - 839 c.</w:t>
      </w:r>
    </w:p>
    <w:p w:rsidR="007E1EDC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E1EDC" w:rsidRPr="007E1EDC">
        <w:rPr>
          <w:sz w:val="28"/>
          <w:szCs w:val="28"/>
        </w:rPr>
        <w:t xml:space="preserve">. Стэнли, </w:t>
      </w:r>
      <w:proofErr w:type="spellStart"/>
      <w:r w:rsidR="007E1EDC" w:rsidRPr="007E1EDC">
        <w:rPr>
          <w:sz w:val="28"/>
          <w:szCs w:val="28"/>
        </w:rPr>
        <w:t>Гринспен</w:t>
      </w:r>
      <w:proofErr w:type="spellEnd"/>
      <w:r w:rsidR="007E1EDC" w:rsidRPr="007E1EDC">
        <w:rPr>
          <w:sz w:val="28"/>
          <w:szCs w:val="28"/>
        </w:rPr>
        <w:t xml:space="preserve"> На ты с аутизмом. Использование методики </w:t>
      </w:r>
      <w:proofErr w:type="spellStart"/>
      <w:r w:rsidR="007E1EDC" w:rsidRPr="007E1EDC">
        <w:rPr>
          <w:sz w:val="28"/>
          <w:szCs w:val="28"/>
        </w:rPr>
        <w:t>Floortime</w:t>
      </w:r>
      <w:proofErr w:type="spellEnd"/>
      <w:r w:rsidR="007E1EDC" w:rsidRPr="007E1EDC">
        <w:rPr>
          <w:sz w:val="28"/>
          <w:szCs w:val="28"/>
        </w:rPr>
        <w:t xml:space="preserve"> для развития отношений, общения и мышления / </w:t>
      </w:r>
      <w:proofErr w:type="spellStart"/>
      <w:r w:rsidR="007E1EDC" w:rsidRPr="007E1EDC">
        <w:rPr>
          <w:sz w:val="28"/>
          <w:szCs w:val="28"/>
        </w:rPr>
        <w:t>Гринспен</w:t>
      </w:r>
      <w:proofErr w:type="spellEnd"/>
      <w:r w:rsidR="007E1EDC" w:rsidRPr="007E1EDC">
        <w:rPr>
          <w:sz w:val="28"/>
          <w:szCs w:val="28"/>
        </w:rPr>
        <w:t xml:space="preserve"> Стэнли. - М.: </w:t>
      </w:r>
      <w:proofErr w:type="spellStart"/>
      <w:r w:rsidR="007E1EDC" w:rsidRPr="007E1EDC">
        <w:rPr>
          <w:sz w:val="28"/>
          <w:szCs w:val="28"/>
        </w:rPr>
        <w:t>Теревинф</w:t>
      </w:r>
      <w:proofErr w:type="spellEnd"/>
      <w:r w:rsidR="007E1EDC" w:rsidRPr="007E1EDC">
        <w:rPr>
          <w:sz w:val="28"/>
          <w:szCs w:val="28"/>
        </w:rPr>
        <w:t>, 2016. - 304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2</w:t>
      </w:r>
      <w:r w:rsidR="006B3291">
        <w:rPr>
          <w:sz w:val="28"/>
          <w:szCs w:val="28"/>
        </w:rPr>
        <w:t>0</w:t>
      </w:r>
      <w:r w:rsidRPr="007E1EDC">
        <w:rPr>
          <w:sz w:val="28"/>
          <w:szCs w:val="28"/>
        </w:rPr>
        <w:t xml:space="preserve">. Субботин, А. В. Лечебная кинология. Теоретические подходы и практическая реализация / А.В. Субботин, Л.Л. </w:t>
      </w:r>
      <w:proofErr w:type="spellStart"/>
      <w:r w:rsidRPr="007E1EDC">
        <w:rPr>
          <w:sz w:val="28"/>
          <w:szCs w:val="28"/>
        </w:rPr>
        <w:t>Ращевская</w:t>
      </w:r>
      <w:proofErr w:type="spellEnd"/>
      <w:r w:rsidRPr="007E1EDC">
        <w:rPr>
          <w:sz w:val="28"/>
          <w:szCs w:val="28"/>
        </w:rPr>
        <w:t xml:space="preserve">. - М.: </w:t>
      </w:r>
      <w:proofErr w:type="spellStart"/>
      <w:r w:rsidRPr="007E1EDC">
        <w:rPr>
          <w:sz w:val="28"/>
          <w:szCs w:val="28"/>
        </w:rPr>
        <w:t>МакЦентр</w:t>
      </w:r>
      <w:proofErr w:type="spellEnd"/>
      <w:r w:rsidRPr="007E1EDC">
        <w:rPr>
          <w:sz w:val="28"/>
          <w:szCs w:val="28"/>
        </w:rPr>
        <w:t>, 2016. - 160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2</w:t>
      </w:r>
      <w:r w:rsidR="006B3291">
        <w:rPr>
          <w:sz w:val="28"/>
          <w:szCs w:val="28"/>
        </w:rPr>
        <w:t>1</w:t>
      </w:r>
      <w:r w:rsidRPr="007E1EDC">
        <w:rPr>
          <w:sz w:val="28"/>
          <w:szCs w:val="28"/>
        </w:rPr>
        <w:t>. Творческая реабилитация детей, подростков и молодых людей с особыми потребностями. - М.: ГАООРДИ, Санкт-Петербургский университет педагогического мастерства, 2019. - 220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2</w:t>
      </w:r>
      <w:r w:rsidR="006B3291">
        <w:rPr>
          <w:sz w:val="28"/>
          <w:szCs w:val="28"/>
        </w:rPr>
        <w:t>2</w:t>
      </w:r>
      <w:r w:rsidRPr="007E1EDC">
        <w:rPr>
          <w:sz w:val="28"/>
          <w:szCs w:val="28"/>
        </w:rPr>
        <w:t xml:space="preserve">. </w:t>
      </w:r>
      <w:proofErr w:type="spellStart"/>
      <w:r w:rsidRPr="007E1EDC">
        <w:rPr>
          <w:sz w:val="28"/>
          <w:szCs w:val="28"/>
        </w:rPr>
        <w:t>Шамарина</w:t>
      </w:r>
      <w:proofErr w:type="spellEnd"/>
      <w:r w:rsidRPr="007E1EDC">
        <w:rPr>
          <w:sz w:val="28"/>
          <w:szCs w:val="28"/>
        </w:rPr>
        <w:t xml:space="preserve">, Е. В. Особенности познавательной деятельности и эмоциональной сферы младших школьников с ЗПР / Е.В. </w:t>
      </w:r>
      <w:proofErr w:type="spellStart"/>
      <w:r w:rsidRPr="007E1EDC">
        <w:rPr>
          <w:sz w:val="28"/>
          <w:szCs w:val="28"/>
        </w:rPr>
        <w:t>Шамарина</w:t>
      </w:r>
      <w:proofErr w:type="spellEnd"/>
      <w:r w:rsidRPr="007E1EDC">
        <w:rPr>
          <w:sz w:val="28"/>
          <w:szCs w:val="28"/>
        </w:rPr>
        <w:t>, Е.Е. Чернухина. - М.: Книголюб, 2014. - 208 c.</w:t>
      </w:r>
    </w:p>
    <w:p w:rsidR="007E1EDC" w:rsidRPr="007E1EDC" w:rsidRDefault="007E1EDC" w:rsidP="007E1EDC">
      <w:pPr>
        <w:ind w:firstLine="709"/>
        <w:jc w:val="both"/>
        <w:rPr>
          <w:sz w:val="28"/>
          <w:szCs w:val="28"/>
        </w:rPr>
      </w:pPr>
      <w:r w:rsidRPr="007E1EDC">
        <w:rPr>
          <w:sz w:val="28"/>
          <w:szCs w:val="28"/>
        </w:rPr>
        <w:t>2</w:t>
      </w:r>
      <w:r w:rsidR="006B3291">
        <w:rPr>
          <w:sz w:val="28"/>
          <w:szCs w:val="28"/>
        </w:rPr>
        <w:t>3</w:t>
      </w:r>
      <w:r w:rsidRPr="007E1EDC">
        <w:rPr>
          <w:sz w:val="28"/>
          <w:szCs w:val="28"/>
        </w:rPr>
        <w:t xml:space="preserve">. Шаховская, С.Н. </w:t>
      </w:r>
      <w:proofErr w:type="spellStart"/>
      <w:r w:rsidRPr="007E1EDC">
        <w:rPr>
          <w:sz w:val="28"/>
          <w:szCs w:val="28"/>
        </w:rPr>
        <w:t>Логопатопсихология</w:t>
      </w:r>
      <w:proofErr w:type="spellEnd"/>
      <w:r w:rsidRPr="007E1EDC">
        <w:rPr>
          <w:sz w:val="28"/>
          <w:szCs w:val="28"/>
        </w:rPr>
        <w:t xml:space="preserve"> / С.Н. Шаховская. - М.: Книга по Требованию, 2015. - 464 c.</w:t>
      </w:r>
    </w:p>
    <w:p w:rsidR="00793DA4" w:rsidRPr="007E1EDC" w:rsidRDefault="006B3291" w:rsidP="007E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1EDC" w:rsidRPr="007E1EDC">
        <w:rPr>
          <w:sz w:val="28"/>
          <w:szCs w:val="28"/>
        </w:rPr>
        <w:t xml:space="preserve">. Шипицына, Людмила Михайловна Психология детей с нарушениями функций опорно-двигательного аппарата / Шипицына Людмила Михайловна. - М.: </w:t>
      </w:r>
      <w:proofErr w:type="spellStart"/>
      <w:r w:rsidR="007E1EDC" w:rsidRPr="007E1EDC">
        <w:rPr>
          <w:sz w:val="28"/>
          <w:szCs w:val="28"/>
        </w:rPr>
        <w:t>Владос</w:t>
      </w:r>
      <w:proofErr w:type="spellEnd"/>
      <w:r w:rsidR="007E1EDC" w:rsidRPr="007E1EDC">
        <w:rPr>
          <w:sz w:val="28"/>
          <w:szCs w:val="28"/>
        </w:rPr>
        <w:t xml:space="preserve">, 2019. - 180 c. </w:t>
      </w:r>
    </w:p>
    <w:sectPr w:rsidR="00793DA4" w:rsidRPr="007E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5F95"/>
    <w:multiLevelType w:val="hybridMultilevel"/>
    <w:tmpl w:val="2D94C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E"/>
    <w:rsid w:val="00072F8B"/>
    <w:rsid w:val="00322654"/>
    <w:rsid w:val="00526FA5"/>
    <w:rsid w:val="00673D0E"/>
    <w:rsid w:val="006B3291"/>
    <w:rsid w:val="00793DA4"/>
    <w:rsid w:val="007E1EDC"/>
    <w:rsid w:val="00912516"/>
    <w:rsid w:val="00A943A4"/>
    <w:rsid w:val="00AB088C"/>
    <w:rsid w:val="00BD6D76"/>
    <w:rsid w:val="00EE2398"/>
    <w:rsid w:val="00FE6FFC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A9343"/>
  <w14:defaultImageDpi w14:val="0"/>
  <w15:docId w15:val="{E57BD1EA-FFC5-475E-AEFB-B0EFC941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5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ms10202</cp:lastModifiedBy>
  <cp:revision>2</cp:revision>
  <dcterms:created xsi:type="dcterms:W3CDTF">2020-04-30T09:23:00Z</dcterms:created>
  <dcterms:modified xsi:type="dcterms:W3CDTF">2020-04-30T09:23:00Z</dcterms:modified>
</cp:coreProperties>
</file>