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97" w:rsidRDefault="00B50F97" w:rsidP="00714A43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B50F97">
        <w:rPr>
          <w:sz w:val="24"/>
          <w:szCs w:val="24"/>
        </w:rPr>
        <w:t xml:space="preserve">Методические указания </w:t>
      </w:r>
      <w:r w:rsidRPr="00B50F97">
        <w:rPr>
          <w:color w:val="000000"/>
          <w:sz w:val="24"/>
          <w:szCs w:val="24"/>
        </w:rPr>
        <w:t>для обучающихся по выполнению курсовой работы</w:t>
      </w:r>
      <w:r>
        <w:rPr>
          <w:color w:val="000000"/>
          <w:sz w:val="24"/>
          <w:szCs w:val="24"/>
        </w:rPr>
        <w:t xml:space="preserve"> </w:t>
      </w:r>
      <w:r w:rsidRPr="00B50F97">
        <w:rPr>
          <w:color w:val="000000"/>
          <w:sz w:val="24"/>
          <w:szCs w:val="24"/>
        </w:rPr>
        <w:t>по МДК 02.03 Организация и сопровождение электронного документооборота</w:t>
      </w:r>
      <w:r>
        <w:rPr>
          <w:color w:val="000000"/>
          <w:sz w:val="24"/>
          <w:szCs w:val="24"/>
        </w:rPr>
        <w:t xml:space="preserve"> </w:t>
      </w:r>
      <w:r w:rsidRPr="00B50F97">
        <w:rPr>
          <w:color w:val="000000"/>
          <w:sz w:val="24"/>
          <w:szCs w:val="24"/>
        </w:rPr>
        <w:t>для специальности 10.02.01 Организация и технология защиты информации</w:t>
      </w:r>
    </w:p>
    <w:p w:rsidR="00B50F97" w:rsidRDefault="00B50F97" w:rsidP="00B50F97">
      <w:pPr>
        <w:ind w:firstLine="709"/>
        <w:contextualSpacing/>
        <w:jc w:val="both"/>
        <w:rPr>
          <w:sz w:val="24"/>
          <w:szCs w:val="24"/>
        </w:rPr>
      </w:pPr>
    </w:p>
    <w:p w:rsidR="00B50F97" w:rsidRDefault="00B50F97" w:rsidP="00B50F97">
      <w:pPr>
        <w:ind w:firstLine="709"/>
        <w:contextualSpacing/>
        <w:jc w:val="both"/>
        <w:rPr>
          <w:sz w:val="24"/>
          <w:szCs w:val="24"/>
        </w:rPr>
      </w:pPr>
      <w:r w:rsidRPr="00A00A0D">
        <w:rPr>
          <w:sz w:val="24"/>
          <w:szCs w:val="24"/>
        </w:rPr>
        <w:t xml:space="preserve">Лукаш Елена Тимофеевна </w:t>
      </w:r>
    </w:p>
    <w:p w:rsidR="00B50F97" w:rsidRDefault="00B50F97" w:rsidP="00B50F97">
      <w:pPr>
        <w:ind w:firstLine="709"/>
        <w:contextualSpacing/>
        <w:jc w:val="both"/>
        <w:rPr>
          <w:sz w:val="24"/>
          <w:szCs w:val="24"/>
        </w:rPr>
      </w:pPr>
      <w:r w:rsidRPr="00C43E7C">
        <w:rPr>
          <w:sz w:val="24"/>
          <w:szCs w:val="24"/>
        </w:rPr>
        <w:t xml:space="preserve">Преподаватель </w:t>
      </w:r>
    </w:p>
    <w:p w:rsidR="00B50F97" w:rsidRPr="00B50F97" w:rsidRDefault="00B50F97" w:rsidP="00B50F97">
      <w:pPr>
        <w:shd w:val="clear" w:color="auto" w:fill="FFFFFF"/>
        <w:ind w:firstLine="709"/>
        <w:contextualSpacing/>
        <w:rPr>
          <w:color w:val="000000"/>
          <w:sz w:val="24"/>
          <w:szCs w:val="24"/>
        </w:rPr>
      </w:pPr>
    </w:p>
    <w:p w:rsidR="001C6C24" w:rsidRPr="00B50F97" w:rsidRDefault="00B50F97" w:rsidP="00A61B4D">
      <w:pPr>
        <w:widowControl/>
        <w:autoSpaceDE/>
        <w:autoSpaceDN/>
        <w:adjustRightInd/>
        <w:ind w:right="-1" w:firstLine="709"/>
        <w:contextualSpacing/>
        <w:jc w:val="both"/>
        <w:rPr>
          <w:caps/>
          <w:sz w:val="24"/>
          <w:szCs w:val="24"/>
        </w:rPr>
      </w:pPr>
      <w:r w:rsidRPr="00B50F97">
        <w:rPr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sz w:val="24"/>
          <w:szCs w:val="24"/>
        </w:rPr>
        <w:t xml:space="preserve"> </w:t>
      </w:r>
      <w:r w:rsidRPr="00B50F97">
        <w:rPr>
          <w:sz w:val="24"/>
          <w:szCs w:val="24"/>
        </w:rPr>
        <w:t>Краснодарского края</w:t>
      </w:r>
      <w:r>
        <w:rPr>
          <w:sz w:val="24"/>
          <w:szCs w:val="24"/>
        </w:rPr>
        <w:t xml:space="preserve"> </w:t>
      </w:r>
      <w:r w:rsidRPr="00B50F97">
        <w:rPr>
          <w:sz w:val="24"/>
          <w:szCs w:val="24"/>
        </w:rPr>
        <w:t xml:space="preserve">«Новороссийский колледж радиоэлектронного приборостроения» </w:t>
      </w:r>
    </w:p>
    <w:p w:rsidR="00B50F97" w:rsidRDefault="00B50F97" w:rsidP="00B50F97">
      <w:pPr>
        <w:ind w:firstLine="709"/>
        <w:contextualSpacing/>
        <w:jc w:val="center"/>
        <w:rPr>
          <w:sz w:val="24"/>
          <w:szCs w:val="24"/>
        </w:rPr>
      </w:pPr>
    </w:p>
    <w:p w:rsidR="00094AC0" w:rsidRPr="00B50F97" w:rsidRDefault="00BC1DA3" w:rsidP="00B50F97">
      <w:pPr>
        <w:ind w:firstLine="709"/>
        <w:contextualSpacing/>
        <w:jc w:val="center"/>
        <w:rPr>
          <w:sz w:val="24"/>
          <w:szCs w:val="24"/>
        </w:rPr>
      </w:pPr>
      <w:r w:rsidRPr="00B50F97">
        <w:rPr>
          <w:sz w:val="24"/>
          <w:szCs w:val="24"/>
        </w:rPr>
        <w:t>С</w:t>
      </w:r>
      <w:r w:rsidR="00FA1785" w:rsidRPr="00B50F97">
        <w:rPr>
          <w:sz w:val="24"/>
          <w:szCs w:val="24"/>
        </w:rPr>
        <w:t xml:space="preserve">одержание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860719"/>
        <w:docPartObj>
          <w:docPartGallery w:val="Table of Contents"/>
          <w:docPartUnique/>
        </w:docPartObj>
      </w:sdtPr>
      <w:sdtEndPr/>
      <w:sdtContent>
        <w:p w:rsidR="0098359C" w:rsidRPr="00B50F97" w:rsidRDefault="0098359C" w:rsidP="00B50F97">
          <w:pPr>
            <w:pStyle w:val="a6"/>
            <w:spacing w:before="0" w:line="240" w:lineRule="auto"/>
            <w:ind w:firstLine="709"/>
            <w:contextualSpacing/>
            <w:rPr>
              <w:rFonts w:ascii="Times New Roman" w:hAnsi="Times New Roman" w:cs="Times New Roman"/>
              <w:sz w:val="24"/>
              <w:szCs w:val="24"/>
            </w:rPr>
          </w:pPr>
        </w:p>
        <w:p w:rsidR="00FA1785" w:rsidRPr="00B50F97" w:rsidRDefault="00A609B6" w:rsidP="00B50F97">
          <w:pPr>
            <w:pStyle w:val="12"/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r w:rsidRPr="00B50F97">
            <w:rPr>
              <w:sz w:val="24"/>
              <w:szCs w:val="24"/>
            </w:rPr>
            <w:fldChar w:fldCharType="begin"/>
          </w:r>
          <w:r w:rsidR="0098359C" w:rsidRPr="00B50F97">
            <w:rPr>
              <w:sz w:val="24"/>
              <w:szCs w:val="24"/>
            </w:rPr>
            <w:instrText xml:space="preserve"> TOC \o "1-3" \h \z \u </w:instrText>
          </w:r>
          <w:r w:rsidRPr="00B50F97">
            <w:rPr>
              <w:sz w:val="24"/>
              <w:szCs w:val="24"/>
            </w:rPr>
            <w:fldChar w:fldCharType="separate"/>
          </w:r>
          <w:hyperlink w:anchor="_Toc472683524" w:history="1">
            <w:r w:rsidR="00FA1785" w:rsidRPr="00B50F97">
              <w:rPr>
                <w:rStyle w:val="a7"/>
                <w:noProof/>
                <w:sz w:val="24"/>
                <w:szCs w:val="24"/>
              </w:rPr>
              <w:t>Введение</w:t>
            </w:r>
            <w:r w:rsidR="00FA1785" w:rsidRPr="00B50F97">
              <w:rPr>
                <w:noProof/>
                <w:webHidden/>
                <w:sz w:val="24"/>
                <w:szCs w:val="24"/>
              </w:rPr>
              <w:tab/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begin"/>
            </w:r>
            <w:r w:rsidR="00FA1785" w:rsidRPr="00B50F97">
              <w:rPr>
                <w:noProof/>
                <w:webHidden/>
                <w:sz w:val="24"/>
                <w:szCs w:val="24"/>
              </w:rPr>
              <w:instrText xml:space="preserve"> PAGEREF _Toc472683524 \h </w:instrText>
            </w:r>
            <w:r w:rsidR="00FA1785" w:rsidRPr="00B50F97">
              <w:rPr>
                <w:noProof/>
                <w:webHidden/>
                <w:sz w:val="24"/>
                <w:szCs w:val="24"/>
              </w:rPr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1B4D">
              <w:rPr>
                <w:noProof/>
                <w:webHidden/>
                <w:sz w:val="24"/>
                <w:szCs w:val="24"/>
              </w:rPr>
              <w:t>1</w:t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1785" w:rsidRPr="00B50F97" w:rsidRDefault="00610F04" w:rsidP="00B50F97">
          <w:pPr>
            <w:pStyle w:val="12"/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72683525" w:history="1">
            <w:r w:rsidR="00FA1785" w:rsidRPr="00B50F97">
              <w:rPr>
                <w:rStyle w:val="a7"/>
                <w:noProof/>
                <w:sz w:val="24"/>
                <w:szCs w:val="24"/>
              </w:rPr>
              <w:t>1 Структура курсовой работы</w:t>
            </w:r>
            <w:r w:rsidR="00FA1785" w:rsidRPr="00B50F97">
              <w:rPr>
                <w:noProof/>
                <w:webHidden/>
                <w:sz w:val="24"/>
                <w:szCs w:val="24"/>
              </w:rPr>
              <w:tab/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begin"/>
            </w:r>
            <w:r w:rsidR="00FA1785" w:rsidRPr="00B50F97">
              <w:rPr>
                <w:noProof/>
                <w:webHidden/>
                <w:sz w:val="24"/>
                <w:szCs w:val="24"/>
              </w:rPr>
              <w:instrText xml:space="preserve"> PAGEREF _Toc472683525 \h </w:instrText>
            </w:r>
            <w:r w:rsidR="00FA1785" w:rsidRPr="00B50F97">
              <w:rPr>
                <w:noProof/>
                <w:webHidden/>
                <w:sz w:val="24"/>
                <w:szCs w:val="24"/>
              </w:rPr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1B4D">
              <w:rPr>
                <w:noProof/>
                <w:webHidden/>
                <w:sz w:val="24"/>
                <w:szCs w:val="24"/>
              </w:rPr>
              <w:t>4</w:t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1785" w:rsidRPr="00B50F97" w:rsidRDefault="00610F04" w:rsidP="00B50F97">
          <w:pPr>
            <w:pStyle w:val="12"/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72683526" w:history="1">
            <w:r w:rsidR="00FA1785" w:rsidRPr="00B50F97">
              <w:rPr>
                <w:rStyle w:val="a7"/>
                <w:noProof/>
                <w:sz w:val="24"/>
                <w:szCs w:val="24"/>
              </w:rPr>
              <w:t>2 Требования к курсовой работе</w:t>
            </w:r>
            <w:r w:rsidR="00FA1785" w:rsidRPr="00B50F97">
              <w:rPr>
                <w:noProof/>
                <w:webHidden/>
                <w:sz w:val="24"/>
                <w:szCs w:val="24"/>
              </w:rPr>
              <w:tab/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begin"/>
            </w:r>
            <w:r w:rsidR="00FA1785" w:rsidRPr="00B50F97">
              <w:rPr>
                <w:noProof/>
                <w:webHidden/>
                <w:sz w:val="24"/>
                <w:szCs w:val="24"/>
              </w:rPr>
              <w:instrText xml:space="preserve"> PAGEREF _Toc472683526 \h </w:instrText>
            </w:r>
            <w:r w:rsidR="00FA1785" w:rsidRPr="00B50F97">
              <w:rPr>
                <w:noProof/>
                <w:webHidden/>
                <w:sz w:val="24"/>
                <w:szCs w:val="24"/>
              </w:rPr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1B4D">
              <w:rPr>
                <w:noProof/>
                <w:webHidden/>
                <w:sz w:val="24"/>
                <w:szCs w:val="24"/>
              </w:rPr>
              <w:t>5</w:t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1785" w:rsidRPr="00B50F97" w:rsidRDefault="00610F04" w:rsidP="00B50F97">
          <w:pPr>
            <w:pStyle w:val="21"/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72683527" w:history="1">
            <w:r w:rsidR="00FA1785" w:rsidRPr="00B50F97">
              <w:rPr>
                <w:rStyle w:val="a7"/>
                <w:noProof/>
                <w:sz w:val="24"/>
                <w:szCs w:val="24"/>
              </w:rPr>
              <w:t>2.1 Титульный лист</w:t>
            </w:r>
            <w:r w:rsidR="00FA1785" w:rsidRPr="00B50F97">
              <w:rPr>
                <w:noProof/>
                <w:webHidden/>
                <w:sz w:val="24"/>
                <w:szCs w:val="24"/>
              </w:rPr>
              <w:tab/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begin"/>
            </w:r>
            <w:r w:rsidR="00FA1785" w:rsidRPr="00B50F97">
              <w:rPr>
                <w:noProof/>
                <w:webHidden/>
                <w:sz w:val="24"/>
                <w:szCs w:val="24"/>
              </w:rPr>
              <w:instrText xml:space="preserve"> PAGEREF _Toc472683527 \h </w:instrText>
            </w:r>
            <w:r w:rsidR="00FA1785" w:rsidRPr="00B50F97">
              <w:rPr>
                <w:noProof/>
                <w:webHidden/>
                <w:sz w:val="24"/>
                <w:szCs w:val="24"/>
              </w:rPr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1B4D">
              <w:rPr>
                <w:noProof/>
                <w:webHidden/>
                <w:sz w:val="24"/>
                <w:szCs w:val="24"/>
              </w:rPr>
              <w:t>7</w:t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1785" w:rsidRPr="00B50F97" w:rsidRDefault="00610F04" w:rsidP="00B50F97">
          <w:pPr>
            <w:pStyle w:val="21"/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72683528" w:history="1">
            <w:r w:rsidR="00FA1785" w:rsidRPr="00B50F97">
              <w:rPr>
                <w:rStyle w:val="a7"/>
                <w:noProof/>
                <w:sz w:val="24"/>
                <w:szCs w:val="24"/>
              </w:rPr>
              <w:t>2.2 Введение</w:t>
            </w:r>
            <w:r w:rsidR="00FA1785" w:rsidRPr="00B50F97">
              <w:rPr>
                <w:noProof/>
                <w:webHidden/>
                <w:sz w:val="24"/>
                <w:szCs w:val="24"/>
              </w:rPr>
              <w:tab/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begin"/>
            </w:r>
            <w:r w:rsidR="00FA1785" w:rsidRPr="00B50F97">
              <w:rPr>
                <w:noProof/>
                <w:webHidden/>
                <w:sz w:val="24"/>
                <w:szCs w:val="24"/>
              </w:rPr>
              <w:instrText xml:space="preserve"> PAGEREF _Toc472683528 \h </w:instrText>
            </w:r>
            <w:r w:rsidR="00FA1785" w:rsidRPr="00B50F97">
              <w:rPr>
                <w:noProof/>
                <w:webHidden/>
                <w:sz w:val="24"/>
                <w:szCs w:val="24"/>
              </w:rPr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1B4D">
              <w:rPr>
                <w:noProof/>
                <w:webHidden/>
                <w:sz w:val="24"/>
                <w:szCs w:val="24"/>
              </w:rPr>
              <w:t>7</w:t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1785" w:rsidRPr="00B50F97" w:rsidRDefault="00610F04" w:rsidP="00B50F97">
          <w:pPr>
            <w:pStyle w:val="21"/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72683529" w:history="1">
            <w:r w:rsidR="00FA1785" w:rsidRPr="00B50F97">
              <w:rPr>
                <w:rStyle w:val="a7"/>
                <w:noProof/>
                <w:sz w:val="24"/>
                <w:szCs w:val="24"/>
              </w:rPr>
              <w:t>2.3 Основная часть</w:t>
            </w:r>
            <w:r w:rsidR="00FA1785" w:rsidRPr="00B50F97">
              <w:rPr>
                <w:noProof/>
                <w:webHidden/>
                <w:sz w:val="24"/>
                <w:szCs w:val="24"/>
              </w:rPr>
              <w:tab/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begin"/>
            </w:r>
            <w:r w:rsidR="00FA1785" w:rsidRPr="00B50F97">
              <w:rPr>
                <w:noProof/>
                <w:webHidden/>
                <w:sz w:val="24"/>
                <w:szCs w:val="24"/>
              </w:rPr>
              <w:instrText xml:space="preserve"> PAGEREF _Toc472683529 \h </w:instrText>
            </w:r>
            <w:r w:rsidR="00FA1785" w:rsidRPr="00B50F97">
              <w:rPr>
                <w:noProof/>
                <w:webHidden/>
                <w:sz w:val="24"/>
                <w:szCs w:val="24"/>
              </w:rPr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1B4D">
              <w:rPr>
                <w:noProof/>
                <w:webHidden/>
                <w:sz w:val="24"/>
                <w:szCs w:val="24"/>
              </w:rPr>
              <w:t>8</w:t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1785" w:rsidRPr="00B50F97" w:rsidRDefault="00610F04" w:rsidP="00B50F97">
          <w:pPr>
            <w:pStyle w:val="21"/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72683530" w:history="1">
            <w:r w:rsidR="00FA1785" w:rsidRPr="00B50F97">
              <w:rPr>
                <w:rStyle w:val="a7"/>
                <w:noProof/>
                <w:sz w:val="24"/>
                <w:szCs w:val="24"/>
              </w:rPr>
              <w:t>2.4 Заключение</w:t>
            </w:r>
            <w:r w:rsidR="00FA1785" w:rsidRPr="00B50F97">
              <w:rPr>
                <w:noProof/>
                <w:webHidden/>
                <w:sz w:val="24"/>
                <w:szCs w:val="24"/>
              </w:rPr>
              <w:tab/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begin"/>
            </w:r>
            <w:r w:rsidR="00FA1785" w:rsidRPr="00B50F97">
              <w:rPr>
                <w:noProof/>
                <w:webHidden/>
                <w:sz w:val="24"/>
                <w:szCs w:val="24"/>
              </w:rPr>
              <w:instrText xml:space="preserve"> PAGEREF _Toc472683530 \h </w:instrText>
            </w:r>
            <w:r w:rsidR="00FA1785" w:rsidRPr="00B50F97">
              <w:rPr>
                <w:noProof/>
                <w:webHidden/>
                <w:sz w:val="24"/>
                <w:szCs w:val="24"/>
              </w:rPr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1B4D">
              <w:rPr>
                <w:noProof/>
                <w:webHidden/>
                <w:sz w:val="24"/>
                <w:szCs w:val="24"/>
              </w:rPr>
              <w:t>8</w:t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1785" w:rsidRPr="00B50F97" w:rsidRDefault="00610F04" w:rsidP="00B50F97">
          <w:pPr>
            <w:pStyle w:val="21"/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72683531" w:history="1">
            <w:r w:rsidR="00FA1785" w:rsidRPr="00B50F97">
              <w:rPr>
                <w:rStyle w:val="a7"/>
                <w:noProof/>
                <w:sz w:val="24"/>
                <w:szCs w:val="24"/>
              </w:rPr>
              <w:t>2.5 Список использованных источников</w:t>
            </w:r>
            <w:r w:rsidR="00FA1785" w:rsidRPr="00B50F97">
              <w:rPr>
                <w:noProof/>
                <w:webHidden/>
                <w:sz w:val="24"/>
                <w:szCs w:val="24"/>
              </w:rPr>
              <w:tab/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begin"/>
            </w:r>
            <w:r w:rsidR="00FA1785" w:rsidRPr="00B50F97">
              <w:rPr>
                <w:noProof/>
                <w:webHidden/>
                <w:sz w:val="24"/>
                <w:szCs w:val="24"/>
              </w:rPr>
              <w:instrText xml:space="preserve"> PAGEREF _Toc472683531 \h </w:instrText>
            </w:r>
            <w:r w:rsidR="00FA1785" w:rsidRPr="00B50F97">
              <w:rPr>
                <w:noProof/>
                <w:webHidden/>
                <w:sz w:val="24"/>
                <w:szCs w:val="24"/>
              </w:rPr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1B4D">
              <w:rPr>
                <w:noProof/>
                <w:webHidden/>
                <w:sz w:val="24"/>
                <w:szCs w:val="24"/>
              </w:rPr>
              <w:t>8</w:t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1785" w:rsidRPr="00B50F97" w:rsidRDefault="00610F04" w:rsidP="00B50F97">
          <w:pPr>
            <w:pStyle w:val="21"/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72683532" w:history="1">
            <w:r w:rsidR="00FA1785" w:rsidRPr="00B50F97">
              <w:rPr>
                <w:rStyle w:val="a7"/>
                <w:noProof/>
                <w:sz w:val="24"/>
                <w:szCs w:val="24"/>
              </w:rPr>
              <w:t>2.6 Требования к оформлению таблиц, схем, рисунков, диаграмм, графиков</w:t>
            </w:r>
            <w:r w:rsidR="00FA1785" w:rsidRPr="00B50F97">
              <w:rPr>
                <w:noProof/>
                <w:webHidden/>
                <w:sz w:val="24"/>
                <w:szCs w:val="24"/>
              </w:rPr>
              <w:tab/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begin"/>
            </w:r>
            <w:r w:rsidR="00FA1785" w:rsidRPr="00B50F97">
              <w:rPr>
                <w:noProof/>
                <w:webHidden/>
                <w:sz w:val="24"/>
                <w:szCs w:val="24"/>
              </w:rPr>
              <w:instrText xml:space="preserve"> PAGEREF _Toc472683532 \h </w:instrText>
            </w:r>
            <w:r w:rsidR="00FA1785" w:rsidRPr="00B50F97">
              <w:rPr>
                <w:noProof/>
                <w:webHidden/>
                <w:sz w:val="24"/>
                <w:szCs w:val="24"/>
              </w:rPr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1B4D">
              <w:rPr>
                <w:noProof/>
                <w:webHidden/>
                <w:sz w:val="24"/>
                <w:szCs w:val="24"/>
              </w:rPr>
              <w:t>10</w:t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1785" w:rsidRPr="00B50F97" w:rsidRDefault="00610F04" w:rsidP="00B50F97">
          <w:pPr>
            <w:pStyle w:val="21"/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72683533" w:history="1">
            <w:r w:rsidR="00FA1785" w:rsidRPr="00B50F97">
              <w:rPr>
                <w:rStyle w:val="a7"/>
                <w:noProof/>
                <w:sz w:val="24"/>
                <w:szCs w:val="24"/>
              </w:rPr>
              <w:t>2.7 Составление и сроки выполнения</w:t>
            </w:r>
            <w:r w:rsidR="00FA1785" w:rsidRPr="00B50F97">
              <w:rPr>
                <w:noProof/>
                <w:webHidden/>
                <w:sz w:val="24"/>
                <w:szCs w:val="24"/>
              </w:rPr>
              <w:tab/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begin"/>
            </w:r>
            <w:r w:rsidR="00FA1785" w:rsidRPr="00B50F97">
              <w:rPr>
                <w:noProof/>
                <w:webHidden/>
                <w:sz w:val="24"/>
                <w:szCs w:val="24"/>
              </w:rPr>
              <w:instrText xml:space="preserve"> PAGEREF _Toc472683533 \h </w:instrText>
            </w:r>
            <w:r w:rsidR="00FA1785" w:rsidRPr="00B50F97">
              <w:rPr>
                <w:noProof/>
                <w:webHidden/>
                <w:sz w:val="24"/>
                <w:szCs w:val="24"/>
              </w:rPr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1B4D">
              <w:rPr>
                <w:noProof/>
                <w:webHidden/>
                <w:sz w:val="24"/>
                <w:szCs w:val="24"/>
              </w:rPr>
              <w:t>10</w:t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1785" w:rsidRPr="00B50F97" w:rsidRDefault="00610F04" w:rsidP="00B50F97">
          <w:pPr>
            <w:pStyle w:val="12"/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72683534" w:history="1">
            <w:r w:rsidR="00FA1785" w:rsidRPr="00B50F97">
              <w:rPr>
                <w:rStyle w:val="a7"/>
                <w:noProof/>
                <w:sz w:val="24"/>
                <w:szCs w:val="24"/>
              </w:rPr>
              <w:t>3 Порядок защиты и оценки курсовых работ</w:t>
            </w:r>
            <w:r w:rsidR="00FA1785" w:rsidRPr="00B50F97">
              <w:rPr>
                <w:noProof/>
                <w:webHidden/>
                <w:sz w:val="24"/>
                <w:szCs w:val="24"/>
              </w:rPr>
              <w:tab/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begin"/>
            </w:r>
            <w:r w:rsidR="00FA1785" w:rsidRPr="00B50F97">
              <w:rPr>
                <w:noProof/>
                <w:webHidden/>
                <w:sz w:val="24"/>
                <w:szCs w:val="24"/>
              </w:rPr>
              <w:instrText xml:space="preserve"> PAGEREF _Toc472683534 \h </w:instrText>
            </w:r>
            <w:r w:rsidR="00FA1785" w:rsidRPr="00B50F97">
              <w:rPr>
                <w:noProof/>
                <w:webHidden/>
                <w:sz w:val="24"/>
                <w:szCs w:val="24"/>
              </w:rPr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1B4D">
              <w:rPr>
                <w:noProof/>
                <w:webHidden/>
                <w:sz w:val="24"/>
                <w:szCs w:val="24"/>
              </w:rPr>
              <w:t>10</w:t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1785" w:rsidRPr="00B50F97" w:rsidRDefault="00610F04" w:rsidP="00B50F97">
          <w:pPr>
            <w:pStyle w:val="21"/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72683535" w:history="1">
            <w:r w:rsidR="00FA1785" w:rsidRPr="00B50F97">
              <w:rPr>
                <w:rStyle w:val="a7"/>
                <w:noProof/>
                <w:sz w:val="24"/>
                <w:szCs w:val="24"/>
              </w:rPr>
              <w:t>3.1 Критерии оценки курсовой работы</w:t>
            </w:r>
            <w:r w:rsidR="00FA1785" w:rsidRPr="00B50F97">
              <w:rPr>
                <w:noProof/>
                <w:webHidden/>
                <w:sz w:val="24"/>
                <w:szCs w:val="24"/>
              </w:rPr>
              <w:tab/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begin"/>
            </w:r>
            <w:r w:rsidR="00FA1785" w:rsidRPr="00B50F97">
              <w:rPr>
                <w:noProof/>
                <w:webHidden/>
                <w:sz w:val="24"/>
                <w:szCs w:val="24"/>
              </w:rPr>
              <w:instrText xml:space="preserve"> PAGEREF _Toc472683535 \h </w:instrText>
            </w:r>
            <w:r w:rsidR="00FA1785" w:rsidRPr="00B50F97">
              <w:rPr>
                <w:noProof/>
                <w:webHidden/>
                <w:sz w:val="24"/>
                <w:szCs w:val="24"/>
              </w:rPr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1B4D">
              <w:rPr>
                <w:noProof/>
                <w:webHidden/>
                <w:sz w:val="24"/>
                <w:szCs w:val="24"/>
              </w:rPr>
              <w:t>10</w:t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1785" w:rsidRPr="00B50F97" w:rsidRDefault="00610F04" w:rsidP="00B50F97">
          <w:pPr>
            <w:pStyle w:val="12"/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72683536" w:history="1">
            <w:r w:rsidR="00FA1785" w:rsidRPr="00B50F97">
              <w:rPr>
                <w:rStyle w:val="a7"/>
                <w:noProof/>
                <w:sz w:val="24"/>
                <w:szCs w:val="24"/>
              </w:rPr>
              <w:t>4 Рекомендуемая литература</w:t>
            </w:r>
            <w:r w:rsidR="00FA1785" w:rsidRPr="00B50F97">
              <w:rPr>
                <w:noProof/>
                <w:webHidden/>
                <w:sz w:val="24"/>
                <w:szCs w:val="24"/>
              </w:rPr>
              <w:tab/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begin"/>
            </w:r>
            <w:r w:rsidR="00FA1785" w:rsidRPr="00B50F97">
              <w:rPr>
                <w:noProof/>
                <w:webHidden/>
                <w:sz w:val="24"/>
                <w:szCs w:val="24"/>
              </w:rPr>
              <w:instrText xml:space="preserve"> PAGEREF _Toc472683536 \h </w:instrText>
            </w:r>
            <w:r w:rsidR="00FA1785" w:rsidRPr="00B50F97">
              <w:rPr>
                <w:noProof/>
                <w:webHidden/>
                <w:sz w:val="24"/>
                <w:szCs w:val="24"/>
              </w:rPr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1B4D">
              <w:rPr>
                <w:noProof/>
                <w:webHidden/>
                <w:sz w:val="24"/>
                <w:szCs w:val="24"/>
              </w:rPr>
              <w:t>12</w:t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1785" w:rsidRPr="00B50F97" w:rsidRDefault="00610F04" w:rsidP="00B50F97">
          <w:pPr>
            <w:pStyle w:val="12"/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72683537" w:history="1">
            <w:r w:rsidR="00FA1785" w:rsidRPr="00B50F97">
              <w:rPr>
                <w:rStyle w:val="a7"/>
                <w:caps/>
                <w:noProof/>
                <w:sz w:val="24"/>
                <w:szCs w:val="24"/>
              </w:rPr>
              <w:t>Приложение 1</w:t>
            </w:r>
            <w:r w:rsidR="00FA1785" w:rsidRPr="00B50F97">
              <w:rPr>
                <w:noProof/>
                <w:webHidden/>
                <w:sz w:val="24"/>
                <w:szCs w:val="24"/>
              </w:rPr>
              <w:tab/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begin"/>
            </w:r>
            <w:r w:rsidR="00FA1785" w:rsidRPr="00B50F97">
              <w:rPr>
                <w:noProof/>
                <w:webHidden/>
                <w:sz w:val="24"/>
                <w:szCs w:val="24"/>
              </w:rPr>
              <w:instrText xml:space="preserve"> PAGEREF _Toc472683537 \h </w:instrText>
            </w:r>
            <w:r w:rsidR="00FA1785" w:rsidRPr="00B50F97">
              <w:rPr>
                <w:noProof/>
                <w:webHidden/>
                <w:sz w:val="24"/>
                <w:szCs w:val="24"/>
              </w:rPr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1B4D">
              <w:rPr>
                <w:noProof/>
                <w:webHidden/>
                <w:sz w:val="24"/>
                <w:szCs w:val="24"/>
              </w:rPr>
              <w:t>13</w:t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1785" w:rsidRPr="00B50F97" w:rsidRDefault="00610F04" w:rsidP="00B50F97">
          <w:pPr>
            <w:pStyle w:val="12"/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72683538" w:history="1">
            <w:r w:rsidR="00FA1785" w:rsidRPr="00B50F97">
              <w:rPr>
                <w:rStyle w:val="a7"/>
                <w:caps/>
                <w:noProof/>
                <w:sz w:val="24"/>
                <w:szCs w:val="24"/>
              </w:rPr>
              <w:t>Приложение 2</w:t>
            </w:r>
            <w:r w:rsidR="00FA1785" w:rsidRPr="00B50F97">
              <w:rPr>
                <w:noProof/>
                <w:webHidden/>
                <w:sz w:val="24"/>
                <w:szCs w:val="24"/>
              </w:rPr>
              <w:tab/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begin"/>
            </w:r>
            <w:r w:rsidR="00FA1785" w:rsidRPr="00B50F97">
              <w:rPr>
                <w:noProof/>
                <w:webHidden/>
                <w:sz w:val="24"/>
                <w:szCs w:val="24"/>
              </w:rPr>
              <w:instrText xml:space="preserve"> PAGEREF _Toc472683538 \h </w:instrText>
            </w:r>
            <w:r w:rsidR="00FA1785" w:rsidRPr="00B50F97">
              <w:rPr>
                <w:noProof/>
                <w:webHidden/>
                <w:sz w:val="24"/>
                <w:szCs w:val="24"/>
              </w:rPr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1B4D">
              <w:rPr>
                <w:noProof/>
                <w:webHidden/>
                <w:sz w:val="24"/>
                <w:szCs w:val="24"/>
              </w:rPr>
              <w:t>14</w:t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1785" w:rsidRPr="00B50F97" w:rsidRDefault="00610F04" w:rsidP="00B50F97">
          <w:pPr>
            <w:pStyle w:val="12"/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72683539" w:history="1">
            <w:r w:rsidR="00FA1785" w:rsidRPr="00B50F97">
              <w:rPr>
                <w:rStyle w:val="a7"/>
                <w:noProof/>
                <w:sz w:val="24"/>
                <w:szCs w:val="24"/>
              </w:rPr>
              <w:t>ПРИЛОЖЕНИЕ 3</w:t>
            </w:r>
            <w:r w:rsidR="00FA1785" w:rsidRPr="00B50F97">
              <w:rPr>
                <w:noProof/>
                <w:webHidden/>
                <w:sz w:val="24"/>
                <w:szCs w:val="24"/>
              </w:rPr>
              <w:tab/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begin"/>
            </w:r>
            <w:r w:rsidR="00FA1785" w:rsidRPr="00B50F97">
              <w:rPr>
                <w:noProof/>
                <w:webHidden/>
                <w:sz w:val="24"/>
                <w:szCs w:val="24"/>
              </w:rPr>
              <w:instrText xml:space="preserve"> PAGEREF _Toc472683539 \h </w:instrText>
            </w:r>
            <w:r w:rsidR="00FA1785" w:rsidRPr="00B50F97">
              <w:rPr>
                <w:noProof/>
                <w:webHidden/>
                <w:sz w:val="24"/>
                <w:szCs w:val="24"/>
              </w:rPr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1B4D">
              <w:rPr>
                <w:noProof/>
                <w:webHidden/>
                <w:sz w:val="24"/>
                <w:szCs w:val="24"/>
              </w:rPr>
              <w:t>15</w:t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1785" w:rsidRPr="00B50F97" w:rsidRDefault="00610F04" w:rsidP="00B50F97">
          <w:pPr>
            <w:pStyle w:val="12"/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72683540" w:history="1">
            <w:r w:rsidR="00FA1785" w:rsidRPr="00B50F97">
              <w:rPr>
                <w:rStyle w:val="a7"/>
                <w:noProof/>
                <w:sz w:val="24"/>
                <w:szCs w:val="24"/>
              </w:rPr>
              <w:t>ПРИЛОЖЕНИЕ 4</w:t>
            </w:r>
            <w:r w:rsidR="00FA1785" w:rsidRPr="00B50F97">
              <w:rPr>
                <w:noProof/>
                <w:webHidden/>
                <w:sz w:val="24"/>
                <w:szCs w:val="24"/>
              </w:rPr>
              <w:tab/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begin"/>
            </w:r>
            <w:r w:rsidR="00FA1785" w:rsidRPr="00B50F97">
              <w:rPr>
                <w:noProof/>
                <w:webHidden/>
                <w:sz w:val="24"/>
                <w:szCs w:val="24"/>
              </w:rPr>
              <w:instrText xml:space="preserve"> PAGEREF _Toc472683540 \h </w:instrText>
            </w:r>
            <w:r w:rsidR="00FA1785" w:rsidRPr="00B50F97">
              <w:rPr>
                <w:noProof/>
                <w:webHidden/>
                <w:sz w:val="24"/>
                <w:szCs w:val="24"/>
              </w:rPr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1B4D">
              <w:rPr>
                <w:noProof/>
                <w:webHidden/>
                <w:sz w:val="24"/>
                <w:szCs w:val="24"/>
              </w:rPr>
              <w:t>15</w:t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1785" w:rsidRPr="00B50F97" w:rsidRDefault="00610F04" w:rsidP="00B50F97">
          <w:pPr>
            <w:pStyle w:val="12"/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72683541" w:history="1">
            <w:r w:rsidR="00FA1785" w:rsidRPr="00B50F97">
              <w:rPr>
                <w:rStyle w:val="a7"/>
                <w:noProof/>
                <w:sz w:val="24"/>
                <w:szCs w:val="24"/>
              </w:rPr>
              <w:t>ПРИЛОЖЕНИЕ 5</w:t>
            </w:r>
            <w:r w:rsidR="00FA1785" w:rsidRPr="00B50F97">
              <w:rPr>
                <w:noProof/>
                <w:webHidden/>
                <w:sz w:val="24"/>
                <w:szCs w:val="24"/>
              </w:rPr>
              <w:tab/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begin"/>
            </w:r>
            <w:r w:rsidR="00FA1785" w:rsidRPr="00B50F97">
              <w:rPr>
                <w:noProof/>
                <w:webHidden/>
                <w:sz w:val="24"/>
                <w:szCs w:val="24"/>
              </w:rPr>
              <w:instrText xml:space="preserve"> PAGEREF _Toc472683541 \h </w:instrText>
            </w:r>
            <w:r w:rsidR="00FA1785" w:rsidRPr="00B50F97">
              <w:rPr>
                <w:noProof/>
                <w:webHidden/>
                <w:sz w:val="24"/>
                <w:szCs w:val="24"/>
              </w:rPr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1B4D">
              <w:rPr>
                <w:noProof/>
                <w:webHidden/>
                <w:sz w:val="24"/>
                <w:szCs w:val="24"/>
              </w:rPr>
              <w:t>17</w:t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1785" w:rsidRPr="00B50F97" w:rsidRDefault="00610F04" w:rsidP="00B50F97">
          <w:pPr>
            <w:pStyle w:val="12"/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72683543" w:history="1">
            <w:r w:rsidR="00FA1785" w:rsidRPr="00B50F97">
              <w:rPr>
                <w:rStyle w:val="a7"/>
                <w:noProof/>
                <w:sz w:val="24"/>
                <w:szCs w:val="24"/>
              </w:rPr>
              <w:t>ПРИЛОЖЕНИЕ 6</w:t>
            </w:r>
            <w:r w:rsidR="00FA1785" w:rsidRPr="00B50F97">
              <w:rPr>
                <w:noProof/>
                <w:webHidden/>
                <w:sz w:val="24"/>
                <w:szCs w:val="24"/>
              </w:rPr>
              <w:tab/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begin"/>
            </w:r>
            <w:r w:rsidR="00FA1785" w:rsidRPr="00B50F97">
              <w:rPr>
                <w:noProof/>
                <w:webHidden/>
                <w:sz w:val="24"/>
                <w:szCs w:val="24"/>
              </w:rPr>
              <w:instrText xml:space="preserve"> PAGEREF _Toc472683543 \h </w:instrText>
            </w:r>
            <w:r w:rsidR="00FA1785" w:rsidRPr="00B50F97">
              <w:rPr>
                <w:noProof/>
                <w:webHidden/>
                <w:sz w:val="24"/>
                <w:szCs w:val="24"/>
              </w:rPr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1B4D">
              <w:rPr>
                <w:noProof/>
                <w:webHidden/>
                <w:sz w:val="24"/>
                <w:szCs w:val="24"/>
              </w:rPr>
              <w:t>19</w:t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A1785" w:rsidRPr="00B50F97" w:rsidRDefault="00610F04" w:rsidP="00B50F97">
          <w:pPr>
            <w:pStyle w:val="12"/>
            <w:spacing w:after="0"/>
            <w:contextualSpacing/>
            <w:rPr>
              <w:rFonts w:eastAsiaTheme="minorEastAsia"/>
              <w:noProof/>
              <w:sz w:val="24"/>
              <w:szCs w:val="24"/>
            </w:rPr>
          </w:pPr>
          <w:hyperlink w:anchor="_Toc472683544" w:history="1">
            <w:r w:rsidR="00FA1785" w:rsidRPr="00B50F97">
              <w:rPr>
                <w:rStyle w:val="a7"/>
                <w:caps/>
                <w:noProof/>
                <w:sz w:val="24"/>
                <w:szCs w:val="24"/>
              </w:rPr>
              <w:t>Приложение 7</w:t>
            </w:r>
            <w:r w:rsidR="00FA1785" w:rsidRPr="00B50F97">
              <w:rPr>
                <w:noProof/>
                <w:webHidden/>
                <w:sz w:val="24"/>
                <w:szCs w:val="24"/>
              </w:rPr>
              <w:tab/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begin"/>
            </w:r>
            <w:r w:rsidR="00FA1785" w:rsidRPr="00B50F97">
              <w:rPr>
                <w:noProof/>
                <w:webHidden/>
                <w:sz w:val="24"/>
                <w:szCs w:val="24"/>
              </w:rPr>
              <w:instrText xml:space="preserve"> PAGEREF _Toc472683544 \h </w:instrText>
            </w:r>
            <w:r w:rsidR="00FA1785" w:rsidRPr="00B50F97">
              <w:rPr>
                <w:noProof/>
                <w:webHidden/>
                <w:sz w:val="24"/>
                <w:szCs w:val="24"/>
              </w:rPr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61B4D">
              <w:rPr>
                <w:noProof/>
                <w:webHidden/>
                <w:sz w:val="24"/>
                <w:szCs w:val="24"/>
              </w:rPr>
              <w:t>19</w:t>
            </w:r>
            <w:r w:rsidR="00FA1785" w:rsidRPr="00B50F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8359C" w:rsidRPr="00B50F97" w:rsidRDefault="00A609B6" w:rsidP="00B50F97">
          <w:pPr>
            <w:ind w:firstLine="709"/>
            <w:contextualSpacing/>
            <w:rPr>
              <w:sz w:val="24"/>
              <w:szCs w:val="24"/>
            </w:rPr>
          </w:pPr>
          <w:r w:rsidRPr="00B50F97">
            <w:rPr>
              <w:sz w:val="24"/>
              <w:szCs w:val="24"/>
            </w:rPr>
            <w:fldChar w:fldCharType="end"/>
          </w:r>
        </w:p>
      </w:sdtContent>
    </w:sdt>
    <w:p w:rsidR="00094AC0" w:rsidRPr="00B50F97" w:rsidRDefault="00CC3D2E" w:rsidP="00B50F97">
      <w:pPr>
        <w:pStyle w:val="10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472683524"/>
      <w:r w:rsidRPr="00B50F97">
        <w:rPr>
          <w:rFonts w:ascii="Times New Roman" w:hAnsi="Times New Roman" w:cs="Times New Roman"/>
          <w:b w:val="0"/>
          <w:color w:val="auto"/>
          <w:sz w:val="24"/>
          <w:szCs w:val="24"/>
        </w:rPr>
        <w:t>Введение</w:t>
      </w:r>
      <w:bookmarkEnd w:id="0"/>
      <w:r w:rsidRPr="00B50F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E54CA3" w:rsidRPr="00B50F97" w:rsidRDefault="00E54CA3" w:rsidP="00B50F97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1C6C24" w:rsidRPr="00B50F97" w:rsidRDefault="001C6C24" w:rsidP="00B50F97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 xml:space="preserve">Согласно </w:t>
      </w:r>
      <w:r w:rsidR="00E84C3A" w:rsidRPr="00B50F97">
        <w:rPr>
          <w:sz w:val="24"/>
          <w:szCs w:val="24"/>
        </w:rPr>
        <w:t>п. 7.8 Федерального государственного образовательного стандарта среднего профессионального образования по специальности выполнение курсовой работы рассматривается как вид учебной деятельности по дисциплине</w:t>
      </w:r>
      <w:r w:rsidR="00F70E42" w:rsidRPr="00B50F97">
        <w:rPr>
          <w:sz w:val="24"/>
          <w:szCs w:val="24"/>
        </w:rPr>
        <w:t xml:space="preserve"> </w:t>
      </w:r>
      <w:r w:rsidR="00E84C3A" w:rsidRPr="00B50F97">
        <w:rPr>
          <w:sz w:val="24"/>
          <w:szCs w:val="24"/>
        </w:rPr>
        <w:t>профессионального учебного цикла и профессионально</w:t>
      </w:r>
      <w:r w:rsidR="00F70E42" w:rsidRPr="00B50F97">
        <w:rPr>
          <w:sz w:val="24"/>
          <w:szCs w:val="24"/>
        </w:rPr>
        <w:t>го</w:t>
      </w:r>
      <w:r w:rsidR="00E84C3A" w:rsidRPr="00B50F97">
        <w:rPr>
          <w:sz w:val="24"/>
          <w:szCs w:val="24"/>
        </w:rPr>
        <w:t xml:space="preserve"> модул</w:t>
      </w:r>
      <w:r w:rsidR="00F70E42" w:rsidRPr="00B50F97">
        <w:rPr>
          <w:sz w:val="24"/>
          <w:szCs w:val="24"/>
        </w:rPr>
        <w:t>я</w:t>
      </w:r>
      <w:r w:rsidR="00E84C3A" w:rsidRPr="00B50F97">
        <w:rPr>
          <w:sz w:val="24"/>
          <w:szCs w:val="24"/>
        </w:rPr>
        <w:t xml:space="preserve"> профессионального учебного цикла и реализуется в пределах времени, отведенного на ее изучение</w:t>
      </w:r>
      <w:r w:rsidRPr="00B50F97">
        <w:rPr>
          <w:sz w:val="24"/>
          <w:szCs w:val="24"/>
        </w:rPr>
        <w:t>.</w:t>
      </w:r>
    </w:p>
    <w:p w:rsidR="00F70E42" w:rsidRPr="00B50F97" w:rsidRDefault="00F70E42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Курсовая работа является частью у</w:t>
      </w:r>
      <w:bookmarkStart w:id="1" w:name="_GoBack"/>
      <w:bookmarkEnd w:id="1"/>
      <w:r w:rsidRPr="00B50F97">
        <w:rPr>
          <w:bCs/>
          <w:iCs/>
          <w:sz w:val="24"/>
          <w:szCs w:val="24"/>
        </w:rPr>
        <w:t>чебного процесса междисциплинарного курса МДК 02.03 «</w:t>
      </w:r>
      <w:r w:rsidRPr="00B50F97">
        <w:rPr>
          <w:color w:val="000000"/>
          <w:sz w:val="24"/>
          <w:szCs w:val="24"/>
        </w:rPr>
        <w:t>Организация и сопровождение электронного документооборота</w:t>
      </w:r>
      <w:r w:rsidRPr="00B50F97">
        <w:rPr>
          <w:bCs/>
          <w:iCs/>
          <w:sz w:val="24"/>
          <w:szCs w:val="24"/>
        </w:rPr>
        <w:t>» профессионального модуля ПМ 02 «</w:t>
      </w:r>
      <w:r w:rsidRPr="00B50F97">
        <w:rPr>
          <w:sz w:val="24"/>
          <w:szCs w:val="24"/>
        </w:rPr>
        <w:t>Организация и технология работы с конфиденциальными документами</w:t>
      </w:r>
      <w:r w:rsidRPr="00B50F97">
        <w:rPr>
          <w:bCs/>
          <w:iCs/>
          <w:sz w:val="24"/>
          <w:szCs w:val="24"/>
        </w:rPr>
        <w:t>», в ходе изучения которого осуществляется обучение применению полученных знаний и умений при решении комплексных задач, связанных с профессиональной деятельностью будущих специалистов и получение новых знаний в соответствии со спецификой решаемой задачи.</w:t>
      </w:r>
    </w:p>
    <w:p w:rsidR="00D446C0" w:rsidRPr="00B50F97" w:rsidRDefault="00D446C0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Выполнение обучающимся курсовой работы проводится с целью:</w:t>
      </w:r>
    </w:p>
    <w:p w:rsidR="00D446C0" w:rsidRPr="00B50F97" w:rsidRDefault="00D446C0" w:rsidP="00B50F97">
      <w:pPr>
        <w:pStyle w:val="ae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систематизации</w:t>
      </w:r>
      <w:proofErr w:type="gramEnd"/>
      <w:r w:rsidRPr="00B50F97">
        <w:rPr>
          <w:bCs/>
          <w:iCs/>
          <w:sz w:val="24"/>
          <w:szCs w:val="24"/>
        </w:rPr>
        <w:t xml:space="preserve"> и закрепления полученных теоретических знаний и практических умений по учебным дисциплинам профессионального учебного цикла;</w:t>
      </w:r>
    </w:p>
    <w:p w:rsidR="00D446C0" w:rsidRPr="00B50F97" w:rsidRDefault="00D446C0" w:rsidP="00B50F97">
      <w:pPr>
        <w:pStyle w:val="ae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углубления</w:t>
      </w:r>
      <w:proofErr w:type="gramEnd"/>
      <w:r w:rsidRPr="00B50F97">
        <w:rPr>
          <w:bCs/>
          <w:iCs/>
          <w:sz w:val="24"/>
          <w:szCs w:val="24"/>
        </w:rPr>
        <w:t xml:space="preserve"> теоретических знаний в соответствии с заданной темой;</w:t>
      </w:r>
    </w:p>
    <w:p w:rsidR="00D446C0" w:rsidRPr="00B50F97" w:rsidRDefault="00D446C0" w:rsidP="00B50F97">
      <w:pPr>
        <w:pStyle w:val="ae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формирования</w:t>
      </w:r>
      <w:proofErr w:type="gramEnd"/>
      <w:r w:rsidRPr="00B50F97">
        <w:rPr>
          <w:bCs/>
          <w:iCs/>
          <w:sz w:val="24"/>
          <w:szCs w:val="24"/>
        </w:rPr>
        <w:t xml:space="preserve"> умения применять теоретические знания при решении поставленных профессиональных задач;</w:t>
      </w:r>
    </w:p>
    <w:p w:rsidR="00D446C0" w:rsidRPr="00B50F97" w:rsidRDefault="00D446C0" w:rsidP="00B50F97">
      <w:pPr>
        <w:pStyle w:val="ae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lastRenderedPageBreak/>
        <w:t>формирования</w:t>
      </w:r>
      <w:proofErr w:type="gramEnd"/>
      <w:r w:rsidRPr="00B50F97">
        <w:rPr>
          <w:bCs/>
          <w:iCs/>
          <w:sz w:val="24"/>
          <w:szCs w:val="24"/>
        </w:rPr>
        <w:t xml:space="preserve"> умения использовать справочную, нормативную и правовую документацию;</w:t>
      </w:r>
    </w:p>
    <w:p w:rsidR="00D446C0" w:rsidRPr="00B50F97" w:rsidRDefault="00D446C0" w:rsidP="00B50F97">
      <w:pPr>
        <w:pStyle w:val="ae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развития</w:t>
      </w:r>
      <w:proofErr w:type="gramEnd"/>
      <w:r w:rsidRPr="00B50F97">
        <w:rPr>
          <w:bCs/>
          <w:iCs/>
          <w:sz w:val="24"/>
          <w:szCs w:val="24"/>
        </w:rPr>
        <w:t xml:space="preserve"> творческой инициативы, самостоятельности, ответственности и организованности;</w:t>
      </w:r>
    </w:p>
    <w:p w:rsidR="00D446C0" w:rsidRPr="00B50F97" w:rsidRDefault="00D446C0" w:rsidP="00B50F97">
      <w:pPr>
        <w:pStyle w:val="ae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подготовки</w:t>
      </w:r>
      <w:proofErr w:type="gramEnd"/>
      <w:r w:rsidRPr="00B50F97">
        <w:rPr>
          <w:bCs/>
          <w:iCs/>
          <w:sz w:val="24"/>
          <w:szCs w:val="24"/>
        </w:rPr>
        <w:t xml:space="preserve"> к государственной итоговой аттестации.</w:t>
      </w:r>
    </w:p>
    <w:p w:rsidR="00D446C0" w:rsidRPr="00B50F97" w:rsidRDefault="00D446C0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Основные задачи курсовой работы:</w:t>
      </w:r>
    </w:p>
    <w:p w:rsidR="00D91F85" w:rsidRPr="00B50F97" w:rsidRDefault="00D91F85" w:rsidP="00B50F97">
      <w:pPr>
        <w:pStyle w:val="ae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приобретение</w:t>
      </w:r>
      <w:proofErr w:type="gramEnd"/>
      <w:r w:rsidRPr="00B50F97">
        <w:rPr>
          <w:bCs/>
          <w:iCs/>
          <w:sz w:val="24"/>
          <w:szCs w:val="24"/>
        </w:rPr>
        <w:t xml:space="preserve"> </w:t>
      </w:r>
      <w:r w:rsidR="00D446C0" w:rsidRPr="00B50F97">
        <w:rPr>
          <w:bCs/>
          <w:iCs/>
          <w:sz w:val="24"/>
          <w:szCs w:val="24"/>
        </w:rPr>
        <w:t>навыков самостоятельной творческой работы</w:t>
      </w:r>
      <w:r w:rsidRPr="00B50F97">
        <w:rPr>
          <w:bCs/>
          <w:iCs/>
          <w:sz w:val="24"/>
          <w:szCs w:val="24"/>
        </w:rPr>
        <w:t>;</w:t>
      </w:r>
      <w:r w:rsidR="00D446C0" w:rsidRPr="00B50F97">
        <w:rPr>
          <w:bCs/>
          <w:iCs/>
          <w:sz w:val="24"/>
          <w:szCs w:val="24"/>
        </w:rPr>
        <w:t xml:space="preserve"> </w:t>
      </w:r>
    </w:p>
    <w:p w:rsidR="00D91F85" w:rsidRPr="00B50F97" w:rsidRDefault="00D446C0" w:rsidP="00B50F97">
      <w:pPr>
        <w:pStyle w:val="ae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овладение</w:t>
      </w:r>
      <w:proofErr w:type="gramEnd"/>
      <w:r w:rsidRPr="00B50F97">
        <w:rPr>
          <w:bCs/>
          <w:iCs/>
          <w:sz w:val="24"/>
          <w:szCs w:val="24"/>
        </w:rPr>
        <w:t xml:space="preserve"> методами современных научных исследований</w:t>
      </w:r>
      <w:r w:rsidR="00D91F85" w:rsidRPr="00B50F97">
        <w:rPr>
          <w:bCs/>
          <w:iCs/>
          <w:sz w:val="24"/>
          <w:szCs w:val="24"/>
        </w:rPr>
        <w:t>;</w:t>
      </w:r>
      <w:r w:rsidRPr="00B50F97">
        <w:rPr>
          <w:bCs/>
          <w:iCs/>
          <w:sz w:val="24"/>
          <w:szCs w:val="24"/>
        </w:rPr>
        <w:t xml:space="preserve"> </w:t>
      </w:r>
    </w:p>
    <w:p w:rsidR="00D446C0" w:rsidRPr="00B50F97" w:rsidRDefault="00D446C0" w:rsidP="00B50F97">
      <w:pPr>
        <w:pStyle w:val="ae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углублённое</w:t>
      </w:r>
      <w:proofErr w:type="gramEnd"/>
      <w:r w:rsidRPr="00B50F97">
        <w:rPr>
          <w:bCs/>
          <w:iCs/>
          <w:sz w:val="24"/>
          <w:szCs w:val="24"/>
        </w:rPr>
        <w:t xml:space="preserve"> изучение тем</w:t>
      </w:r>
      <w:r w:rsidR="00D91F85" w:rsidRPr="00B50F97">
        <w:rPr>
          <w:bCs/>
          <w:iCs/>
          <w:sz w:val="24"/>
          <w:szCs w:val="24"/>
        </w:rPr>
        <w:t xml:space="preserve"> междисциплинарного курса </w:t>
      </w:r>
      <w:r w:rsidRPr="00B50F97">
        <w:rPr>
          <w:bCs/>
          <w:iCs/>
          <w:sz w:val="24"/>
          <w:szCs w:val="24"/>
        </w:rPr>
        <w:t>(включая изучение литературы и источников).</w:t>
      </w:r>
    </w:p>
    <w:p w:rsidR="001737DB" w:rsidRPr="00B50F97" w:rsidRDefault="001737DB" w:rsidP="00B50F97">
      <w:pPr>
        <w:pStyle w:val="ae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sz w:val="24"/>
          <w:szCs w:val="24"/>
        </w:rPr>
        <w:t>ра</w:t>
      </w:r>
      <w:r w:rsidRPr="00B50F97">
        <w:rPr>
          <w:sz w:val="24"/>
          <w:szCs w:val="24"/>
        </w:rPr>
        <w:softHyphen/>
        <w:t>бо</w:t>
      </w:r>
      <w:r w:rsidRPr="00B50F97">
        <w:rPr>
          <w:sz w:val="24"/>
          <w:szCs w:val="24"/>
        </w:rPr>
        <w:softHyphen/>
        <w:t>ты</w:t>
      </w:r>
      <w:proofErr w:type="gramEnd"/>
      <w:r w:rsidRPr="00B50F97">
        <w:rPr>
          <w:sz w:val="24"/>
          <w:szCs w:val="24"/>
        </w:rPr>
        <w:t xml:space="preserve"> с ин</w:t>
      </w:r>
      <w:r w:rsidRPr="00B50F97">
        <w:rPr>
          <w:sz w:val="24"/>
          <w:szCs w:val="24"/>
        </w:rPr>
        <w:softHyphen/>
        <w:t>фор</w:t>
      </w:r>
      <w:r w:rsidRPr="00B50F97">
        <w:rPr>
          <w:sz w:val="24"/>
          <w:szCs w:val="24"/>
        </w:rPr>
        <w:softHyphen/>
        <w:t>ма</w:t>
      </w:r>
      <w:r w:rsidRPr="00B50F97">
        <w:rPr>
          <w:sz w:val="24"/>
          <w:szCs w:val="24"/>
        </w:rPr>
        <w:softHyphen/>
        <w:t>ци</w:t>
      </w:r>
      <w:r w:rsidRPr="00B50F97">
        <w:rPr>
          <w:sz w:val="24"/>
          <w:szCs w:val="24"/>
        </w:rPr>
        <w:softHyphen/>
        <w:t>он</w:t>
      </w:r>
      <w:r w:rsidRPr="00B50F97">
        <w:rPr>
          <w:sz w:val="24"/>
          <w:szCs w:val="24"/>
        </w:rPr>
        <w:softHyphen/>
        <w:t>ны</w:t>
      </w:r>
      <w:r w:rsidRPr="00B50F97">
        <w:rPr>
          <w:sz w:val="24"/>
          <w:szCs w:val="24"/>
        </w:rPr>
        <w:softHyphen/>
        <w:t>ми сис</w:t>
      </w:r>
      <w:r w:rsidRPr="00B50F97">
        <w:rPr>
          <w:sz w:val="24"/>
          <w:szCs w:val="24"/>
        </w:rPr>
        <w:softHyphen/>
        <w:t>те</w:t>
      </w:r>
      <w:r w:rsidRPr="00B50F97">
        <w:rPr>
          <w:sz w:val="24"/>
          <w:szCs w:val="24"/>
        </w:rPr>
        <w:softHyphen/>
        <w:t>ма</w:t>
      </w:r>
      <w:r w:rsidRPr="00B50F97">
        <w:rPr>
          <w:sz w:val="24"/>
          <w:szCs w:val="24"/>
        </w:rPr>
        <w:softHyphen/>
        <w:t>ми элек</w:t>
      </w:r>
      <w:r w:rsidRPr="00B50F97">
        <w:rPr>
          <w:sz w:val="24"/>
          <w:szCs w:val="24"/>
        </w:rPr>
        <w:softHyphen/>
        <w:t>трон</w:t>
      </w:r>
      <w:r w:rsidRPr="00B50F97">
        <w:rPr>
          <w:sz w:val="24"/>
          <w:szCs w:val="24"/>
        </w:rPr>
        <w:softHyphen/>
        <w:t>но</w:t>
      </w:r>
      <w:r w:rsidRPr="00B50F97">
        <w:rPr>
          <w:sz w:val="24"/>
          <w:szCs w:val="24"/>
        </w:rPr>
        <w:softHyphen/>
        <w:t>го до</w:t>
      </w:r>
      <w:r w:rsidRPr="00B50F97">
        <w:rPr>
          <w:sz w:val="24"/>
          <w:szCs w:val="24"/>
        </w:rPr>
        <w:softHyphen/>
        <w:t>ку</w:t>
      </w:r>
      <w:r w:rsidRPr="00B50F97">
        <w:rPr>
          <w:sz w:val="24"/>
          <w:szCs w:val="24"/>
        </w:rPr>
        <w:softHyphen/>
        <w:t>мен</w:t>
      </w:r>
      <w:r w:rsidRPr="00B50F97">
        <w:rPr>
          <w:sz w:val="24"/>
          <w:szCs w:val="24"/>
        </w:rPr>
        <w:softHyphen/>
        <w:t>то</w:t>
      </w:r>
      <w:r w:rsidRPr="00B50F97">
        <w:rPr>
          <w:sz w:val="24"/>
          <w:szCs w:val="24"/>
        </w:rPr>
        <w:softHyphen/>
        <w:t>обо</w:t>
      </w:r>
      <w:r w:rsidRPr="00B50F97">
        <w:rPr>
          <w:sz w:val="24"/>
          <w:szCs w:val="24"/>
        </w:rPr>
        <w:softHyphen/>
        <w:t>ро</w:t>
      </w:r>
      <w:r w:rsidRPr="00B50F97">
        <w:rPr>
          <w:sz w:val="24"/>
          <w:szCs w:val="24"/>
        </w:rPr>
        <w:softHyphen/>
        <w:t>та</w:t>
      </w:r>
      <w:r w:rsidR="00AB4BA2" w:rsidRPr="00B50F97">
        <w:rPr>
          <w:sz w:val="24"/>
          <w:szCs w:val="24"/>
        </w:rPr>
        <w:t>.</w:t>
      </w:r>
    </w:p>
    <w:p w:rsidR="00D91F85" w:rsidRPr="00B50F97" w:rsidRDefault="00D91F85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Курсовая работа по МДК 02.03 «Организация и сопровождение электронного документооборота» способствует закреплению и углублению знаний по основным разделам изучаемого междисциплинарного курса.</w:t>
      </w:r>
      <w:r w:rsidR="00A373E1" w:rsidRPr="00B50F97">
        <w:rPr>
          <w:bCs/>
          <w:iCs/>
          <w:sz w:val="24"/>
          <w:szCs w:val="24"/>
        </w:rPr>
        <w:t xml:space="preserve"> Выполняя курсовую работу обучающийся приобретает навыки по выбору и обоснованию выбора </w:t>
      </w:r>
      <w:r w:rsidR="001737DB" w:rsidRPr="00B50F97">
        <w:rPr>
          <w:bCs/>
          <w:iCs/>
          <w:sz w:val="24"/>
          <w:szCs w:val="24"/>
        </w:rPr>
        <w:t xml:space="preserve">информационных </w:t>
      </w:r>
      <w:r w:rsidR="00A373E1" w:rsidRPr="00B50F97">
        <w:rPr>
          <w:bCs/>
          <w:iCs/>
          <w:sz w:val="24"/>
          <w:szCs w:val="24"/>
        </w:rPr>
        <w:t>систем электронного документооборота; получает необходимые сведения по обеспечению сохранности документов в электронной форме</w:t>
      </w:r>
      <w:r w:rsidR="00633BF6" w:rsidRPr="00B50F97">
        <w:rPr>
          <w:bCs/>
          <w:iCs/>
          <w:sz w:val="24"/>
          <w:szCs w:val="24"/>
        </w:rPr>
        <w:t xml:space="preserve"> и архивному хранению электронных документов.</w:t>
      </w:r>
    </w:p>
    <w:p w:rsidR="00633BF6" w:rsidRPr="00B50F97" w:rsidRDefault="00633BF6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В результате выполнения курсовой работы обучающийся должен:</w:t>
      </w:r>
    </w:p>
    <w:p w:rsidR="00633BF6" w:rsidRPr="00B50F97" w:rsidRDefault="001737DB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знать</w:t>
      </w:r>
      <w:proofErr w:type="gramEnd"/>
      <w:r w:rsidRPr="00B50F97">
        <w:rPr>
          <w:bCs/>
          <w:iCs/>
          <w:sz w:val="24"/>
          <w:szCs w:val="24"/>
        </w:rPr>
        <w:t>:</w:t>
      </w:r>
    </w:p>
    <w:p w:rsidR="0046559A" w:rsidRPr="00B50F97" w:rsidRDefault="0046559A" w:rsidP="00B50F97">
      <w:pPr>
        <w:pStyle w:val="ae"/>
        <w:widowControl/>
        <w:numPr>
          <w:ilvl w:val="0"/>
          <w:numId w:val="35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proofErr w:type="gramStart"/>
      <w:r w:rsidRPr="00B50F97">
        <w:rPr>
          <w:sz w:val="24"/>
          <w:szCs w:val="24"/>
        </w:rPr>
        <w:t>ор</w:t>
      </w:r>
      <w:r w:rsidRPr="00B50F97">
        <w:rPr>
          <w:sz w:val="24"/>
          <w:szCs w:val="24"/>
        </w:rPr>
        <w:softHyphen/>
        <w:t>га</w:t>
      </w:r>
      <w:r w:rsidRPr="00B50F97">
        <w:rPr>
          <w:sz w:val="24"/>
          <w:szCs w:val="24"/>
        </w:rPr>
        <w:softHyphen/>
        <w:t>ни</w:t>
      </w:r>
      <w:r w:rsidRPr="00B50F97">
        <w:rPr>
          <w:sz w:val="24"/>
          <w:szCs w:val="24"/>
        </w:rPr>
        <w:softHyphen/>
        <w:t>за</w:t>
      </w:r>
      <w:r w:rsidRPr="00B50F97">
        <w:rPr>
          <w:sz w:val="24"/>
          <w:szCs w:val="24"/>
        </w:rPr>
        <w:softHyphen/>
        <w:t>цию</w:t>
      </w:r>
      <w:proofErr w:type="gramEnd"/>
      <w:r w:rsidRPr="00B50F97">
        <w:rPr>
          <w:sz w:val="24"/>
          <w:szCs w:val="24"/>
        </w:rPr>
        <w:t xml:space="preserve"> элек</w:t>
      </w:r>
      <w:r w:rsidRPr="00B50F97">
        <w:rPr>
          <w:sz w:val="24"/>
          <w:szCs w:val="24"/>
        </w:rPr>
        <w:softHyphen/>
        <w:t>трон</w:t>
      </w:r>
      <w:r w:rsidRPr="00B50F97">
        <w:rPr>
          <w:sz w:val="24"/>
          <w:szCs w:val="24"/>
        </w:rPr>
        <w:softHyphen/>
        <w:t>но</w:t>
      </w:r>
      <w:r w:rsidRPr="00B50F97">
        <w:rPr>
          <w:sz w:val="24"/>
          <w:szCs w:val="24"/>
        </w:rPr>
        <w:softHyphen/>
        <w:t>го до</w:t>
      </w:r>
      <w:r w:rsidRPr="00B50F97">
        <w:rPr>
          <w:sz w:val="24"/>
          <w:szCs w:val="24"/>
        </w:rPr>
        <w:softHyphen/>
        <w:t>ку</w:t>
      </w:r>
      <w:r w:rsidRPr="00B50F97">
        <w:rPr>
          <w:sz w:val="24"/>
          <w:szCs w:val="24"/>
        </w:rPr>
        <w:softHyphen/>
        <w:t>мен</w:t>
      </w:r>
      <w:r w:rsidRPr="00B50F97">
        <w:rPr>
          <w:sz w:val="24"/>
          <w:szCs w:val="24"/>
        </w:rPr>
        <w:softHyphen/>
        <w:t>то</w:t>
      </w:r>
      <w:r w:rsidRPr="00B50F97">
        <w:rPr>
          <w:sz w:val="24"/>
          <w:szCs w:val="24"/>
        </w:rPr>
        <w:softHyphen/>
        <w:t>обо</w:t>
      </w:r>
      <w:r w:rsidRPr="00B50F97">
        <w:rPr>
          <w:sz w:val="24"/>
          <w:szCs w:val="24"/>
        </w:rPr>
        <w:softHyphen/>
        <w:t>ро</w:t>
      </w:r>
      <w:r w:rsidRPr="00B50F97">
        <w:rPr>
          <w:sz w:val="24"/>
          <w:szCs w:val="24"/>
        </w:rPr>
        <w:softHyphen/>
        <w:t>та;</w:t>
      </w:r>
    </w:p>
    <w:p w:rsidR="0046559A" w:rsidRPr="00B50F97" w:rsidRDefault="0046559A" w:rsidP="00B50F97">
      <w:pPr>
        <w:pStyle w:val="ae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ор</w:t>
      </w:r>
      <w:r w:rsidRPr="00B50F97">
        <w:rPr>
          <w:sz w:val="24"/>
          <w:szCs w:val="24"/>
        </w:rPr>
        <w:softHyphen/>
        <w:t>га</w:t>
      </w:r>
      <w:r w:rsidRPr="00B50F97">
        <w:rPr>
          <w:sz w:val="24"/>
          <w:szCs w:val="24"/>
        </w:rPr>
        <w:softHyphen/>
        <w:t>ни</w:t>
      </w:r>
      <w:r w:rsidRPr="00B50F97">
        <w:rPr>
          <w:sz w:val="24"/>
          <w:szCs w:val="24"/>
        </w:rPr>
        <w:softHyphen/>
        <w:t>за</w:t>
      </w:r>
      <w:r w:rsidRPr="00B50F97">
        <w:rPr>
          <w:sz w:val="24"/>
          <w:szCs w:val="24"/>
        </w:rPr>
        <w:softHyphen/>
        <w:t>цию</w:t>
      </w:r>
      <w:proofErr w:type="gramEnd"/>
      <w:r w:rsidRPr="00B50F97">
        <w:rPr>
          <w:sz w:val="24"/>
          <w:szCs w:val="24"/>
        </w:rPr>
        <w:t xml:space="preserve"> кон</w:t>
      </w:r>
      <w:r w:rsidRPr="00B50F97">
        <w:rPr>
          <w:sz w:val="24"/>
          <w:szCs w:val="24"/>
        </w:rPr>
        <w:softHyphen/>
        <w:t>фи</w:t>
      </w:r>
      <w:r w:rsidRPr="00B50F97">
        <w:rPr>
          <w:sz w:val="24"/>
          <w:szCs w:val="24"/>
        </w:rPr>
        <w:softHyphen/>
        <w:t>ден</w:t>
      </w:r>
      <w:r w:rsidRPr="00B50F97">
        <w:rPr>
          <w:sz w:val="24"/>
          <w:szCs w:val="24"/>
        </w:rPr>
        <w:softHyphen/>
        <w:t>ци</w:t>
      </w:r>
      <w:r w:rsidRPr="00B50F97">
        <w:rPr>
          <w:sz w:val="24"/>
          <w:szCs w:val="24"/>
        </w:rPr>
        <w:softHyphen/>
        <w:t>аль</w:t>
      </w:r>
      <w:r w:rsidRPr="00B50F97">
        <w:rPr>
          <w:sz w:val="24"/>
          <w:szCs w:val="24"/>
        </w:rPr>
        <w:softHyphen/>
        <w:t>но</w:t>
      </w:r>
      <w:r w:rsidRPr="00B50F97">
        <w:rPr>
          <w:sz w:val="24"/>
          <w:szCs w:val="24"/>
        </w:rPr>
        <w:softHyphen/>
        <w:t>го до</w:t>
      </w:r>
      <w:r w:rsidRPr="00B50F97">
        <w:rPr>
          <w:sz w:val="24"/>
          <w:szCs w:val="24"/>
        </w:rPr>
        <w:softHyphen/>
        <w:t>ку</w:t>
      </w:r>
      <w:r w:rsidRPr="00B50F97">
        <w:rPr>
          <w:sz w:val="24"/>
          <w:szCs w:val="24"/>
        </w:rPr>
        <w:softHyphen/>
        <w:t>мен</w:t>
      </w:r>
      <w:r w:rsidRPr="00B50F97">
        <w:rPr>
          <w:sz w:val="24"/>
          <w:szCs w:val="24"/>
        </w:rPr>
        <w:softHyphen/>
        <w:t>то</w:t>
      </w:r>
      <w:r w:rsidRPr="00B50F97">
        <w:rPr>
          <w:sz w:val="24"/>
          <w:szCs w:val="24"/>
        </w:rPr>
        <w:softHyphen/>
        <w:t>обо</w:t>
      </w:r>
      <w:r w:rsidRPr="00B50F97">
        <w:rPr>
          <w:sz w:val="24"/>
          <w:szCs w:val="24"/>
        </w:rPr>
        <w:softHyphen/>
        <w:t>ро</w:t>
      </w:r>
      <w:r w:rsidRPr="00B50F97">
        <w:rPr>
          <w:sz w:val="24"/>
          <w:szCs w:val="24"/>
        </w:rPr>
        <w:softHyphen/>
        <w:t>та;</w:t>
      </w:r>
    </w:p>
    <w:p w:rsidR="0046559A" w:rsidRPr="00B50F97" w:rsidRDefault="0046559A" w:rsidP="00B50F97">
      <w:pPr>
        <w:pStyle w:val="ae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тех</w:t>
      </w:r>
      <w:r w:rsidRPr="00B50F97">
        <w:rPr>
          <w:sz w:val="24"/>
          <w:szCs w:val="24"/>
        </w:rPr>
        <w:softHyphen/>
        <w:t>но</w:t>
      </w:r>
      <w:r w:rsidRPr="00B50F97">
        <w:rPr>
          <w:sz w:val="24"/>
          <w:szCs w:val="24"/>
        </w:rPr>
        <w:softHyphen/>
        <w:t>ло</w:t>
      </w:r>
      <w:r w:rsidRPr="00B50F97">
        <w:rPr>
          <w:sz w:val="24"/>
          <w:szCs w:val="24"/>
        </w:rPr>
        <w:softHyphen/>
        <w:t>гию</w:t>
      </w:r>
      <w:proofErr w:type="gramEnd"/>
      <w:r w:rsidRPr="00B50F97">
        <w:rPr>
          <w:sz w:val="24"/>
          <w:szCs w:val="24"/>
        </w:rPr>
        <w:t xml:space="preserve"> ра</w:t>
      </w:r>
      <w:r w:rsidRPr="00B50F97">
        <w:rPr>
          <w:sz w:val="24"/>
          <w:szCs w:val="24"/>
        </w:rPr>
        <w:softHyphen/>
        <w:t>бо</w:t>
      </w:r>
      <w:r w:rsidRPr="00B50F97">
        <w:rPr>
          <w:sz w:val="24"/>
          <w:szCs w:val="24"/>
        </w:rPr>
        <w:softHyphen/>
        <w:t>ты с кон</w:t>
      </w:r>
      <w:r w:rsidRPr="00B50F97">
        <w:rPr>
          <w:sz w:val="24"/>
          <w:szCs w:val="24"/>
        </w:rPr>
        <w:softHyphen/>
        <w:t>фи</w:t>
      </w:r>
      <w:r w:rsidRPr="00B50F97">
        <w:rPr>
          <w:sz w:val="24"/>
          <w:szCs w:val="24"/>
        </w:rPr>
        <w:softHyphen/>
        <w:t>ден</w:t>
      </w:r>
      <w:r w:rsidRPr="00B50F97">
        <w:rPr>
          <w:sz w:val="24"/>
          <w:szCs w:val="24"/>
        </w:rPr>
        <w:softHyphen/>
        <w:t>ци</w:t>
      </w:r>
      <w:r w:rsidRPr="00B50F97">
        <w:rPr>
          <w:sz w:val="24"/>
          <w:szCs w:val="24"/>
        </w:rPr>
        <w:softHyphen/>
        <w:t>аль</w:t>
      </w:r>
      <w:r w:rsidRPr="00B50F97">
        <w:rPr>
          <w:sz w:val="24"/>
          <w:szCs w:val="24"/>
        </w:rPr>
        <w:softHyphen/>
        <w:t>ны</w:t>
      </w:r>
      <w:r w:rsidRPr="00B50F97">
        <w:rPr>
          <w:sz w:val="24"/>
          <w:szCs w:val="24"/>
        </w:rPr>
        <w:softHyphen/>
        <w:t>ми до</w:t>
      </w:r>
      <w:r w:rsidRPr="00B50F97">
        <w:rPr>
          <w:sz w:val="24"/>
          <w:szCs w:val="24"/>
        </w:rPr>
        <w:softHyphen/>
        <w:t>ку</w:t>
      </w:r>
      <w:r w:rsidRPr="00B50F97">
        <w:rPr>
          <w:sz w:val="24"/>
          <w:szCs w:val="24"/>
        </w:rPr>
        <w:softHyphen/>
        <w:t>мен</w:t>
      </w:r>
      <w:r w:rsidRPr="00B50F97">
        <w:rPr>
          <w:sz w:val="24"/>
          <w:szCs w:val="24"/>
        </w:rPr>
        <w:softHyphen/>
        <w:t>та</w:t>
      </w:r>
      <w:r w:rsidRPr="00B50F97">
        <w:rPr>
          <w:sz w:val="24"/>
          <w:szCs w:val="24"/>
        </w:rPr>
        <w:softHyphen/>
        <w:t>ми;</w:t>
      </w:r>
    </w:p>
    <w:p w:rsidR="0046559A" w:rsidRPr="00B50F97" w:rsidRDefault="0046559A" w:rsidP="00B50F97">
      <w:pPr>
        <w:pStyle w:val="ae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по</w:t>
      </w:r>
      <w:r w:rsidRPr="00B50F97">
        <w:rPr>
          <w:sz w:val="24"/>
          <w:szCs w:val="24"/>
        </w:rPr>
        <w:softHyphen/>
        <w:t>ря</w:t>
      </w:r>
      <w:r w:rsidRPr="00B50F97">
        <w:rPr>
          <w:sz w:val="24"/>
          <w:szCs w:val="24"/>
        </w:rPr>
        <w:softHyphen/>
        <w:t>док</w:t>
      </w:r>
      <w:proofErr w:type="gramEnd"/>
      <w:r w:rsidRPr="00B50F97">
        <w:rPr>
          <w:sz w:val="24"/>
          <w:szCs w:val="24"/>
        </w:rPr>
        <w:t> от</w:t>
      </w:r>
      <w:r w:rsidRPr="00B50F97">
        <w:rPr>
          <w:sz w:val="24"/>
          <w:szCs w:val="24"/>
        </w:rPr>
        <w:softHyphen/>
        <w:t>не</w:t>
      </w:r>
      <w:r w:rsidRPr="00B50F97">
        <w:rPr>
          <w:sz w:val="24"/>
          <w:szCs w:val="24"/>
        </w:rPr>
        <w:softHyphen/>
        <w:t>се</w:t>
      </w:r>
      <w:r w:rsidRPr="00B50F97">
        <w:rPr>
          <w:sz w:val="24"/>
          <w:szCs w:val="24"/>
        </w:rPr>
        <w:softHyphen/>
        <w:t>ния ин</w:t>
      </w:r>
      <w:r w:rsidRPr="00B50F97">
        <w:rPr>
          <w:sz w:val="24"/>
          <w:szCs w:val="24"/>
        </w:rPr>
        <w:softHyphen/>
        <w:t>фор</w:t>
      </w:r>
      <w:r w:rsidRPr="00B50F97">
        <w:rPr>
          <w:sz w:val="24"/>
          <w:szCs w:val="24"/>
        </w:rPr>
        <w:softHyphen/>
        <w:t>ма</w:t>
      </w:r>
      <w:r w:rsidRPr="00B50F97">
        <w:rPr>
          <w:sz w:val="24"/>
          <w:szCs w:val="24"/>
        </w:rPr>
        <w:softHyphen/>
        <w:t>ции к раз</w:t>
      </w:r>
      <w:r w:rsidRPr="00B50F97">
        <w:rPr>
          <w:sz w:val="24"/>
          <w:szCs w:val="24"/>
        </w:rPr>
        <w:softHyphen/>
        <w:t>ря</w:t>
      </w:r>
      <w:r w:rsidRPr="00B50F97">
        <w:rPr>
          <w:sz w:val="24"/>
          <w:szCs w:val="24"/>
        </w:rPr>
        <w:softHyphen/>
        <w:t>ду кон</w:t>
      </w:r>
      <w:r w:rsidRPr="00B50F97">
        <w:rPr>
          <w:sz w:val="24"/>
          <w:szCs w:val="24"/>
        </w:rPr>
        <w:softHyphen/>
        <w:t>фи</w:t>
      </w:r>
      <w:r w:rsidRPr="00B50F97">
        <w:rPr>
          <w:sz w:val="24"/>
          <w:szCs w:val="24"/>
        </w:rPr>
        <w:softHyphen/>
        <w:t>ден</w:t>
      </w:r>
      <w:r w:rsidRPr="00B50F97">
        <w:rPr>
          <w:sz w:val="24"/>
          <w:szCs w:val="24"/>
        </w:rPr>
        <w:softHyphen/>
        <w:t>ци</w:t>
      </w:r>
      <w:r w:rsidRPr="00B50F97">
        <w:rPr>
          <w:sz w:val="24"/>
          <w:szCs w:val="24"/>
        </w:rPr>
        <w:softHyphen/>
        <w:t>аль</w:t>
      </w:r>
      <w:r w:rsidRPr="00B50F97">
        <w:rPr>
          <w:sz w:val="24"/>
          <w:szCs w:val="24"/>
        </w:rPr>
        <w:softHyphen/>
        <w:t>ной ин</w:t>
      </w:r>
      <w:r w:rsidRPr="00B50F97">
        <w:rPr>
          <w:sz w:val="24"/>
          <w:szCs w:val="24"/>
        </w:rPr>
        <w:softHyphen/>
        <w:t>фор</w:t>
      </w:r>
      <w:r w:rsidRPr="00B50F97">
        <w:rPr>
          <w:sz w:val="24"/>
          <w:szCs w:val="24"/>
        </w:rPr>
        <w:softHyphen/>
        <w:t>ма</w:t>
      </w:r>
      <w:r w:rsidRPr="00B50F97">
        <w:rPr>
          <w:sz w:val="24"/>
          <w:szCs w:val="24"/>
        </w:rPr>
        <w:softHyphen/>
        <w:t>ции;</w:t>
      </w:r>
    </w:p>
    <w:p w:rsidR="0046559A" w:rsidRPr="00B50F97" w:rsidRDefault="0046559A" w:rsidP="00B50F97">
      <w:pPr>
        <w:pStyle w:val="ae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по</w:t>
      </w:r>
      <w:r w:rsidRPr="00B50F97">
        <w:rPr>
          <w:sz w:val="24"/>
          <w:szCs w:val="24"/>
        </w:rPr>
        <w:softHyphen/>
        <w:t>ря</w:t>
      </w:r>
      <w:r w:rsidRPr="00B50F97">
        <w:rPr>
          <w:sz w:val="24"/>
          <w:szCs w:val="24"/>
        </w:rPr>
        <w:softHyphen/>
        <w:t>док</w:t>
      </w:r>
      <w:proofErr w:type="gramEnd"/>
      <w:r w:rsidRPr="00B50F97">
        <w:rPr>
          <w:sz w:val="24"/>
          <w:szCs w:val="24"/>
        </w:rPr>
        <w:t> раз</w:t>
      </w:r>
      <w:r w:rsidRPr="00B50F97">
        <w:rPr>
          <w:sz w:val="24"/>
          <w:szCs w:val="24"/>
        </w:rPr>
        <w:softHyphen/>
        <w:t>ра</w:t>
      </w:r>
      <w:r w:rsidRPr="00B50F97">
        <w:rPr>
          <w:sz w:val="24"/>
          <w:szCs w:val="24"/>
        </w:rPr>
        <w:softHyphen/>
        <w:t>бот</w:t>
      </w:r>
      <w:r w:rsidRPr="00B50F97">
        <w:rPr>
          <w:sz w:val="24"/>
          <w:szCs w:val="24"/>
        </w:rPr>
        <w:softHyphen/>
        <w:t>ки, уче</w:t>
      </w:r>
      <w:r w:rsidRPr="00B50F97">
        <w:rPr>
          <w:sz w:val="24"/>
          <w:szCs w:val="24"/>
        </w:rPr>
        <w:softHyphen/>
        <w:t>та, хра</w:t>
      </w:r>
      <w:r w:rsidRPr="00B50F97">
        <w:rPr>
          <w:sz w:val="24"/>
          <w:szCs w:val="24"/>
        </w:rPr>
        <w:softHyphen/>
        <w:t>не</w:t>
      </w:r>
      <w:r w:rsidRPr="00B50F97">
        <w:rPr>
          <w:sz w:val="24"/>
          <w:szCs w:val="24"/>
        </w:rPr>
        <w:softHyphen/>
        <w:t>ния, раз</w:t>
      </w:r>
      <w:r w:rsidRPr="00B50F97">
        <w:rPr>
          <w:sz w:val="24"/>
          <w:szCs w:val="24"/>
        </w:rPr>
        <w:softHyphen/>
        <w:t>мно</w:t>
      </w:r>
      <w:r w:rsidRPr="00B50F97">
        <w:rPr>
          <w:sz w:val="24"/>
          <w:szCs w:val="24"/>
        </w:rPr>
        <w:softHyphen/>
        <w:t>же</w:t>
      </w:r>
      <w:r w:rsidRPr="00B50F97">
        <w:rPr>
          <w:sz w:val="24"/>
          <w:szCs w:val="24"/>
        </w:rPr>
        <w:softHyphen/>
        <w:t>ния и унич</w:t>
      </w:r>
      <w:r w:rsidRPr="00B50F97">
        <w:rPr>
          <w:sz w:val="24"/>
          <w:szCs w:val="24"/>
        </w:rPr>
        <w:softHyphen/>
        <w:t>то</w:t>
      </w:r>
      <w:r w:rsidRPr="00B50F97">
        <w:rPr>
          <w:sz w:val="24"/>
          <w:szCs w:val="24"/>
        </w:rPr>
        <w:softHyphen/>
        <w:t>же</w:t>
      </w:r>
      <w:r w:rsidRPr="00B50F97">
        <w:rPr>
          <w:sz w:val="24"/>
          <w:szCs w:val="24"/>
        </w:rPr>
        <w:softHyphen/>
        <w:t>ния кон</w:t>
      </w:r>
      <w:r w:rsidRPr="00B50F97">
        <w:rPr>
          <w:sz w:val="24"/>
          <w:szCs w:val="24"/>
        </w:rPr>
        <w:softHyphen/>
        <w:t>фи</w:t>
      </w:r>
      <w:r w:rsidRPr="00B50F97">
        <w:rPr>
          <w:sz w:val="24"/>
          <w:szCs w:val="24"/>
        </w:rPr>
        <w:softHyphen/>
        <w:t>ден</w:t>
      </w:r>
      <w:r w:rsidRPr="00B50F97">
        <w:rPr>
          <w:sz w:val="24"/>
          <w:szCs w:val="24"/>
        </w:rPr>
        <w:softHyphen/>
        <w:t>ци</w:t>
      </w:r>
      <w:r w:rsidRPr="00B50F97">
        <w:rPr>
          <w:sz w:val="24"/>
          <w:szCs w:val="24"/>
        </w:rPr>
        <w:softHyphen/>
        <w:t>аль</w:t>
      </w:r>
      <w:r w:rsidRPr="00B50F97">
        <w:rPr>
          <w:sz w:val="24"/>
          <w:szCs w:val="24"/>
        </w:rPr>
        <w:softHyphen/>
        <w:t>ных до</w:t>
      </w:r>
      <w:r w:rsidRPr="00B50F97">
        <w:rPr>
          <w:sz w:val="24"/>
          <w:szCs w:val="24"/>
        </w:rPr>
        <w:softHyphen/>
        <w:t>ку</w:t>
      </w:r>
      <w:r w:rsidRPr="00B50F97">
        <w:rPr>
          <w:sz w:val="24"/>
          <w:szCs w:val="24"/>
        </w:rPr>
        <w:softHyphen/>
        <w:t>мен</w:t>
      </w:r>
      <w:r w:rsidRPr="00B50F97">
        <w:rPr>
          <w:sz w:val="24"/>
          <w:szCs w:val="24"/>
        </w:rPr>
        <w:softHyphen/>
        <w:t>тов;</w:t>
      </w:r>
    </w:p>
    <w:p w:rsidR="001737DB" w:rsidRPr="00B50F97" w:rsidRDefault="001737DB" w:rsidP="00B50F97">
      <w:pPr>
        <w:pStyle w:val="ae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пра</w:t>
      </w:r>
      <w:r w:rsidRPr="00B50F97">
        <w:rPr>
          <w:sz w:val="24"/>
          <w:szCs w:val="24"/>
        </w:rPr>
        <w:softHyphen/>
        <w:t>во</w:t>
      </w:r>
      <w:r w:rsidRPr="00B50F97">
        <w:rPr>
          <w:sz w:val="24"/>
          <w:szCs w:val="24"/>
        </w:rPr>
        <w:softHyphen/>
        <w:t>вые</w:t>
      </w:r>
      <w:proofErr w:type="gramEnd"/>
      <w:r w:rsidRPr="00B50F97">
        <w:rPr>
          <w:sz w:val="24"/>
          <w:szCs w:val="24"/>
        </w:rPr>
        <w:t xml:space="preserve"> ос</w:t>
      </w:r>
      <w:r w:rsidRPr="00B50F97">
        <w:rPr>
          <w:sz w:val="24"/>
          <w:szCs w:val="24"/>
        </w:rPr>
        <w:softHyphen/>
        <w:t>но</w:t>
      </w:r>
      <w:r w:rsidRPr="00B50F97">
        <w:rPr>
          <w:sz w:val="24"/>
          <w:szCs w:val="24"/>
        </w:rPr>
        <w:softHyphen/>
        <w:t>вы за</w:t>
      </w:r>
      <w:r w:rsidRPr="00B50F97">
        <w:rPr>
          <w:sz w:val="24"/>
          <w:szCs w:val="24"/>
        </w:rPr>
        <w:softHyphen/>
        <w:t>щи</w:t>
      </w:r>
      <w:r w:rsidRPr="00B50F97">
        <w:rPr>
          <w:sz w:val="24"/>
          <w:szCs w:val="24"/>
        </w:rPr>
        <w:softHyphen/>
        <w:t>ты кон</w:t>
      </w:r>
      <w:r w:rsidRPr="00B50F97">
        <w:rPr>
          <w:sz w:val="24"/>
          <w:szCs w:val="24"/>
        </w:rPr>
        <w:softHyphen/>
        <w:t>фи</w:t>
      </w:r>
      <w:r w:rsidRPr="00B50F97">
        <w:rPr>
          <w:sz w:val="24"/>
          <w:szCs w:val="24"/>
        </w:rPr>
        <w:softHyphen/>
        <w:t>ден</w:t>
      </w:r>
      <w:r w:rsidRPr="00B50F97">
        <w:rPr>
          <w:sz w:val="24"/>
          <w:szCs w:val="24"/>
        </w:rPr>
        <w:softHyphen/>
        <w:t>ци</w:t>
      </w:r>
      <w:r w:rsidRPr="00B50F97">
        <w:rPr>
          <w:sz w:val="24"/>
          <w:szCs w:val="24"/>
        </w:rPr>
        <w:softHyphen/>
        <w:t>аль</w:t>
      </w:r>
      <w:r w:rsidRPr="00B50F97">
        <w:rPr>
          <w:sz w:val="24"/>
          <w:szCs w:val="24"/>
        </w:rPr>
        <w:softHyphen/>
        <w:t>ной ин</w:t>
      </w:r>
      <w:r w:rsidRPr="00B50F97">
        <w:rPr>
          <w:sz w:val="24"/>
          <w:szCs w:val="24"/>
        </w:rPr>
        <w:softHyphen/>
        <w:t>фор</w:t>
      </w:r>
      <w:r w:rsidRPr="00B50F97">
        <w:rPr>
          <w:sz w:val="24"/>
          <w:szCs w:val="24"/>
        </w:rPr>
        <w:softHyphen/>
        <w:t>ма</w:t>
      </w:r>
      <w:r w:rsidRPr="00B50F97">
        <w:rPr>
          <w:sz w:val="24"/>
          <w:szCs w:val="24"/>
        </w:rPr>
        <w:softHyphen/>
        <w:t xml:space="preserve">ции; </w:t>
      </w:r>
    </w:p>
    <w:p w:rsidR="001737DB" w:rsidRPr="00B50F97" w:rsidRDefault="001737DB" w:rsidP="00B50F97">
      <w:pPr>
        <w:pStyle w:val="ae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пра</w:t>
      </w:r>
      <w:r w:rsidRPr="00B50F97">
        <w:rPr>
          <w:sz w:val="24"/>
          <w:szCs w:val="24"/>
        </w:rPr>
        <w:softHyphen/>
        <w:t>во</w:t>
      </w:r>
      <w:r w:rsidRPr="00B50F97">
        <w:rPr>
          <w:sz w:val="24"/>
          <w:szCs w:val="24"/>
        </w:rPr>
        <w:softHyphen/>
        <w:t>вые</w:t>
      </w:r>
      <w:proofErr w:type="gramEnd"/>
      <w:r w:rsidRPr="00B50F97">
        <w:rPr>
          <w:sz w:val="24"/>
          <w:szCs w:val="24"/>
        </w:rPr>
        <w:t xml:space="preserve"> ос</w:t>
      </w:r>
      <w:r w:rsidRPr="00B50F97">
        <w:rPr>
          <w:sz w:val="24"/>
          <w:szCs w:val="24"/>
        </w:rPr>
        <w:softHyphen/>
        <w:t>но</w:t>
      </w:r>
      <w:r w:rsidRPr="00B50F97">
        <w:rPr>
          <w:sz w:val="24"/>
          <w:szCs w:val="24"/>
        </w:rPr>
        <w:softHyphen/>
        <w:t>вы дея</w:t>
      </w:r>
      <w:r w:rsidRPr="00B50F97">
        <w:rPr>
          <w:sz w:val="24"/>
          <w:szCs w:val="24"/>
        </w:rPr>
        <w:softHyphen/>
        <w:t>тель</w:t>
      </w:r>
      <w:r w:rsidRPr="00B50F97">
        <w:rPr>
          <w:sz w:val="24"/>
          <w:szCs w:val="24"/>
        </w:rPr>
        <w:softHyphen/>
        <w:t>но</w:t>
      </w:r>
      <w:r w:rsidRPr="00B50F97">
        <w:rPr>
          <w:sz w:val="24"/>
          <w:szCs w:val="24"/>
        </w:rPr>
        <w:softHyphen/>
        <w:t>сти под</w:t>
      </w:r>
      <w:r w:rsidRPr="00B50F97">
        <w:rPr>
          <w:sz w:val="24"/>
          <w:szCs w:val="24"/>
        </w:rPr>
        <w:softHyphen/>
        <w:t>раз</w:t>
      </w:r>
      <w:r w:rsidRPr="00B50F97">
        <w:rPr>
          <w:sz w:val="24"/>
          <w:szCs w:val="24"/>
        </w:rPr>
        <w:softHyphen/>
        <w:t>де</w:t>
      </w:r>
      <w:r w:rsidRPr="00B50F97">
        <w:rPr>
          <w:sz w:val="24"/>
          <w:szCs w:val="24"/>
        </w:rPr>
        <w:softHyphen/>
        <w:t>ле</w:t>
      </w:r>
      <w:r w:rsidRPr="00B50F97">
        <w:rPr>
          <w:sz w:val="24"/>
          <w:szCs w:val="24"/>
        </w:rPr>
        <w:softHyphen/>
        <w:t>ний за</w:t>
      </w:r>
      <w:r w:rsidRPr="00B50F97">
        <w:rPr>
          <w:sz w:val="24"/>
          <w:szCs w:val="24"/>
        </w:rPr>
        <w:softHyphen/>
        <w:t>щи</w:t>
      </w:r>
      <w:r w:rsidRPr="00B50F97">
        <w:rPr>
          <w:sz w:val="24"/>
          <w:szCs w:val="24"/>
        </w:rPr>
        <w:softHyphen/>
        <w:t>ты ин</w:t>
      </w:r>
      <w:r w:rsidRPr="00B50F97">
        <w:rPr>
          <w:sz w:val="24"/>
          <w:szCs w:val="24"/>
        </w:rPr>
        <w:softHyphen/>
        <w:t>фор</w:t>
      </w:r>
      <w:r w:rsidRPr="00B50F97">
        <w:rPr>
          <w:sz w:val="24"/>
          <w:szCs w:val="24"/>
        </w:rPr>
        <w:softHyphen/>
        <w:t>ма</w:t>
      </w:r>
      <w:r w:rsidRPr="00B50F97">
        <w:rPr>
          <w:sz w:val="24"/>
          <w:szCs w:val="24"/>
        </w:rPr>
        <w:softHyphen/>
        <w:t>ции;</w:t>
      </w:r>
    </w:p>
    <w:p w:rsidR="001737DB" w:rsidRPr="00B50F97" w:rsidRDefault="001737DB" w:rsidP="00B50F97">
      <w:pPr>
        <w:pStyle w:val="ae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пра</w:t>
      </w:r>
      <w:r w:rsidRPr="00B50F97">
        <w:rPr>
          <w:sz w:val="24"/>
          <w:szCs w:val="24"/>
        </w:rPr>
        <w:softHyphen/>
        <w:t>во</w:t>
      </w:r>
      <w:r w:rsidRPr="00B50F97">
        <w:rPr>
          <w:sz w:val="24"/>
          <w:szCs w:val="24"/>
        </w:rPr>
        <w:softHyphen/>
        <w:t>вую</w:t>
      </w:r>
      <w:proofErr w:type="gramEnd"/>
      <w:r w:rsidRPr="00B50F97">
        <w:rPr>
          <w:sz w:val="24"/>
          <w:szCs w:val="24"/>
        </w:rPr>
        <w:t xml:space="preserve"> ос</w:t>
      </w:r>
      <w:r w:rsidRPr="00B50F97">
        <w:rPr>
          <w:sz w:val="24"/>
          <w:szCs w:val="24"/>
        </w:rPr>
        <w:softHyphen/>
        <w:t>но</w:t>
      </w:r>
      <w:r w:rsidRPr="00B50F97">
        <w:rPr>
          <w:sz w:val="24"/>
          <w:szCs w:val="24"/>
        </w:rPr>
        <w:softHyphen/>
        <w:t>ву до</w:t>
      </w:r>
      <w:r w:rsidRPr="00B50F97">
        <w:rPr>
          <w:sz w:val="24"/>
          <w:szCs w:val="24"/>
        </w:rPr>
        <w:softHyphen/>
        <w:t>пус</w:t>
      </w:r>
      <w:r w:rsidRPr="00B50F97">
        <w:rPr>
          <w:sz w:val="24"/>
          <w:szCs w:val="24"/>
        </w:rPr>
        <w:softHyphen/>
        <w:t>ка и дос</w:t>
      </w:r>
      <w:r w:rsidRPr="00B50F97">
        <w:rPr>
          <w:sz w:val="24"/>
          <w:szCs w:val="24"/>
        </w:rPr>
        <w:softHyphen/>
        <w:t>ту</w:t>
      </w:r>
      <w:r w:rsidRPr="00B50F97">
        <w:rPr>
          <w:sz w:val="24"/>
          <w:szCs w:val="24"/>
        </w:rPr>
        <w:softHyphen/>
        <w:t>па пер</w:t>
      </w:r>
      <w:r w:rsidRPr="00B50F97">
        <w:rPr>
          <w:sz w:val="24"/>
          <w:szCs w:val="24"/>
        </w:rPr>
        <w:softHyphen/>
        <w:t>со</w:t>
      </w:r>
      <w:r w:rsidRPr="00B50F97">
        <w:rPr>
          <w:sz w:val="24"/>
          <w:szCs w:val="24"/>
        </w:rPr>
        <w:softHyphen/>
        <w:t>на</w:t>
      </w:r>
      <w:r w:rsidRPr="00B50F97">
        <w:rPr>
          <w:sz w:val="24"/>
          <w:szCs w:val="24"/>
        </w:rPr>
        <w:softHyphen/>
        <w:t>ла к за</w:t>
      </w:r>
      <w:r w:rsidRPr="00B50F97">
        <w:rPr>
          <w:sz w:val="24"/>
          <w:szCs w:val="24"/>
        </w:rPr>
        <w:softHyphen/>
        <w:t>щи</w:t>
      </w:r>
      <w:r w:rsidRPr="00B50F97">
        <w:rPr>
          <w:sz w:val="24"/>
          <w:szCs w:val="24"/>
        </w:rPr>
        <w:softHyphen/>
        <w:t>щае</w:t>
      </w:r>
      <w:r w:rsidRPr="00B50F97">
        <w:rPr>
          <w:sz w:val="24"/>
          <w:szCs w:val="24"/>
        </w:rPr>
        <w:softHyphen/>
        <w:t>мым све</w:t>
      </w:r>
      <w:r w:rsidRPr="00B50F97">
        <w:rPr>
          <w:sz w:val="24"/>
          <w:szCs w:val="24"/>
        </w:rPr>
        <w:softHyphen/>
        <w:t>де</w:t>
      </w:r>
      <w:r w:rsidRPr="00B50F97">
        <w:rPr>
          <w:sz w:val="24"/>
          <w:szCs w:val="24"/>
        </w:rPr>
        <w:softHyphen/>
        <w:t>ни</w:t>
      </w:r>
      <w:r w:rsidRPr="00B50F97">
        <w:rPr>
          <w:sz w:val="24"/>
          <w:szCs w:val="24"/>
        </w:rPr>
        <w:softHyphen/>
        <w:t xml:space="preserve">ям;  </w:t>
      </w:r>
    </w:p>
    <w:p w:rsidR="001737DB" w:rsidRPr="00B50F97" w:rsidRDefault="001737DB" w:rsidP="00B50F97">
      <w:pPr>
        <w:pStyle w:val="ae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сис</w:t>
      </w:r>
      <w:r w:rsidRPr="00B50F97">
        <w:rPr>
          <w:sz w:val="24"/>
          <w:szCs w:val="24"/>
        </w:rPr>
        <w:softHyphen/>
        <w:t>те</w:t>
      </w:r>
      <w:r w:rsidRPr="00B50F97">
        <w:rPr>
          <w:sz w:val="24"/>
          <w:szCs w:val="24"/>
        </w:rPr>
        <w:softHyphen/>
        <w:t>му</w:t>
      </w:r>
      <w:proofErr w:type="gramEnd"/>
      <w:r w:rsidRPr="00B50F97">
        <w:rPr>
          <w:sz w:val="24"/>
          <w:szCs w:val="24"/>
        </w:rPr>
        <w:t xml:space="preserve"> пра</w:t>
      </w:r>
      <w:r w:rsidRPr="00B50F97">
        <w:rPr>
          <w:sz w:val="24"/>
          <w:szCs w:val="24"/>
        </w:rPr>
        <w:softHyphen/>
        <w:t>во</w:t>
      </w:r>
      <w:r w:rsidRPr="00B50F97">
        <w:rPr>
          <w:sz w:val="24"/>
          <w:szCs w:val="24"/>
        </w:rPr>
        <w:softHyphen/>
        <w:t>вой от</w:t>
      </w:r>
      <w:r w:rsidRPr="00B50F97">
        <w:rPr>
          <w:sz w:val="24"/>
          <w:szCs w:val="24"/>
        </w:rPr>
        <w:softHyphen/>
        <w:t>вет</w:t>
      </w:r>
      <w:r w:rsidRPr="00B50F97">
        <w:rPr>
          <w:sz w:val="24"/>
          <w:szCs w:val="24"/>
        </w:rPr>
        <w:softHyphen/>
        <w:t>ст</w:t>
      </w:r>
      <w:r w:rsidRPr="00B50F97">
        <w:rPr>
          <w:sz w:val="24"/>
          <w:szCs w:val="24"/>
        </w:rPr>
        <w:softHyphen/>
        <w:t>вен</w:t>
      </w:r>
      <w:r w:rsidRPr="00B50F97">
        <w:rPr>
          <w:sz w:val="24"/>
          <w:szCs w:val="24"/>
        </w:rPr>
        <w:softHyphen/>
        <w:t>но</w:t>
      </w:r>
      <w:r w:rsidRPr="00B50F97">
        <w:rPr>
          <w:sz w:val="24"/>
          <w:szCs w:val="24"/>
        </w:rPr>
        <w:softHyphen/>
        <w:t>сти за утеч</w:t>
      </w:r>
      <w:r w:rsidRPr="00B50F97">
        <w:rPr>
          <w:sz w:val="24"/>
          <w:szCs w:val="24"/>
        </w:rPr>
        <w:softHyphen/>
        <w:t>ку ин</w:t>
      </w:r>
      <w:r w:rsidRPr="00B50F97">
        <w:rPr>
          <w:sz w:val="24"/>
          <w:szCs w:val="24"/>
        </w:rPr>
        <w:softHyphen/>
        <w:t>фор</w:t>
      </w:r>
      <w:r w:rsidRPr="00B50F97">
        <w:rPr>
          <w:sz w:val="24"/>
          <w:szCs w:val="24"/>
        </w:rPr>
        <w:softHyphen/>
        <w:t>ма</w:t>
      </w:r>
      <w:r w:rsidRPr="00B50F97">
        <w:rPr>
          <w:sz w:val="24"/>
          <w:szCs w:val="24"/>
        </w:rPr>
        <w:softHyphen/>
        <w:t>ции и ут</w:t>
      </w:r>
      <w:r w:rsidRPr="00B50F97">
        <w:rPr>
          <w:sz w:val="24"/>
          <w:szCs w:val="24"/>
        </w:rPr>
        <w:softHyphen/>
        <w:t>ра</w:t>
      </w:r>
      <w:r w:rsidRPr="00B50F97">
        <w:rPr>
          <w:sz w:val="24"/>
          <w:szCs w:val="24"/>
        </w:rPr>
        <w:softHyphen/>
        <w:t>ту но</w:t>
      </w:r>
      <w:r w:rsidRPr="00B50F97">
        <w:rPr>
          <w:sz w:val="24"/>
          <w:szCs w:val="24"/>
        </w:rPr>
        <w:softHyphen/>
        <w:t>си</w:t>
      </w:r>
      <w:r w:rsidRPr="00B50F97">
        <w:rPr>
          <w:sz w:val="24"/>
          <w:szCs w:val="24"/>
        </w:rPr>
        <w:softHyphen/>
        <w:t>те</w:t>
      </w:r>
      <w:r w:rsidRPr="00B50F97">
        <w:rPr>
          <w:sz w:val="24"/>
          <w:szCs w:val="24"/>
        </w:rPr>
        <w:softHyphen/>
        <w:t>лей ин</w:t>
      </w:r>
      <w:r w:rsidRPr="00B50F97">
        <w:rPr>
          <w:sz w:val="24"/>
          <w:szCs w:val="24"/>
        </w:rPr>
        <w:softHyphen/>
        <w:t>фор</w:t>
      </w:r>
      <w:r w:rsidRPr="00B50F97">
        <w:rPr>
          <w:sz w:val="24"/>
          <w:szCs w:val="24"/>
        </w:rPr>
        <w:softHyphen/>
        <w:t>ма</w:t>
      </w:r>
      <w:r w:rsidRPr="00B50F97">
        <w:rPr>
          <w:sz w:val="24"/>
          <w:szCs w:val="24"/>
        </w:rPr>
        <w:softHyphen/>
        <w:t xml:space="preserve">ции; </w:t>
      </w:r>
    </w:p>
    <w:p w:rsidR="001737DB" w:rsidRPr="00B50F97" w:rsidRDefault="001737DB" w:rsidP="00B50F97">
      <w:pPr>
        <w:pStyle w:val="ae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пра</w:t>
      </w:r>
      <w:r w:rsidRPr="00B50F97">
        <w:rPr>
          <w:sz w:val="24"/>
          <w:szCs w:val="24"/>
        </w:rPr>
        <w:softHyphen/>
        <w:t>во</w:t>
      </w:r>
      <w:r w:rsidRPr="00B50F97">
        <w:rPr>
          <w:sz w:val="24"/>
          <w:szCs w:val="24"/>
        </w:rPr>
        <w:softHyphen/>
        <w:t>вые</w:t>
      </w:r>
      <w:proofErr w:type="gramEnd"/>
      <w:r w:rsidRPr="00B50F97">
        <w:rPr>
          <w:sz w:val="24"/>
          <w:szCs w:val="24"/>
        </w:rPr>
        <w:t xml:space="preserve"> нор</w:t>
      </w:r>
      <w:r w:rsidRPr="00B50F97">
        <w:rPr>
          <w:sz w:val="24"/>
          <w:szCs w:val="24"/>
        </w:rPr>
        <w:softHyphen/>
        <w:t>мы в об</w:t>
      </w:r>
      <w:r w:rsidRPr="00B50F97">
        <w:rPr>
          <w:sz w:val="24"/>
          <w:szCs w:val="24"/>
        </w:rPr>
        <w:softHyphen/>
        <w:t>лас</w:t>
      </w:r>
      <w:r w:rsidRPr="00B50F97">
        <w:rPr>
          <w:sz w:val="24"/>
          <w:szCs w:val="24"/>
        </w:rPr>
        <w:softHyphen/>
        <w:t>ти за</w:t>
      </w:r>
      <w:r w:rsidRPr="00B50F97">
        <w:rPr>
          <w:sz w:val="24"/>
          <w:szCs w:val="24"/>
        </w:rPr>
        <w:softHyphen/>
        <w:t>щи</w:t>
      </w:r>
      <w:r w:rsidRPr="00B50F97">
        <w:rPr>
          <w:sz w:val="24"/>
          <w:szCs w:val="24"/>
        </w:rPr>
        <w:softHyphen/>
        <w:t>ты ин</w:t>
      </w:r>
      <w:r w:rsidRPr="00B50F97">
        <w:rPr>
          <w:sz w:val="24"/>
          <w:szCs w:val="24"/>
        </w:rPr>
        <w:softHyphen/>
        <w:t>тел</w:t>
      </w:r>
      <w:r w:rsidRPr="00B50F97">
        <w:rPr>
          <w:sz w:val="24"/>
          <w:szCs w:val="24"/>
        </w:rPr>
        <w:softHyphen/>
        <w:t>лек</w:t>
      </w:r>
      <w:r w:rsidRPr="00B50F97">
        <w:rPr>
          <w:sz w:val="24"/>
          <w:szCs w:val="24"/>
        </w:rPr>
        <w:softHyphen/>
        <w:t>ту</w:t>
      </w:r>
      <w:r w:rsidRPr="00B50F97">
        <w:rPr>
          <w:sz w:val="24"/>
          <w:szCs w:val="24"/>
        </w:rPr>
        <w:softHyphen/>
        <w:t>аль</w:t>
      </w:r>
      <w:r w:rsidRPr="00B50F97">
        <w:rPr>
          <w:sz w:val="24"/>
          <w:szCs w:val="24"/>
        </w:rPr>
        <w:softHyphen/>
        <w:t>ной соб</w:t>
      </w:r>
      <w:r w:rsidRPr="00B50F97">
        <w:rPr>
          <w:sz w:val="24"/>
          <w:szCs w:val="24"/>
        </w:rPr>
        <w:softHyphen/>
        <w:t>ст</w:t>
      </w:r>
      <w:r w:rsidRPr="00B50F97">
        <w:rPr>
          <w:sz w:val="24"/>
          <w:szCs w:val="24"/>
        </w:rPr>
        <w:softHyphen/>
        <w:t>вен</w:t>
      </w:r>
      <w:r w:rsidRPr="00B50F97">
        <w:rPr>
          <w:sz w:val="24"/>
          <w:szCs w:val="24"/>
        </w:rPr>
        <w:softHyphen/>
        <w:t>но</w:t>
      </w:r>
      <w:r w:rsidRPr="00B50F97">
        <w:rPr>
          <w:sz w:val="24"/>
          <w:szCs w:val="24"/>
        </w:rPr>
        <w:softHyphen/>
        <w:t>сти;</w:t>
      </w:r>
    </w:p>
    <w:p w:rsidR="001737DB" w:rsidRPr="00B50F97" w:rsidRDefault="001737DB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уметь</w:t>
      </w:r>
      <w:proofErr w:type="gramEnd"/>
      <w:r w:rsidRPr="00B50F97">
        <w:rPr>
          <w:bCs/>
          <w:iCs/>
          <w:sz w:val="24"/>
          <w:szCs w:val="24"/>
        </w:rPr>
        <w:t>:</w:t>
      </w:r>
    </w:p>
    <w:p w:rsidR="0046559A" w:rsidRPr="00B50F97" w:rsidRDefault="0046559A" w:rsidP="00B50F97">
      <w:pPr>
        <w:pStyle w:val="ae"/>
        <w:widowControl/>
        <w:numPr>
          <w:ilvl w:val="0"/>
          <w:numId w:val="3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proofErr w:type="gramStart"/>
      <w:r w:rsidRPr="00B50F97">
        <w:rPr>
          <w:sz w:val="24"/>
          <w:szCs w:val="24"/>
        </w:rPr>
        <w:t>ис</w:t>
      </w:r>
      <w:r w:rsidRPr="00B50F97">
        <w:rPr>
          <w:sz w:val="24"/>
          <w:szCs w:val="24"/>
        </w:rPr>
        <w:softHyphen/>
        <w:t>поль</w:t>
      </w:r>
      <w:r w:rsidRPr="00B50F97">
        <w:rPr>
          <w:sz w:val="24"/>
          <w:szCs w:val="24"/>
        </w:rPr>
        <w:softHyphen/>
        <w:t>зо</w:t>
      </w:r>
      <w:r w:rsidRPr="00B50F97">
        <w:rPr>
          <w:sz w:val="24"/>
          <w:szCs w:val="24"/>
        </w:rPr>
        <w:softHyphen/>
        <w:t>вать</w:t>
      </w:r>
      <w:proofErr w:type="gramEnd"/>
      <w:r w:rsidRPr="00B50F97">
        <w:rPr>
          <w:sz w:val="24"/>
          <w:szCs w:val="24"/>
        </w:rPr>
        <w:t xml:space="preserve"> сис</w:t>
      </w:r>
      <w:r w:rsidRPr="00B50F97">
        <w:rPr>
          <w:sz w:val="24"/>
          <w:szCs w:val="24"/>
        </w:rPr>
        <w:softHyphen/>
        <w:t>те</w:t>
      </w:r>
      <w:r w:rsidRPr="00B50F97">
        <w:rPr>
          <w:sz w:val="24"/>
          <w:szCs w:val="24"/>
        </w:rPr>
        <w:softHyphen/>
        <w:t>мы элек</w:t>
      </w:r>
      <w:r w:rsidRPr="00B50F97">
        <w:rPr>
          <w:sz w:val="24"/>
          <w:szCs w:val="24"/>
        </w:rPr>
        <w:softHyphen/>
        <w:t>трон</w:t>
      </w:r>
      <w:r w:rsidRPr="00B50F97">
        <w:rPr>
          <w:sz w:val="24"/>
          <w:szCs w:val="24"/>
        </w:rPr>
        <w:softHyphen/>
        <w:t>но</w:t>
      </w:r>
      <w:r w:rsidRPr="00B50F97">
        <w:rPr>
          <w:sz w:val="24"/>
          <w:szCs w:val="24"/>
        </w:rPr>
        <w:softHyphen/>
        <w:t>го до</w:t>
      </w:r>
      <w:r w:rsidRPr="00B50F97">
        <w:rPr>
          <w:sz w:val="24"/>
          <w:szCs w:val="24"/>
        </w:rPr>
        <w:softHyphen/>
        <w:t>ку</w:t>
      </w:r>
      <w:r w:rsidRPr="00B50F97">
        <w:rPr>
          <w:sz w:val="24"/>
          <w:szCs w:val="24"/>
        </w:rPr>
        <w:softHyphen/>
        <w:t>мен</w:t>
      </w:r>
      <w:r w:rsidRPr="00B50F97">
        <w:rPr>
          <w:sz w:val="24"/>
          <w:szCs w:val="24"/>
        </w:rPr>
        <w:softHyphen/>
        <w:t>то</w:t>
      </w:r>
      <w:r w:rsidRPr="00B50F97">
        <w:rPr>
          <w:sz w:val="24"/>
          <w:szCs w:val="24"/>
        </w:rPr>
        <w:softHyphen/>
        <w:t>обо</w:t>
      </w:r>
      <w:r w:rsidRPr="00B50F97">
        <w:rPr>
          <w:sz w:val="24"/>
          <w:szCs w:val="24"/>
        </w:rPr>
        <w:softHyphen/>
        <w:t>ро</w:t>
      </w:r>
      <w:r w:rsidRPr="00B50F97">
        <w:rPr>
          <w:sz w:val="24"/>
          <w:szCs w:val="24"/>
        </w:rPr>
        <w:softHyphen/>
        <w:t>та;</w:t>
      </w:r>
    </w:p>
    <w:p w:rsidR="0046559A" w:rsidRPr="00B50F97" w:rsidRDefault="0046559A" w:rsidP="00B50F97">
      <w:pPr>
        <w:pStyle w:val="ae"/>
        <w:widowControl/>
        <w:numPr>
          <w:ilvl w:val="0"/>
          <w:numId w:val="34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ор</w:t>
      </w:r>
      <w:r w:rsidRPr="00B50F97">
        <w:rPr>
          <w:sz w:val="24"/>
          <w:szCs w:val="24"/>
        </w:rPr>
        <w:softHyphen/>
        <w:t>га</w:t>
      </w:r>
      <w:r w:rsidRPr="00B50F97">
        <w:rPr>
          <w:sz w:val="24"/>
          <w:szCs w:val="24"/>
        </w:rPr>
        <w:softHyphen/>
        <w:t>ни</w:t>
      </w:r>
      <w:r w:rsidRPr="00B50F97">
        <w:rPr>
          <w:sz w:val="24"/>
          <w:szCs w:val="24"/>
        </w:rPr>
        <w:softHyphen/>
        <w:t>зо</w:t>
      </w:r>
      <w:r w:rsidRPr="00B50F97">
        <w:rPr>
          <w:sz w:val="24"/>
          <w:szCs w:val="24"/>
        </w:rPr>
        <w:softHyphen/>
        <w:t>вы</w:t>
      </w:r>
      <w:r w:rsidRPr="00B50F97">
        <w:rPr>
          <w:sz w:val="24"/>
          <w:szCs w:val="24"/>
        </w:rPr>
        <w:softHyphen/>
        <w:t>вать</w:t>
      </w:r>
      <w:proofErr w:type="gramEnd"/>
      <w:r w:rsidRPr="00B50F97">
        <w:rPr>
          <w:sz w:val="24"/>
          <w:szCs w:val="24"/>
        </w:rPr>
        <w:t xml:space="preserve"> и вес</w:t>
      </w:r>
      <w:r w:rsidRPr="00B50F97">
        <w:rPr>
          <w:sz w:val="24"/>
          <w:szCs w:val="24"/>
        </w:rPr>
        <w:softHyphen/>
        <w:t>ти кон</w:t>
      </w:r>
      <w:r w:rsidRPr="00B50F97">
        <w:rPr>
          <w:sz w:val="24"/>
          <w:szCs w:val="24"/>
        </w:rPr>
        <w:softHyphen/>
        <w:t>фи</w:t>
      </w:r>
      <w:r w:rsidRPr="00B50F97">
        <w:rPr>
          <w:sz w:val="24"/>
          <w:szCs w:val="24"/>
        </w:rPr>
        <w:softHyphen/>
        <w:t>ден</w:t>
      </w:r>
      <w:r w:rsidRPr="00B50F97">
        <w:rPr>
          <w:sz w:val="24"/>
          <w:szCs w:val="24"/>
        </w:rPr>
        <w:softHyphen/>
        <w:t>ци</w:t>
      </w:r>
      <w:r w:rsidRPr="00B50F97">
        <w:rPr>
          <w:sz w:val="24"/>
          <w:szCs w:val="24"/>
        </w:rPr>
        <w:softHyphen/>
        <w:t>аль</w:t>
      </w:r>
      <w:r w:rsidRPr="00B50F97">
        <w:rPr>
          <w:sz w:val="24"/>
          <w:szCs w:val="24"/>
        </w:rPr>
        <w:softHyphen/>
        <w:t>ное де</w:t>
      </w:r>
      <w:r w:rsidRPr="00B50F97">
        <w:rPr>
          <w:sz w:val="24"/>
          <w:szCs w:val="24"/>
        </w:rPr>
        <w:softHyphen/>
        <w:t>ло</w:t>
      </w:r>
      <w:r w:rsidRPr="00B50F97">
        <w:rPr>
          <w:sz w:val="24"/>
          <w:szCs w:val="24"/>
        </w:rPr>
        <w:softHyphen/>
        <w:t>про</w:t>
      </w:r>
      <w:r w:rsidRPr="00B50F97">
        <w:rPr>
          <w:sz w:val="24"/>
          <w:szCs w:val="24"/>
        </w:rPr>
        <w:softHyphen/>
        <w:t>из</w:t>
      </w:r>
      <w:r w:rsidRPr="00B50F97">
        <w:rPr>
          <w:sz w:val="24"/>
          <w:szCs w:val="24"/>
        </w:rPr>
        <w:softHyphen/>
        <w:t>вод</w:t>
      </w:r>
      <w:r w:rsidRPr="00B50F97">
        <w:rPr>
          <w:sz w:val="24"/>
          <w:szCs w:val="24"/>
        </w:rPr>
        <w:softHyphen/>
        <w:t>ст</w:t>
      </w:r>
      <w:r w:rsidRPr="00B50F97">
        <w:rPr>
          <w:sz w:val="24"/>
          <w:szCs w:val="24"/>
        </w:rPr>
        <w:softHyphen/>
        <w:t>во, в том чис</w:t>
      </w:r>
      <w:r w:rsidRPr="00B50F97">
        <w:rPr>
          <w:sz w:val="24"/>
          <w:szCs w:val="24"/>
        </w:rPr>
        <w:softHyphen/>
        <w:t>ле с ис</w:t>
      </w:r>
      <w:r w:rsidRPr="00B50F97">
        <w:rPr>
          <w:sz w:val="24"/>
          <w:szCs w:val="24"/>
        </w:rPr>
        <w:softHyphen/>
        <w:t>поль</w:t>
      </w:r>
      <w:r w:rsidRPr="00B50F97">
        <w:rPr>
          <w:sz w:val="24"/>
          <w:szCs w:val="24"/>
        </w:rPr>
        <w:softHyphen/>
        <w:t>зо</w:t>
      </w:r>
      <w:r w:rsidRPr="00B50F97">
        <w:rPr>
          <w:sz w:val="24"/>
          <w:szCs w:val="24"/>
        </w:rPr>
        <w:softHyphen/>
        <w:t>ва</w:t>
      </w:r>
      <w:r w:rsidRPr="00B50F97">
        <w:rPr>
          <w:sz w:val="24"/>
          <w:szCs w:val="24"/>
        </w:rPr>
        <w:softHyphen/>
        <w:t>ни</w:t>
      </w:r>
      <w:r w:rsidRPr="00B50F97">
        <w:rPr>
          <w:sz w:val="24"/>
          <w:szCs w:val="24"/>
        </w:rPr>
        <w:softHyphen/>
        <w:t>ем вы</w:t>
      </w:r>
      <w:r w:rsidRPr="00B50F97">
        <w:rPr>
          <w:sz w:val="24"/>
          <w:szCs w:val="24"/>
        </w:rPr>
        <w:softHyphen/>
        <w:t>чис</w:t>
      </w:r>
      <w:r w:rsidRPr="00B50F97">
        <w:rPr>
          <w:sz w:val="24"/>
          <w:szCs w:val="24"/>
        </w:rPr>
        <w:softHyphen/>
        <w:t>ли</w:t>
      </w:r>
      <w:r w:rsidRPr="00B50F97">
        <w:rPr>
          <w:sz w:val="24"/>
          <w:szCs w:val="24"/>
        </w:rPr>
        <w:softHyphen/>
        <w:t>тель</w:t>
      </w:r>
      <w:r w:rsidRPr="00B50F97">
        <w:rPr>
          <w:sz w:val="24"/>
          <w:szCs w:val="24"/>
        </w:rPr>
        <w:softHyphen/>
        <w:t>ной тех</w:t>
      </w:r>
      <w:r w:rsidRPr="00B50F97">
        <w:rPr>
          <w:sz w:val="24"/>
          <w:szCs w:val="24"/>
        </w:rPr>
        <w:softHyphen/>
        <w:t>ни</w:t>
      </w:r>
      <w:r w:rsidRPr="00B50F97">
        <w:rPr>
          <w:sz w:val="24"/>
          <w:szCs w:val="24"/>
        </w:rPr>
        <w:softHyphen/>
        <w:t>ки;</w:t>
      </w:r>
    </w:p>
    <w:p w:rsidR="001737DB" w:rsidRPr="00B50F97" w:rsidRDefault="001737DB" w:rsidP="00B50F97">
      <w:pPr>
        <w:pStyle w:val="ae"/>
        <w:widowControl/>
        <w:numPr>
          <w:ilvl w:val="0"/>
          <w:numId w:val="34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раз</w:t>
      </w:r>
      <w:r w:rsidRPr="00B50F97">
        <w:rPr>
          <w:sz w:val="24"/>
          <w:szCs w:val="24"/>
        </w:rPr>
        <w:softHyphen/>
        <w:t>ра</w:t>
      </w:r>
      <w:r w:rsidRPr="00B50F97">
        <w:rPr>
          <w:sz w:val="24"/>
          <w:szCs w:val="24"/>
        </w:rPr>
        <w:softHyphen/>
        <w:t>ба</w:t>
      </w:r>
      <w:r w:rsidRPr="00B50F97">
        <w:rPr>
          <w:sz w:val="24"/>
          <w:szCs w:val="24"/>
        </w:rPr>
        <w:softHyphen/>
        <w:t>ты</w:t>
      </w:r>
      <w:r w:rsidRPr="00B50F97">
        <w:rPr>
          <w:sz w:val="24"/>
          <w:szCs w:val="24"/>
        </w:rPr>
        <w:softHyphen/>
        <w:t>вать</w:t>
      </w:r>
      <w:proofErr w:type="gramEnd"/>
      <w:r w:rsidRPr="00B50F97">
        <w:rPr>
          <w:sz w:val="24"/>
          <w:szCs w:val="24"/>
        </w:rPr>
        <w:t xml:space="preserve"> нор</w:t>
      </w:r>
      <w:r w:rsidRPr="00B50F97">
        <w:rPr>
          <w:sz w:val="24"/>
          <w:szCs w:val="24"/>
        </w:rPr>
        <w:softHyphen/>
        <w:t>ма</w:t>
      </w:r>
      <w:r w:rsidRPr="00B50F97">
        <w:rPr>
          <w:sz w:val="24"/>
          <w:szCs w:val="24"/>
        </w:rPr>
        <w:softHyphen/>
        <w:t>тив</w:t>
      </w:r>
      <w:r w:rsidRPr="00B50F97">
        <w:rPr>
          <w:sz w:val="24"/>
          <w:szCs w:val="24"/>
        </w:rPr>
        <w:softHyphen/>
        <w:t>но-ме</w:t>
      </w:r>
      <w:r w:rsidRPr="00B50F97">
        <w:rPr>
          <w:sz w:val="24"/>
          <w:szCs w:val="24"/>
        </w:rPr>
        <w:softHyphen/>
        <w:t>то</w:t>
      </w:r>
      <w:r w:rsidRPr="00B50F97">
        <w:rPr>
          <w:sz w:val="24"/>
          <w:szCs w:val="24"/>
        </w:rPr>
        <w:softHyphen/>
        <w:t>ди</w:t>
      </w:r>
      <w:r w:rsidRPr="00B50F97">
        <w:rPr>
          <w:sz w:val="24"/>
          <w:szCs w:val="24"/>
        </w:rPr>
        <w:softHyphen/>
        <w:t>че</w:t>
      </w:r>
      <w:r w:rsidRPr="00B50F97">
        <w:rPr>
          <w:sz w:val="24"/>
          <w:szCs w:val="24"/>
        </w:rPr>
        <w:softHyphen/>
        <w:t>ские ма</w:t>
      </w:r>
      <w:r w:rsidRPr="00B50F97">
        <w:rPr>
          <w:sz w:val="24"/>
          <w:szCs w:val="24"/>
        </w:rPr>
        <w:softHyphen/>
        <w:t>те</w:t>
      </w:r>
      <w:r w:rsidRPr="00B50F97">
        <w:rPr>
          <w:sz w:val="24"/>
          <w:szCs w:val="24"/>
        </w:rPr>
        <w:softHyphen/>
        <w:t>риа</w:t>
      </w:r>
      <w:r w:rsidRPr="00B50F97">
        <w:rPr>
          <w:sz w:val="24"/>
          <w:szCs w:val="24"/>
        </w:rPr>
        <w:softHyphen/>
        <w:t>лы по рег</w:t>
      </w:r>
      <w:r w:rsidRPr="00B50F97">
        <w:rPr>
          <w:sz w:val="24"/>
          <w:szCs w:val="24"/>
        </w:rPr>
        <w:softHyphen/>
        <w:t>ла</w:t>
      </w:r>
      <w:r w:rsidRPr="00B50F97">
        <w:rPr>
          <w:sz w:val="24"/>
          <w:szCs w:val="24"/>
        </w:rPr>
        <w:softHyphen/>
        <w:t>мен</w:t>
      </w:r>
      <w:r w:rsidRPr="00B50F97">
        <w:rPr>
          <w:sz w:val="24"/>
          <w:szCs w:val="24"/>
        </w:rPr>
        <w:softHyphen/>
        <w:t>та</w:t>
      </w:r>
      <w:r w:rsidRPr="00B50F97">
        <w:rPr>
          <w:sz w:val="24"/>
          <w:szCs w:val="24"/>
        </w:rPr>
        <w:softHyphen/>
        <w:t>ции сис</w:t>
      </w:r>
      <w:r w:rsidRPr="00B50F97">
        <w:rPr>
          <w:sz w:val="24"/>
          <w:szCs w:val="24"/>
        </w:rPr>
        <w:softHyphen/>
        <w:t>те</w:t>
      </w:r>
      <w:r w:rsidRPr="00B50F97">
        <w:rPr>
          <w:sz w:val="24"/>
          <w:szCs w:val="24"/>
        </w:rPr>
        <w:softHyphen/>
        <w:t>мы ор</w:t>
      </w:r>
      <w:r w:rsidRPr="00B50F97">
        <w:rPr>
          <w:sz w:val="24"/>
          <w:szCs w:val="24"/>
        </w:rPr>
        <w:softHyphen/>
        <w:t>га</w:t>
      </w:r>
      <w:r w:rsidRPr="00B50F97">
        <w:rPr>
          <w:sz w:val="24"/>
          <w:szCs w:val="24"/>
        </w:rPr>
        <w:softHyphen/>
        <w:t>ни</w:t>
      </w:r>
      <w:r w:rsidRPr="00B50F97">
        <w:rPr>
          <w:sz w:val="24"/>
          <w:szCs w:val="24"/>
        </w:rPr>
        <w:softHyphen/>
        <w:t>за</w:t>
      </w:r>
      <w:r w:rsidRPr="00B50F97">
        <w:rPr>
          <w:sz w:val="24"/>
          <w:szCs w:val="24"/>
        </w:rPr>
        <w:softHyphen/>
        <w:t>ци</w:t>
      </w:r>
      <w:r w:rsidRPr="00B50F97">
        <w:rPr>
          <w:sz w:val="24"/>
          <w:szCs w:val="24"/>
        </w:rPr>
        <w:softHyphen/>
        <w:t>он</w:t>
      </w:r>
      <w:r w:rsidRPr="00B50F97">
        <w:rPr>
          <w:sz w:val="24"/>
          <w:szCs w:val="24"/>
        </w:rPr>
        <w:softHyphen/>
        <w:t>ной за</w:t>
      </w:r>
      <w:r w:rsidRPr="00B50F97">
        <w:rPr>
          <w:sz w:val="24"/>
          <w:szCs w:val="24"/>
        </w:rPr>
        <w:softHyphen/>
        <w:t>щи</w:t>
      </w:r>
      <w:r w:rsidRPr="00B50F97">
        <w:rPr>
          <w:sz w:val="24"/>
          <w:szCs w:val="24"/>
        </w:rPr>
        <w:softHyphen/>
        <w:t>ты ин</w:t>
      </w:r>
      <w:r w:rsidRPr="00B50F97">
        <w:rPr>
          <w:sz w:val="24"/>
          <w:szCs w:val="24"/>
        </w:rPr>
        <w:softHyphen/>
        <w:t>фор</w:t>
      </w:r>
      <w:r w:rsidRPr="00B50F97">
        <w:rPr>
          <w:sz w:val="24"/>
          <w:szCs w:val="24"/>
        </w:rPr>
        <w:softHyphen/>
        <w:t>ма</w:t>
      </w:r>
      <w:r w:rsidRPr="00B50F97">
        <w:rPr>
          <w:sz w:val="24"/>
          <w:szCs w:val="24"/>
        </w:rPr>
        <w:softHyphen/>
        <w:t>ции;</w:t>
      </w:r>
    </w:p>
    <w:p w:rsidR="001737DB" w:rsidRPr="00B50F97" w:rsidRDefault="001737DB" w:rsidP="00B50F97">
      <w:pPr>
        <w:pStyle w:val="ae"/>
        <w:widowControl/>
        <w:numPr>
          <w:ilvl w:val="0"/>
          <w:numId w:val="34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оп</w:t>
      </w:r>
      <w:r w:rsidRPr="00B50F97">
        <w:rPr>
          <w:sz w:val="24"/>
          <w:szCs w:val="24"/>
        </w:rPr>
        <w:softHyphen/>
        <w:t>ре</w:t>
      </w:r>
      <w:r w:rsidRPr="00B50F97">
        <w:rPr>
          <w:sz w:val="24"/>
          <w:szCs w:val="24"/>
        </w:rPr>
        <w:softHyphen/>
        <w:t>де</w:t>
      </w:r>
      <w:r w:rsidRPr="00B50F97">
        <w:rPr>
          <w:sz w:val="24"/>
          <w:szCs w:val="24"/>
        </w:rPr>
        <w:softHyphen/>
        <w:t>лять</w:t>
      </w:r>
      <w:proofErr w:type="gramEnd"/>
      <w:r w:rsidRPr="00B50F97">
        <w:rPr>
          <w:sz w:val="24"/>
          <w:szCs w:val="24"/>
        </w:rPr>
        <w:t xml:space="preserve"> со</w:t>
      </w:r>
      <w:r w:rsidRPr="00B50F97">
        <w:rPr>
          <w:sz w:val="24"/>
          <w:szCs w:val="24"/>
        </w:rPr>
        <w:softHyphen/>
        <w:t>став до</w:t>
      </w:r>
      <w:r w:rsidRPr="00B50F97">
        <w:rPr>
          <w:sz w:val="24"/>
          <w:szCs w:val="24"/>
        </w:rPr>
        <w:softHyphen/>
        <w:t>ку</w:t>
      </w:r>
      <w:r w:rsidRPr="00B50F97">
        <w:rPr>
          <w:sz w:val="24"/>
          <w:szCs w:val="24"/>
        </w:rPr>
        <w:softHyphen/>
        <w:t>мен</w:t>
      </w:r>
      <w:r w:rsidRPr="00B50F97">
        <w:rPr>
          <w:sz w:val="24"/>
          <w:szCs w:val="24"/>
        </w:rPr>
        <w:softHyphen/>
        <w:t>ти</w:t>
      </w:r>
      <w:r w:rsidRPr="00B50F97">
        <w:rPr>
          <w:sz w:val="24"/>
          <w:szCs w:val="24"/>
        </w:rPr>
        <w:softHyphen/>
        <w:t>руе</w:t>
      </w:r>
      <w:r w:rsidRPr="00B50F97">
        <w:rPr>
          <w:sz w:val="24"/>
          <w:szCs w:val="24"/>
        </w:rPr>
        <w:softHyphen/>
        <w:t>мой кон</w:t>
      </w:r>
      <w:r w:rsidRPr="00B50F97">
        <w:rPr>
          <w:sz w:val="24"/>
          <w:szCs w:val="24"/>
        </w:rPr>
        <w:softHyphen/>
        <w:t>фи</w:t>
      </w:r>
      <w:r w:rsidRPr="00B50F97">
        <w:rPr>
          <w:sz w:val="24"/>
          <w:szCs w:val="24"/>
        </w:rPr>
        <w:softHyphen/>
        <w:t>ден</w:t>
      </w:r>
      <w:r w:rsidRPr="00B50F97">
        <w:rPr>
          <w:sz w:val="24"/>
          <w:szCs w:val="24"/>
        </w:rPr>
        <w:softHyphen/>
        <w:t>ци</w:t>
      </w:r>
      <w:r w:rsidRPr="00B50F97">
        <w:rPr>
          <w:sz w:val="24"/>
          <w:szCs w:val="24"/>
        </w:rPr>
        <w:softHyphen/>
        <w:t>аль</w:t>
      </w:r>
      <w:r w:rsidRPr="00B50F97">
        <w:rPr>
          <w:sz w:val="24"/>
          <w:szCs w:val="24"/>
        </w:rPr>
        <w:softHyphen/>
        <w:t>ной ин</w:t>
      </w:r>
      <w:r w:rsidRPr="00B50F97">
        <w:rPr>
          <w:sz w:val="24"/>
          <w:szCs w:val="24"/>
        </w:rPr>
        <w:softHyphen/>
        <w:t>фор</w:t>
      </w:r>
      <w:r w:rsidRPr="00B50F97">
        <w:rPr>
          <w:sz w:val="24"/>
          <w:szCs w:val="24"/>
        </w:rPr>
        <w:softHyphen/>
        <w:t>ма</w:t>
      </w:r>
      <w:r w:rsidRPr="00B50F97">
        <w:rPr>
          <w:sz w:val="24"/>
          <w:szCs w:val="24"/>
        </w:rPr>
        <w:softHyphen/>
        <w:t>ции;</w:t>
      </w:r>
    </w:p>
    <w:p w:rsidR="001737DB" w:rsidRPr="00B50F97" w:rsidRDefault="001737DB" w:rsidP="00B50F97">
      <w:pPr>
        <w:pStyle w:val="ae"/>
        <w:widowControl/>
        <w:numPr>
          <w:ilvl w:val="0"/>
          <w:numId w:val="34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под</w:t>
      </w:r>
      <w:r w:rsidRPr="00B50F97">
        <w:rPr>
          <w:sz w:val="24"/>
          <w:szCs w:val="24"/>
        </w:rPr>
        <w:softHyphen/>
        <w:t>го</w:t>
      </w:r>
      <w:r w:rsidRPr="00B50F97">
        <w:rPr>
          <w:sz w:val="24"/>
          <w:szCs w:val="24"/>
        </w:rPr>
        <w:softHyphen/>
        <w:t>тав</w:t>
      </w:r>
      <w:r w:rsidRPr="00B50F97">
        <w:rPr>
          <w:sz w:val="24"/>
          <w:szCs w:val="24"/>
        </w:rPr>
        <w:softHyphen/>
        <w:t>ли</w:t>
      </w:r>
      <w:r w:rsidRPr="00B50F97">
        <w:rPr>
          <w:sz w:val="24"/>
          <w:szCs w:val="24"/>
        </w:rPr>
        <w:softHyphen/>
        <w:t>вать</w:t>
      </w:r>
      <w:proofErr w:type="gramEnd"/>
      <w:r w:rsidRPr="00B50F97">
        <w:rPr>
          <w:sz w:val="24"/>
          <w:szCs w:val="24"/>
        </w:rPr>
        <w:t>, из</w:t>
      </w:r>
      <w:r w:rsidRPr="00B50F97">
        <w:rPr>
          <w:sz w:val="24"/>
          <w:szCs w:val="24"/>
        </w:rPr>
        <w:softHyphen/>
        <w:t>да</w:t>
      </w:r>
      <w:r w:rsidRPr="00B50F97">
        <w:rPr>
          <w:sz w:val="24"/>
          <w:szCs w:val="24"/>
        </w:rPr>
        <w:softHyphen/>
        <w:t>вать и учи</w:t>
      </w:r>
      <w:r w:rsidRPr="00B50F97">
        <w:rPr>
          <w:sz w:val="24"/>
          <w:szCs w:val="24"/>
        </w:rPr>
        <w:softHyphen/>
        <w:t>ты</w:t>
      </w:r>
      <w:r w:rsidRPr="00B50F97">
        <w:rPr>
          <w:sz w:val="24"/>
          <w:szCs w:val="24"/>
        </w:rPr>
        <w:softHyphen/>
        <w:t>вать кон</w:t>
      </w:r>
      <w:r w:rsidRPr="00B50F97">
        <w:rPr>
          <w:sz w:val="24"/>
          <w:szCs w:val="24"/>
        </w:rPr>
        <w:softHyphen/>
        <w:t>фи</w:t>
      </w:r>
      <w:r w:rsidRPr="00B50F97">
        <w:rPr>
          <w:sz w:val="24"/>
          <w:szCs w:val="24"/>
        </w:rPr>
        <w:softHyphen/>
        <w:t>ден</w:t>
      </w:r>
      <w:r w:rsidRPr="00B50F97">
        <w:rPr>
          <w:sz w:val="24"/>
          <w:szCs w:val="24"/>
        </w:rPr>
        <w:softHyphen/>
        <w:t>ци</w:t>
      </w:r>
      <w:r w:rsidRPr="00B50F97">
        <w:rPr>
          <w:sz w:val="24"/>
          <w:szCs w:val="24"/>
        </w:rPr>
        <w:softHyphen/>
        <w:t>аль</w:t>
      </w:r>
      <w:r w:rsidRPr="00B50F97">
        <w:rPr>
          <w:sz w:val="24"/>
          <w:szCs w:val="24"/>
        </w:rPr>
        <w:softHyphen/>
        <w:t>ные до</w:t>
      </w:r>
      <w:r w:rsidRPr="00B50F97">
        <w:rPr>
          <w:sz w:val="24"/>
          <w:szCs w:val="24"/>
        </w:rPr>
        <w:softHyphen/>
        <w:t>ку</w:t>
      </w:r>
      <w:r w:rsidRPr="00B50F97">
        <w:rPr>
          <w:sz w:val="24"/>
          <w:szCs w:val="24"/>
        </w:rPr>
        <w:softHyphen/>
        <w:t>мен</w:t>
      </w:r>
      <w:r w:rsidRPr="00B50F97">
        <w:rPr>
          <w:sz w:val="24"/>
          <w:szCs w:val="24"/>
        </w:rPr>
        <w:softHyphen/>
        <w:t>ты;</w:t>
      </w:r>
    </w:p>
    <w:p w:rsidR="001737DB" w:rsidRPr="00B50F97" w:rsidRDefault="001737DB" w:rsidP="00B50F97">
      <w:pPr>
        <w:pStyle w:val="ae"/>
        <w:widowControl/>
        <w:numPr>
          <w:ilvl w:val="0"/>
          <w:numId w:val="34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со</w:t>
      </w:r>
      <w:r w:rsidRPr="00B50F97">
        <w:rPr>
          <w:sz w:val="24"/>
          <w:szCs w:val="24"/>
        </w:rPr>
        <w:softHyphen/>
        <w:t>став</w:t>
      </w:r>
      <w:r w:rsidRPr="00B50F97">
        <w:rPr>
          <w:sz w:val="24"/>
          <w:szCs w:val="24"/>
        </w:rPr>
        <w:softHyphen/>
        <w:t>лять</w:t>
      </w:r>
      <w:proofErr w:type="gramEnd"/>
      <w:r w:rsidRPr="00B50F97">
        <w:rPr>
          <w:sz w:val="24"/>
          <w:szCs w:val="24"/>
        </w:rPr>
        <w:t xml:space="preserve"> но</w:t>
      </w:r>
      <w:r w:rsidRPr="00B50F97">
        <w:rPr>
          <w:sz w:val="24"/>
          <w:szCs w:val="24"/>
        </w:rPr>
        <w:softHyphen/>
        <w:t>менк</w:t>
      </w:r>
      <w:r w:rsidRPr="00B50F97">
        <w:rPr>
          <w:sz w:val="24"/>
          <w:szCs w:val="24"/>
        </w:rPr>
        <w:softHyphen/>
        <w:t>ла</w:t>
      </w:r>
      <w:r w:rsidRPr="00B50F97">
        <w:rPr>
          <w:sz w:val="24"/>
          <w:szCs w:val="24"/>
        </w:rPr>
        <w:softHyphen/>
        <w:t>ту</w:t>
      </w:r>
      <w:r w:rsidRPr="00B50F97">
        <w:rPr>
          <w:sz w:val="24"/>
          <w:szCs w:val="24"/>
        </w:rPr>
        <w:softHyphen/>
        <w:t>ру кон</w:t>
      </w:r>
      <w:r w:rsidRPr="00B50F97">
        <w:rPr>
          <w:sz w:val="24"/>
          <w:szCs w:val="24"/>
        </w:rPr>
        <w:softHyphen/>
        <w:t>фи</w:t>
      </w:r>
      <w:r w:rsidRPr="00B50F97">
        <w:rPr>
          <w:sz w:val="24"/>
          <w:szCs w:val="24"/>
        </w:rPr>
        <w:softHyphen/>
        <w:t>ден</w:t>
      </w:r>
      <w:r w:rsidRPr="00B50F97">
        <w:rPr>
          <w:sz w:val="24"/>
          <w:szCs w:val="24"/>
        </w:rPr>
        <w:softHyphen/>
        <w:t>ци</w:t>
      </w:r>
      <w:r w:rsidRPr="00B50F97">
        <w:rPr>
          <w:sz w:val="24"/>
          <w:szCs w:val="24"/>
        </w:rPr>
        <w:softHyphen/>
        <w:t>аль</w:t>
      </w:r>
      <w:r w:rsidRPr="00B50F97">
        <w:rPr>
          <w:sz w:val="24"/>
          <w:szCs w:val="24"/>
        </w:rPr>
        <w:softHyphen/>
        <w:t>ных дел;</w:t>
      </w:r>
    </w:p>
    <w:p w:rsidR="001737DB" w:rsidRPr="00B50F97" w:rsidRDefault="001737DB" w:rsidP="00B50F97">
      <w:pPr>
        <w:pStyle w:val="ae"/>
        <w:widowControl/>
        <w:numPr>
          <w:ilvl w:val="0"/>
          <w:numId w:val="34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фор</w:t>
      </w:r>
      <w:r w:rsidRPr="00B50F97">
        <w:rPr>
          <w:sz w:val="24"/>
          <w:szCs w:val="24"/>
        </w:rPr>
        <w:softHyphen/>
        <w:t>ми</w:t>
      </w:r>
      <w:r w:rsidRPr="00B50F97">
        <w:rPr>
          <w:sz w:val="24"/>
          <w:szCs w:val="24"/>
        </w:rPr>
        <w:softHyphen/>
        <w:t>ро</w:t>
      </w:r>
      <w:r w:rsidRPr="00B50F97">
        <w:rPr>
          <w:sz w:val="24"/>
          <w:szCs w:val="24"/>
        </w:rPr>
        <w:softHyphen/>
        <w:t>вать</w:t>
      </w:r>
      <w:proofErr w:type="gramEnd"/>
      <w:r w:rsidRPr="00B50F97">
        <w:rPr>
          <w:sz w:val="24"/>
          <w:szCs w:val="24"/>
        </w:rPr>
        <w:t xml:space="preserve"> и оформ</w:t>
      </w:r>
      <w:r w:rsidRPr="00B50F97">
        <w:rPr>
          <w:sz w:val="24"/>
          <w:szCs w:val="24"/>
        </w:rPr>
        <w:softHyphen/>
        <w:t>лять кон</w:t>
      </w:r>
      <w:r w:rsidRPr="00B50F97">
        <w:rPr>
          <w:sz w:val="24"/>
          <w:szCs w:val="24"/>
        </w:rPr>
        <w:softHyphen/>
        <w:t>фи</w:t>
      </w:r>
      <w:r w:rsidRPr="00B50F97">
        <w:rPr>
          <w:sz w:val="24"/>
          <w:szCs w:val="24"/>
        </w:rPr>
        <w:softHyphen/>
        <w:t>ден</w:t>
      </w:r>
      <w:r w:rsidRPr="00B50F97">
        <w:rPr>
          <w:sz w:val="24"/>
          <w:szCs w:val="24"/>
        </w:rPr>
        <w:softHyphen/>
        <w:t>ци</w:t>
      </w:r>
      <w:r w:rsidRPr="00B50F97">
        <w:rPr>
          <w:sz w:val="24"/>
          <w:szCs w:val="24"/>
        </w:rPr>
        <w:softHyphen/>
        <w:t>аль</w:t>
      </w:r>
      <w:r w:rsidRPr="00B50F97">
        <w:rPr>
          <w:sz w:val="24"/>
          <w:szCs w:val="24"/>
        </w:rPr>
        <w:softHyphen/>
        <w:t>ные де</w:t>
      </w:r>
      <w:r w:rsidRPr="00B50F97">
        <w:rPr>
          <w:sz w:val="24"/>
          <w:szCs w:val="24"/>
        </w:rPr>
        <w:softHyphen/>
        <w:t>ла</w:t>
      </w:r>
      <w:r w:rsidR="0046559A" w:rsidRPr="00B50F97">
        <w:rPr>
          <w:sz w:val="24"/>
          <w:szCs w:val="24"/>
        </w:rPr>
        <w:t>.</w:t>
      </w:r>
    </w:p>
    <w:p w:rsidR="00703555" w:rsidRPr="00B50F97" w:rsidRDefault="00703555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В ходе выполнения курсовой работы создаются условия для формирования общих компетенций, включающих в себя способность: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ОК 11. Применять математический аппарат для решения профессиональных задач.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ОК 12. Оценивать значимость документов, применяемых в профессиональной деятельности.</w:t>
      </w:r>
    </w:p>
    <w:p w:rsidR="00703555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ОК 13. Ориентироваться в структуре федеральных органов исполнительной власти, обеспечивающих информационную безопасность.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 xml:space="preserve">Так же обучающийся должен продемонстрировать освоение профессиональных компетенций ПМ 02 </w:t>
      </w:r>
      <w:r w:rsidR="000D06E0" w:rsidRPr="00B50F97">
        <w:rPr>
          <w:bCs/>
          <w:iCs/>
          <w:sz w:val="24"/>
          <w:szCs w:val="24"/>
        </w:rPr>
        <w:t>«</w:t>
      </w:r>
      <w:r w:rsidRPr="00B50F97">
        <w:rPr>
          <w:bCs/>
          <w:iCs/>
          <w:sz w:val="24"/>
          <w:szCs w:val="24"/>
        </w:rPr>
        <w:t>Организация и технология работы с конфиденциальными документами</w:t>
      </w:r>
      <w:r w:rsidR="000D06E0" w:rsidRPr="00B50F97">
        <w:rPr>
          <w:bCs/>
          <w:iCs/>
          <w:sz w:val="24"/>
          <w:szCs w:val="24"/>
        </w:rPr>
        <w:t>»</w:t>
      </w:r>
      <w:r w:rsidRPr="00B50F97">
        <w:rPr>
          <w:bCs/>
          <w:iCs/>
          <w:sz w:val="24"/>
          <w:szCs w:val="24"/>
        </w:rPr>
        <w:t>, включающих в себя способность: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ПК 2.1. Участвовать в подготовке организационных и распорядительных документов, регламентирующих работу по защите информации.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ПК 2.2. Участвовать в организации и обеспечивать технологию ведения делопроизводства с учетом конфиденциальности информации.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ПК 2.3. Организовывать документооборот, в том числе электронный, с учетом конфиденциальности информации.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ПК 2.4. Организовывать архивное хранение конфиденциальных документов.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ПК 2.5. Оформлять документацию по оперативному управлению средствами защиты информации и персоналом.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ПК 2.6. Вести учет работ и объектов, подлежащих защите.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ПК 2.7. Подготавливать отчетную документацию, связанную с эксплуатацией средств контроля и защиты информации.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ПК 2.8. Документировать ход и результаты служебного расследования.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ПК 2.9. Использовать нормативные правовые акты, нормативно-методические документы по защите информации.</w:t>
      </w:r>
    </w:p>
    <w:p w:rsidR="00AB4BA2" w:rsidRPr="00B50F97" w:rsidRDefault="00AB4BA2" w:rsidP="00B50F97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 xml:space="preserve">Примерная тематика курсовых работ по МДК 02.03 </w:t>
      </w:r>
      <w:r w:rsidR="00376152" w:rsidRPr="00B50F97">
        <w:rPr>
          <w:sz w:val="24"/>
          <w:szCs w:val="24"/>
        </w:rPr>
        <w:t>«</w:t>
      </w:r>
      <w:r w:rsidRPr="00B50F97">
        <w:rPr>
          <w:sz w:val="24"/>
          <w:szCs w:val="24"/>
        </w:rPr>
        <w:t>Организация и сопровождение электронного документооборота</w:t>
      </w:r>
      <w:r w:rsidR="00376152" w:rsidRPr="00B50F97">
        <w:rPr>
          <w:sz w:val="24"/>
          <w:szCs w:val="24"/>
        </w:rPr>
        <w:t>»</w:t>
      </w:r>
      <w:r w:rsidRPr="00B50F97">
        <w:rPr>
          <w:sz w:val="24"/>
          <w:szCs w:val="24"/>
        </w:rPr>
        <w:t>: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Организация защиты электронного документооборота на современном предприятии.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Разработка системы электронного документооборота с применением защиты информации.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Электронные системы делопроизводства и документооборота.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Автоматизация делопроизводства средствами программ электронного документооборота.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 xml:space="preserve">Использование </w:t>
      </w:r>
      <w:proofErr w:type="spellStart"/>
      <w:r w:rsidRPr="00B50F97">
        <w:rPr>
          <w:sz w:val="24"/>
          <w:szCs w:val="24"/>
        </w:rPr>
        <w:t>Internet</w:t>
      </w:r>
      <w:proofErr w:type="spellEnd"/>
      <w:r w:rsidRPr="00B50F97">
        <w:rPr>
          <w:sz w:val="24"/>
          <w:szCs w:val="24"/>
        </w:rPr>
        <w:t xml:space="preserve"> для организации электронного документооборота.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Проблемы документационного обеспечения использования и управления электронной цифровой подписи.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Введение в эксплуатацию автоматизированных систем документационного обеспечения управления.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Анализ современных систем автоматизации делопроизводства и электронного документооборота.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lastRenderedPageBreak/>
        <w:t>Проблемы автоматизации электронного документооборота.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Особенности автоматизации бизнес-процессов с помощью систем электронного документооборота.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Процесс внедрения различных информационных систем электронного документооборота.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Эксплуатация информационной системы электронного документооборота и защита информации.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Проблемы внедрения средств электронного документооборота.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Основные преимущества электронного документооборота и анализ электронных систем документирования.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Электронный документооборот на предприятии, включая защиту персональных данных.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Проблема внедрения использования безбумажного документооборота в государственном и муниципальном управлении.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Проблемы внедрения новых информационных технологий в делопроизводство.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Организация документооборота с защитой персональных данных за рубежом.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Электронные архивы российских предприятий на примере «КонсультантПлюс».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Система контроля доступа к электронному документообороту.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Комплексная автоматизированная система учета конфиденциальных документов на предприятии.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Разработка требований по организационной защите электронного документооборота в локальной сети.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Разработка мер организационной защиты документооборота при взаимодействии сотрудников предприятий со сторонними организациями.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Работа с архивными документами в системе электронного документооборота.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Проектирование и ввод в эксплуатацию системы электронного документооборота.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Электронный документооборот в управлении контентом.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Документы организации, регламентирующие электронный документооборот.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 xml:space="preserve">Системы управления электронным документооборотом. 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Управление документооборотом и защитой данных.</w:t>
      </w:r>
    </w:p>
    <w:p w:rsidR="00AB4BA2" w:rsidRPr="00B50F97" w:rsidRDefault="00AB4BA2" w:rsidP="00B50F97">
      <w:pPr>
        <w:pStyle w:val="ae"/>
        <w:numPr>
          <w:ilvl w:val="0"/>
          <w:numId w:val="4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Особенности технологии работы с конфиденциальной документированной информацией.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 xml:space="preserve">Данные методические указания призваны помочь обучающимся правильно организовать свою деятельность по подготовке и </w:t>
      </w:r>
      <w:r w:rsidR="00760A57" w:rsidRPr="00B50F97">
        <w:rPr>
          <w:bCs/>
          <w:iCs/>
          <w:sz w:val="24"/>
          <w:szCs w:val="24"/>
        </w:rPr>
        <w:t>написанию</w:t>
      </w:r>
      <w:r w:rsidRPr="00B50F97">
        <w:rPr>
          <w:bCs/>
          <w:iCs/>
          <w:sz w:val="24"/>
          <w:szCs w:val="24"/>
        </w:rPr>
        <w:t xml:space="preserve"> курсовой работы. В пособии отражены основные требования к содержанию пояснительной записки, ее оформлению согласно ГОСТам и ЕСКД.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760A57" w:rsidRPr="00B50F97" w:rsidRDefault="00760A57" w:rsidP="00B50F97">
      <w:pPr>
        <w:pStyle w:val="10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472683525"/>
      <w:r w:rsidRPr="00B50F97">
        <w:rPr>
          <w:rFonts w:ascii="Times New Roman" w:hAnsi="Times New Roman" w:cs="Times New Roman"/>
          <w:b w:val="0"/>
          <w:color w:val="auto"/>
          <w:sz w:val="24"/>
          <w:szCs w:val="24"/>
        </w:rPr>
        <w:t>1 Структура курсовой работы</w:t>
      </w:r>
      <w:bookmarkEnd w:id="2"/>
    </w:p>
    <w:p w:rsidR="000D06E0" w:rsidRPr="00B50F97" w:rsidRDefault="000D06E0" w:rsidP="00B50F97">
      <w:pPr>
        <w:widowControl/>
        <w:autoSpaceDE/>
        <w:autoSpaceDN/>
        <w:adjustRightInd/>
        <w:ind w:firstLine="709"/>
        <w:contextualSpacing/>
        <w:rPr>
          <w:sz w:val="24"/>
          <w:szCs w:val="24"/>
        </w:rPr>
      </w:pPr>
    </w:p>
    <w:p w:rsidR="000D06E0" w:rsidRPr="00B50F97" w:rsidRDefault="000D06E0" w:rsidP="00B50F97">
      <w:pPr>
        <w:widowControl/>
        <w:autoSpaceDE/>
        <w:autoSpaceDN/>
        <w:adjustRightInd/>
        <w:ind w:firstLine="709"/>
        <w:contextualSpacing/>
        <w:rPr>
          <w:sz w:val="24"/>
          <w:szCs w:val="24"/>
        </w:rPr>
      </w:pPr>
      <w:r w:rsidRPr="00B50F97">
        <w:rPr>
          <w:sz w:val="24"/>
          <w:szCs w:val="24"/>
        </w:rPr>
        <w:t>По структуре курсовые работы могут быть:</w:t>
      </w:r>
    </w:p>
    <w:p w:rsidR="000D06E0" w:rsidRPr="00B50F97" w:rsidRDefault="000D06E0" w:rsidP="00B50F97">
      <w:pPr>
        <w:pStyle w:val="ae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реферативного</w:t>
      </w:r>
      <w:proofErr w:type="gramEnd"/>
      <w:r w:rsidRPr="00B50F97">
        <w:rPr>
          <w:sz w:val="24"/>
          <w:szCs w:val="24"/>
        </w:rPr>
        <w:t xml:space="preserve"> характера – в теоретической части дается история вопроса, показывается уровень разработанности проблемы в теории и практике, исходя из сравнительного анализа изученный литературы;</w:t>
      </w:r>
    </w:p>
    <w:p w:rsidR="000D06E0" w:rsidRPr="00B50F97" w:rsidRDefault="000D06E0" w:rsidP="00B50F97">
      <w:pPr>
        <w:pStyle w:val="ae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практического</w:t>
      </w:r>
      <w:proofErr w:type="gramEnd"/>
      <w:r w:rsidRPr="00B50F97">
        <w:rPr>
          <w:sz w:val="24"/>
          <w:szCs w:val="24"/>
        </w:rPr>
        <w:t xml:space="preserve"> характера – основная часть состоит из двух глав или разделов. В первом разделе содержатся теоретические основы разрабатываемой темы. Второй раздел является практическим, в нем представлены расчеты, графики, таблицы, схемы, иллюстрации и т.п.;</w:t>
      </w:r>
    </w:p>
    <w:p w:rsidR="000D06E0" w:rsidRPr="00B50F97" w:rsidRDefault="000D06E0" w:rsidP="00B50F97">
      <w:pPr>
        <w:pStyle w:val="ae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опытно</w:t>
      </w:r>
      <w:proofErr w:type="gramEnd"/>
      <w:r w:rsidRPr="00B50F97">
        <w:rPr>
          <w:sz w:val="24"/>
          <w:szCs w:val="24"/>
        </w:rPr>
        <w:t xml:space="preserve">-экспериментального характера – предполагает проведение эксперимента или его фрагмента, анализ его результатов и рекомендаций по практическому применению. Описание эксперимента осуществляется во втором разделе основной части. В ходе описания </w:t>
      </w:r>
      <w:r w:rsidRPr="00B50F97">
        <w:rPr>
          <w:sz w:val="24"/>
          <w:szCs w:val="24"/>
        </w:rPr>
        <w:lastRenderedPageBreak/>
        <w:t>дается характеристика методов экспериментальной работы и обоснованности их выбора, основных этапов эксперимента, обработки и анализа результатов.</w:t>
      </w:r>
    </w:p>
    <w:p w:rsidR="00760A57" w:rsidRPr="00B50F97" w:rsidRDefault="00760A57" w:rsidP="00B50F97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В структуру курсовой работы входят:</w:t>
      </w:r>
    </w:p>
    <w:p w:rsidR="00760A57" w:rsidRPr="00B50F97" w:rsidRDefault="00760A57" w:rsidP="00B50F97">
      <w:pPr>
        <w:pStyle w:val="ae"/>
        <w:widowControl/>
        <w:numPr>
          <w:ilvl w:val="0"/>
          <w:numId w:val="13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обложка</w:t>
      </w:r>
      <w:proofErr w:type="gramEnd"/>
      <w:r w:rsidRPr="00B50F97">
        <w:rPr>
          <w:sz w:val="24"/>
          <w:szCs w:val="24"/>
        </w:rPr>
        <w:t xml:space="preserve"> к пояснительной записке курсовой работы (Приложение 1);</w:t>
      </w:r>
    </w:p>
    <w:p w:rsidR="00760A57" w:rsidRPr="00B50F97" w:rsidRDefault="00760A57" w:rsidP="00B50F97">
      <w:pPr>
        <w:pStyle w:val="ae"/>
        <w:widowControl/>
        <w:numPr>
          <w:ilvl w:val="0"/>
          <w:numId w:val="13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титульный</w:t>
      </w:r>
      <w:proofErr w:type="gramEnd"/>
      <w:r w:rsidRPr="00B50F97">
        <w:rPr>
          <w:sz w:val="24"/>
          <w:szCs w:val="24"/>
        </w:rPr>
        <w:t xml:space="preserve"> лист пояснительной записки курсовой работы  (Приложение 2);</w:t>
      </w:r>
    </w:p>
    <w:p w:rsidR="00760A57" w:rsidRPr="00B50F97" w:rsidRDefault="00760A57" w:rsidP="00B50F97">
      <w:pPr>
        <w:pStyle w:val="ae"/>
        <w:widowControl/>
        <w:numPr>
          <w:ilvl w:val="0"/>
          <w:numId w:val="13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бланк</w:t>
      </w:r>
      <w:proofErr w:type="gramEnd"/>
      <w:r w:rsidRPr="00B50F97">
        <w:rPr>
          <w:sz w:val="24"/>
          <w:szCs w:val="24"/>
        </w:rPr>
        <w:t xml:space="preserve"> задания для курсовой работы;</w:t>
      </w:r>
    </w:p>
    <w:p w:rsidR="00760A57" w:rsidRPr="00B50F97" w:rsidRDefault="00760A57" w:rsidP="00B50F97">
      <w:pPr>
        <w:pStyle w:val="ae"/>
        <w:widowControl/>
        <w:numPr>
          <w:ilvl w:val="0"/>
          <w:numId w:val="13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содержание</w:t>
      </w:r>
      <w:proofErr w:type="gramEnd"/>
      <w:r w:rsidRPr="00B50F97">
        <w:rPr>
          <w:sz w:val="24"/>
          <w:szCs w:val="24"/>
        </w:rPr>
        <w:t xml:space="preserve"> (Приложение 3);</w:t>
      </w:r>
    </w:p>
    <w:p w:rsidR="00760A57" w:rsidRPr="00B50F97" w:rsidRDefault="00760A57" w:rsidP="00B50F97">
      <w:pPr>
        <w:pStyle w:val="ae"/>
        <w:widowControl/>
        <w:numPr>
          <w:ilvl w:val="0"/>
          <w:numId w:val="13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введение</w:t>
      </w:r>
      <w:proofErr w:type="gramEnd"/>
      <w:r w:rsidRPr="00B50F97">
        <w:rPr>
          <w:sz w:val="24"/>
          <w:szCs w:val="24"/>
        </w:rPr>
        <w:t>;</w:t>
      </w:r>
    </w:p>
    <w:p w:rsidR="00760A57" w:rsidRPr="00B50F97" w:rsidRDefault="00760A57" w:rsidP="00B50F97">
      <w:pPr>
        <w:pStyle w:val="ae"/>
        <w:widowControl/>
        <w:numPr>
          <w:ilvl w:val="0"/>
          <w:numId w:val="13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основная</w:t>
      </w:r>
      <w:proofErr w:type="gramEnd"/>
      <w:r w:rsidRPr="00B50F97">
        <w:rPr>
          <w:sz w:val="24"/>
          <w:szCs w:val="24"/>
        </w:rPr>
        <w:t xml:space="preserve"> часть;</w:t>
      </w:r>
    </w:p>
    <w:p w:rsidR="00760A57" w:rsidRPr="00B50F97" w:rsidRDefault="00760A57" w:rsidP="00B50F97">
      <w:pPr>
        <w:pStyle w:val="ae"/>
        <w:widowControl/>
        <w:numPr>
          <w:ilvl w:val="0"/>
          <w:numId w:val="13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заключение</w:t>
      </w:r>
      <w:proofErr w:type="gramEnd"/>
      <w:r w:rsidRPr="00B50F97">
        <w:rPr>
          <w:sz w:val="24"/>
          <w:szCs w:val="24"/>
        </w:rPr>
        <w:t>;</w:t>
      </w:r>
    </w:p>
    <w:p w:rsidR="00760A57" w:rsidRPr="00B50F97" w:rsidRDefault="00760A57" w:rsidP="00B50F97">
      <w:pPr>
        <w:pStyle w:val="ae"/>
        <w:widowControl/>
        <w:numPr>
          <w:ilvl w:val="0"/>
          <w:numId w:val="13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список</w:t>
      </w:r>
      <w:proofErr w:type="gramEnd"/>
      <w:r w:rsidRPr="00B50F97">
        <w:rPr>
          <w:sz w:val="24"/>
          <w:szCs w:val="24"/>
        </w:rPr>
        <w:t xml:space="preserve"> использованных источников</w:t>
      </w:r>
      <w:r w:rsidR="007A1FBE" w:rsidRPr="00B50F97">
        <w:rPr>
          <w:sz w:val="24"/>
          <w:szCs w:val="24"/>
        </w:rPr>
        <w:t xml:space="preserve"> (Приложение 4)</w:t>
      </w:r>
      <w:r w:rsidRPr="00B50F97">
        <w:rPr>
          <w:sz w:val="24"/>
          <w:szCs w:val="24"/>
        </w:rPr>
        <w:t>;</w:t>
      </w:r>
    </w:p>
    <w:p w:rsidR="00760A57" w:rsidRPr="00B50F97" w:rsidRDefault="00760A57" w:rsidP="00B50F97">
      <w:pPr>
        <w:pStyle w:val="ae"/>
        <w:widowControl/>
        <w:numPr>
          <w:ilvl w:val="0"/>
          <w:numId w:val="13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приложения</w:t>
      </w:r>
      <w:proofErr w:type="gramEnd"/>
      <w:r w:rsidRPr="00B50F97">
        <w:rPr>
          <w:sz w:val="24"/>
          <w:szCs w:val="24"/>
        </w:rPr>
        <w:t>.</w:t>
      </w:r>
    </w:p>
    <w:p w:rsidR="00760A57" w:rsidRPr="00B50F97" w:rsidRDefault="00760A57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Во введении обосновывается выбор темы, определяемый ее актуальностью; формулируются проблема и круг вопросов, необходимых для их решения; определяется цель работы с ее расчленением на взаимосвязанный комплекс задач, подлежащих решению для раскрытия темы; указываются объект исследования, используемые методы анализа и литературные источники.</w:t>
      </w:r>
    </w:p>
    <w:p w:rsidR="008A5DA6" w:rsidRPr="00B50F97" w:rsidRDefault="00760A57" w:rsidP="00B50F97">
      <w:pPr>
        <w:shd w:val="clear" w:color="auto" w:fill="FFFFFF"/>
        <w:ind w:firstLine="709"/>
        <w:contextualSpacing/>
        <w:rPr>
          <w:sz w:val="24"/>
          <w:szCs w:val="24"/>
        </w:rPr>
      </w:pPr>
      <w:r w:rsidRPr="00B50F97">
        <w:rPr>
          <w:bCs/>
          <w:iCs/>
          <w:sz w:val="24"/>
          <w:szCs w:val="24"/>
        </w:rPr>
        <w:t xml:space="preserve">Основная часть, в которой раскрывается содержание курсовой работы. В основной части могут быть представлены схемы, диаграммы, таблицы, рисунки и т.д. </w:t>
      </w:r>
      <w:r w:rsidR="008A5DA6" w:rsidRPr="00B50F97">
        <w:rPr>
          <w:sz w:val="24"/>
          <w:szCs w:val="24"/>
        </w:rPr>
        <w:t>Графическому материалу по тексту необходимо давать пояснения.</w:t>
      </w:r>
    </w:p>
    <w:p w:rsidR="00760A57" w:rsidRPr="00B50F97" w:rsidRDefault="00760A57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В заключении содержатся итоги работы, выводы, к которым пришел автор, и рекомендации о практическом использовании материалов КР. Заключение должно быть кратким, обстоятельным и соответствовать поставленным задачам.</w:t>
      </w:r>
    </w:p>
    <w:p w:rsidR="00760A57" w:rsidRPr="00B50F97" w:rsidRDefault="00760A57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Список использованных источников представляет собой перечень использованных книг, статей, журналов и т.д.</w:t>
      </w:r>
    </w:p>
    <w:p w:rsidR="00760A57" w:rsidRPr="00B50F97" w:rsidRDefault="00760A57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Приложения к курсовой работе оформляются на отдельных листах, причем каждое должно иметь свой тематический заголовок.</w:t>
      </w:r>
    </w:p>
    <w:p w:rsidR="00F000B0" w:rsidRPr="00B50F97" w:rsidRDefault="00F000B0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Повреждения листов текстовых документов, помарки и следы не полностью удаленного текста (график</w:t>
      </w:r>
      <w:r w:rsidR="00F41EAB" w:rsidRPr="00B50F97">
        <w:rPr>
          <w:bCs/>
          <w:iCs/>
          <w:sz w:val="24"/>
          <w:szCs w:val="24"/>
        </w:rPr>
        <w:t>а</w:t>
      </w:r>
      <w:r w:rsidRPr="00B50F97">
        <w:rPr>
          <w:bCs/>
          <w:iCs/>
          <w:sz w:val="24"/>
          <w:szCs w:val="24"/>
        </w:rPr>
        <w:t>) не допускается.</w:t>
      </w:r>
    </w:p>
    <w:p w:rsidR="00760A57" w:rsidRPr="00B50F97" w:rsidRDefault="00760A57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По объему курсовая работа должна быть не менее 15-20 страниц печатного текста.</w:t>
      </w:r>
    </w:p>
    <w:p w:rsidR="00180C53" w:rsidRPr="00B50F97" w:rsidRDefault="00180C5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180C53" w:rsidRPr="00B50F97" w:rsidRDefault="00F000B0" w:rsidP="00B50F97">
      <w:pPr>
        <w:pStyle w:val="10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472683526"/>
      <w:r w:rsidRPr="00B50F97">
        <w:rPr>
          <w:rFonts w:ascii="Times New Roman" w:hAnsi="Times New Roman" w:cs="Times New Roman"/>
          <w:b w:val="0"/>
          <w:color w:val="auto"/>
          <w:sz w:val="24"/>
          <w:szCs w:val="24"/>
        </w:rPr>
        <w:t>2 Требования к курсовой работе</w:t>
      </w:r>
      <w:bookmarkEnd w:id="3"/>
    </w:p>
    <w:p w:rsidR="00F000B0" w:rsidRPr="00B50F97" w:rsidRDefault="00F000B0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AB4BA2" w:rsidRPr="00B50F97" w:rsidRDefault="00AB4BA2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 xml:space="preserve">По содержанию курсовая работа может носить реферативный, практический или опытно-экспериментальный характер. </w:t>
      </w:r>
    </w:p>
    <w:p w:rsidR="00AB4BA2" w:rsidRPr="00B50F97" w:rsidRDefault="00AB4BA2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 xml:space="preserve">Курсовая работа реферативного характера состоит из: </w:t>
      </w:r>
    </w:p>
    <w:p w:rsidR="00AB4BA2" w:rsidRPr="00B50F97" w:rsidRDefault="00AB4BA2" w:rsidP="00B50F97">
      <w:pPr>
        <w:pStyle w:val="ae"/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введения</w:t>
      </w:r>
      <w:proofErr w:type="gramEnd"/>
      <w:r w:rsidRPr="00B50F97">
        <w:rPr>
          <w:bCs/>
          <w:iCs/>
          <w:sz w:val="24"/>
          <w:szCs w:val="24"/>
        </w:rPr>
        <w:t xml:space="preserve">, в котором раскрывается актуальность и значение темы, формируется цель работы; </w:t>
      </w:r>
    </w:p>
    <w:p w:rsidR="00AB4BA2" w:rsidRPr="00B50F97" w:rsidRDefault="00AB4BA2" w:rsidP="00B50F97">
      <w:pPr>
        <w:pStyle w:val="ae"/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теоретической</w:t>
      </w:r>
      <w:proofErr w:type="gramEnd"/>
      <w:r w:rsidRPr="00B50F97">
        <w:rPr>
          <w:bCs/>
          <w:iCs/>
          <w:sz w:val="24"/>
          <w:szCs w:val="24"/>
        </w:rPr>
        <w:t xml:space="preserve"> части, в которой даны история вопроса, уровень разработанности проблемы в теории и практике, посредством сравнительного анализа литературы; </w:t>
      </w:r>
    </w:p>
    <w:p w:rsidR="00AB4BA2" w:rsidRPr="00B50F97" w:rsidRDefault="00AB4BA2" w:rsidP="00B50F97">
      <w:pPr>
        <w:pStyle w:val="ae"/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заключения</w:t>
      </w:r>
      <w:proofErr w:type="gramEnd"/>
      <w:r w:rsidRPr="00B50F97">
        <w:rPr>
          <w:bCs/>
          <w:iCs/>
          <w:sz w:val="24"/>
          <w:szCs w:val="24"/>
        </w:rPr>
        <w:t xml:space="preserve">, в котором содержатся выводы и рекомендации относительно возможностей использования материалов работы; </w:t>
      </w:r>
    </w:p>
    <w:p w:rsidR="00AB4BA2" w:rsidRPr="00B50F97" w:rsidRDefault="00AB4BA2" w:rsidP="00B50F97">
      <w:pPr>
        <w:pStyle w:val="ae"/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список</w:t>
      </w:r>
      <w:proofErr w:type="gramEnd"/>
      <w:r w:rsidRPr="00B50F97">
        <w:rPr>
          <w:bCs/>
          <w:iCs/>
          <w:sz w:val="24"/>
          <w:szCs w:val="24"/>
        </w:rPr>
        <w:t xml:space="preserve"> использованных источников; </w:t>
      </w:r>
    </w:p>
    <w:p w:rsidR="00AB4BA2" w:rsidRPr="00B50F97" w:rsidRDefault="00AB4BA2" w:rsidP="00B50F97">
      <w:pPr>
        <w:pStyle w:val="ae"/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приложения</w:t>
      </w:r>
      <w:proofErr w:type="gramEnd"/>
      <w:r w:rsidRPr="00B50F97">
        <w:rPr>
          <w:bCs/>
          <w:iCs/>
          <w:sz w:val="24"/>
          <w:szCs w:val="24"/>
        </w:rPr>
        <w:t xml:space="preserve">. </w:t>
      </w:r>
    </w:p>
    <w:p w:rsidR="00AB4BA2" w:rsidRPr="00B50F97" w:rsidRDefault="00AB4BA2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 xml:space="preserve">Курсовая работа практического характера состоит из: </w:t>
      </w:r>
    </w:p>
    <w:p w:rsidR="00AB4BA2" w:rsidRPr="00B50F97" w:rsidRDefault="00AB4BA2" w:rsidP="00B50F97">
      <w:pPr>
        <w:pStyle w:val="ae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введения</w:t>
      </w:r>
      <w:proofErr w:type="gramEnd"/>
      <w:r w:rsidRPr="00B50F97">
        <w:rPr>
          <w:bCs/>
          <w:iCs/>
          <w:sz w:val="24"/>
          <w:szCs w:val="24"/>
        </w:rPr>
        <w:t xml:space="preserve">, в котором раскрывается актуальность и значение темы, формируются цели и задачи работы; </w:t>
      </w:r>
    </w:p>
    <w:p w:rsidR="00AB4BA2" w:rsidRPr="00B50F97" w:rsidRDefault="00AB4BA2" w:rsidP="00B50F97">
      <w:pPr>
        <w:pStyle w:val="ae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основной</w:t>
      </w:r>
      <w:proofErr w:type="gramEnd"/>
      <w:r w:rsidRPr="00B50F97">
        <w:rPr>
          <w:bCs/>
          <w:iCs/>
          <w:sz w:val="24"/>
          <w:szCs w:val="24"/>
        </w:rPr>
        <w:t xml:space="preserve"> части, которая обычно состоит из двух разделов. В первом разделе содержатся теоретические основы разрабатываемой темы. Во втором разделе – практическая часть, которая представлена расчетами, графиками, таблицами, схемами и т.д.; </w:t>
      </w:r>
    </w:p>
    <w:p w:rsidR="00AB4BA2" w:rsidRPr="00B50F97" w:rsidRDefault="00AB4BA2" w:rsidP="00B50F97">
      <w:pPr>
        <w:pStyle w:val="ae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заключения</w:t>
      </w:r>
      <w:proofErr w:type="gramEnd"/>
      <w:r w:rsidRPr="00B50F97">
        <w:rPr>
          <w:bCs/>
          <w:iCs/>
          <w:sz w:val="24"/>
          <w:szCs w:val="24"/>
        </w:rPr>
        <w:t xml:space="preserve">, в котором содержатся выводы и рекомендации относительно возможностей практического применения материалов работы; </w:t>
      </w:r>
    </w:p>
    <w:p w:rsidR="00AB4BA2" w:rsidRPr="00B50F97" w:rsidRDefault="00AB4BA2" w:rsidP="00B50F97">
      <w:pPr>
        <w:pStyle w:val="ae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lastRenderedPageBreak/>
        <w:t>список</w:t>
      </w:r>
      <w:proofErr w:type="gramEnd"/>
      <w:r w:rsidRPr="00B50F97">
        <w:rPr>
          <w:bCs/>
          <w:iCs/>
          <w:sz w:val="24"/>
          <w:szCs w:val="24"/>
        </w:rPr>
        <w:t xml:space="preserve"> использованных источников; </w:t>
      </w:r>
    </w:p>
    <w:p w:rsidR="00AB4BA2" w:rsidRPr="00B50F97" w:rsidRDefault="00AB4BA2" w:rsidP="00B50F97">
      <w:pPr>
        <w:pStyle w:val="ae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приложения</w:t>
      </w:r>
      <w:proofErr w:type="gramEnd"/>
      <w:r w:rsidRPr="00B50F97">
        <w:rPr>
          <w:bCs/>
          <w:iCs/>
          <w:sz w:val="24"/>
          <w:szCs w:val="24"/>
        </w:rPr>
        <w:t xml:space="preserve">. </w:t>
      </w:r>
    </w:p>
    <w:p w:rsidR="00AB4BA2" w:rsidRPr="00B50F97" w:rsidRDefault="00AB4BA2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 xml:space="preserve">Курсовая работа опытно-экспериментального характера состоит из: </w:t>
      </w:r>
    </w:p>
    <w:p w:rsidR="00AB4BA2" w:rsidRPr="00B50F97" w:rsidRDefault="00AB4BA2" w:rsidP="00B50F97">
      <w:pPr>
        <w:pStyle w:val="ae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введения</w:t>
      </w:r>
      <w:proofErr w:type="gramEnd"/>
      <w:r w:rsidRPr="00B50F97">
        <w:rPr>
          <w:bCs/>
          <w:iCs/>
          <w:sz w:val="24"/>
          <w:szCs w:val="24"/>
        </w:rPr>
        <w:t xml:space="preserve">, в котором раскрывается актуальность и значение темы, определяются цели и задачи эксперимента; </w:t>
      </w:r>
    </w:p>
    <w:p w:rsidR="00AB4BA2" w:rsidRPr="00B50F97" w:rsidRDefault="00AB4BA2" w:rsidP="00B50F97">
      <w:pPr>
        <w:pStyle w:val="ae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основной</w:t>
      </w:r>
      <w:proofErr w:type="gramEnd"/>
      <w:r w:rsidRPr="00B50F97">
        <w:rPr>
          <w:bCs/>
          <w:iCs/>
          <w:sz w:val="24"/>
          <w:szCs w:val="24"/>
        </w:rPr>
        <w:t xml:space="preserve"> части, которая обычно состоит из двух разделов. В первом разделе содержатся теоретические основы разрабатываемой темы, даны история вопроса, уровень разработанности проблемы в теории и практике. Во втором разделе – практическая часть, в которой содержится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опытно-экспериментальной работы; </w:t>
      </w:r>
    </w:p>
    <w:p w:rsidR="00AB4BA2" w:rsidRPr="00B50F97" w:rsidRDefault="00AB4BA2" w:rsidP="00B50F97">
      <w:pPr>
        <w:pStyle w:val="ae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заключения</w:t>
      </w:r>
      <w:proofErr w:type="gramEnd"/>
      <w:r w:rsidRPr="00B50F97">
        <w:rPr>
          <w:bCs/>
          <w:iCs/>
          <w:sz w:val="24"/>
          <w:szCs w:val="24"/>
        </w:rPr>
        <w:t xml:space="preserve">, в котором содержатся выводы и рекомендации о возможности применения полученных результатов; </w:t>
      </w:r>
    </w:p>
    <w:p w:rsidR="00AB4BA2" w:rsidRPr="00B50F97" w:rsidRDefault="00AB4BA2" w:rsidP="00B50F97">
      <w:pPr>
        <w:pStyle w:val="ae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список</w:t>
      </w:r>
      <w:proofErr w:type="gramEnd"/>
      <w:r w:rsidRPr="00B50F97">
        <w:rPr>
          <w:bCs/>
          <w:iCs/>
          <w:sz w:val="24"/>
          <w:szCs w:val="24"/>
        </w:rPr>
        <w:t xml:space="preserve"> использованных источников;</w:t>
      </w:r>
    </w:p>
    <w:p w:rsidR="00AB4BA2" w:rsidRPr="00B50F97" w:rsidRDefault="00AB4BA2" w:rsidP="00B50F97">
      <w:pPr>
        <w:pStyle w:val="ae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приложения</w:t>
      </w:r>
      <w:proofErr w:type="gramEnd"/>
      <w:r w:rsidRPr="00B50F97">
        <w:rPr>
          <w:bCs/>
          <w:iCs/>
          <w:sz w:val="24"/>
          <w:szCs w:val="24"/>
        </w:rPr>
        <w:t>.</w:t>
      </w:r>
    </w:p>
    <w:p w:rsidR="00F000B0" w:rsidRPr="00B50F97" w:rsidRDefault="00F000B0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Курсовая работа выполняется на персональном компьютере в одном экземпляре, и оформляется только на лицевой стороне белой бумаги следующим образом:</w:t>
      </w:r>
    </w:p>
    <w:p w:rsidR="00F000B0" w:rsidRPr="00B50F97" w:rsidRDefault="00F000B0" w:rsidP="00B50F97">
      <w:pPr>
        <w:pStyle w:val="ae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размер</w:t>
      </w:r>
      <w:proofErr w:type="gramEnd"/>
      <w:r w:rsidRPr="00B50F97">
        <w:rPr>
          <w:bCs/>
          <w:iCs/>
          <w:sz w:val="24"/>
          <w:szCs w:val="24"/>
        </w:rPr>
        <w:t xml:space="preserve"> бумаги стандартного формата А4 (210х297 мм);</w:t>
      </w:r>
    </w:p>
    <w:p w:rsidR="00F000B0" w:rsidRPr="00B50F97" w:rsidRDefault="00F000B0" w:rsidP="00B50F97">
      <w:pPr>
        <w:pStyle w:val="ae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поля</w:t>
      </w:r>
      <w:proofErr w:type="gramEnd"/>
      <w:r w:rsidRPr="00B50F97">
        <w:rPr>
          <w:bCs/>
          <w:iCs/>
          <w:sz w:val="24"/>
          <w:szCs w:val="24"/>
        </w:rPr>
        <w:t>: левое – 30 мм, верхнее – 20 мм, правое – 10 мм, нижнее – 20 мм;</w:t>
      </w:r>
    </w:p>
    <w:p w:rsidR="00F000B0" w:rsidRPr="00B50F97" w:rsidRDefault="00F000B0" w:rsidP="00B50F97">
      <w:pPr>
        <w:pStyle w:val="ae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ориентация</w:t>
      </w:r>
      <w:proofErr w:type="gramEnd"/>
      <w:r w:rsidRPr="00B50F97">
        <w:rPr>
          <w:bCs/>
          <w:iCs/>
          <w:sz w:val="24"/>
          <w:szCs w:val="24"/>
        </w:rPr>
        <w:t xml:space="preserve"> бумаги: книжная;</w:t>
      </w:r>
    </w:p>
    <w:p w:rsidR="00F000B0" w:rsidRPr="00B50F97" w:rsidRDefault="00F000B0" w:rsidP="00B50F97">
      <w:pPr>
        <w:pStyle w:val="ae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  <w:lang w:val="en-US"/>
        </w:rPr>
      </w:pPr>
      <w:proofErr w:type="gramStart"/>
      <w:r w:rsidRPr="00B50F97">
        <w:rPr>
          <w:bCs/>
          <w:iCs/>
          <w:sz w:val="24"/>
          <w:szCs w:val="24"/>
        </w:rPr>
        <w:t>шрифт</w:t>
      </w:r>
      <w:proofErr w:type="gramEnd"/>
      <w:r w:rsidRPr="00B50F97">
        <w:rPr>
          <w:bCs/>
          <w:iCs/>
          <w:sz w:val="24"/>
          <w:szCs w:val="24"/>
          <w:lang w:val="en-US"/>
        </w:rPr>
        <w:t>: Times New Roman;</w:t>
      </w:r>
    </w:p>
    <w:p w:rsidR="00F000B0" w:rsidRPr="00B50F97" w:rsidRDefault="00F000B0" w:rsidP="00B50F97">
      <w:pPr>
        <w:pStyle w:val="ae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кегль</w:t>
      </w:r>
      <w:proofErr w:type="gramEnd"/>
      <w:r w:rsidRPr="00B50F97">
        <w:rPr>
          <w:bCs/>
          <w:iCs/>
          <w:sz w:val="24"/>
          <w:szCs w:val="24"/>
        </w:rPr>
        <w:t xml:space="preserve">: - 14 </w:t>
      </w:r>
      <w:proofErr w:type="spellStart"/>
      <w:r w:rsidRPr="00B50F97">
        <w:rPr>
          <w:bCs/>
          <w:iCs/>
          <w:sz w:val="24"/>
          <w:szCs w:val="24"/>
        </w:rPr>
        <w:t>пт</w:t>
      </w:r>
      <w:proofErr w:type="spellEnd"/>
      <w:r w:rsidRPr="00B50F97">
        <w:rPr>
          <w:bCs/>
          <w:iCs/>
          <w:sz w:val="24"/>
          <w:szCs w:val="24"/>
        </w:rPr>
        <w:t xml:space="preserve"> (пунктов) в основном тексте, 12 </w:t>
      </w:r>
      <w:proofErr w:type="spellStart"/>
      <w:r w:rsidRPr="00B50F97">
        <w:rPr>
          <w:bCs/>
          <w:iCs/>
          <w:sz w:val="24"/>
          <w:szCs w:val="24"/>
        </w:rPr>
        <w:t>пт</w:t>
      </w:r>
      <w:proofErr w:type="spellEnd"/>
      <w:r w:rsidRPr="00B50F97">
        <w:rPr>
          <w:bCs/>
          <w:iCs/>
          <w:sz w:val="24"/>
          <w:szCs w:val="24"/>
        </w:rPr>
        <w:t xml:space="preserve"> в сносках и таблицах;</w:t>
      </w:r>
    </w:p>
    <w:p w:rsidR="00F000B0" w:rsidRPr="00B50F97" w:rsidRDefault="00F000B0" w:rsidP="00B50F97">
      <w:pPr>
        <w:pStyle w:val="ae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междустрочный</w:t>
      </w:r>
      <w:proofErr w:type="gramEnd"/>
      <w:r w:rsidRPr="00B50F97">
        <w:rPr>
          <w:bCs/>
          <w:iCs/>
          <w:sz w:val="24"/>
          <w:szCs w:val="24"/>
        </w:rPr>
        <w:t xml:space="preserve"> интервал: </w:t>
      </w:r>
      <w:r w:rsidR="00961925" w:rsidRPr="00B50F97">
        <w:rPr>
          <w:bCs/>
          <w:iCs/>
          <w:sz w:val="24"/>
          <w:szCs w:val="24"/>
        </w:rPr>
        <w:t>полуторный</w:t>
      </w:r>
      <w:r w:rsidRPr="00B50F97">
        <w:rPr>
          <w:bCs/>
          <w:iCs/>
          <w:sz w:val="24"/>
          <w:szCs w:val="24"/>
        </w:rPr>
        <w:t>;</w:t>
      </w:r>
    </w:p>
    <w:p w:rsidR="00F000B0" w:rsidRPr="00B50F97" w:rsidRDefault="00F000B0" w:rsidP="00B50F97">
      <w:pPr>
        <w:pStyle w:val="ae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форматирование</w:t>
      </w:r>
      <w:proofErr w:type="gramEnd"/>
      <w:r w:rsidRPr="00B50F97">
        <w:rPr>
          <w:bCs/>
          <w:iCs/>
          <w:sz w:val="24"/>
          <w:szCs w:val="24"/>
        </w:rPr>
        <w:t xml:space="preserve"> основного текста и ссылок – в параметре «по ширине»;</w:t>
      </w:r>
    </w:p>
    <w:p w:rsidR="00F000B0" w:rsidRPr="00B50F97" w:rsidRDefault="00F000B0" w:rsidP="00B50F97">
      <w:pPr>
        <w:pStyle w:val="ae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цвет</w:t>
      </w:r>
      <w:proofErr w:type="gramEnd"/>
      <w:r w:rsidRPr="00B50F97">
        <w:rPr>
          <w:bCs/>
          <w:iCs/>
          <w:sz w:val="24"/>
          <w:szCs w:val="24"/>
        </w:rPr>
        <w:t xml:space="preserve"> шрифта </w:t>
      </w:r>
      <w:r w:rsidR="00B03144" w:rsidRPr="00B50F97">
        <w:rPr>
          <w:bCs/>
          <w:iCs/>
          <w:sz w:val="24"/>
          <w:szCs w:val="24"/>
        </w:rPr>
        <w:t>–</w:t>
      </w:r>
      <w:r w:rsidRPr="00B50F97">
        <w:rPr>
          <w:bCs/>
          <w:iCs/>
          <w:sz w:val="24"/>
          <w:szCs w:val="24"/>
        </w:rPr>
        <w:t xml:space="preserve"> черный</w:t>
      </w:r>
      <w:r w:rsidR="00B03144" w:rsidRPr="00B50F97">
        <w:rPr>
          <w:bCs/>
          <w:iCs/>
          <w:sz w:val="24"/>
          <w:szCs w:val="24"/>
        </w:rPr>
        <w:t>;</w:t>
      </w:r>
    </w:p>
    <w:p w:rsidR="00B03144" w:rsidRPr="00B50F97" w:rsidRDefault="00B03144" w:rsidP="00B50F97">
      <w:pPr>
        <w:pStyle w:val="ae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абзацы</w:t>
      </w:r>
      <w:proofErr w:type="gramEnd"/>
      <w:r w:rsidRPr="00B50F97">
        <w:rPr>
          <w:bCs/>
          <w:iCs/>
          <w:sz w:val="24"/>
          <w:szCs w:val="24"/>
        </w:rPr>
        <w:t xml:space="preserve"> в тексте начинают отступом, равным 12,5 мм.</w:t>
      </w:r>
    </w:p>
    <w:p w:rsidR="00303794" w:rsidRPr="00B50F97" w:rsidRDefault="00303794" w:rsidP="00B50F97">
      <w:pPr>
        <w:pStyle w:val="ae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текст</w:t>
      </w:r>
      <w:proofErr w:type="gramEnd"/>
      <w:r w:rsidRPr="00B50F97">
        <w:rPr>
          <w:bCs/>
          <w:iCs/>
          <w:sz w:val="24"/>
          <w:szCs w:val="24"/>
        </w:rPr>
        <w:t xml:space="preserve"> документа выполняется на формах, установленных соответствующими стандартами ЕСКД;</w:t>
      </w:r>
    </w:p>
    <w:p w:rsidR="00303794" w:rsidRPr="00B50F97" w:rsidRDefault="00303794" w:rsidP="00B50F97">
      <w:pPr>
        <w:pStyle w:val="ae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расстояние</w:t>
      </w:r>
      <w:proofErr w:type="gramEnd"/>
      <w:r w:rsidRPr="00B50F97">
        <w:rPr>
          <w:bCs/>
          <w:iCs/>
          <w:sz w:val="24"/>
          <w:szCs w:val="24"/>
        </w:rPr>
        <w:t xml:space="preserve"> от рамки формы до границ текста в начале и в конце строк — не менее 3 мм.</w:t>
      </w:r>
    </w:p>
    <w:p w:rsidR="00303794" w:rsidRPr="00B50F97" w:rsidRDefault="00303794" w:rsidP="00B50F97">
      <w:pPr>
        <w:pStyle w:val="ae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расстояние</w:t>
      </w:r>
      <w:proofErr w:type="gramEnd"/>
      <w:r w:rsidRPr="00B50F97">
        <w:rPr>
          <w:bCs/>
          <w:iCs/>
          <w:sz w:val="24"/>
          <w:szCs w:val="24"/>
        </w:rPr>
        <w:t xml:space="preserve"> от верхней или нижней строки текста до верхней или нижней рамки должно быть не менее 10 мм.</w:t>
      </w:r>
    </w:p>
    <w:p w:rsidR="00F000B0" w:rsidRPr="00B50F97" w:rsidRDefault="00B03144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При нумерации страниц курсовой работы выполняются следующие требования:</w:t>
      </w:r>
    </w:p>
    <w:p w:rsidR="00B03144" w:rsidRPr="00B50F97" w:rsidRDefault="00B03144" w:rsidP="00B50F97">
      <w:pPr>
        <w:pStyle w:val="ae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нумерация</w:t>
      </w:r>
      <w:proofErr w:type="gramEnd"/>
      <w:r w:rsidRPr="00B50F97">
        <w:rPr>
          <w:bCs/>
          <w:iCs/>
          <w:sz w:val="24"/>
          <w:szCs w:val="24"/>
        </w:rPr>
        <w:t xml:space="preserve"> страниц производится начиная с 3-й страницы – введения. На титульном листе и листе с оглавлением страницы не выставляются;</w:t>
      </w:r>
    </w:p>
    <w:p w:rsidR="00B03144" w:rsidRPr="00B50F97" w:rsidRDefault="00B03144" w:rsidP="00B50F97">
      <w:pPr>
        <w:pStyle w:val="ae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номер</w:t>
      </w:r>
      <w:proofErr w:type="gramEnd"/>
      <w:r w:rsidRPr="00B50F97">
        <w:rPr>
          <w:bCs/>
          <w:iCs/>
          <w:sz w:val="24"/>
          <w:szCs w:val="24"/>
        </w:rPr>
        <w:t xml:space="preserve"> страницы располагается в нижнем правом углу;</w:t>
      </w:r>
    </w:p>
    <w:p w:rsidR="00B03144" w:rsidRPr="00B50F97" w:rsidRDefault="00B03144" w:rsidP="00B50F97">
      <w:pPr>
        <w:pStyle w:val="ae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нумерация</w:t>
      </w:r>
      <w:proofErr w:type="gramEnd"/>
      <w:r w:rsidRPr="00B50F97">
        <w:rPr>
          <w:bCs/>
          <w:iCs/>
          <w:sz w:val="24"/>
          <w:szCs w:val="24"/>
        </w:rPr>
        <w:t xml:space="preserve"> страниц производится последовательно, включая введение, </w:t>
      </w:r>
      <w:r w:rsidRPr="00B50F97">
        <w:rPr>
          <w:bCs/>
          <w:iCs/>
          <w:sz w:val="24"/>
          <w:szCs w:val="24"/>
          <w:lang w:val="en-US"/>
        </w:rPr>
        <w:t>I</w:t>
      </w:r>
      <w:r w:rsidRPr="00B50F97">
        <w:rPr>
          <w:bCs/>
          <w:iCs/>
          <w:sz w:val="24"/>
          <w:szCs w:val="24"/>
        </w:rPr>
        <w:t xml:space="preserve">, </w:t>
      </w:r>
      <w:r w:rsidRPr="00B50F97">
        <w:rPr>
          <w:bCs/>
          <w:iCs/>
          <w:sz w:val="24"/>
          <w:szCs w:val="24"/>
          <w:lang w:val="en-US"/>
        </w:rPr>
        <w:t>II</w:t>
      </w:r>
      <w:r w:rsidRPr="00B50F97">
        <w:rPr>
          <w:bCs/>
          <w:iCs/>
          <w:sz w:val="24"/>
          <w:szCs w:val="24"/>
        </w:rPr>
        <w:t xml:space="preserve">, </w:t>
      </w:r>
      <w:r w:rsidRPr="00B50F97">
        <w:rPr>
          <w:bCs/>
          <w:iCs/>
          <w:sz w:val="24"/>
          <w:szCs w:val="24"/>
          <w:lang w:val="en-US"/>
        </w:rPr>
        <w:t>III</w:t>
      </w:r>
      <w:r w:rsidRPr="00B50F97">
        <w:rPr>
          <w:bCs/>
          <w:iCs/>
          <w:sz w:val="24"/>
          <w:szCs w:val="24"/>
        </w:rPr>
        <w:t xml:space="preserve"> главы, заключение и список использованных источников;</w:t>
      </w:r>
    </w:p>
    <w:p w:rsidR="00B03144" w:rsidRPr="00B50F97" w:rsidRDefault="00B03144" w:rsidP="00B50F97">
      <w:pPr>
        <w:pStyle w:val="ae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страницы</w:t>
      </w:r>
      <w:proofErr w:type="gramEnd"/>
      <w:r w:rsidRPr="00B50F97">
        <w:rPr>
          <w:bCs/>
          <w:iCs/>
          <w:sz w:val="24"/>
          <w:szCs w:val="24"/>
        </w:rPr>
        <w:t xml:space="preserve"> приложения не нумеруются;</w:t>
      </w:r>
    </w:p>
    <w:p w:rsidR="00B03144" w:rsidRPr="00B50F97" w:rsidRDefault="00B03144" w:rsidP="00B50F97">
      <w:pPr>
        <w:pStyle w:val="ae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в</w:t>
      </w:r>
      <w:proofErr w:type="gramEnd"/>
      <w:r w:rsidRPr="00B50F97">
        <w:rPr>
          <w:bCs/>
          <w:iCs/>
          <w:sz w:val="24"/>
          <w:szCs w:val="24"/>
        </w:rPr>
        <w:t xml:space="preserve"> курсовых работах приложения объемом более 20 листов оформляются отдельно.</w:t>
      </w:r>
    </w:p>
    <w:p w:rsidR="00B03144" w:rsidRPr="00B50F97" w:rsidRDefault="00B03144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При оформлении курсовой работы заголовки должны соответствовать следующим требованиям:</w:t>
      </w:r>
    </w:p>
    <w:p w:rsidR="00F95AC8" w:rsidRPr="00B50F97" w:rsidRDefault="00F95AC8" w:rsidP="00B50F97">
      <w:pPr>
        <w:pStyle w:val="ae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наименования</w:t>
      </w:r>
      <w:proofErr w:type="gramEnd"/>
      <w:r w:rsidRPr="00B50F97">
        <w:rPr>
          <w:bCs/>
          <w:iCs/>
          <w:sz w:val="24"/>
          <w:szCs w:val="24"/>
        </w:rPr>
        <w:t xml:space="preserve"> структурных элементов курсовой работы «Содержание», «Введение», «3аключение», «Список использованных источников» «Приложение» служат заголовками структурных элементов курсовой работы; </w:t>
      </w:r>
    </w:p>
    <w:p w:rsidR="00F95AC8" w:rsidRPr="00B50F97" w:rsidRDefault="00F95AC8" w:rsidP="00B50F97">
      <w:pPr>
        <w:pStyle w:val="ae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заголовки</w:t>
      </w:r>
      <w:proofErr w:type="gramEnd"/>
      <w:r w:rsidRPr="00B50F97">
        <w:rPr>
          <w:bCs/>
          <w:iCs/>
          <w:sz w:val="24"/>
          <w:szCs w:val="24"/>
        </w:rPr>
        <w:t xml:space="preserve"> структурных элементов следует располагать симметрично тексту с прописной буквы, без точки в конце; </w:t>
      </w:r>
    </w:p>
    <w:p w:rsidR="00F95AC8" w:rsidRPr="00B50F97" w:rsidRDefault="00F95AC8" w:rsidP="00B50F97">
      <w:pPr>
        <w:pStyle w:val="ae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расстояние</w:t>
      </w:r>
      <w:proofErr w:type="gramEnd"/>
      <w:r w:rsidRPr="00B50F97">
        <w:rPr>
          <w:bCs/>
          <w:iCs/>
          <w:sz w:val="24"/>
          <w:szCs w:val="24"/>
        </w:rPr>
        <w:t xml:space="preserve"> между заголовком структурного элемента и текстом составляет два одинарных интервала;</w:t>
      </w:r>
    </w:p>
    <w:p w:rsidR="00F95AC8" w:rsidRPr="00B50F97" w:rsidRDefault="00F95AC8" w:rsidP="00B50F97">
      <w:pPr>
        <w:pStyle w:val="ae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расстояние</w:t>
      </w:r>
      <w:proofErr w:type="gramEnd"/>
      <w:r w:rsidRPr="00B50F97">
        <w:rPr>
          <w:bCs/>
          <w:iCs/>
          <w:sz w:val="24"/>
          <w:szCs w:val="24"/>
        </w:rPr>
        <w:t xml:space="preserve"> между заголовком и текстом равно 2 межстрочным одинарным интервалам; </w:t>
      </w:r>
    </w:p>
    <w:p w:rsidR="00F95AC8" w:rsidRPr="00B50F97" w:rsidRDefault="00F95AC8" w:rsidP="00B50F97">
      <w:pPr>
        <w:pStyle w:val="ae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lastRenderedPageBreak/>
        <w:t>расстояние</w:t>
      </w:r>
      <w:proofErr w:type="gramEnd"/>
      <w:r w:rsidRPr="00B50F97">
        <w:rPr>
          <w:bCs/>
          <w:iCs/>
          <w:sz w:val="24"/>
          <w:szCs w:val="24"/>
        </w:rPr>
        <w:t xml:space="preserve"> между заголовками раздела и подраздела — 1 межстрочный одинарный интервал;  </w:t>
      </w:r>
    </w:p>
    <w:p w:rsidR="00F95AC8" w:rsidRPr="00B50F97" w:rsidRDefault="00F95AC8" w:rsidP="00B50F97">
      <w:pPr>
        <w:pStyle w:val="ae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расстояние</w:t>
      </w:r>
      <w:proofErr w:type="gramEnd"/>
      <w:r w:rsidRPr="00B50F97">
        <w:rPr>
          <w:bCs/>
          <w:iCs/>
          <w:sz w:val="24"/>
          <w:szCs w:val="24"/>
        </w:rPr>
        <w:t xml:space="preserve"> между текстом и следующим подразделом равно двум межстрочным одинарным интервалам;</w:t>
      </w:r>
    </w:p>
    <w:p w:rsidR="00F41EAB" w:rsidRPr="00B50F97" w:rsidRDefault="00F95AC8" w:rsidP="00B50F97">
      <w:pPr>
        <w:pStyle w:val="ae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разделы</w:t>
      </w:r>
      <w:proofErr w:type="gramEnd"/>
      <w:r w:rsidR="00F41EAB" w:rsidRPr="00B50F97">
        <w:rPr>
          <w:bCs/>
          <w:iCs/>
          <w:sz w:val="24"/>
          <w:szCs w:val="24"/>
        </w:rPr>
        <w:t xml:space="preserve"> основной части (заголовки) должны иметь порядковые номера, обозначенные арабскими цифрами без точки и запис</w:t>
      </w:r>
      <w:r w:rsidRPr="00B50F97">
        <w:rPr>
          <w:bCs/>
          <w:iCs/>
          <w:sz w:val="24"/>
          <w:szCs w:val="24"/>
        </w:rPr>
        <w:t xml:space="preserve">ываться </w:t>
      </w:r>
      <w:r w:rsidR="00F41EAB" w:rsidRPr="00B50F97">
        <w:rPr>
          <w:bCs/>
          <w:iCs/>
          <w:sz w:val="24"/>
          <w:szCs w:val="24"/>
        </w:rPr>
        <w:t>с абзацевого отступа;</w:t>
      </w:r>
    </w:p>
    <w:p w:rsidR="00F41EAB" w:rsidRPr="00B50F97" w:rsidRDefault="00F95AC8" w:rsidP="00B50F97">
      <w:pPr>
        <w:pStyle w:val="ae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подразделы</w:t>
      </w:r>
      <w:proofErr w:type="gramEnd"/>
      <w:r w:rsidRPr="00B50F97">
        <w:rPr>
          <w:bCs/>
          <w:iCs/>
          <w:sz w:val="24"/>
          <w:szCs w:val="24"/>
        </w:rPr>
        <w:t xml:space="preserve"> </w:t>
      </w:r>
      <w:r w:rsidR="00F41EAB" w:rsidRPr="00B50F97">
        <w:rPr>
          <w:bCs/>
          <w:iCs/>
          <w:sz w:val="24"/>
          <w:szCs w:val="24"/>
        </w:rPr>
        <w:t xml:space="preserve">должны иметь нумерацию в пределах каждого </w:t>
      </w:r>
      <w:r w:rsidRPr="00B50F97">
        <w:rPr>
          <w:bCs/>
          <w:iCs/>
          <w:sz w:val="24"/>
          <w:szCs w:val="24"/>
        </w:rPr>
        <w:t>раздела</w:t>
      </w:r>
      <w:r w:rsidR="00F41EAB" w:rsidRPr="00B50F97">
        <w:rPr>
          <w:bCs/>
          <w:iCs/>
          <w:sz w:val="24"/>
          <w:szCs w:val="24"/>
        </w:rPr>
        <w:t>;</w:t>
      </w:r>
    </w:p>
    <w:p w:rsidR="003D70EF" w:rsidRPr="00B50F97" w:rsidRDefault="00F41EAB" w:rsidP="00B50F97">
      <w:pPr>
        <w:pStyle w:val="ae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номер</w:t>
      </w:r>
      <w:proofErr w:type="gramEnd"/>
      <w:r w:rsidRPr="00B50F97">
        <w:rPr>
          <w:bCs/>
          <w:iCs/>
          <w:sz w:val="24"/>
          <w:szCs w:val="24"/>
        </w:rPr>
        <w:t xml:space="preserve"> </w:t>
      </w:r>
      <w:r w:rsidR="00F95AC8" w:rsidRPr="00B50F97">
        <w:rPr>
          <w:bCs/>
          <w:iCs/>
          <w:sz w:val="24"/>
          <w:szCs w:val="24"/>
        </w:rPr>
        <w:t xml:space="preserve">подраздела </w:t>
      </w:r>
      <w:r w:rsidRPr="00B50F97">
        <w:rPr>
          <w:bCs/>
          <w:iCs/>
          <w:sz w:val="24"/>
          <w:szCs w:val="24"/>
        </w:rPr>
        <w:t xml:space="preserve">состоит из номеров </w:t>
      </w:r>
      <w:r w:rsidR="00F95AC8" w:rsidRPr="00B50F97">
        <w:rPr>
          <w:bCs/>
          <w:iCs/>
          <w:sz w:val="24"/>
          <w:szCs w:val="24"/>
        </w:rPr>
        <w:t xml:space="preserve">раздела </w:t>
      </w:r>
      <w:r w:rsidRPr="00B50F97">
        <w:rPr>
          <w:bCs/>
          <w:iCs/>
          <w:sz w:val="24"/>
          <w:szCs w:val="24"/>
        </w:rPr>
        <w:t xml:space="preserve">и </w:t>
      </w:r>
      <w:r w:rsidR="00F95AC8" w:rsidRPr="00B50F97">
        <w:rPr>
          <w:bCs/>
          <w:iCs/>
          <w:sz w:val="24"/>
          <w:szCs w:val="24"/>
        </w:rPr>
        <w:t>подраздела</w:t>
      </w:r>
      <w:r w:rsidRPr="00B50F97">
        <w:rPr>
          <w:bCs/>
          <w:iCs/>
          <w:sz w:val="24"/>
          <w:szCs w:val="24"/>
        </w:rPr>
        <w:t>, разделенных точкой</w:t>
      </w:r>
      <w:r w:rsidR="003D70EF" w:rsidRPr="00B50F97">
        <w:rPr>
          <w:bCs/>
          <w:iCs/>
          <w:sz w:val="24"/>
          <w:szCs w:val="24"/>
        </w:rPr>
        <w:t>,</w:t>
      </w:r>
      <w:r w:rsidRPr="00B50F97">
        <w:rPr>
          <w:bCs/>
          <w:iCs/>
          <w:sz w:val="24"/>
          <w:szCs w:val="24"/>
        </w:rPr>
        <w:t xml:space="preserve"> </w:t>
      </w:r>
      <w:r w:rsidR="003D70EF" w:rsidRPr="00B50F97">
        <w:rPr>
          <w:bCs/>
          <w:iCs/>
          <w:sz w:val="24"/>
          <w:szCs w:val="24"/>
        </w:rPr>
        <w:t>в</w:t>
      </w:r>
      <w:r w:rsidRPr="00B50F97">
        <w:rPr>
          <w:bCs/>
          <w:iCs/>
          <w:sz w:val="24"/>
          <w:szCs w:val="24"/>
        </w:rPr>
        <w:t xml:space="preserve"> конце номера </w:t>
      </w:r>
      <w:r w:rsidR="00F95AC8" w:rsidRPr="00B50F97">
        <w:rPr>
          <w:bCs/>
          <w:iCs/>
          <w:sz w:val="24"/>
          <w:szCs w:val="24"/>
        </w:rPr>
        <w:t xml:space="preserve">подраздела </w:t>
      </w:r>
      <w:r w:rsidR="003D70EF" w:rsidRPr="00B50F97">
        <w:rPr>
          <w:bCs/>
          <w:iCs/>
          <w:sz w:val="24"/>
          <w:szCs w:val="24"/>
        </w:rPr>
        <w:t>точка не ставится;</w:t>
      </w:r>
      <w:r w:rsidRPr="00B50F97">
        <w:rPr>
          <w:bCs/>
          <w:iCs/>
          <w:sz w:val="24"/>
          <w:szCs w:val="24"/>
        </w:rPr>
        <w:t xml:space="preserve"> </w:t>
      </w:r>
    </w:p>
    <w:p w:rsidR="003D70EF" w:rsidRPr="00B50F97" w:rsidRDefault="003D70EF" w:rsidP="00B50F97">
      <w:pPr>
        <w:pStyle w:val="ae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з</w:t>
      </w:r>
      <w:r w:rsidR="00F41EAB" w:rsidRPr="00B50F97">
        <w:rPr>
          <w:bCs/>
          <w:iCs/>
          <w:sz w:val="24"/>
          <w:szCs w:val="24"/>
        </w:rPr>
        <w:t>аголовки</w:t>
      </w:r>
      <w:proofErr w:type="gramEnd"/>
      <w:r w:rsidR="00F41EAB" w:rsidRPr="00B50F97">
        <w:rPr>
          <w:bCs/>
          <w:iCs/>
          <w:sz w:val="24"/>
          <w:szCs w:val="24"/>
        </w:rPr>
        <w:t xml:space="preserve"> следует печатать с прописной буквы без точки в конце, не подчеркивая</w:t>
      </w:r>
      <w:r w:rsidRPr="00B50F97">
        <w:rPr>
          <w:bCs/>
          <w:iCs/>
          <w:sz w:val="24"/>
          <w:szCs w:val="24"/>
        </w:rPr>
        <w:t>;</w:t>
      </w:r>
      <w:r w:rsidR="00F41EAB" w:rsidRPr="00B50F97">
        <w:rPr>
          <w:bCs/>
          <w:iCs/>
          <w:sz w:val="24"/>
          <w:szCs w:val="24"/>
        </w:rPr>
        <w:t xml:space="preserve"> </w:t>
      </w:r>
    </w:p>
    <w:p w:rsidR="003D70EF" w:rsidRPr="00B50F97" w:rsidRDefault="003D70EF" w:rsidP="00B50F97">
      <w:pPr>
        <w:pStyle w:val="ae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заголовки</w:t>
      </w:r>
      <w:proofErr w:type="gramEnd"/>
      <w:r w:rsidRPr="00B50F97">
        <w:rPr>
          <w:bCs/>
          <w:iCs/>
          <w:sz w:val="24"/>
          <w:szCs w:val="24"/>
        </w:rPr>
        <w:t xml:space="preserve"> выравнивают по левому краю;</w:t>
      </w:r>
    </w:p>
    <w:p w:rsidR="003D70EF" w:rsidRPr="00B50F97" w:rsidRDefault="003D70EF" w:rsidP="00B50F97">
      <w:pPr>
        <w:pStyle w:val="ae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</w:t>
      </w:r>
      <w:r w:rsidR="00F41EAB" w:rsidRPr="00B50F97">
        <w:rPr>
          <w:bCs/>
          <w:iCs/>
          <w:sz w:val="24"/>
          <w:szCs w:val="24"/>
        </w:rPr>
        <w:t>ереносы</w:t>
      </w:r>
      <w:proofErr w:type="gramEnd"/>
      <w:r w:rsidR="00F41EAB" w:rsidRPr="00B50F97">
        <w:rPr>
          <w:bCs/>
          <w:iCs/>
          <w:sz w:val="24"/>
          <w:szCs w:val="24"/>
        </w:rPr>
        <w:t xml:space="preserve"> слов в заголовках не допускаются</w:t>
      </w:r>
      <w:r w:rsidRPr="00B50F97">
        <w:rPr>
          <w:bCs/>
          <w:iCs/>
          <w:sz w:val="24"/>
          <w:szCs w:val="24"/>
        </w:rPr>
        <w:t>;</w:t>
      </w:r>
      <w:r w:rsidR="00F41EAB" w:rsidRPr="00B50F97">
        <w:rPr>
          <w:bCs/>
          <w:iCs/>
          <w:sz w:val="24"/>
          <w:szCs w:val="24"/>
        </w:rPr>
        <w:t xml:space="preserve"> </w:t>
      </w:r>
    </w:p>
    <w:p w:rsidR="00F41EAB" w:rsidRPr="00B50F97" w:rsidRDefault="003D70EF" w:rsidP="00B50F97">
      <w:pPr>
        <w:pStyle w:val="ae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е</w:t>
      </w:r>
      <w:r w:rsidR="00F41EAB" w:rsidRPr="00B50F97">
        <w:rPr>
          <w:bCs/>
          <w:iCs/>
          <w:sz w:val="24"/>
          <w:szCs w:val="24"/>
        </w:rPr>
        <w:t>сли</w:t>
      </w:r>
      <w:proofErr w:type="gramEnd"/>
      <w:r w:rsidR="00F41EAB" w:rsidRPr="00B50F97">
        <w:rPr>
          <w:bCs/>
          <w:iCs/>
          <w:sz w:val="24"/>
          <w:szCs w:val="24"/>
        </w:rPr>
        <w:t xml:space="preserve"> заголовок состоит из двух предложений, их разделяют точкой</w:t>
      </w:r>
      <w:r w:rsidRPr="00B50F97">
        <w:rPr>
          <w:bCs/>
          <w:iCs/>
          <w:sz w:val="24"/>
          <w:szCs w:val="24"/>
        </w:rPr>
        <w:t>;</w:t>
      </w:r>
      <w:r w:rsidR="00F41EAB" w:rsidRPr="00B50F97">
        <w:rPr>
          <w:bCs/>
          <w:iCs/>
          <w:sz w:val="24"/>
          <w:szCs w:val="24"/>
        </w:rPr>
        <w:t xml:space="preserve"> </w:t>
      </w:r>
    </w:p>
    <w:p w:rsidR="00B03144" w:rsidRPr="00B50F97" w:rsidRDefault="003D70EF" w:rsidP="00B50F97">
      <w:pPr>
        <w:pStyle w:val="ae"/>
        <w:numPr>
          <w:ilvl w:val="0"/>
          <w:numId w:val="3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к</w:t>
      </w:r>
      <w:r w:rsidR="00F41EAB" w:rsidRPr="00B50F97">
        <w:rPr>
          <w:bCs/>
          <w:iCs/>
          <w:sz w:val="24"/>
          <w:szCs w:val="24"/>
        </w:rPr>
        <w:t>аждый</w:t>
      </w:r>
      <w:proofErr w:type="gramEnd"/>
      <w:r w:rsidR="00F41EAB" w:rsidRPr="00B50F97">
        <w:rPr>
          <w:bCs/>
          <w:iCs/>
          <w:sz w:val="24"/>
          <w:szCs w:val="24"/>
        </w:rPr>
        <w:t xml:space="preserve"> </w:t>
      </w:r>
      <w:r w:rsidR="00F95AC8" w:rsidRPr="00B50F97">
        <w:rPr>
          <w:bCs/>
          <w:iCs/>
          <w:sz w:val="24"/>
          <w:szCs w:val="24"/>
        </w:rPr>
        <w:t xml:space="preserve">раздел </w:t>
      </w:r>
      <w:r w:rsidRPr="00B50F97">
        <w:rPr>
          <w:bCs/>
          <w:iCs/>
          <w:sz w:val="24"/>
          <w:szCs w:val="24"/>
        </w:rPr>
        <w:t>курсовой работы</w:t>
      </w:r>
      <w:r w:rsidR="00F41EAB" w:rsidRPr="00B50F97">
        <w:rPr>
          <w:bCs/>
          <w:iCs/>
          <w:sz w:val="24"/>
          <w:szCs w:val="24"/>
        </w:rPr>
        <w:t xml:space="preserve"> следует начинать с нового листа.  </w:t>
      </w:r>
    </w:p>
    <w:p w:rsidR="00B03144" w:rsidRPr="00B50F97" w:rsidRDefault="00B03144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3D70EF" w:rsidRPr="00B50F97" w:rsidRDefault="0002035B" w:rsidP="00B50F97">
      <w:pPr>
        <w:pStyle w:val="2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472683527"/>
      <w:r w:rsidRPr="00B50F97">
        <w:rPr>
          <w:rFonts w:ascii="Times New Roman" w:hAnsi="Times New Roman" w:cs="Times New Roman"/>
          <w:b w:val="0"/>
          <w:color w:val="auto"/>
          <w:sz w:val="24"/>
          <w:szCs w:val="24"/>
        </w:rPr>
        <w:t>2.1 Титульный лист</w:t>
      </w:r>
      <w:bookmarkEnd w:id="4"/>
    </w:p>
    <w:p w:rsidR="0002035B" w:rsidRPr="00B50F97" w:rsidRDefault="0002035B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02035B" w:rsidRPr="00B50F97" w:rsidRDefault="0002035B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Титульный лист является первой страницей курсовой работы (номер не ставится) и заполняется по строго определенным правилам оформления (Приложение 1).</w:t>
      </w:r>
    </w:p>
    <w:p w:rsidR="0002035B" w:rsidRPr="00B50F97" w:rsidRDefault="0002035B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02035B" w:rsidRPr="00B50F97" w:rsidRDefault="0002035B" w:rsidP="00B50F97">
      <w:pPr>
        <w:pStyle w:val="2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472683528"/>
      <w:r w:rsidRPr="00B50F97">
        <w:rPr>
          <w:rFonts w:ascii="Times New Roman" w:hAnsi="Times New Roman" w:cs="Times New Roman"/>
          <w:b w:val="0"/>
          <w:color w:val="auto"/>
          <w:sz w:val="24"/>
          <w:szCs w:val="24"/>
        </w:rPr>
        <w:t>2.2 Введение</w:t>
      </w:r>
      <w:bookmarkEnd w:id="5"/>
    </w:p>
    <w:p w:rsidR="0002035B" w:rsidRPr="00B50F97" w:rsidRDefault="0002035B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02035B" w:rsidRPr="00B50F97" w:rsidRDefault="0002035B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Объем введения для курсовой работы составляет 1-2 страницы. Введение является вступительной частью работы, в которой рассматриваются основные вопросы изучения развития проблемы, ее существующее состояние.</w:t>
      </w:r>
    </w:p>
    <w:p w:rsidR="0002035B" w:rsidRPr="00B50F97" w:rsidRDefault="0002035B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Обязательная структура введения включает следующие составляющие:</w:t>
      </w:r>
    </w:p>
    <w:p w:rsidR="0002035B" w:rsidRPr="00B50F97" w:rsidRDefault="0002035B" w:rsidP="00B50F97">
      <w:pPr>
        <w:pStyle w:val="ae"/>
        <w:numPr>
          <w:ilvl w:val="0"/>
          <w:numId w:val="39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актуальность</w:t>
      </w:r>
      <w:proofErr w:type="gramEnd"/>
      <w:r w:rsidRPr="00B50F97">
        <w:rPr>
          <w:bCs/>
          <w:iCs/>
          <w:sz w:val="24"/>
          <w:szCs w:val="24"/>
        </w:rPr>
        <w:t xml:space="preserve"> темы;</w:t>
      </w:r>
    </w:p>
    <w:p w:rsidR="0002035B" w:rsidRPr="00B50F97" w:rsidRDefault="0002035B" w:rsidP="00B50F97">
      <w:pPr>
        <w:pStyle w:val="ae"/>
        <w:numPr>
          <w:ilvl w:val="0"/>
          <w:numId w:val="39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цель</w:t>
      </w:r>
      <w:proofErr w:type="gramEnd"/>
      <w:r w:rsidRPr="00B50F97">
        <w:rPr>
          <w:bCs/>
          <w:iCs/>
          <w:sz w:val="24"/>
          <w:szCs w:val="24"/>
        </w:rPr>
        <w:t xml:space="preserve"> исследования;</w:t>
      </w:r>
    </w:p>
    <w:p w:rsidR="0002035B" w:rsidRPr="00B50F97" w:rsidRDefault="0002035B" w:rsidP="00B50F97">
      <w:pPr>
        <w:pStyle w:val="ae"/>
        <w:numPr>
          <w:ilvl w:val="0"/>
          <w:numId w:val="39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задачи</w:t>
      </w:r>
      <w:proofErr w:type="gramEnd"/>
      <w:r w:rsidRPr="00B50F97">
        <w:rPr>
          <w:bCs/>
          <w:iCs/>
          <w:sz w:val="24"/>
          <w:szCs w:val="24"/>
        </w:rPr>
        <w:t xml:space="preserve"> исследования;</w:t>
      </w:r>
    </w:p>
    <w:p w:rsidR="0002035B" w:rsidRPr="00B50F97" w:rsidRDefault="0002035B" w:rsidP="00B50F97">
      <w:pPr>
        <w:pStyle w:val="ae"/>
        <w:numPr>
          <w:ilvl w:val="0"/>
          <w:numId w:val="39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объект</w:t>
      </w:r>
      <w:proofErr w:type="gramEnd"/>
      <w:r w:rsidRPr="00B50F97">
        <w:rPr>
          <w:bCs/>
          <w:iCs/>
          <w:sz w:val="24"/>
          <w:szCs w:val="24"/>
        </w:rPr>
        <w:t xml:space="preserve"> исследования;</w:t>
      </w:r>
    </w:p>
    <w:p w:rsidR="003D70EF" w:rsidRPr="00B50F97" w:rsidRDefault="0002035B" w:rsidP="00B50F97">
      <w:pPr>
        <w:pStyle w:val="ae"/>
        <w:numPr>
          <w:ilvl w:val="0"/>
          <w:numId w:val="39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предмет</w:t>
      </w:r>
      <w:proofErr w:type="gramEnd"/>
      <w:r w:rsidRPr="00B50F97">
        <w:rPr>
          <w:bCs/>
          <w:iCs/>
          <w:sz w:val="24"/>
          <w:szCs w:val="24"/>
        </w:rPr>
        <w:t xml:space="preserve"> исследования.</w:t>
      </w:r>
    </w:p>
    <w:p w:rsidR="0002035B" w:rsidRPr="00B50F97" w:rsidRDefault="0002035B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Актуальность исследования выражается, с одной стороны, в своевременности и значимости разрешения проблемной ситуации, в необходимости получения нового полезного результата для объекта исследования, с другой стороны, в недостаточной изученности аспектов проблемы (</w:t>
      </w:r>
      <w:r w:rsidR="00D15EA0" w:rsidRPr="00B50F97">
        <w:rPr>
          <w:bCs/>
          <w:iCs/>
          <w:sz w:val="24"/>
          <w:szCs w:val="24"/>
        </w:rPr>
        <w:t>предполагается</w:t>
      </w:r>
      <w:r w:rsidRPr="00B50F97">
        <w:rPr>
          <w:bCs/>
          <w:iCs/>
          <w:sz w:val="24"/>
          <w:szCs w:val="24"/>
        </w:rPr>
        <w:t xml:space="preserve">, что именно эти аспекты проблемы будут </w:t>
      </w:r>
      <w:r w:rsidR="00D15EA0" w:rsidRPr="00B50F97">
        <w:rPr>
          <w:bCs/>
          <w:iCs/>
          <w:sz w:val="24"/>
          <w:szCs w:val="24"/>
        </w:rPr>
        <w:t>решены обучающимся в курсовой работе).</w:t>
      </w:r>
    </w:p>
    <w:p w:rsidR="0002035B" w:rsidRPr="00B50F97" w:rsidRDefault="00D15EA0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Цель исследования ориентирует на его конечный результат теоретико-познавательный и практико-прикладной. Задачи исследования формируют вопросы, на которые должен быть получен ответ для реализации целей исследования, то есть цель исследования логически диктует структуру его задач – теоретических и практических.</w:t>
      </w:r>
    </w:p>
    <w:p w:rsidR="00D15EA0" w:rsidRPr="00B50F97" w:rsidRDefault="00D15EA0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Изложение задач можно начинать следующими словами:</w:t>
      </w:r>
    </w:p>
    <w:p w:rsidR="00D15EA0" w:rsidRPr="00B50F97" w:rsidRDefault="00D51AA5" w:rsidP="00B50F97">
      <w:pPr>
        <w:pStyle w:val="ae"/>
        <w:numPr>
          <w:ilvl w:val="0"/>
          <w:numId w:val="40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</w:t>
      </w:r>
      <w:r w:rsidR="00D15EA0" w:rsidRPr="00B50F97">
        <w:rPr>
          <w:bCs/>
          <w:iCs/>
          <w:sz w:val="24"/>
          <w:szCs w:val="24"/>
        </w:rPr>
        <w:t>роанализировать</w:t>
      </w:r>
      <w:proofErr w:type="gramEnd"/>
      <w:r w:rsidRPr="00B50F97">
        <w:rPr>
          <w:bCs/>
          <w:iCs/>
          <w:sz w:val="24"/>
          <w:szCs w:val="24"/>
        </w:rPr>
        <w:t xml:space="preserve"> …;</w:t>
      </w:r>
    </w:p>
    <w:p w:rsidR="00D51AA5" w:rsidRPr="00B50F97" w:rsidRDefault="00D51AA5" w:rsidP="00B50F97">
      <w:pPr>
        <w:pStyle w:val="ae"/>
        <w:numPr>
          <w:ilvl w:val="0"/>
          <w:numId w:val="40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исследовать</w:t>
      </w:r>
      <w:proofErr w:type="gramEnd"/>
      <w:r w:rsidRPr="00B50F97">
        <w:rPr>
          <w:bCs/>
          <w:iCs/>
          <w:sz w:val="24"/>
          <w:szCs w:val="24"/>
        </w:rPr>
        <w:t xml:space="preserve"> …;</w:t>
      </w:r>
    </w:p>
    <w:p w:rsidR="00D51AA5" w:rsidRPr="00B50F97" w:rsidRDefault="00D51AA5" w:rsidP="00B50F97">
      <w:pPr>
        <w:pStyle w:val="ae"/>
        <w:numPr>
          <w:ilvl w:val="0"/>
          <w:numId w:val="40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предложить</w:t>
      </w:r>
      <w:proofErr w:type="gramEnd"/>
      <w:r w:rsidRPr="00B50F97">
        <w:rPr>
          <w:bCs/>
          <w:iCs/>
          <w:sz w:val="24"/>
          <w:szCs w:val="24"/>
        </w:rPr>
        <w:t xml:space="preserve"> …;</w:t>
      </w:r>
    </w:p>
    <w:p w:rsidR="00D51AA5" w:rsidRPr="00B50F97" w:rsidRDefault="00D51AA5" w:rsidP="00B50F97">
      <w:pPr>
        <w:pStyle w:val="ae"/>
        <w:numPr>
          <w:ilvl w:val="0"/>
          <w:numId w:val="40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разработать</w:t>
      </w:r>
      <w:proofErr w:type="gramEnd"/>
      <w:r w:rsidRPr="00B50F97">
        <w:rPr>
          <w:bCs/>
          <w:iCs/>
          <w:sz w:val="24"/>
          <w:szCs w:val="24"/>
        </w:rPr>
        <w:t xml:space="preserve"> …и т.д. </w:t>
      </w:r>
    </w:p>
    <w:p w:rsidR="00D51AA5" w:rsidRPr="00B50F97" w:rsidRDefault="00D51AA5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В задачах исследования объект (например, конкретное предприятие) не упоминается. Объект исследования формулируется после задач исследования.</w:t>
      </w:r>
    </w:p>
    <w:p w:rsidR="00D51AA5" w:rsidRPr="00B50F97" w:rsidRDefault="006B0B69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 xml:space="preserve">Объект исследования – это то, на что направлен процесс познания. Под объектом исследования понимается избранный элемент реальности, который обладает четкими границами, относительной автономностью существования по отношению к окружающей среде. Объектом исследования может быть предприятие, регион, страна и любая другая </w:t>
      </w:r>
      <w:r w:rsidRPr="00B50F97">
        <w:rPr>
          <w:bCs/>
          <w:iCs/>
          <w:sz w:val="24"/>
          <w:szCs w:val="24"/>
        </w:rPr>
        <w:lastRenderedPageBreak/>
        <w:t xml:space="preserve">обособленная целостность. </w:t>
      </w:r>
    </w:p>
    <w:p w:rsidR="006B0B69" w:rsidRPr="00B50F97" w:rsidRDefault="006B0B69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Пример формулировки объекта исследования курсовой работы: объект</w:t>
      </w:r>
      <w:r w:rsidR="00391272" w:rsidRPr="00B50F97">
        <w:rPr>
          <w:bCs/>
          <w:iCs/>
          <w:sz w:val="24"/>
          <w:szCs w:val="24"/>
        </w:rPr>
        <w:t>ом</w:t>
      </w:r>
      <w:r w:rsidRPr="00B50F97">
        <w:rPr>
          <w:bCs/>
          <w:iCs/>
          <w:sz w:val="24"/>
          <w:szCs w:val="24"/>
        </w:rPr>
        <w:t xml:space="preserve"> исследования стало Российское законодательство в области защиты информации. </w:t>
      </w:r>
    </w:p>
    <w:p w:rsidR="006B0B69" w:rsidRPr="00B50F97" w:rsidRDefault="006B0B69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Предмет исследования – это наиболее значимые с теоретической или практической точки зрения свойства, стороны, особенности объекта, которые подлежат непосредственному изучению. Предмет исследования – это отношения, складывающиеся в границах объекта исследования.</w:t>
      </w:r>
    </w:p>
    <w:p w:rsidR="006B0B69" w:rsidRPr="00B50F97" w:rsidRDefault="006B0B69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Теоретическая база исследования должна быть представлена классическими и современными научными разработками, и концепциями отечественных и зарубежных специалистов, исследовавших данную проблему, законодательными актами, методическими, нормативными документами.</w:t>
      </w:r>
    </w:p>
    <w:p w:rsidR="006B0B69" w:rsidRPr="00B50F97" w:rsidRDefault="006B0B69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6B0B69" w:rsidRPr="00B50F97" w:rsidRDefault="006B0B69" w:rsidP="00B50F97">
      <w:pPr>
        <w:pStyle w:val="2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472683529"/>
      <w:r w:rsidRPr="00B50F97">
        <w:rPr>
          <w:rFonts w:ascii="Times New Roman" w:hAnsi="Times New Roman" w:cs="Times New Roman"/>
          <w:b w:val="0"/>
          <w:color w:val="auto"/>
          <w:sz w:val="24"/>
          <w:szCs w:val="24"/>
        </w:rPr>
        <w:t>2.3 Основная часть</w:t>
      </w:r>
      <w:bookmarkEnd w:id="6"/>
    </w:p>
    <w:p w:rsidR="006B0B69" w:rsidRPr="00B50F97" w:rsidRDefault="006B0B69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6B0B69" w:rsidRPr="00B50F97" w:rsidRDefault="00107BA9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Основная часть работы включает разделы (пункты), разделенные на подразделы (подпункты), в которых последовательно и логично раскрывается содержание курсовой работы.</w:t>
      </w:r>
    </w:p>
    <w:p w:rsidR="00107BA9" w:rsidRPr="00B50F97" w:rsidRDefault="00107BA9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Основная часть имеет теоретический, практический и расчетный характер. В ней рассматриваются теоретические, практические и экономические основы проблем, раскрывается сущность информационной системы электронного документооборота, проводится сопоставление различных точек зрения, позиций, подходов к проблеме и обосновывается собственная позиция автора курсовой работы, дается аргументация авторского видения проблемы, раскрываются закономерности и тенденции изучаемого процесса.</w:t>
      </w:r>
    </w:p>
    <w:p w:rsidR="00107BA9" w:rsidRPr="00B50F97" w:rsidRDefault="00107BA9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В основную часть необходимо включить:</w:t>
      </w:r>
    </w:p>
    <w:p w:rsidR="00107BA9" w:rsidRPr="00B50F97" w:rsidRDefault="00901C1C" w:rsidP="00B50F97">
      <w:pPr>
        <w:pStyle w:val="ae"/>
        <w:numPr>
          <w:ilvl w:val="0"/>
          <w:numId w:val="41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т</w:t>
      </w:r>
      <w:r w:rsidR="00107BA9" w:rsidRPr="00B50F97">
        <w:rPr>
          <w:bCs/>
          <w:iCs/>
          <w:sz w:val="24"/>
          <w:szCs w:val="24"/>
        </w:rPr>
        <w:t>еоретические</w:t>
      </w:r>
      <w:proofErr w:type="gramEnd"/>
      <w:r w:rsidR="00107BA9" w:rsidRPr="00B50F97">
        <w:rPr>
          <w:bCs/>
          <w:iCs/>
          <w:sz w:val="24"/>
          <w:szCs w:val="24"/>
        </w:rPr>
        <w:t>, практические и расчетные вопросы исследуемой темы на основе изученных материалов из различных источников;</w:t>
      </w:r>
    </w:p>
    <w:p w:rsidR="00107BA9" w:rsidRPr="00B50F97" w:rsidRDefault="00901C1C" w:rsidP="00B50F97">
      <w:pPr>
        <w:pStyle w:val="ae"/>
        <w:numPr>
          <w:ilvl w:val="0"/>
          <w:numId w:val="41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к</w:t>
      </w:r>
      <w:r w:rsidR="00107BA9" w:rsidRPr="00B50F97">
        <w:rPr>
          <w:bCs/>
          <w:iCs/>
          <w:sz w:val="24"/>
          <w:szCs w:val="24"/>
        </w:rPr>
        <w:t>ратко</w:t>
      </w:r>
      <w:proofErr w:type="gramEnd"/>
      <w:r w:rsidR="00107BA9" w:rsidRPr="00B50F97">
        <w:rPr>
          <w:bCs/>
          <w:iCs/>
          <w:sz w:val="24"/>
          <w:szCs w:val="24"/>
        </w:rPr>
        <w:t xml:space="preserve"> дать анализ изучаемой проблемы в ее состоянии на сегодняшнем этапе.</w:t>
      </w:r>
    </w:p>
    <w:p w:rsidR="00107BA9" w:rsidRPr="00B50F97" w:rsidRDefault="00901C1C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Следует систематизировать теоретические знания, опираясь на мнение разных авторов. Подобное изложение знаний станет свидетельством высокого уровня полученных теоретических знаний.</w:t>
      </w:r>
    </w:p>
    <w:p w:rsidR="00901C1C" w:rsidRPr="00B50F97" w:rsidRDefault="00901C1C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901C1C" w:rsidRPr="00B50F97" w:rsidRDefault="00901C1C" w:rsidP="00B50F97">
      <w:pPr>
        <w:pStyle w:val="2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472683530"/>
      <w:r w:rsidRPr="00B50F97">
        <w:rPr>
          <w:rFonts w:ascii="Times New Roman" w:hAnsi="Times New Roman" w:cs="Times New Roman"/>
          <w:b w:val="0"/>
          <w:color w:val="auto"/>
          <w:sz w:val="24"/>
          <w:szCs w:val="24"/>
        </w:rPr>
        <w:t>2.4 Заключение</w:t>
      </w:r>
      <w:bookmarkEnd w:id="7"/>
    </w:p>
    <w:p w:rsidR="00901C1C" w:rsidRPr="00B50F97" w:rsidRDefault="00901C1C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901C1C" w:rsidRPr="00B50F97" w:rsidRDefault="007127DC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Рекомендуемый объем заключения для курсовой работы составляет 2 страницы. В заключении курсовой работы следует подвести итоги исследования, обязательно отметив ключевые положения</w:t>
      </w:r>
      <w:r w:rsidR="00B3725E" w:rsidRPr="00B50F97">
        <w:rPr>
          <w:bCs/>
          <w:iCs/>
          <w:sz w:val="24"/>
          <w:szCs w:val="24"/>
        </w:rPr>
        <w:t>, к которым можно отнести авторскую или общепринятую трактовку понятия, его сущностные черты, классификационные признаки, факторы, оказывающие влияние, и конкретные предложения, способствующие решению сформулированных во введении задач.</w:t>
      </w:r>
    </w:p>
    <w:p w:rsidR="00B3725E" w:rsidRPr="00B50F97" w:rsidRDefault="00B3725E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В заключении должны быть:</w:t>
      </w:r>
    </w:p>
    <w:p w:rsidR="00B3725E" w:rsidRPr="00B50F97" w:rsidRDefault="00846767" w:rsidP="00B50F97">
      <w:pPr>
        <w:pStyle w:val="ae"/>
        <w:numPr>
          <w:ilvl w:val="0"/>
          <w:numId w:val="42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о</w:t>
      </w:r>
      <w:r w:rsidR="00B3725E" w:rsidRPr="00B50F97">
        <w:rPr>
          <w:bCs/>
          <w:iCs/>
          <w:sz w:val="24"/>
          <w:szCs w:val="24"/>
        </w:rPr>
        <w:t>бобщены</w:t>
      </w:r>
      <w:proofErr w:type="gramEnd"/>
      <w:r w:rsidR="00B3725E" w:rsidRPr="00B50F97">
        <w:rPr>
          <w:bCs/>
          <w:iCs/>
          <w:sz w:val="24"/>
          <w:szCs w:val="24"/>
        </w:rPr>
        <w:t xml:space="preserve"> результаты исследования;</w:t>
      </w:r>
    </w:p>
    <w:p w:rsidR="00B3725E" w:rsidRPr="00B50F97" w:rsidRDefault="00846767" w:rsidP="00B50F97">
      <w:pPr>
        <w:pStyle w:val="ae"/>
        <w:numPr>
          <w:ilvl w:val="0"/>
          <w:numId w:val="42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</w:t>
      </w:r>
      <w:r w:rsidR="00B3725E" w:rsidRPr="00B50F97">
        <w:rPr>
          <w:bCs/>
          <w:iCs/>
          <w:sz w:val="24"/>
          <w:szCs w:val="24"/>
        </w:rPr>
        <w:t>оказана</w:t>
      </w:r>
      <w:proofErr w:type="gramEnd"/>
      <w:r w:rsidR="00B3725E" w:rsidRPr="00B50F97">
        <w:rPr>
          <w:bCs/>
          <w:iCs/>
          <w:sz w:val="24"/>
          <w:szCs w:val="24"/>
        </w:rPr>
        <w:t xml:space="preserve"> прикладная значимость результатов исследования;</w:t>
      </w:r>
    </w:p>
    <w:p w:rsidR="00B3725E" w:rsidRPr="00B50F97" w:rsidRDefault="00846767" w:rsidP="00B50F97">
      <w:pPr>
        <w:pStyle w:val="ae"/>
        <w:numPr>
          <w:ilvl w:val="0"/>
          <w:numId w:val="42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</w:t>
      </w:r>
      <w:r w:rsidR="00B3725E" w:rsidRPr="00B50F97">
        <w:rPr>
          <w:bCs/>
          <w:iCs/>
          <w:sz w:val="24"/>
          <w:szCs w:val="24"/>
        </w:rPr>
        <w:t>оказана</w:t>
      </w:r>
      <w:proofErr w:type="gramEnd"/>
      <w:r w:rsidR="00B3725E" w:rsidRPr="00B50F97">
        <w:rPr>
          <w:bCs/>
          <w:iCs/>
          <w:sz w:val="24"/>
          <w:szCs w:val="24"/>
        </w:rPr>
        <w:t xml:space="preserve"> новизна результатов исследования;</w:t>
      </w:r>
    </w:p>
    <w:p w:rsidR="00B3725E" w:rsidRPr="00B50F97" w:rsidRDefault="00846767" w:rsidP="00B50F97">
      <w:pPr>
        <w:pStyle w:val="ae"/>
        <w:numPr>
          <w:ilvl w:val="0"/>
          <w:numId w:val="42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о</w:t>
      </w:r>
      <w:r w:rsidR="00B3725E" w:rsidRPr="00B50F97">
        <w:rPr>
          <w:bCs/>
          <w:iCs/>
          <w:sz w:val="24"/>
          <w:szCs w:val="24"/>
        </w:rPr>
        <w:t>пределены</w:t>
      </w:r>
      <w:proofErr w:type="gramEnd"/>
      <w:r w:rsidR="00B3725E" w:rsidRPr="00B50F97">
        <w:rPr>
          <w:bCs/>
          <w:iCs/>
          <w:sz w:val="24"/>
          <w:szCs w:val="24"/>
        </w:rPr>
        <w:t xml:space="preserve"> перспективные направления исследований по данной теме;</w:t>
      </w:r>
    </w:p>
    <w:p w:rsidR="00B3725E" w:rsidRPr="00B50F97" w:rsidRDefault="00846767" w:rsidP="00B50F97">
      <w:pPr>
        <w:pStyle w:val="ae"/>
        <w:numPr>
          <w:ilvl w:val="0"/>
          <w:numId w:val="42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</w:t>
      </w:r>
      <w:r w:rsidR="00B3725E" w:rsidRPr="00B50F97">
        <w:rPr>
          <w:bCs/>
          <w:iCs/>
          <w:sz w:val="24"/>
          <w:szCs w:val="24"/>
        </w:rPr>
        <w:t>оказана</w:t>
      </w:r>
      <w:proofErr w:type="gramEnd"/>
      <w:r w:rsidR="00B3725E" w:rsidRPr="00B50F97">
        <w:rPr>
          <w:bCs/>
          <w:iCs/>
          <w:sz w:val="24"/>
          <w:szCs w:val="24"/>
        </w:rPr>
        <w:t xml:space="preserve"> возможность распространения полученных результатов на другие объекты.</w:t>
      </w:r>
    </w:p>
    <w:p w:rsidR="00B3725E" w:rsidRPr="00B50F97" w:rsidRDefault="00B3725E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242C7B" w:rsidRPr="00B50F97" w:rsidRDefault="00242C7B" w:rsidP="00B50F97">
      <w:pPr>
        <w:pStyle w:val="2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472683531"/>
      <w:r w:rsidRPr="00B50F97">
        <w:rPr>
          <w:rFonts w:ascii="Times New Roman" w:hAnsi="Times New Roman" w:cs="Times New Roman"/>
          <w:b w:val="0"/>
          <w:color w:val="auto"/>
          <w:sz w:val="24"/>
          <w:szCs w:val="24"/>
        </w:rPr>
        <w:t>2.5 Список использованных источников</w:t>
      </w:r>
      <w:bookmarkEnd w:id="8"/>
    </w:p>
    <w:p w:rsidR="00242C7B" w:rsidRPr="00B50F97" w:rsidRDefault="00242C7B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242C7B" w:rsidRPr="00B50F97" w:rsidRDefault="00242C7B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Перечень использованных в курсовой работе источников должен размещаться после раздела (пункта) «Заключение» и обозначаться как «Список использованных источников».</w:t>
      </w:r>
    </w:p>
    <w:p w:rsidR="00242C7B" w:rsidRPr="00B50F97" w:rsidRDefault="00242C7B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lastRenderedPageBreak/>
        <w:t>При подготовке работы следует добросовестно отнестись к заимствованию идей, фактов, разработок других авторов. Если используется текст автора без внесения каких-либо изменений, то этот прием называется цитированием.</w:t>
      </w:r>
    </w:p>
    <w:p w:rsidR="004D7243" w:rsidRPr="00B50F97" w:rsidRDefault="00242C7B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 xml:space="preserve">Для обеспечения соблюдения авторских прав в соответствии с Законом РФ «Об авторском праве и смежных правах» обязательно наличие ссылок на материалы и цитаты из использованных источников информации, даже если цитируемое представлено в работе не дословно, а в произвольной форме. Ссылки на </w:t>
      </w:r>
      <w:r w:rsidR="004D7243" w:rsidRPr="00B50F97">
        <w:rPr>
          <w:bCs/>
          <w:iCs/>
          <w:sz w:val="24"/>
          <w:szCs w:val="24"/>
        </w:rPr>
        <w:t>Ссылки на использованные источники следует указывать порядковым номером библиографического описания источника в списке использованных источников. Порядковый номер ссылки заключают в квадратные скобки. Нумерация ссылок ведется арабскими цифрами в порядке приведения ссылок в тексте отчета независимо от деления отчета на разделы.</w:t>
      </w:r>
    </w:p>
    <w:p w:rsidR="00242C7B" w:rsidRPr="00B50F97" w:rsidRDefault="004D724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 xml:space="preserve">При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в списке использованных источников в соответствии с ГОСТ 7.1. </w:t>
      </w:r>
    </w:p>
    <w:p w:rsidR="004D7243" w:rsidRPr="00B50F97" w:rsidRDefault="004D724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Список использованных источников состоит из трех частей: списка нормативно-правовых актов, списка использованной литературы и списка сайтов в Интернете.</w:t>
      </w:r>
    </w:p>
    <w:p w:rsidR="004D7243" w:rsidRPr="00B50F97" w:rsidRDefault="004D724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Нормативно-правовые акты располагаются в соответствии с убыванием их юридической силы в следующем порядке:</w:t>
      </w:r>
    </w:p>
    <w:p w:rsidR="004D7243" w:rsidRPr="00B50F97" w:rsidRDefault="004D7243" w:rsidP="00B50F97">
      <w:pPr>
        <w:pStyle w:val="ae"/>
        <w:numPr>
          <w:ilvl w:val="0"/>
          <w:numId w:val="4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Конституция Российской Федерации;</w:t>
      </w:r>
    </w:p>
    <w:p w:rsidR="004D7243" w:rsidRPr="00B50F97" w:rsidRDefault="004D7243" w:rsidP="00B50F97">
      <w:pPr>
        <w:pStyle w:val="ae"/>
        <w:numPr>
          <w:ilvl w:val="0"/>
          <w:numId w:val="4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кодексы</w:t>
      </w:r>
      <w:proofErr w:type="gramEnd"/>
      <w:r w:rsidRPr="00B50F97">
        <w:rPr>
          <w:bCs/>
          <w:iCs/>
          <w:sz w:val="24"/>
          <w:szCs w:val="24"/>
        </w:rPr>
        <w:t xml:space="preserve"> по алфавиту;</w:t>
      </w:r>
    </w:p>
    <w:p w:rsidR="004D7243" w:rsidRPr="00B50F97" w:rsidRDefault="004D7243" w:rsidP="00B50F97">
      <w:pPr>
        <w:pStyle w:val="ae"/>
        <w:numPr>
          <w:ilvl w:val="0"/>
          <w:numId w:val="4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Законы Российской Федерации – по хронологии;</w:t>
      </w:r>
    </w:p>
    <w:p w:rsidR="004D7243" w:rsidRPr="00B50F97" w:rsidRDefault="004D7243" w:rsidP="00B50F97">
      <w:pPr>
        <w:pStyle w:val="ae"/>
        <w:numPr>
          <w:ilvl w:val="0"/>
          <w:numId w:val="4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Указы Президента Российской Федерации – по хронологии;</w:t>
      </w:r>
    </w:p>
    <w:p w:rsidR="004D7243" w:rsidRPr="00B50F97" w:rsidRDefault="004D7243" w:rsidP="00B50F97">
      <w:pPr>
        <w:pStyle w:val="ae"/>
        <w:numPr>
          <w:ilvl w:val="0"/>
          <w:numId w:val="4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акты</w:t>
      </w:r>
      <w:proofErr w:type="gramEnd"/>
      <w:r w:rsidRPr="00B50F97">
        <w:rPr>
          <w:bCs/>
          <w:iCs/>
          <w:sz w:val="24"/>
          <w:szCs w:val="24"/>
        </w:rPr>
        <w:t xml:space="preserve"> Правительства Российской Федерации – по хронологии вне зависимости от вида нормативного акта;</w:t>
      </w:r>
    </w:p>
    <w:p w:rsidR="004D7243" w:rsidRPr="00B50F97" w:rsidRDefault="004D7243" w:rsidP="00B50F97">
      <w:pPr>
        <w:pStyle w:val="ae"/>
        <w:numPr>
          <w:ilvl w:val="0"/>
          <w:numId w:val="4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акты</w:t>
      </w:r>
      <w:proofErr w:type="gramEnd"/>
      <w:r w:rsidRPr="00B50F97">
        <w:rPr>
          <w:bCs/>
          <w:iCs/>
          <w:sz w:val="24"/>
          <w:szCs w:val="24"/>
        </w:rPr>
        <w:t xml:space="preserve"> министерств и ведомств – по хронологии вне зависимости от ведомственной принадлежности и видов актов;</w:t>
      </w:r>
    </w:p>
    <w:p w:rsidR="004D7243" w:rsidRPr="00B50F97" w:rsidRDefault="004D7243" w:rsidP="00B50F97">
      <w:pPr>
        <w:pStyle w:val="ae"/>
        <w:numPr>
          <w:ilvl w:val="0"/>
          <w:numId w:val="43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решения</w:t>
      </w:r>
      <w:proofErr w:type="gramEnd"/>
      <w:r w:rsidRPr="00B50F97">
        <w:rPr>
          <w:bCs/>
          <w:iCs/>
          <w:sz w:val="24"/>
          <w:szCs w:val="24"/>
        </w:rPr>
        <w:t xml:space="preserve"> иных государственных органов и органов местного самоуправления – по алфавиту, а затем  – по хронологии территории Российской Федерации.</w:t>
      </w:r>
    </w:p>
    <w:p w:rsidR="004D7243" w:rsidRPr="00B50F97" w:rsidRDefault="004D724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В списке должно быть указано полное название акта, дата его принятия, номер, а также официальный источник публикации.</w:t>
      </w:r>
    </w:p>
    <w:p w:rsidR="004D7243" w:rsidRPr="00B50F97" w:rsidRDefault="004D724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Материалы юридической практики располагаются после вышеперечисленных актов в хронологической последовательности (т. е. по годам) в следующем порядке:</w:t>
      </w:r>
    </w:p>
    <w:p w:rsidR="004D7243" w:rsidRPr="00B50F97" w:rsidRDefault="004D7243" w:rsidP="00B50F97">
      <w:pPr>
        <w:pStyle w:val="ae"/>
        <w:numPr>
          <w:ilvl w:val="0"/>
          <w:numId w:val="44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постановления</w:t>
      </w:r>
      <w:proofErr w:type="gramEnd"/>
      <w:r w:rsidRPr="00B50F97">
        <w:rPr>
          <w:bCs/>
          <w:iCs/>
          <w:sz w:val="24"/>
          <w:szCs w:val="24"/>
        </w:rPr>
        <w:t xml:space="preserve"> Конституционного суда РФ;</w:t>
      </w:r>
    </w:p>
    <w:p w:rsidR="004D7243" w:rsidRPr="00B50F97" w:rsidRDefault="004D7243" w:rsidP="00B50F97">
      <w:pPr>
        <w:pStyle w:val="ae"/>
        <w:numPr>
          <w:ilvl w:val="0"/>
          <w:numId w:val="44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постановления</w:t>
      </w:r>
      <w:proofErr w:type="gramEnd"/>
      <w:r w:rsidRPr="00B50F97">
        <w:rPr>
          <w:bCs/>
          <w:iCs/>
          <w:sz w:val="24"/>
          <w:szCs w:val="24"/>
        </w:rPr>
        <w:t xml:space="preserve"> пленумов Верховного Суда Российской</w:t>
      </w:r>
      <w:r w:rsidR="008A5DA6" w:rsidRPr="00B50F97">
        <w:rPr>
          <w:bCs/>
          <w:iCs/>
          <w:sz w:val="24"/>
          <w:szCs w:val="24"/>
        </w:rPr>
        <w:t xml:space="preserve"> </w:t>
      </w:r>
      <w:r w:rsidRPr="00B50F97">
        <w:rPr>
          <w:bCs/>
          <w:iCs/>
          <w:sz w:val="24"/>
          <w:szCs w:val="24"/>
        </w:rPr>
        <w:t>Федерации и Высшего Арбитражного суда Российской Федерации.</w:t>
      </w:r>
    </w:p>
    <w:p w:rsidR="004D7243" w:rsidRPr="00B50F97" w:rsidRDefault="004D724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Научная литература — монографии, учебники, учебные пособия, научные статьи и пр. располагаются в алфавитном порядке по фамилиям авторов (если автор на титульном листе не указан, то по названию книги).</w:t>
      </w:r>
    </w:p>
    <w:p w:rsidR="004D7243" w:rsidRPr="00B50F97" w:rsidRDefault="004D724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Библиографическое описание составляют: фамилия и инициалы автора, полное название источника (с подзаголовками, которые могут идти после запятой, через точки, после двоеточия, в скобках и т.п.); после косой черты (/) - данные о переводчике (если это перевод) или о редакторе (если источник написан группой авторов), данные о числе томов (отдельно опубликованных частей, если таковые имеются). Названные части описания разделяются точкой; после тире – название города, в котором издан источник (для Москвы и Санкт-Петербурга установлены сокращения – М., СПб. Остальные города записываются полностью, например, Ростов-на- Дону); после двоеточия – название издательства, которое его выпустило (обязательна запись издательства в сносках, если указываются страницы приведенных цитат); и, наконец, после запятой – год издания.</w:t>
      </w:r>
    </w:p>
    <w:p w:rsidR="004D7243" w:rsidRPr="00B50F97" w:rsidRDefault="004D724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При использовании материалов из Интернета указывается автор материала. В списке сайтов источники должны иметь полный адрес. При размещении на сайте только одного постоянно существующего источника допускается давать только адрес сайта (Приложение</w:t>
      </w:r>
      <w:r w:rsidR="008A5DA6" w:rsidRPr="00B50F97">
        <w:rPr>
          <w:bCs/>
          <w:iCs/>
          <w:sz w:val="24"/>
          <w:szCs w:val="24"/>
        </w:rPr>
        <w:t xml:space="preserve"> 4</w:t>
      </w:r>
      <w:r w:rsidRPr="00B50F97">
        <w:rPr>
          <w:bCs/>
          <w:iCs/>
          <w:sz w:val="24"/>
          <w:szCs w:val="24"/>
        </w:rPr>
        <w:t xml:space="preserve">). </w:t>
      </w:r>
    </w:p>
    <w:p w:rsidR="0002035B" w:rsidRPr="00B50F97" w:rsidRDefault="0002035B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4D7243" w:rsidRPr="00B50F97" w:rsidRDefault="004D7243" w:rsidP="00B50F97">
      <w:pPr>
        <w:pStyle w:val="2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472683532"/>
      <w:r w:rsidRPr="00B50F9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2.6 Требования к оформлению таблиц, схем, рисунков, диаграмм, графиков</w:t>
      </w:r>
      <w:bookmarkEnd w:id="9"/>
    </w:p>
    <w:p w:rsidR="004D7243" w:rsidRPr="00B50F97" w:rsidRDefault="004D7243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4D7243" w:rsidRPr="00B50F97" w:rsidRDefault="006E0BD4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 xml:space="preserve">Построение таблиц выполняется согласно ГОСТ 2.105-95.  В соответствии с Изменением 1 от 28.02.2006 г. при переносе части таблицы на другой лист надпись «Продолжение таблицы» допускается не указывать. </w:t>
      </w:r>
    </w:p>
    <w:p w:rsidR="006E0BD4" w:rsidRPr="00B50F97" w:rsidRDefault="006E0BD4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При выполнении таблиц соблюдаются следующие требования:</w:t>
      </w:r>
      <w:r w:rsidR="00DB2BBF" w:rsidRPr="00B50F97">
        <w:rPr>
          <w:bCs/>
          <w:iCs/>
          <w:sz w:val="24"/>
          <w:szCs w:val="24"/>
        </w:rPr>
        <w:t xml:space="preserve"> </w:t>
      </w:r>
    </w:p>
    <w:p w:rsidR="006E0BD4" w:rsidRPr="00B50F97" w:rsidRDefault="008B5E8C" w:rsidP="00B50F97">
      <w:pPr>
        <w:pStyle w:val="ae"/>
        <w:numPr>
          <w:ilvl w:val="0"/>
          <w:numId w:val="4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н</w:t>
      </w:r>
      <w:r w:rsidR="0073587F" w:rsidRPr="00B50F97">
        <w:rPr>
          <w:bCs/>
          <w:iCs/>
          <w:sz w:val="24"/>
          <w:szCs w:val="24"/>
        </w:rPr>
        <w:t>азвание</w:t>
      </w:r>
      <w:proofErr w:type="gramEnd"/>
      <w:r w:rsidR="0073587F" w:rsidRPr="00B50F97">
        <w:rPr>
          <w:bCs/>
          <w:iCs/>
          <w:sz w:val="24"/>
          <w:szCs w:val="24"/>
        </w:rPr>
        <w:t xml:space="preserve"> таблицы помещают над таблицей слева, без абзацевого отступа в одну строку с ее номером через тире;</w:t>
      </w:r>
    </w:p>
    <w:p w:rsidR="0073587F" w:rsidRPr="00B50F97" w:rsidRDefault="008B5E8C" w:rsidP="00B50F97">
      <w:pPr>
        <w:pStyle w:val="ae"/>
        <w:numPr>
          <w:ilvl w:val="0"/>
          <w:numId w:val="4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в</w:t>
      </w:r>
      <w:proofErr w:type="gramEnd"/>
      <w:r w:rsidR="0073587F" w:rsidRPr="00B50F97">
        <w:rPr>
          <w:bCs/>
          <w:iCs/>
          <w:sz w:val="24"/>
          <w:szCs w:val="24"/>
        </w:rPr>
        <w:t xml:space="preserve"> конце заголовка и подзаголовков таблиц точки не ставятся;</w:t>
      </w:r>
    </w:p>
    <w:p w:rsidR="0073587F" w:rsidRPr="00B50F97" w:rsidRDefault="008B5E8C" w:rsidP="00B50F97">
      <w:pPr>
        <w:pStyle w:val="ae"/>
        <w:numPr>
          <w:ilvl w:val="0"/>
          <w:numId w:val="4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</w:t>
      </w:r>
      <w:r w:rsidR="0073587F" w:rsidRPr="00B50F97">
        <w:rPr>
          <w:bCs/>
          <w:iCs/>
          <w:sz w:val="24"/>
          <w:szCs w:val="24"/>
        </w:rPr>
        <w:t>ри</w:t>
      </w:r>
      <w:proofErr w:type="gramEnd"/>
      <w:r w:rsidR="0073587F" w:rsidRPr="00B50F97">
        <w:rPr>
          <w:bCs/>
          <w:iCs/>
          <w:sz w:val="24"/>
          <w:szCs w:val="24"/>
        </w:rPr>
        <w:t xml:space="preserve"> переносе части таблицы название помещают только над первой частью таблицы, нижнюю горизонтальную черту, ограничивающую таблицу, не проводят;</w:t>
      </w:r>
    </w:p>
    <w:p w:rsidR="0073587F" w:rsidRPr="00B50F97" w:rsidRDefault="008B5E8C" w:rsidP="00B50F97">
      <w:pPr>
        <w:pStyle w:val="ae"/>
        <w:numPr>
          <w:ilvl w:val="0"/>
          <w:numId w:val="4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</w:t>
      </w:r>
      <w:r w:rsidR="0073587F" w:rsidRPr="00B50F97">
        <w:rPr>
          <w:bCs/>
          <w:iCs/>
          <w:sz w:val="24"/>
          <w:szCs w:val="24"/>
        </w:rPr>
        <w:t>ри</w:t>
      </w:r>
      <w:proofErr w:type="gramEnd"/>
      <w:r w:rsidR="0073587F" w:rsidRPr="00B50F97">
        <w:rPr>
          <w:bCs/>
          <w:iCs/>
          <w:sz w:val="24"/>
          <w:szCs w:val="24"/>
        </w:rPr>
        <w:t xml:space="preserve"> заимствовании таблиц из какого-либо источника после нее оформляется сноска на источник в соответствии с требованиями к </w:t>
      </w:r>
      <w:r w:rsidRPr="00B50F97">
        <w:rPr>
          <w:bCs/>
          <w:iCs/>
          <w:sz w:val="24"/>
          <w:szCs w:val="24"/>
        </w:rPr>
        <w:t>оформлению</w:t>
      </w:r>
      <w:r w:rsidR="0073587F" w:rsidRPr="00B50F97">
        <w:rPr>
          <w:bCs/>
          <w:iCs/>
          <w:sz w:val="24"/>
          <w:szCs w:val="24"/>
        </w:rPr>
        <w:t xml:space="preserve"> сносок;</w:t>
      </w:r>
    </w:p>
    <w:p w:rsidR="0073587F" w:rsidRPr="00B50F97" w:rsidRDefault="008B5E8C" w:rsidP="00B50F97">
      <w:pPr>
        <w:pStyle w:val="ae"/>
        <w:numPr>
          <w:ilvl w:val="0"/>
          <w:numId w:val="4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т</w:t>
      </w:r>
      <w:r w:rsidR="0073587F" w:rsidRPr="00B50F97">
        <w:rPr>
          <w:bCs/>
          <w:iCs/>
          <w:sz w:val="24"/>
          <w:szCs w:val="24"/>
        </w:rPr>
        <w:t>аблицы</w:t>
      </w:r>
      <w:proofErr w:type="gramEnd"/>
      <w:r w:rsidR="0073587F" w:rsidRPr="00B50F97">
        <w:rPr>
          <w:bCs/>
          <w:iCs/>
          <w:sz w:val="24"/>
          <w:szCs w:val="24"/>
        </w:rPr>
        <w:t>, схемы и рисунки, занимающие страницу и более, помещают в приложени</w:t>
      </w:r>
      <w:r w:rsidRPr="00B50F97">
        <w:rPr>
          <w:bCs/>
          <w:iCs/>
          <w:sz w:val="24"/>
          <w:szCs w:val="24"/>
        </w:rPr>
        <w:t>е, небольшие – на страницах работы;</w:t>
      </w:r>
    </w:p>
    <w:p w:rsidR="008B5E8C" w:rsidRPr="00B50F97" w:rsidRDefault="008B5E8C" w:rsidP="00B50F97">
      <w:pPr>
        <w:pStyle w:val="ae"/>
        <w:numPr>
          <w:ilvl w:val="0"/>
          <w:numId w:val="4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область</w:t>
      </w:r>
      <w:proofErr w:type="gramEnd"/>
      <w:r w:rsidRPr="00B50F97">
        <w:rPr>
          <w:bCs/>
          <w:iCs/>
          <w:sz w:val="24"/>
          <w:szCs w:val="24"/>
        </w:rPr>
        <w:t xml:space="preserve"> диаграммы выводится с белым фоном;</w:t>
      </w:r>
    </w:p>
    <w:p w:rsidR="008B5E8C" w:rsidRPr="00B50F97" w:rsidRDefault="008B5E8C" w:rsidP="00B50F97">
      <w:pPr>
        <w:pStyle w:val="ae"/>
        <w:numPr>
          <w:ilvl w:val="0"/>
          <w:numId w:val="46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схема</w:t>
      </w:r>
      <w:proofErr w:type="gramEnd"/>
      <w:r w:rsidRPr="00B50F97">
        <w:rPr>
          <w:bCs/>
          <w:iCs/>
          <w:sz w:val="24"/>
          <w:szCs w:val="24"/>
        </w:rPr>
        <w:t>, рисунок и диаграмма подписываются снизу по центру.</w:t>
      </w:r>
    </w:p>
    <w:p w:rsidR="008B5E8C" w:rsidRPr="00B50F97" w:rsidRDefault="008B5E8C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8B5E8C" w:rsidRPr="00B50F97" w:rsidRDefault="008B5E8C" w:rsidP="00B50F97">
      <w:pPr>
        <w:pStyle w:val="2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472683533"/>
      <w:r w:rsidRPr="00B50F97">
        <w:rPr>
          <w:rFonts w:ascii="Times New Roman" w:hAnsi="Times New Roman" w:cs="Times New Roman"/>
          <w:b w:val="0"/>
          <w:color w:val="auto"/>
          <w:sz w:val="24"/>
          <w:szCs w:val="24"/>
        </w:rPr>
        <w:t>2.7 Составление и сроки выполнения</w:t>
      </w:r>
      <w:bookmarkEnd w:id="10"/>
    </w:p>
    <w:p w:rsidR="008B5E8C" w:rsidRPr="00B50F97" w:rsidRDefault="008B5E8C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8B5E8C" w:rsidRPr="00B50F97" w:rsidRDefault="008B5E8C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 xml:space="preserve">Выполнение курсовой работы осуществляется под руководством преподавателя – руководителя работы. </w:t>
      </w:r>
    </w:p>
    <w:p w:rsidR="004D7243" w:rsidRPr="00B50F97" w:rsidRDefault="008B5E8C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Обучающийся совместно с руководителем уточняет круг вопросов, подлежащих изучению и экспериментальной проверке, составляет план исследования, структуру работы, сроки выполнения этапов, определяет необходимую литературу и другие материалы.</w:t>
      </w:r>
    </w:p>
    <w:p w:rsidR="008B5E8C" w:rsidRPr="00B50F97" w:rsidRDefault="008B5E8C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Курсовая работа должна быть сдана научному руководителю за 2 недели до дня защиты. Защита курсовой работы проходит перед началом экзаменационной сессии. Обучающийся, не защитивший курсовую работу к сдаче квалификационного экзамена не допускается.</w:t>
      </w:r>
    </w:p>
    <w:p w:rsidR="008B5E8C" w:rsidRPr="00B50F97" w:rsidRDefault="008B5E8C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Сроки выполнения курсовой работы: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"/>
        <w:gridCol w:w="2179"/>
        <w:gridCol w:w="2521"/>
        <w:gridCol w:w="2015"/>
        <w:gridCol w:w="1928"/>
      </w:tblGrid>
      <w:tr w:rsidR="008B5E8C" w:rsidRPr="00B50F97" w:rsidTr="008B5E8C">
        <w:tc>
          <w:tcPr>
            <w:tcW w:w="988" w:type="dxa"/>
            <w:vAlign w:val="center"/>
          </w:tcPr>
          <w:p w:rsidR="008B5E8C" w:rsidRPr="00B50F97" w:rsidRDefault="008B5E8C" w:rsidP="00B50F97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B50F97">
              <w:rPr>
                <w:bCs/>
                <w:iCs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vAlign w:val="center"/>
          </w:tcPr>
          <w:p w:rsidR="008B5E8C" w:rsidRPr="00B50F97" w:rsidRDefault="008B5E8C" w:rsidP="00B50F97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B50F97">
              <w:rPr>
                <w:bCs/>
                <w:iCs/>
                <w:sz w:val="24"/>
                <w:szCs w:val="24"/>
              </w:rPr>
              <w:t>Дата утверждения</w:t>
            </w:r>
          </w:p>
        </w:tc>
        <w:tc>
          <w:tcPr>
            <w:tcW w:w="2693" w:type="dxa"/>
            <w:vAlign w:val="center"/>
          </w:tcPr>
          <w:p w:rsidR="008B5E8C" w:rsidRPr="00B50F97" w:rsidRDefault="008B5E8C" w:rsidP="00B50F97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B50F97">
              <w:rPr>
                <w:bCs/>
                <w:iCs/>
                <w:sz w:val="24"/>
                <w:szCs w:val="24"/>
              </w:rPr>
              <w:t>Дата выдачи задания</w:t>
            </w:r>
          </w:p>
        </w:tc>
        <w:tc>
          <w:tcPr>
            <w:tcW w:w="2116" w:type="dxa"/>
            <w:vAlign w:val="center"/>
          </w:tcPr>
          <w:p w:rsidR="008B5E8C" w:rsidRPr="00B50F97" w:rsidRDefault="008B5E8C" w:rsidP="00B50F97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B50F97">
              <w:rPr>
                <w:bCs/>
                <w:iCs/>
                <w:sz w:val="24"/>
                <w:szCs w:val="24"/>
              </w:rPr>
              <w:t>Дата сдачи КР</w:t>
            </w:r>
          </w:p>
        </w:tc>
        <w:tc>
          <w:tcPr>
            <w:tcW w:w="2017" w:type="dxa"/>
            <w:vAlign w:val="center"/>
          </w:tcPr>
          <w:p w:rsidR="008B5E8C" w:rsidRPr="00B50F97" w:rsidRDefault="008B5E8C" w:rsidP="00B50F97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B50F97">
              <w:rPr>
                <w:bCs/>
                <w:iCs/>
                <w:sz w:val="24"/>
                <w:szCs w:val="24"/>
              </w:rPr>
              <w:t>Дата защиты КР</w:t>
            </w:r>
          </w:p>
        </w:tc>
      </w:tr>
      <w:tr w:rsidR="008B5E8C" w:rsidRPr="00B50F97" w:rsidTr="008B5E8C">
        <w:tc>
          <w:tcPr>
            <w:tcW w:w="988" w:type="dxa"/>
            <w:vAlign w:val="center"/>
          </w:tcPr>
          <w:p w:rsidR="008B5E8C" w:rsidRPr="00B50F97" w:rsidRDefault="008B5E8C" w:rsidP="00B50F97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B50F97">
              <w:rPr>
                <w:bCs/>
                <w:iCs/>
                <w:sz w:val="24"/>
                <w:szCs w:val="24"/>
              </w:rPr>
              <w:t>4-ОТ-1</w:t>
            </w:r>
          </w:p>
        </w:tc>
        <w:tc>
          <w:tcPr>
            <w:tcW w:w="2268" w:type="dxa"/>
            <w:vAlign w:val="center"/>
          </w:tcPr>
          <w:p w:rsidR="008B5E8C" w:rsidRPr="00B50F97" w:rsidRDefault="007C0983" w:rsidP="00B50F97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B50F97">
              <w:rPr>
                <w:bCs/>
                <w:iCs/>
                <w:sz w:val="24"/>
                <w:szCs w:val="24"/>
              </w:rPr>
              <w:t>10.01.2020</w:t>
            </w:r>
          </w:p>
        </w:tc>
        <w:tc>
          <w:tcPr>
            <w:tcW w:w="2693" w:type="dxa"/>
            <w:vAlign w:val="center"/>
          </w:tcPr>
          <w:p w:rsidR="008B5E8C" w:rsidRPr="00B50F97" w:rsidRDefault="008B5E8C" w:rsidP="00B50F97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B50F97">
              <w:rPr>
                <w:bCs/>
                <w:iCs/>
                <w:sz w:val="24"/>
                <w:szCs w:val="24"/>
              </w:rPr>
              <w:t>1</w:t>
            </w:r>
            <w:r w:rsidR="007C0983" w:rsidRPr="00B50F97">
              <w:rPr>
                <w:bCs/>
                <w:iCs/>
                <w:sz w:val="24"/>
                <w:szCs w:val="24"/>
              </w:rPr>
              <w:t>4</w:t>
            </w:r>
            <w:r w:rsidRPr="00B50F97">
              <w:rPr>
                <w:bCs/>
                <w:iCs/>
                <w:sz w:val="24"/>
                <w:szCs w:val="24"/>
              </w:rPr>
              <w:t>.01.20</w:t>
            </w:r>
            <w:r w:rsidR="007C0983" w:rsidRPr="00B50F97"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116" w:type="dxa"/>
            <w:vAlign w:val="center"/>
          </w:tcPr>
          <w:p w:rsidR="008B5E8C" w:rsidRPr="00B50F97" w:rsidRDefault="008B5E8C" w:rsidP="00B50F97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B50F97">
              <w:rPr>
                <w:bCs/>
                <w:iCs/>
                <w:sz w:val="24"/>
                <w:szCs w:val="24"/>
              </w:rPr>
              <w:t>2</w:t>
            </w:r>
            <w:r w:rsidR="007C0983" w:rsidRPr="00B50F97">
              <w:rPr>
                <w:bCs/>
                <w:iCs/>
                <w:sz w:val="24"/>
                <w:szCs w:val="24"/>
              </w:rPr>
              <w:t>1</w:t>
            </w:r>
            <w:r w:rsidRPr="00B50F97">
              <w:rPr>
                <w:bCs/>
                <w:iCs/>
                <w:sz w:val="24"/>
                <w:szCs w:val="24"/>
              </w:rPr>
              <w:t>.02.20</w:t>
            </w:r>
            <w:r w:rsidR="007C0983" w:rsidRPr="00B50F97"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017" w:type="dxa"/>
            <w:vAlign w:val="center"/>
          </w:tcPr>
          <w:p w:rsidR="008B5E8C" w:rsidRPr="00B50F97" w:rsidRDefault="008B5E8C" w:rsidP="00B50F97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B50F97">
              <w:rPr>
                <w:bCs/>
                <w:iCs/>
                <w:sz w:val="24"/>
                <w:szCs w:val="24"/>
              </w:rPr>
              <w:t>28.02.20</w:t>
            </w:r>
            <w:r w:rsidR="007C0983" w:rsidRPr="00B50F97">
              <w:rPr>
                <w:bCs/>
                <w:iCs/>
                <w:sz w:val="24"/>
                <w:szCs w:val="24"/>
              </w:rPr>
              <w:t>20</w:t>
            </w:r>
          </w:p>
        </w:tc>
      </w:tr>
    </w:tbl>
    <w:p w:rsidR="008B5E8C" w:rsidRPr="00B50F97" w:rsidRDefault="008B5E8C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881B7C" w:rsidRPr="00B50F97" w:rsidRDefault="00881B7C" w:rsidP="00B50F97">
      <w:pPr>
        <w:pStyle w:val="10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472683534"/>
      <w:r w:rsidRPr="00B50F97">
        <w:rPr>
          <w:rFonts w:ascii="Times New Roman" w:hAnsi="Times New Roman" w:cs="Times New Roman"/>
          <w:b w:val="0"/>
          <w:color w:val="auto"/>
          <w:sz w:val="24"/>
          <w:szCs w:val="24"/>
        </w:rPr>
        <w:t>3 Порядок защиты и оценки курсовых работ</w:t>
      </w:r>
      <w:bookmarkEnd w:id="11"/>
    </w:p>
    <w:p w:rsidR="00881B7C" w:rsidRPr="00B50F97" w:rsidRDefault="00881B7C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881B7C" w:rsidRPr="00B50F97" w:rsidRDefault="00881B7C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Перед защитой курсовой работы должны быть представлены:</w:t>
      </w:r>
    </w:p>
    <w:p w:rsidR="00881B7C" w:rsidRPr="00B50F97" w:rsidRDefault="00881B7C" w:rsidP="00B50F97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распечатанный</w:t>
      </w:r>
      <w:proofErr w:type="gramEnd"/>
      <w:r w:rsidRPr="00B50F97">
        <w:rPr>
          <w:bCs/>
          <w:iCs/>
          <w:sz w:val="24"/>
          <w:szCs w:val="24"/>
        </w:rPr>
        <w:t>, оформленный надлежащим образом и прошитый в прозрачной папке текст курсовой работы с титульным листом;</w:t>
      </w:r>
    </w:p>
    <w:p w:rsidR="00881B7C" w:rsidRPr="00B50F97" w:rsidRDefault="00881B7C" w:rsidP="00B50F97">
      <w:pPr>
        <w:pStyle w:val="ae"/>
        <w:numPr>
          <w:ilvl w:val="0"/>
          <w:numId w:val="47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отзыв</w:t>
      </w:r>
      <w:proofErr w:type="gramEnd"/>
      <w:r w:rsidRPr="00B50F97">
        <w:rPr>
          <w:bCs/>
          <w:iCs/>
          <w:sz w:val="24"/>
          <w:szCs w:val="24"/>
        </w:rPr>
        <w:t xml:space="preserve"> с отметкой о допуске к защите, с подписью и датой (подшивается в курсовую работу после титульного листа).</w:t>
      </w:r>
    </w:p>
    <w:p w:rsidR="00881B7C" w:rsidRPr="00B50F97" w:rsidRDefault="00881B7C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Обучающийся должен подготовить презентацию работы и выступить с докладом или тезисами по курсовой работе (продолжительность выступления – 7-10 минут), в котором следует четко и кратко изложить основные положения курсовой работы. Это общая схема доклада, более конкретно его содержание определяется обучающимся. Доклад не должен быть перегружен данными, которые могут приводиться только в том случае, если они необходимы для доказательства или иллюстрации того или иного вывода.</w:t>
      </w:r>
    </w:p>
    <w:p w:rsidR="00881B7C" w:rsidRPr="00B50F97" w:rsidRDefault="00E500C7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Защита курсовой работы проводится на одном из последних занятий.</w:t>
      </w:r>
    </w:p>
    <w:p w:rsidR="00E500C7" w:rsidRPr="00B50F97" w:rsidRDefault="00E500C7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E500C7" w:rsidRPr="00B50F97" w:rsidRDefault="00E500C7" w:rsidP="00B50F97">
      <w:pPr>
        <w:pStyle w:val="2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472683535"/>
      <w:r w:rsidRPr="00B50F97">
        <w:rPr>
          <w:rFonts w:ascii="Times New Roman" w:hAnsi="Times New Roman" w:cs="Times New Roman"/>
          <w:b w:val="0"/>
          <w:color w:val="auto"/>
          <w:sz w:val="24"/>
          <w:szCs w:val="24"/>
        </w:rPr>
        <w:t>3.1 Критерии оценки курсовой работы</w:t>
      </w:r>
      <w:bookmarkEnd w:id="12"/>
    </w:p>
    <w:p w:rsidR="00483C50" w:rsidRPr="00B50F97" w:rsidRDefault="00483C50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316FA9" w:rsidRPr="00B50F97" w:rsidRDefault="00483C50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 xml:space="preserve">Курсовая работа оценивается по пятибалльной системе. Положительная оценка </w:t>
      </w:r>
      <w:r w:rsidRPr="00B50F97">
        <w:rPr>
          <w:bCs/>
          <w:iCs/>
          <w:sz w:val="24"/>
          <w:szCs w:val="24"/>
        </w:rPr>
        <w:lastRenderedPageBreak/>
        <w:t>выставляется только при условии успешной сдачи курсовой работы на оценку не ниже «удовлетворительно».</w:t>
      </w:r>
    </w:p>
    <w:p w:rsidR="00483C50" w:rsidRPr="00B50F97" w:rsidRDefault="00483C50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Критерии оценки курсовой работы:</w:t>
      </w:r>
    </w:p>
    <w:p w:rsidR="00E500C7" w:rsidRPr="00B50F97" w:rsidRDefault="00316FA9" w:rsidP="00B50F97">
      <w:pPr>
        <w:pStyle w:val="ae"/>
        <w:numPr>
          <w:ilvl w:val="0"/>
          <w:numId w:val="4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а</w:t>
      </w:r>
      <w:r w:rsidR="00E500C7" w:rsidRPr="00B50F97">
        <w:rPr>
          <w:bCs/>
          <w:iCs/>
          <w:sz w:val="24"/>
          <w:szCs w:val="24"/>
        </w:rPr>
        <w:t>ктуальность</w:t>
      </w:r>
      <w:proofErr w:type="gramEnd"/>
      <w:r w:rsidR="00E500C7" w:rsidRPr="00B50F97">
        <w:rPr>
          <w:bCs/>
          <w:iCs/>
          <w:sz w:val="24"/>
          <w:szCs w:val="24"/>
        </w:rPr>
        <w:t xml:space="preserve"> темы исследования;</w:t>
      </w:r>
    </w:p>
    <w:p w:rsidR="00E500C7" w:rsidRPr="00B50F97" w:rsidRDefault="00316FA9" w:rsidP="00B50F97">
      <w:pPr>
        <w:pStyle w:val="ae"/>
        <w:numPr>
          <w:ilvl w:val="0"/>
          <w:numId w:val="4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с</w:t>
      </w:r>
      <w:r w:rsidR="00E500C7" w:rsidRPr="00B50F97">
        <w:rPr>
          <w:bCs/>
          <w:iCs/>
          <w:sz w:val="24"/>
          <w:szCs w:val="24"/>
        </w:rPr>
        <w:t>оответствие</w:t>
      </w:r>
      <w:proofErr w:type="gramEnd"/>
      <w:r w:rsidR="00E500C7" w:rsidRPr="00B50F97">
        <w:rPr>
          <w:bCs/>
          <w:iCs/>
          <w:sz w:val="24"/>
          <w:szCs w:val="24"/>
        </w:rPr>
        <w:t xml:space="preserve"> содержания работы теме;</w:t>
      </w:r>
    </w:p>
    <w:p w:rsidR="00E500C7" w:rsidRPr="00B50F97" w:rsidRDefault="00316FA9" w:rsidP="00B50F97">
      <w:pPr>
        <w:pStyle w:val="ae"/>
        <w:numPr>
          <w:ilvl w:val="0"/>
          <w:numId w:val="4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</w:t>
      </w:r>
      <w:r w:rsidR="00E500C7" w:rsidRPr="00B50F97">
        <w:rPr>
          <w:bCs/>
          <w:iCs/>
          <w:sz w:val="24"/>
          <w:szCs w:val="24"/>
        </w:rPr>
        <w:t>рактико</w:t>
      </w:r>
      <w:proofErr w:type="gramEnd"/>
      <w:r w:rsidR="00E500C7" w:rsidRPr="00B50F97">
        <w:rPr>
          <w:bCs/>
          <w:iCs/>
          <w:sz w:val="24"/>
          <w:szCs w:val="24"/>
        </w:rPr>
        <w:t>-ориентированный характер работы;</w:t>
      </w:r>
    </w:p>
    <w:p w:rsidR="00E500C7" w:rsidRPr="00B50F97" w:rsidRDefault="00316FA9" w:rsidP="00B50F97">
      <w:pPr>
        <w:pStyle w:val="ae"/>
        <w:numPr>
          <w:ilvl w:val="0"/>
          <w:numId w:val="4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г</w:t>
      </w:r>
      <w:r w:rsidR="00E500C7" w:rsidRPr="00B50F97">
        <w:rPr>
          <w:bCs/>
          <w:iCs/>
          <w:sz w:val="24"/>
          <w:szCs w:val="24"/>
        </w:rPr>
        <w:t>лубина</w:t>
      </w:r>
      <w:proofErr w:type="gramEnd"/>
      <w:r w:rsidR="00E500C7" w:rsidRPr="00B50F97">
        <w:rPr>
          <w:bCs/>
          <w:iCs/>
          <w:sz w:val="24"/>
          <w:szCs w:val="24"/>
        </w:rPr>
        <w:t xml:space="preserve"> проработки материала;</w:t>
      </w:r>
    </w:p>
    <w:p w:rsidR="00E500C7" w:rsidRPr="00B50F97" w:rsidRDefault="00316FA9" w:rsidP="00B50F97">
      <w:pPr>
        <w:pStyle w:val="ae"/>
        <w:numPr>
          <w:ilvl w:val="0"/>
          <w:numId w:val="4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</w:t>
      </w:r>
      <w:r w:rsidR="00E500C7" w:rsidRPr="00B50F97">
        <w:rPr>
          <w:bCs/>
          <w:iCs/>
          <w:sz w:val="24"/>
          <w:szCs w:val="24"/>
        </w:rPr>
        <w:t>равильность</w:t>
      </w:r>
      <w:proofErr w:type="gramEnd"/>
      <w:r w:rsidR="00E500C7" w:rsidRPr="00B50F97">
        <w:rPr>
          <w:bCs/>
          <w:iCs/>
          <w:sz w:val="24"/>
          <w:szCs w:val="24"/>
        </w:rPr>
        <w:t xml:space="preserve"> и полнота поставленных вопросов;</w:t>
      </w:r>
    </w:p>
    <w:p w:rsidR="00E500C7" w:rsidRPr="00B50F97" w:rsidRDefault="00316FA9" w:rsidP="00B50F97">
      <w:pPr>
        <w:pStyle w:val="ae"/>
        <w:numPr>
          <w:ilvl w:val="0"/>
          <w:numId w:val="4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з</w:t>
      </w:r>
      <w:r w:rsidR="00E500C7" w:rsidRPr="00B50F97">
        <w:rPr>
          <w:bCs/>
          <w:iCs/>
          <w:sz w:val="24"/>
          <w:szCs w:val="24"/>
        </w:rPr>
        <w:t>начимость</w:t>
      </w:r>
      <w:proofErr w:type="gramEnd"/>
      <w:r w:rsidR="00E500C7" w:rsidRPr="00B50F97">
        <w:rPr>
          <w:bCs/>
          <w:iCs/>
          <w:sz w:val="24"/>
          <w:szCs w:val="24"/>
        </w:rPr>
        <w:t xml:space="preserve"> выводов для последующей практической деятельности;</w:t>
      </w:r>
    </w:p>
    <w:p w:rsidR="00E500C7" w:rsidRPr="00B50F97" w:rsidRDefault="00316FA9" w:rsidP="00B50F97">
      <w:pPr>
        <w:pStyle w:val="ae"/>
        <w:numPr>
          <w:ilvl w:val="0"/>
          <w:numId w:val="48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с</w:t>
      </w:r>
      <w:r w:rsidR="00E500C7" w:rsidRPr="00B50F97">
        <w:rPr>
          <w:bCs/>
          <w:iCs/>
          <w:sz w:val="24"/>
          <w:szCs w:val="24"/>
        </w:rPr>
        <w:t>оответствие</w:t>
      </w:r>
      <w:proofErr w:type="gramEnd"/>
      <w:r w:rsidR="00E500C7" w:rsidRPr="00B50F97">
        <w:rPr>
          <w:bCs/>
          <w:iCs/>
          <w:sz w:val="24"/>
          <w:szCs w:val="24"/>
        </w:rPr>
        <w:t xml:space="preserve"> оформления курсовой работы нормативным требованиям.</w:t>
      </w:r>
    </w:p>
    <w:p w:rsidR="00E500C7" w:rsidRPr="00B50F97" w:rsidRDefault="00E500C7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E500C7" w:rsidRPr="00B50F97" w:rsidRDefault="00E500C7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3.1.1 Оценка «отлично» выставляется в том случае, если:</w:t>
      </w:r>
    </w:p>
    <w:p w:rsidR="00321997" w:rsidRPr="00B50F97" w:rsidRDefault="00321997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E500C7" w:rsidRPr="00B50F97" w:rsidRDefault="00321997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с</w:t>
      </w:r>
      <w:r w:rsidR="00E500C7" w:rsidRPr="00B50F97">
        <w:rPr>
          <w:bCs/>
          <w:iCs/>
          <w:sz w:val="24"/>
          <w:szCs w:val="24"/>
        </w:rPr>
        <w:t>одержание</w:t>
      </w:r>
      <w:proofErr w:type="gramEnd"/>
      <w:r w:rsidR="00E500C7" w:rsidRPr="00B50F97">
        <w:rPr>
          <w:bCs/>
          <w:iCs/>
          <w:sz w:val="24"/>
          <w:szCs w:val="24"/>
        </w:rPr>
        <w:t xml:space="preserve"> работы соответствует выбранной специальности и теме работы;</w:t>
      </w:r>
    </w:p>
    <w:p w:rsidR="00E500C7" w:rsidRPr="00B50F97" w:rsidRDefault="00321997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р</w:t>
      </w:r>
      <w:r w:rsidR="00E500C7" w:rsidRPr="00B50F97">
        <w:rPr>
          <w:bCs/>
          <w:iCs/>
          <w:sz w:val="24"/>
          <w:szCs w:val="24"/>
        </w:rPr>
        <w:t>абота</w:t>
      </w:r>
      <w:proofErr w:type="gramEnd"/>
      <w:r w:rsidR="00E500C7" w:rsidRPr="00B50F97">
        <w:rPr>
          <w:bCs/>
          <w:iCs/>
          <w:sz w:val="24"/>
          <w:szCs w:val="24"/>
        </w:rPr>
        <w:t xml:space="preserve"> актуальна, выполнена самостоятельно, имеет творческий характер и обладает определенной новизной;</w:t>
      </w:r>
    </w:p>
    <w:p w:rsidR="00E500C7" w:rsidRPr="00B50F97" w:rsidRDefault="00321997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д</w:t>
      </w:r>
      <w:r w:rsidR="00E500C7" w:rsidRPr="00B50F97">
        <w:rPr>
          <w:bCs/>
          <w:iCs/>
          <w:sz w:val="24"/>
          <w:szCs w:val="24"/>
        </w:rPr>
        <w:t>ан</w:t>
      </w:r>
      <w:proofErr w:type="gramEnd"/>
      <w:r w:rsidR="00E500C7" w:rsidRPr="00B50F97">
        <w:rPr>
          <w:bCs/>
          <w:iCs/>
          <w:sz w:val="24"/>
          <w:szCs w:val="24"/>
        </w:rPr>
        <w:t xml:space="preserve"> обстоятельный анализ степени теоретического исследования проблемы, различных подходов к ее решению;</w:t>
      </w:r>
    </w:p>
    <w:p w:rsidR="00E500C7" w:rsidRPr="00B50F97" w:rsidRDefault="00321997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</w:t>
      </w:r>
      <w:r w:rsidR="00316FA9" w:rsidRPr="00B50F97">
        <w:rPr>
          <w:bCs/>
          <w:iCs/>
          <w:sz w:val="24"/>
          <w:szCs w:val="24"/>
        </w:rPr>
        <w:t>оказано</w:t>
      </w:r>
      <w:proofErr w:type="gramEnd"/>
      <w:r w:rsidR="00316FA9" w:rsidRPr="00B50F97">
        <w:rPr>
          <w:bCs/>
          <w:iCs/>
          <w:sz w:val="24"/>
          <w:szCs w:val="24"/>
        </w:rPr>
        <w:t xml:space="preserve"> знание нормативной базы, учтены последние изменения в законодательстве и нормативных документах по данной проблеме;</w:t>
      </w:r>
    </w:p>
    <w:p w:rsidR="00316FA9" w:rsidRPr="00B50F97" w:rsidRDefault="00321997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</w:t>
      </w:r>
      <w:r w:rsidR="00316FA9" w:rsidRPr="00B50F97">
        <w:rPr>
          <w:bCs/>
          <w:iCs/>
          <w:sz w:val="24"/>
          <w:szCs w:val="24"/>
        </w:rPr>
        <w:t>роблема</w:t>
      </w:r>
      <w:proofErr w:type="gramEnd"/>
      <w:r w:rsidR="00316FA9" w:rsidRPr="00B50F97">
        <w:rPr>
          <w:bCs/>
          <w:iCs/>
          <w:sz w:val="24"/>
          <w:szCs w:val="24"/>
        </w:rPr>
        <w:t xml:space="preserve"> раскрыта глубоко и всесторонне, материал изложен логично;</w:t>
      </w:r>
    </w:p>
    <w:p w:rsidR="00316FA9" w:rsidRPr="00B50F97" w:rsidRDefault="00321997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т</w:t>
      </w:r>
      <w:r w:rsidR="00316FA9" w:rsidRPr="00B50F97">
        <w:rPr>
          <w:bCs/>
          <w:iCs/>
          <w:sz w:val="24"/>
          <w:szCs w:val="24"/>
        </w:rPr>
        <w:t>еоретические</w:t>
      </w:r>
      <w:proofErr w:type="gramEnd"/>
      <w:r w:rsidR="00316FA9" w:rsidRPr="00B50F97">
        <w:rPr>
          <w:bCs/>
          <w:iCs/>
          <w:sz w:val="24"/>
          <w:szCs w:val="24"/>
        </w:rPr>
        <w:t xml:space="preserve"> положения органично сопряжены с управленческой практикой;</w:t>
      </w:r>
    </w:p>
    <w:p w:rsidR="00316FA9" w:rsidRPr="00B50F97" w:rsidRDefault="00321997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д</w:t>
      </w:r>
      <w:r w:rsidR="00316FA9" w:rsidRPr="00B50F97">
        <w:rPr>
          <w:bCs/>
          <w:iCs/>
          <w:sz w:val="24"/>
          <w:szCs w:val="24"/>
        </w:rPr>
        <w:t>аны</w:t>
      </w:r>
      <w:proofErr w:type="gramEnd"/>
      <w:r w:rsidR="00316FA9" w:rsidRPr="00B50F97">
        <w:rPr>
          <w:bCs/>
          <w:iCs/>
          <w:sz w:val="24"/>
          <w:szCs w:val="24"/>
        </w:rPr>
        <w:t xml:space="preserve"> представляющие интерес практические рекомендации, вытекающие из анализа проблемы;</w:t>
      </w:r>
    </w:p>
    <w:p w:rsidR="00316FA9" w:rsidRPr="00B50F97" w:rsidRDefault="00321997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в</w:t>
      </w:r>
      <w:proofErr w:type="gramEnd"/>
      <w:r w:rsidR="00316FA9" w:rsidRPr="00B50F97">
        <w:rPr>
          <w:bCs/>
          <w:iCs/>
          <w:sz w:val="24"/>
          <w:szCs w:val="24"/>
        </w:rPr>
        <w:t xml:space="preserve"> работе широко используются материалы исследования, проведенного автором самостоятельно или в составе группы;</w:t>
      </w:r>
    </w:p>
    <w:p w:rsidR="00316FA9" w:rsidRPr="00B50F97" w:rsidRDefault="00321997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в</w:t>
      </w:r>
      <w:proofErr w:type="gramEnd"/>
      <w:r w:rsidR="00316FA9" w:rsidRPr="00B50F97">
        <w:rPr>
          <w:bCs/>
          <w:iCs/>
          <w:sz w:val="24"/>
          <w:szCs w:val="24"/>
        </w:rPr>
        <w:t xml:space="preserve"> работе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</w:t>
      </w:r>
    </w:p>
    <w:p w:rsidR="00316FA9" w:rsidRPr="00B50F97" w:rsidRDefault="00321997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ш</w:t>
      </w:r>
      <w:r w:rsidR="00316FA9" w:rsidRPr="00B50F97">
        <w:rPr>
          <w:bCs/>
          <w:iCs/>
          <w:sz w:val="24"/>
          <w:szCs w:val="24"/>
        </w:rPr>
        <w:t>ироко</w:t>
      </w:r>
      <w:proofErr w:type="gramEnd"/>
      <w:r w:rsidR="00316FA9" w:rsidRPr="00B50F97">
        <w:rPr>
          <w:bCs/>
          <w:iCs/>
          <w:sz w:val="24"/>
          <w:szCs w:val="24"/>
        </w:rPr>
        <w:t xml:space="preserve"> представлена библиография по теме работы;</w:t>
      </w:r>
    </w:p>
    <w:p w:rsidR="00316FA9" w:rsidRPr="00B50F97" w:rsidRDefault="00321997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</w:t>
      </w:r>
      <w:r w:rsidR="00316FA9" w:rsidRPr="00B50F97">
        <w:rPr>
          <w:bCs/>
          <w:iCs/>
          <w:sz w:val="24"/>
          <w:szCs w:val="24"/>
        </w:rPr>
        <w:t>риложения</w:t>
      </w:r>
      <w:proofErr w:type="gramEnd"/>
      <w:r w:rsidR="00316FA9" w:rsidRPr="00B50F97">
        <w:rPr>
          <w:bCs/>
          <w:iCs/>
          <w:sz w:val="24"/>
          <w:szCs w:val="24"/>
        </w:rPr>
        <w:t xml:space="preserve"> к работе иллюстрируют достижения автора и подкрепляют его выводы;</w:t>
      </w:r>
    </w:p>
    <w:p w:rsidR="00316FA9" w:rsidRPr="00B50F97" w:rsidRDefault="00321997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</w:t>
      </w:r>
      <w:r w:rsidR="00316FA9" w:rsidRPr="00B50F97">
        <w:rPr>
          <w:bCs/>
          <w:iCs/>
          <w:sz w:val="24"/>
          <w:szCs w:val="24"/>
        </w:rPr>
        <w:t>о</w:t>
      </w:r>
      <w:proofErr w:type="gramEnd"/>
      <w:r w:rsidR="00316FA9" w:rsidRPr="00B50F97">
        <w:rPr>
          <w:bCs/>
          <w:iCs/>
          <w:sz w:val="24"/>
          <w:szCs w:val="24"/>
        </w:rPr>
        <w:t xml:space="preserve"> своему содержанию и форме работа соответствует всем предъявленным требованиям.</w:t>
      </w:r>
    </w:p>
    <w:p w:rsidR="00316FA9" w:rsidRPr="00B50F97" w:rsidRDefault="00316FA9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316FA9" w:rsidRPr="00B50F97" w:rsidRDefault="00316FA9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3.1.2 Оценка «хорошо» выставляется, если:</w:t>
      </w:r>
    </w:p>
    <w:p w:rsidR="00316FA9" w:rsidRPr="00B50F97" w:rsidRDefault="00316FA9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321997" w:rsidRPr="00B50F97" w:rsidRDefault="00321997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тема</w:t>
      </w:r>
      <w:proofErr w:type="gramEnd"/>
      <w:r w:rsidRPr="00B50F97">
        <w:rPr>
          <w:bCs/>
          <w:iCs/>
          <w:sz w:val="24"/>
          <w:szCs w:val="24"/>
        </w:rPr>
        <w:t xml:space="preserve"> соответствует специальности;</w:t>
      </w:r>
    </w:p>
    <w:p w:rsidR="00321997" w:rsidRPr="00B50F97" w:rsidRDefault="00321997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содержание</w:t>
      </w:r>
      <w:proofErr w:type="gramEnd"/>
      <w:r w:rsidRPr="00B50F97">
        <w:rPr>
          <w:bCs/>
          <w:iCs/>
          <w:sz w:val="24"/>
          <w:szCs w:val="24"/>
        </w:rPr>
        <w:t xml:space="preserve"> в целом соответствует теме курсовой работы;</w:t>
      </w:r>
    </w:p>
    <w:p w:rsidR="00321997" w:rsidRPr="00B50F97" w:rsidRDefault="00321997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работа</w:t>
      </w:r>
      <w:proofErr w:type="gramEnd"/>
      <w:r w:rsidRPr="00B50F97">
        <w:rPr>
          <w:bCs/>
          <w:iCs/>
          <w:sz w:val="24"/>
          <w:szCs w:val="24"/>
        </w:rPr>
        <w:t xml:space="preserve"> актуальна, написана самостоятельно;</w:t>
      </w:r>
    </w:p>
    <w:p w:rsidR="00321997" w:rsidRPr="00B50F97" w:rsidRDefault="00321997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дан</w:t>
      </w:r>
      <w:proofErr w:type="gramEnd"/>
      <w:r w:rsidRPr="00B50F97">
        <w:rPr>
          <w:bCs/>
          <w:iCs/>
          <w:sz w:val="24"/>
          <w:szCs w:val="24"/>
        </w:rPr>
        <w:t xml:space="preserve"> анализ степени теоретического исследования проблемы;</w:t>
      </w:r>
    </w:p>
    <w:p w:rsidR="00321997" w:rsidRPr="00B50F97" w:rsidRDefault="00321997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основные</w:t>
      </w:r>
      <w:proofErr w:type="gramEnd"/>
      <w:r w:rsidRPr="00B50F97">
        <w:rPr>
          <w:bCs/>
          <w:iCs/>
          <w:sz w:val="24"/>
          <w:szCs w:val="24"/>
        </w:rPr>
        <w:t xml:space="preserve"> положения работы раскрыты на достаточном теоретическом и методологическом уровне;</w:t>
      </w:r>
    </w:p>
    <w:p w:rsidR="00321997" w:rsidRPr="00B50F97" w:rsidRDefault="00321997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теоретические</w:t>
      </w:r>
      <w:proofErr w:type="gramEnd"/>
      <w:r w:rsidRPr="00B50F97">
        <w:rPr>
          <w:bCs/>
          <w:iCs/>
          <w:sz w:val="24"/>
          <w:szCs w:val="24"/>
        </w:rPr>
        <w:t xml:space="preserve"> положения сопряжены с управленческой практикой;</w:t>
      </w:r>
    </w:p>
    <w:p w:rsidR="00997D3D" w:rsidRPr="00B50F97" w:rsidRDefault="00321997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представл</w:t>
      </w:r>
      <w:r w:rsidR="00997D3D" w:rsidRPr="00B50F97">
        <w:rPr>
          <w:bCs/>
          <w:iCs/>
          <w:sz w:val="24"/>
          <w:szCs w:val="24"/>
        </w:rPr>
        <w:t>ены</w:t>
      </w:r>
      <w:proofErr w:type="gramEnd"/>
      <w:r w:rsidR="00997D3D" w:rsidRPr="00B50F97">
        <w:rPr>
          <w:bCs/>
          <w:iCs/>
          <w:sz w:val="24"/>
          <w:szCs w:val="24"/>
        </w:rPr>
        <w:t xml:space="preserve"> количественные показатели, характеризующие проблемную ситуацию;</w:t>
      </w:r>
    </w:p>
    <w:p w:rsidR="00321997" w:rsidRPr="00B50F97" w:rsidRDefault="00997D3D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практические</w:t>
      </w:r>
      <w:proofErr w:type="gramEnd"/>
      <w:r w:rsidRPr="00B50F97">
        <w:rPr>
          <w:bCs/>
          <w:iCs/>
          <w:sz w:val="24"/>
          <w:szCs w:val="24"/>
        </w:rPr>
        <w:t xml:space="preserve"> рекомендации обоснованы</w:t>
      </w:r>
      <w:r w:rsidR="00321997" w:rsidRPr="00B50F97">
        <w:rPr>
          <w:bCs/>
          <w:iCs/>
          <w:sz w:val="24"/>
          <w:szCs w:val="24"/>
        </w:rPr>
        <w:t>;</w:t>
      </w:r>
    </w:p>
    <w:p w:rsidR="00321997" w:rsidRPr="00B50F97" w:rsidRDefault="00997D3D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приложения</w:t>
      </w:r>
      <w:proofErr w:type="gramEnd"/>
      <w:r w:rsidRPr="00B50F97">
        <w:rPr>
          <w:bCs/>
          <w:iCs/>
          <w:sz w:val="24"/>
          <w:szCs w:val="24"/>
        </w:rPr>
        <w:t xml:space="preserve"> грамотно составлены и прослеживается связь с положениями курсовой работы</w:t>
      </w:r>
      <w:r w:rsidR="00321997" w:rsidRPr="00B50F97">
        <w:rPr>
          <w:bCs/>
          <w:iCs/>
          <w:sz w:val="24"/>
          <w:szCs w:val="24"/>
        </w:rPr>
        <w:t>;</w:t>
      </w:r>
    </w:p>
    <w:p w:rsidR="00321997" w:rsidRPr="00B50F97" w:rsidRDefault="00321997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составлена</w:t>
      </w:r>
      <w:proofErr w:type="gramEnd"/>
      <w:r w:rsidRPr="00B50F97">
        <w:rPr>
          <w:bCs/>
          <w:iCs/>
          <w:sz w:val="24"/>
          <w:szCs w:val="24"/>
        </w:rPr>
        <w:t xml:space="preserve"> библиография по теме работы.</w:t>
      </w:r>
    </w:p>
    <w:p w:rsidR="00881B7C" w:rsidRPr="00B50F97" w:rsidRDefault="00881B7C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321997" w:rsidRPr="00B50F97" w:rsidRDefault="00321997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3.1.3 Оценка «удовлетворительно» выставляется, если:</w:t>
      </w:r>
    </w:p>
    <w:p w:rsidR="00321997" w:rsidRPr="00B50F97" w:rsidRDefault="00321997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997D3D" w:rsidRPr="00B50F97" w:rsidRDefault="00997D3D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работа</w:t>
      </w:r>
      <w:proofErr w:type="gramEnd"/>
      <w:r w:rsidRPr="00B50F97">
        <w:rPr>
          <w:bCs/>
          <w:iCs/>
          <w:sz w:val="24"/>
          <w:szCs w:val="24"/>
        </w:rPr>
        <w:t xml:space="preserve"> соответствует специальности;</w:t>
      </w:r>
    </w:p>
    <w:p w:rsidR="00321997" w:rsidRPr="00B50F97" w:rsidRDefault="00997D3D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имеет</w:t>
      </w:r>
      <w:proofErr w:type="gramEnd"/>
      <w:r w:rsidRPr="00B50F97">
        <w:rPr>
          <w:bCs/>
          <w:iCs/>
          <w:sz w:val="24"/>
          <w:szCs w:val="24"/>
        </w:rPr>
        <w:t xml:space="preserve"> место определенное несоответствие </w:t>
      </w:r>
      <w:r w:rsidR="00321997" w:rsidRPr="00B50F97">
        <w:rPr>
          <w:bCs/>
          <w:iCs/>
          <w:sz w:val="24"/>
          <w:szCs w:val="24"/>
        </w:rPr>
        <w:t>содержани</w:t>
      </w:r>
      <w:r w:rsidRPr="00B50F97">
        <w:rPr>
          <w:bCs/>
          <w:iCs/>
          <w:sz w:val="24"/>
          <w:szCs w:val="24"/>
        </w:rPr>
        <w:t>я</w:t>
      </w:r>
      <w:r w:rsidR="00321997" w:rsidRPr="00B50F97">
        <w:rPr>
          <w:bCs/>
          <w:iCs/>
          <w:sz w:val="24"/>
          <w:szCs w:val="24"/>
        </w:rPr>
        <w:t xml:space="preserve"> работы </w:t>
      </w:r>
      <w:r w:rsidRPr="00B50F97">
        <w:rPr>
          <w:bCs/>
          <w:iCs/>
          <w:sz w:val="24"/>
          <w:szCs w:val="24"/>
        </w:rPr>
        <w:t>заявленной</w:t>
      </w:r>
      <w:r w:rsidR="00321997" w:rsidRPr="00B50F97">
        <w:rPr>
          <w:bCs/>
          <w:iCs/>
          <w:sz w:val="24"/>
          <w:szCs w:val="24"/>
        </w:rPr>
        <w:t xml:space="preserve"> теме;</w:t>
      </w:r>
    </w:p>
    <w:p w:rsidR="00321997" w:rsidRPr="00B50F97" w:rsidRDefault="00997D3D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исследуемая</w:t>
      </w:r>
      <w:proofErr w:type="gramEnd"/>
      <w:r w:rsidRPr="00B50F97">
        <w:rPr>
          <w:bCs/>
          <w:iCs/>
          <w:sz w:val="24"/>
          <w:szCs w:val="24"/>
        </w:rPr>
        <w:t xml:space="preserve"> проблема в основном раскрыта, но не отличается </w:t>
      </w:r>
      <w:r w:rsidR="00321997" w:rsidRPr="00B50F97">
        <w:rPr>
          <w:bCs/>
          <w:iCs/>
          <w:sz w:val="24"/>
          <w:szCs w:val="24"/>
        </w:rPr>
        <w:t>новизной</w:t>
      </w:r>
      <w:r w:rsidRPr="00B50F97">
        <w:rPr>
          <w:bCs/>
          <w:iCs/>
          <w:sz w:val="24"/>
          <w:szCs w:val="24"/>
        </w:rPr>
        <w:t>, теоретической глубиной и аргументированностью</w:t>
      </w:r>
      <w:r w:rsidR="00321997" w:rsidRPr="00B50F97">
        <w:rPr>
          <w:bCs/>
          <w:iCs/>
          <w:sz w:val="24"/>
          <w:szCs w:val="24"/>
        </w:rPr>
        <w:t>;</w:t>
      </w:r>
    </w:p>
    <w:p w:rsidR="00321997" w:rsidRPr="00B50F97" w:rsidRDefault="00997D3D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нарушена</w:t>
      </w:r>
      <w:proofErr w:type="gramEnd"/>
      <w:r w:rsidRPr="00B50F97">
        <w:rPr>
          <w:bCs/>
          <w:iCs/>
          <w:sz w:val="24"/>
          <w:szCs w:val="24"/>
        </w:rPr>
        <w:t xml:space="preserve"> логика изложения материала задачи раскрыты не полностью</w:t>
      </w:r>
      <w:r w:rsidR="00321997" w:rsidRPr="00B50F97">
        <w:rPr>
          <w:bCs/>
          <w:iCs/>
          <w:sz w:val="24"/>
          <w:szCs w:val="24"/>
        </w:rPr>
        <w:t>;</w:t>
      </w:r>
    </w:p>
    <w:p w:rsidR="00321997" w:rsidRPr="00B50F97" w:rsidRDefault="00321997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в</w:t>
      </w:r>
      <w:proofErr w:type="gramEnd"/>
      <w:r w:rsidRPr="00B50F97">
        <w:rPr>
          <w:bCs/>
          <w:iCs/>
          <w:sz w:val="24"/>
          <w:szCs w:val="24"/>
        </w:rPr>
        <w:t xml:space="preserve"> работе </w:t>
      </w:r>
      <w:r w:rsidR="00997D3D" w:rsidRPr="00B50F97">
        <w:rPr>
          <w:bCs/>
          <w:iCs/>
          <w:sz w:val="24"/>
          <w:szCs w:val="24"/>
        </w:rPr>
        <w:t xml:space="preserve">не </w:t>
      </w:r>
      <w:r w:rsidR="0096546C" w:rsidRPr="00B50F97">
        <w:rPr>
          <w:bCs/>
          <w:iCs/>
          <w:sz w:val="24"/>
          <w:szCs w:val="24"/>
        </w:rPr>
        <w:t>полностью</w:t>
      </w:r>
      <w:r w:rsidR="00997D3D" w:rsidRPr="00B50F97">
        <w:rPr>
          <w:bCs/>
          <w:iCs/>
          <w:sz w:val="24"/>
          <w:szCs w:val="24"/>
        </w:rPr>
        <w:t xml:space="preserve"> </w:t>
      </w:r>
      <w:r w:rsidRPr="00B50F97">
        <w:rPr>
          <w:bCs/>
          <w:iCs/>
          <w:sz w:val="24"/>
          <w:szCs w:val="24"/>
        </w:rPr>
        <w:t>использ</w:t>
      </w:r>
      <w:r w:rsidR="0096546C" w:rsidRPr="00B50F97">
        <w:rPr>
          <w:bCs/>
          <w:iCs/>
          <w:sz w:val="24"/>
          <w:szCs w:val="24"/>
        </w:rPr>
        <w:t>ованы необходимые для раскрытия темы научная литература, нормативные документы, а также материалы исследований</w:t>
      </w:r>
      <w:r w:rsidRPr="00B50F97">
        <w:rPr>
          <w:bCs/>
          <w:iCs/>
          <w:sz w:val="24"/>
          <w:szCs w:val="24"/>
        </w:rPr>
        <w:t>;</w:t>
      </w:r>
    </w:p>
    <w:p w:rsidR="00321997" w:rsidRPr="00B50F97" w:rsidRDefault="0096546C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теоретические</w:t>
      </w:r>
      <w:proofErr w:type="gramEnd"/>
      <w:r w:rsidRPr="00B50F97">
        <w:rPr>
          <w:bCs/>
          <w:iCs/>
          <w:sz w:val="24"/>
          <w:szCs w:val="24"/>
        </w:rPr>
        <w:t xml:space="preserve"> положения слабо увязаны с управленческой практикой, практические рекомендации носят формальный бездоказательный характер</w:t>
      </w:r>
      <w:r w:rsidR="00321997" w:rsidRPr="00B50F97">
        <w:rPr>
          <w:bCs/>
          <w:iCs/>
          <w:sz w:val="24"/>
          <w:szCs w:val="24"/>
        </w:rPr>
        <w:t>;</w:t>
      </w:r>
    </w:p>
    <w:p w:rsidR="00321997" w:rsidRPr="00B50F97" w:rsidRDefault="0096546C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содержание</w:t>
      </w:r>
      <w:proofErr w:type="gramEnd"/>
      <w:r w:rsidRPr="00B50F97">
        <w:rPr>
          <w:bCs/>
          <w:iCs/>
          <w:sz w:val="24"/>
          <w:szCs w:val="24"/>
        </w:rPr>
        <w:t xml:space="preserve"> </w:t>
      </w:r>
      <w:r w:rsidR="00321997" w:rsidRPr="00B50F97">
        <w:rPr>
          <w:bCs/>
          <w:iCs/>
          <w:sz w:val="24"/>
          <w:szCs w:val="24"/>
        </w:rPr>
        <w:t>приложени</w:t>
      </w:r>
      <w:r w:rsidRPr="00B50F97">
        <w:rPr>
          <w:bCs/>
          <w:iCs/>
          <w:sz w:val="24"/>
          <w:szCs w:val="24"/>
        </w:rPr>
        <w:t>й</w:t>
      </w:r>
      <w:r w:rsidR="00321997" w:rsidRPr="00B50F97">
        <w:rPr>
          <w:bCs/>
          <w:iCs/>
          <w:sz w:val="24"/>
          <w:szCs w:val="24"/>
        </w:rPr>
        <w:t xml:space="preserve"> </w:t>
      </w:r>
      <w:r w:rsidRPr="00B50F97">
        <w:rPr>
          <w:bCs/>
          <w:iCs/>
          <w:sz w:val="24"/>
          <w:szCs w:val="24"/>
        </w:rPr>
        <w:t xml:space="preserve">не </w:t>
      </w:r>
      <w:r w:rsidR="00321997" w:rsidRPr="00B50F97">
        <w:rPr>
          <w:bCs/>
          <w:iCs/>
          <w:sz w:val="24"/>
          <w:szCs w:val="24"/>
        </w:rPr>
        <w:t>иллюстрируют</w:t>
      </w:r>
      <w:r w:rsidRPr="00B50F97">
        <w:rPr>
          <w:bCs/>
          <w:iCs/>
          <w:sz w:val="24"/>
          <w:szCs w:val="24"/>
        </w:rPr>
        <w:t xml:space="preserve"> решения поставленных задач.</w:t>
      </w:r>
    </w:p>
    <w:p w:rsidR="00321997" w:rsidRPr="00B50F97" w:rsidRDefault="00321997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96546C" w:rsidRPr="00B50F97" w:rsidRDefault="0096546C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3.1.4 Оценка «неудовлетворительно» выставляется, если:</w:t>
      </w:r>
    </w:p>
    <w:p w:rsidR="0096546C" w:rsidRPr="00B50F97" w:rsidRDefault="0096546C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96546C" w:rsidRPr="00B50F97" w:rsidRDefault="0096546C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тема</w:t>
      </w:r>
      <w:proofErr w:type="gramEnd"/>
      <w:r w:rsidRPr="00B50F97">
        <w:rPr>
          <w:bCs/>
          <w:iCs/>
          <w:sz w:val="24"/>
          <w:szCs w:val="24"/>
        </w:rPr>
        <w:t xml:space="preserve"> курсовой работы не соответствует специальности;</w:t>
      </w:r>
    </w:p>
    <w:p w:rsidR="0096546C" w:rsidRPr="00B50F97" w:rsidRDefault="0096546C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содержание</w:t>
      </w:r>
      <w:proofErr w:type="gramEnd"/>
      <w:r w:rsidRPr="00B50F97">
        <w:rPr>
          <w:bCs/>
          <w:iCs/>
          <w:sz w:val="24"/>
          <w:szCs w:val="24"/>
        </w:rPr>
        <w:t xml:space="preserve"> работы не соответствует теме;</w:t>
      </w:r>
    </w:p>
    <w:p w:rsidR="0096546C" w:rsidRPr="00B50F97" w:rsidRDefault="0096546C" w:rsidP="00B50F97">
      <w:pPr>
        <w:pStyle w:val="ae"/>
        <w:numPr>
          <w:ilvl w:val="0"/>
          <w:numId w:val="49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proofErr w:type="gramStart"/>
      <w:r w:rsidRPr="00B50F97">
        <w:rPr>
          <w:bCs/>
          <w:iCs/>
          <w:sz w:val="24"/>
          <w:szCs w:val="24"/>
        </w:rPr>
        <w:t>работа</w:t>
      </w:r>
      <w:proofErr w:type="gramEnd"/>
      <w:r w:rsidRPr="00B50F97">
        <w:rPr>
          <w:bCs/>
          <w:iCs/>
          <w:sz w:val="24"/>
          <w:szCs w:val="24"/>
        </w:rPr>
        <w:t xml:space="preserve"> содержит существенные теоретико-методологические ошибки и поверхностную аргументацию основных положений.</w:t>
      </w:r>
    </w:p>
    <w:p w:rsidR="0096546C" w:rsidRPr="00B50F97" w:rsidRDefault="0096546C" w:rsidP="00B50F97">
      <w:pPr>
        <w:pStyle w:val="10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472683536"/>
      <w:r w:rsidRPr="00B50F97">
        <w:rPr>
          <w:rFonts w:ascii="Times New Roman" w:hAnsi="Times New Roman" w:cs="Times New Roman"/>
          <w:b w:val="0"/>
          <w:color w:val="auto"/>
          <w:sz w:val="24"/>
          <w:szCs w:val="24"/>
        </w:rPr>
        <w:t>4 Рекомендуемая литература</w:t>
      </w:r>
      <w:bookmarkEnd w:id="13"/>
    </w:p>
    <w:p w:rsidR="00483C50" w:rsidRPr="00B50F97" w:rsidRDefault="00483C50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96546C" w:rsidRPr="00B50F97" w:rsidRDefault="0096546C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Основные источники:</w:t>
      </w:r>
    </w:p>
    <w:p w:rsidR="00483C50" w:rsidRPr="00B50F97" w:rsidRDefault="00483C50" w:rsidP="00B50F97">
      <w:pPr>
        <w:widowControl/>
        <w:numPr>
          <w:ilvl w:val="0"/>
          <w:numId w:val="5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contextualSpacing/>
        <w:jc w:val="both"/>
        <w:rPr>
          <w:bCs/>
          <w:sz w:val="24"/>
          <w:szCs w:val="24"/>
        </w:rPr>
      </w:pPr>
      <w:r w:rsidRPr="00B50F97">
        <w:rPr>
          <w:bCs/>
          <w:sz w:val="24"/>
          <w:szCs w:val="24"/>
        </w:rPr>
        <w:t xml:space="preserve">Конфиденциальное делопроизводство: учебное пособие / Т.А. Гугуева. – М.: </w:t>
      </w:r>
      <w:proofErr w:type="gramStart"/>
      <w:r w:rsidRPr="00B50F97">
        <w:rPr>
          <w:bCs/>
          <w:sz w:val="24"/>
          <w:szCs w:val="24"/>
        </w:rPr>
        <w:t>Альфа-М</w:t>
      </w:r>
      <w:proofErr w:type="gramEnd"/>
      <w:r w:rsidRPr="00B50F97">
        <w:rPr>
          <w:bCs/>
          <w:sz w:val="24"/>
          <w:szCs w:val="24"/>
        </w:rPr>
        <w:t>: ИНФРА-М, 2015. 192 с.</w:t>
      </w:r>
    </w:p>
    <w:p w:rsidR="00483C50" w:rsidRPr="00B50F97" w:rsidRDefault="00483C50" w:rsidP="00B50F97">
      <w:pPr>
        <w:widowControl/>
        <w:numPr>
          <w:ilvl w:val="0"/>
          <w:numId w:val="5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contextualSpacing/>
        <w:jc w:val="both"/>
        <w:rPr>
          <w:bCs/>
          <w:sz w:val="24"/>
          <w:szCs w:val="24"/>
        </w:rPr>
      </w:pPr>
      <w:r w:rsidRPr="00B50F97">
        <w:rPr>
          <w:bCs/>
          <w:sz w:val="24"/>
          <w:szCs w:val="24"/>
        </w:rPr>
        <w:t>Документационное обеспечение управления: учебник для студ. учреждений сред. проф. образования / А.В. Пшенко, Л.А. Доронина – 13-е изд., стер. – М.: Издательский центр «Академия», 2014. – 224 с.</w:t>
      </w:r>
    </w:p>
    <w:p w:rsidR="00483C50" w:rsidRPr="00B50F97" w:rsidRDefault="00483C50" w:rsidP="00B50F97">
      <w:pPr>
        <w:widowControl/>
        <w:numPr>
          <w:ilvl w:val="0"/>
          <w:numId w:val="5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contextualSpacing/>
        <w:jc w:val="both"/>
        <w:rPr>
          <w:bCs/>
          <w:sz w:val="24"/>
          <w:szCs w:val="24"/>
        </w:rPr>
      </w:pPr>
      <w:r w:rsidRPr="00B50F97">
        <w:rPr>
          <w:bCs/>
          <w:sz w:val="24"/>
          <w:szCs w:val="24"/>
        </w:rPr>
        <w:t>Документационное обеспечение управления: Практикум: учеб</w:t>
      </w:r>
      <w:proofErr w:type="gramStart"/>
      <w:r w:rsidRPr="00B50F97">
        <w:rPr>
          <w:bCs/>
          <w:sz w:val="24"/>
          <w:szCs w:val="24"/>
        </w:rPr>
        <w:t>. пособие</w:t>
      </w:r>
      <w:proofErr w:type="gramEnd"/>
      <w:r w:rsidRPr="00B50F97">
        <w:rPr>
          <w:bCs/>
          <w:sz w:val="24"/>
          <w:szCs w:val="24"/>
        </w:rPr>
        <w:t xml:space="preserve"> для студ. учреждений сред. проф. образования / А.В. Пшенко, Л.А. Доронина – 5-е изд., стер. – М.: Издательский центр «Академия», 2014. – 160 с.</w:t>
      </w:r>
    </w:p>
    <w:p w:rsidR="00483C50" w:rsidRPr="00B50F97" w:rsidRDefault="00483C50" w:rsidP="00B50F97">
      <w:pPr>
        <w:widowControl/>
        <w:numPr>
          <w:ilvl w:val="0"/>
          <w:numId w:val="5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contextualSpacing/>
        <w:jc w:val="both"/>
        <w:rPr>
          <w:bCs/>
          <w:sz w:val="24"/>
          <w:szCs w:val="24"/>
        </w:rPr>
      </w:pPr>
      <w:proofErr w:type="spellStart"/>
      <w:r w:rsidRPr="00B50F97">
        <w:rPr>
          <w:bCs/>
          <w:sz w:val="24"/>
          <w:szCs w:val="24"/>
        </w:rPr>
        <w:t>Партыка</w:t>
      </w:r>
      <w:proofErr w:type="spellEnd"/>
      <w:r w:rsidRPr="00B50F97">
        <w:rPr>
          <w:bCs/>
          <w:sz w:val="24"/>
          <w:szCs w:val="24"/>
        </w:rPr>
        <w:t xml:space="preserve"> Т.Л., Попов И.И. Информационная безопасность: учебное пособие – 5-е изд., </w:t>
      </w:r>
      <w:proofErr w:type="spellStart"/>
      <w:r w:rsidRPr="00B50F97">
        <w:rPr>
          <w:bCs/>
          <w:sz w:val="24"/>
          <w:szCs w:val="24"/>
        </w:rPr>
        <w:t>пререаб</w:t>
      </w:r>
      <w:proofErr w:type="spellEnd"/>
      <w:proofErr w:type="gramStart"/>
      <w:r w:rsidRPr="00B50F97">
        <w:rPr>
          <w:bCs/>
          <w:sz w:val="24"/>
          <w:szCs w:val="24"/>
        </w:rPr>
        <w:t>. и</w:t>
      </w:r>
      <w:proofErr w:type="gramEnd"/>
      <w:r w:rsidRPr="00B50F97">
        <w:rPr>
          <w:bCs/>
          <w:sz w:val="24"/>
          <w:szCs w:val="24"/>
        </w:rPr>
        <w:t xml:space="preserve"> доп. – М.: ФОРУМ: ИНФРА-М, 2014. – 432с.: ил. – (Профессиональное образование).</w:t>
      </w:r>
    </w:p>
    <w:p w:rsidR="00483C50" w:rsidRPr="00B50F97" w:rsidRDefault="00483C50" w:rsidP="00B50F97">
      <w:pPr>
        <w:widowControl/>
        <w:numPr>
          <w:ilvl w:val="0"/>
          <w:numId w:val="5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contextualSpacing/>
        <w:jc w:val="both"/>
        <w:rPr>
          <w:bCs/>
          <w:sz w:val="24"/>
          <w:szCs w:val="24"/>
        </w:rPr>
      </w:pPr>
      <w:r w:rsidRPr="00B50F97">
        <w:rPr>
          <w:bCs/>
          <w:sz w:val="24"/>
          <w:szCs w:val="24"/>
        </w:rPr>
        <w:t xml:space="preserve">Конфиденциальное делопроизводство и защищенный документооборот: учебник / Н.Н. </w:t>
      </w:r>
      <w:proofErr w:type="spellStart"/>
      <w:r w:rsidRPr="00B50F97">
        <w:rPr>
          <w:bCs/>
          <w:sz w:val="24"/>
          <w:szCs w:val="24"/>
        </w:rPr>
        <w:t>Куняев</w:t>
      </w:r>
      <w:proofErr w:type="spellEnd"/>
      <w:r w:rsidRPr="00B50F97">
        <w:rPr>
          <w:bCs/>
          <w:sz w:val="24"/>
          <w:szCs w:val="24"/>
        </w:rPr>
        <w:t xml:space="preserve">, А.С. </w:t>
      </w:r>
      <w:proofErr w:type="spellStart"/>
      <w:r w:rsidRPr="00B50F97">
        <w:rPr>
          <w:bCs/>
          <w:sz w:val="24"/>
          <w:szCs w:val="24"/>
        </w:rPr>
        <w:t>Дёмушкин</w:t>
      </w:r>
      <w:proofErr w:type="spellEnd"/>
      <w:r w:rsidRPr="00B50F97">
        <w:rPr>
          <w:bCs/>
          <w:sz w:val="24"/>
          <w:szCs w:val="24"/>
        </w:rPr>
        <w:t xml:space="preserve">, Т.В. Кондрашова, А.Г. </w:t>
      </w:r>
      <w:proofErr w:type="spellStart"/>
      <w:r w:rsidRPr="00B50F97">
        <w:rPr>
          <w:bCs/>
          <w:sz w:val="24"/>
          <w:szCs w:val="24"/>
        </w:rPr>
        <w:t>Фабричнов</w:t>
      </w:r>
      <w:proofErr w:type="spellEnd"/>
      <w:r w:rsidRPr="00B50F97">
        <w:rPr>
          <w:bCs/>
          <w:sz w:val="24"/>
          <w:szCs w:val="24"/>
        </w:rPr>
        <w:t xml:space="preserve">; под общ. ред. Н.Н. </w:t>
      </w:r>
      <w:proofErr w:type="spellStart"/>
      <w:r w:rsidRPr="00B50F97">
        <w:rPr>
          <w:bCs/>
          <w:sz w:val="24"/>
          <w:szCs w:val="24"/>
        </w:rPr>
        <w:t>Куняева</w:t>
      </w:r>
      <w:proofErr w:type="spellEnd"/>
      <w:r w:rsidRPr="00B50F97">
        <w:rPr>
          <w:bCs/>
          <w:sz w:val="24"/>
          <w:szCs w:val="24"/>
        </w:rPr>
        <w:t>. – 2-е изд., перераб</w:t>
      </w:r>
      <w:proofErr w:type="gramStart"/>
      <w:r w:rsidRPr="00B50F97">
        <w:rPr>
          <w:bCs/>
          <w:sz w:val="24"/>
          <w:szCs w:val="24"/>
        </w:rPr>
        <w:t>. и</w:t>
      </w:r>
      <w:proofErr w:type="gramEnd"/>
      <w:r w:rsidRPr="00B50F97">
        <w:rPr>
          <w:bCs/>
          <w:sz w:val="24"/>
          <w:szCs w:val="24"/>
        </w:rPr>
        <w:t xml:space="preserve"> доп. – М.: Логос, 2013. 500 с. – (Новая университетская библиотека)</w:t>
      </w:r>
    </w:p>
    <w:p w:rsidR="0096546C" w:rsidRPr="00B50F97" w:rsidRDefault="0096546C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96546C" w:rsidRPr="00B50F97" w:rsidRDefault="0096546C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  <w:r w:rsidRPr="00B50F97">
        <w:rPr>
          <w:bCs/>
          <w:iCs/>
          <w:sz w:val="24"/>
          <w:szCs w:val="24"/>
        </w:rPr>
        <w:t>Дополнительные источники:</w:t>
      </w:r>
    </w:p>
    <w:p w:rsidR="00483C50" w:rsidRPr="00B50F97" w:rsidRDefault="00483C50" w:rsidP="00B50F97">
      <w:pPr>
        <w:widowControl/>
        <w:numPr>
          <w:ilvl w:val="0"/>
          <w:numId w:val="53"/>
        </w:numPr>
        <w:tabs>
          <w:tab w:val="clear" w:pos="720"/>
          <w:tab w:val="num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Смирнова Г.Н. Учебное пособие по дисциплине «Электронные системы управления документооборотом» / Московский международный институт эконометрики, информатики, финансов и права – М., 2003. – 168 с.</w:t>
      </w:r>
    </w:p>
    <w:p w:rsidR="00483C50" w:rsidRPr="00B50F97" w:rsidRDefault="00483C50" w:rsidP="00B50F97">
      <w:pPr>
        <w:widowControl/>
        <w:numPr>
          <w:ilvl w:val="0"/>
          <w:numId w:val="53"/>
        </w:numPr>
        <w:tabs>
          <w:tab w:val="clear" w:pos="720"/>
          <w:tab w:val="num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B50F97">
        <w:rPr>
          <w:color w:val="000000"/>
          <w:sz w:val="24"/>
          <w:szCs w:val="24"/>
          <w:shd w:val="clear" w:color="auto" w:fill="FFFFFF"/>
        </w:rPr>
        <w:t>Делопроизводство и архивное дело в терминах и определениях: учеб</w:t>
      </w:r>
      <w:proofErr w:type="gramStart"/>
      <w:r w:rsidRPr="00B50F97">
        <w:rPr>
          <w:color w:val="000000"/>
          <w:sz w:val="24"/>
          <w:szCs w:val="24"/>
          <w:shd w:val="clear" w:color="auto" w:fill="FFFFFF"/>
        </w:rPr>
        <w:t>. пособие</w:t>
      </w:r>
      <w:proofErr w:type="gramEnd"/>
      <w:r w:rsidRPr="00B50F97">
        <w:rPr>
          <w:color w:val="000000"/>
          <w:sz w:val="24"/>
          <w:szCs w:val="24"/>
          <w:shd w:val="clear" w:color="auto" w:fill="FFFFFF"/>
        </w:rPr>
        <w:t xml:space="preserve"> / С.Ю. Кабанов, И.Г. </w:t>
      </w:r>
      <w:proofErr w:type="spellStart"/>
      <w:r w:rsidRPr="00B50F97">
        <w:rPr>
          <w:color w:val="000000"/>
          <w:sz w:val="24"/>
          <w:szCs w:val="24"/>
          <w:shd w:val="clear" w:color="auto" w:fill="FFFFFF"/>
        </w:rPr>
        <w:t>Асфандиярова</w:t>
      </w:r>
      <w:proofErr w:type="spellEnd"/>
      <w:r w:rsidRPr="00B50F97">
        <w:rPr>
          <w:color w:val="000000"/>
          <w:sz w:val="24"/>
          <w:szCs w:val="24"/>
          <w:shd w:val="clear" w:color="auto" w:fill="FFFFFF"/>
        </w:rPr>
        <w:t>. М.: Флинта: Наука, 2009. – 296 с.</w:t>
      </w:r>
    </w:p>
    <w:p w:rsidR="00483C50" w:rsidRPr="00B50F97" w:rsidRDefault="00483C50" w:rsidP="00B50F97">
      <w:pPr>
        <w:widowControl/>
        <w:numPr>
          <w:ilvl w:val="0"/>
          <w:numId w:val="53"/>
        </w:numPr>
        <w:tabs>
          <w:tab w:val="clear" w:pos="720"/>
          <w:tab w:val="num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B50F97">
        <w:rPr>
          <w:bCs/>
          <w:sz w:val="24"/>
          <w:szCs w:val="24"/>
        </w:rPr>
        <w:t>Пятибратов</w:t>
      </w:r>
      <w:proofErr w:type="spellEnd"/>
      <w:r w:rsidRPr="00B50F97">
        <w:rPr>
          <w:bCs/>
          <w:sz w:val="24"/>
          <w:szCs w:val="24"/>
        </w:rPr>
        <w:t xml:space="preserve"> А.П., </w:t>
      </w:r>
      <w:proofErr w:type="spellStart"/>
      <w:r w:rsidRPr="00B50F97">
        <w:rPr>
          <w:bCs/>
          <w:sz w:val="24"/>
          <w:szCs w:val="24"/>
        </w:rPr>
        <w:t>Гудыно</w:t>
      </w:r>
      <w:proofErr w:type="spellEnd"/>
      <w:r w:rsidRPr="00B50F97">
        <w:rPr>
          <w:bCs/>
          <w:sz w:val="24"/>
          <w:szCs w:val="24"/>
        </w:rPr>
        <w:t xml:space="preserve"> Л.П., Кириченко А.А. Вычислительные машины, сети и телекоммуникационные системы: Учебно-методический комплекс. – М.: Изд. центр ЕАОИ. 2009.</w:t>
      </w:r>
    </w:p>
    <w:p w:rsidR="00483C50" w:rsidRPr="00B50F97" w:rsidRDefault="00483C50" w:rsidP="00B50F97">
      <w:pPr>
        <w:widowControl/>
        <w:numPr>
          <w:ilvl w:val="0"/>
          <w:numId w:val="53"/>
        </w:numPr>
        <w:tabs>
          <w:tab w:val="clear" w:pos="720"/>
          <w:tab w:val="num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B50F97">
        <w:rPr>
          <w:sz w:val="24"/>
          <w:szCs w:val="24"/>
        </w:rPr>
        <w:t>Алексенцев</w:t>
      </w:r>
      <w:proofErr w:type="spellEnd"/>
      <w:r w:rsidRPr="00B50F97">
        <w:rPr>
          <w:sz w:val="24"/>
          <w:szCs w:val="24"/>
        </w:rPr>
        <w:t xml:space="preserve">, А.И. Конфиденциальное делопроизводство. / А.И. </w:t>
      </w:r>
      <w:proofErr w:type="spellStart"/>
      <w:r w:rsidRPr="00B50F97">
        <w:rPr>
          <w:sz w:val="24"/>
          <w:szCs w:val="24"/>
        </w:rPr>
        <w:t>Алексенцев</w:t>
      </w:r>
      <w:proofErr w:type="spellEnd"/>
      <w:r w:rsidRPr="00B50F97">
        <w:rPr>
          <w:sz w:val="24"/>
          <w:szCs w:val="24"/>
        </w:rPr>
        <w:t>.  М.: Бизнес-школа «Интел-Синтез», 2003. - 163 с.</w:t>
      </w:r>
    </w:p>
    <w:p w:rsidR="00483C50" w:rsidRPr="00B50F97" w:rsidRDefault="00483C50" w:rsidP="00B50F97">
      <w:pPr>
        <w:widowControl/>
        <w:numPr>
          <w:ilvl w:val="0"/>
          <w:numId w:val="53"/>
        </w:numPr>
        <w:tabs>
          <w:tab w:val="clear" w:pos="720"/>
          <w:tab w:val="num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B50F97">
        <w:rPr>
          <w:sz w:val="24"/>
          <w:szCs w:val="24"/>
        </w:rPr>
        <w:t>Кабашов</w:t>
      </w:r>
      <w:proofErr w:type="spellEnd"/>
      <w:r w:rsidRPr="00B50F97">
        <w:rPr>
          <w:sz w:val="24"/>
          <w:szCs w:val="24"/>
        </w:rPr>
        <w:t xml:space="preserve">, С.Ю. Делопроизводство и архивное дело в терминах и определениях. Учебное пособие для студентов вузов, обучающихся по специальности 032001.65 </w:t>
      </w:r>
      <w:r w:rsidRPr="00B50F97">
        <w:rPr>
          <w:sz w:val="24"/>
          <w:szCs w:val="24"/>
        </w:rPr>
        <w:lastRenderedPageBreak/>
        <w:t xml:space="preserve">«Документоведение и ДОУ» / С.Ю. </w:t>
      </w:r>
      <w:proofErr w:type="spellStart"/>
      <w:r w:rsidRPr="00B50F97">
        <w:rPr>
          <w:sz w:val="24"/>
          <w:szCs w:val="24"/>
        </w:rPr>
        <w:t>Кабашов</w:t>
      </w:r>
      <w:proofErr w:type="spellEnd"/>
      <w:r w:rsidRPr="00B50F97">
        <w:rPr>
          <w:sz w:val="24"/>
          <w:szCs w:val="24"/>
        </w:rPr>
        <w:t xml:space="preserve">, И.Г. </w:t>
      </w:r>
      <w:proofErr w:type="spellStart"/>
      <w:r w:rsidRPr="00B50F97">
        <w:rPr>
          <w:sz w:val="24"/>
          <w:szCs w:val="24"/>
        </w:rPr>
        <w:t>Асфандиярова</w:t>
      </w:r>
      <w:proofErr w:type="spellEnd"/>
      <w:r w:rsidRPr="00B50F97">
        <w:rPr>
          <w:sz w:val="24"/>
          <w:szCs w:val="24"/>
        </w:rPr>
        <w:t>. М.: Флинта: Наука, 2009. – 296 с.</w:t>
      </w:r>
    </w:p>
    <w:p w:rsidR="00483C50" w:rsidRPr="00B50F97" w:rsidRDefault="00483C50" w:rsidP="00B50F97">
      <w:pPr>
        <w:widowControl/>
        <w:numPr>
          <w:ilvl w:val="0"/>
          <w:numId w:val="53"/>
        </w:numPr>
        <w:tabs>
          <w:tab w:val="clear" w:pos="720"/>
          <w:tab w:val="num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B50F97">
        <w:rPr>
          <w:sz w:val="24"/>
          <w:szCs w:val="24"/>
        </w:rPr>
        <w:t>Некраха</w:t>
      </w:r>
      <w:proofErr w:type="spellEnd"/>
      <w:r w:rsidRPr="00B50F97">
        <w:rPr>
          <w:sz w:val="24"/>
          <w:szCs w:val="24"/>
        </w:rPr>
        <w:t xml:space="preserve">, А.В. Организация конфиденциального делопроизводства и защита информации. Учебное пособие для студентов вузов, обучающихся по специальности 090103 «Организация и технологическая защита информации.» / А.В. </w:t>
      </w:r>
      <w:proofErr w:type="spellStart"/>
      <w:r w:rsidRPr="00B50F97">
        <w:rPr>
          <w:sz w:val="24"/>
          <w:szCs w:val="24"/>
        </w:rPr>
        <w:t>Некраха</w:t>
      </w:r>
      <w:proofErr w:type="spellEnd"/>
      <w:r w:rsidRPr="00B50F97">
        <w:rPr>
          <w:sz w:val="24"/>
          <w:szCs w:val="24"/>
        </w:rPr>
        <w:t>, Г.А. Шевцова. М.: Академический проспект, 2007. – 224 с.</w:t>
      </w:r>
    </w:p>
    <w:p w:rsidR="0096546C" w:rsidRPr="00B50F97" w:rsidRDefault="0096546C" w:rsidP="00B50F97">
      <w:pPr>
        <w:shd w:val="clear" w:color="auto" w:fill="FFFFFF"/>
        <w:ind w:firstLine="709"/>
        <w:contextualSpacing/>
        <w:jc w:val="both"/>
        <w:rPr>
          <w:bCs/>
          <w:iCs/>
          <w:sz w:val="24"/>
          <w:szCs w:val="24"/>
        </w:rPr>
      </w:pPr>
    </w:p>
    <w:p w:rsidR="00483C50" w:rsidRPr="00B50F97" w:rsidRDefault="00483C50" w:rsidP="00B50F97">
      <w:pPr>
        <w:pStyle w:val="af9"/>
        <w:spacing w:after="0"/>
        <w:ind w:left="0" w:firstLine="709"/>
        <w:contextualSpacing/>
      </w:pPr>
      <w:r w:rsidRPr="00B50F97">
        <w:t>Интернет-</w:t>
      </w:r>
      <w:r w:rsidR="00B17AB8" w:rsidRPr="00B50F97">
        <w:t>источники</w:t>
      </w:r>
      <w:r w:rsidRPr="00B50F97">
        <w:t>:</w:t>
      </w:r>
    </w:p>
    <w:p w:rsidR="00483C50" w:rsidRPr="00B50F97" w:rsidRDefault="00805FC3" w:rsidP="00B50F97">
      <w:pPr>
        <w:pStyle w:val="af9"/>
        <w:numPr>
          <w:ilvl w:val="1"/>
          <w:numId w:val="54"/>
        </w:numPr>
        <w:tabs>
          <w:tab w:val="clear" w:pos="1440"/>
          <w:tab w:val="num" w:pos="1134"/>
        </w:tabs>
        <w:spacing w:after="0"/>
        <w:ind w:left="0" w:firstLine="709"/>
        <w:contextualSpacing/>
        <w:jc w:val="both"/>
      </w:pPr>
      <w:r w:rsidRPr="00B50F97">
        <w:t xml:space="preserve">Электронная библиотека [Электронный ресурс] </w:t>
      </w:r>
      <w:r w:rsidR="00B17AB8" w:rsidRPr="00B50F97">
        <w:t xml:space="preserve">– режим доступа: </w:t>
      </w:r>
      <w:r w:rsidR="00483C50" w:rsidRPr="00B50F97">
        <w:t>http://www.</w:t>
      </w:r>
      <w:proofErr w:type="spellStart"/>
      <w:r w:rsidR="00483C50" w:rsidRPr="00B50F97">
        <w:rPr>
          <w:lang w:val="en-US"/>
        </w:rPr>
        <w:t>twirpx</w:t>
      </w:r>
      <w:proofErr w:type="spellEnd"/>
      <w:r w:rsidR="00483C50" w:rsidRPr="00B50F97">
        <w:t>.</w:t>
      </w:r>
      <w:r w:rsidR="00483C50" w:rsidRPr="00B50F97">
        <w:rPr>
          <w:lang w:val="en-US"/>
        </w:rPr>
        <w:t>com</w:t>
      </w:r>
    </w:p>
    <w:p w:rsidR="00483C50" w:rsidRPr="00B50F97" w:rsidRDefault="00805FC3" w:rsidP="00B50F97">
      <w:pPr>
        <w:pStyle w:val="af9"/>
        <w:numPr>
          <w:ilvl w:val="1"/>
          <w:numId w:val="54"/>
        </w:numPr>
        <w:tabs>
          <w:tab w:val="clear" w:pos="1440"/>
          <w:tab w:val="num" w:pos="1134"/>
        </w:tabs>
        <w:spacing w:after="0"/>
        <w:ind w:left="0" w:firstLine="709"/>
        <w:contextualSpacing/>
        <w:jc w:val="both"/>
      </w:pPr>
      <w:r w:rsidRPr="00B50F97">
        <w:t xml:space="preserve">Сетевые компьютерные практикумы [Электронный ресурс] </w:t>
      </w:r>
      <w:r w:rsidR="00B17AB8" w:rsidRPr="00B50F97">
        <w:t>– режим доступа: http://webpractice.cm.ru</w:t>
      </w:r>
    </w:p>
    <w:p w:rsidR="00F22881" w:rsidRPr="00B50F97" w:rsidRDefault="00B17AB8" w:rsidP="00B50F97">
      <w:pPr>
        <w:pStyle w:val="ae"/>
        <w:widowControl/>
        <w:numPr>
          <w:ilvl w:val="1"/>
          <w:numId w:val="54"/>
        </w:numPr>
        <w:tabs>
          <w:tab w:val="clear" w:pos="1440"/>
          <w:tab w:val="num" w:pos="1134"/>
        </w:tabs>
        <w:autoSpaceDE/>
        <w:autoSpaceDN/>
        <w:adjustRightInd/>
        <w:ind w:left="0" w:firstLine="709"/>
        <w:rPr>
          <w:rFonts w:eastAsiaTheme="majorEastAsia"/>
          <w:bCs/>
          <w:caps/>
          <w:sz w:val="24"/>
          <w:szCs w:val="24"/>
        </w:rPr>
      </w:pPr>
      <w:r w:rsidRPr="00B50F97">
        <w:rPr>
          <w:sz w:val="24"/>
          <w:szCs w:val="24"/>
        </w:rPr>
        <w:t xml:space="preserve">КонсультантПлюс [Электронный ресурс] – режим доступа: </w:t>
      </w:r>
      <w:r w:rsidR="00F22881" w:rsidRPr="00B50F97">
        <w:rPr>
          <w:sz w:val="24"/>
          <w:szCs w:val="24"/>
        </w:rPr>
        <w:t>http://www.consultant.ru</w:t>
      </w:r>
    </w:p>
    <w:p w:rsidR="00EC0E85" w:rsidRDefault="00EC0E85" w:rsidP="00714A43">
      <w:pPr>
        <w:pStyle w:val="ae"/>
        <w:widowControl/>
        <w:autoSpaceDE/>
        <w:autoSpaceDN/>
        <w:adjustRightInd/>
        <w:ind w:left="709"/>
        <w:rPr>
          <w:rFonts w:eastAsiaTheme="majorEastAsia"/>
          <w:bCs/>
          <w:caps/>
          <w:sz w:val="24"/>
          <w:szCs w:val="24"/>
        </w:rPr>
      </w:pPr>
    </w:p>
    <w:p w:rsidR="00714A43" w:rsidRPr="00B50F97" w:rsidRDefault="00714A43" w:rsidP="00714A43">
      <w:pPr>
        <w:pStyle w:val="ae"/>
        <w:widowControl/>
        <w:autoSpaceDE/>
        <w:autoSpaceDN/>
        <w:adjustRightInd/>
        <w:ind w:left="709"/>
        <w:rPr>
          <w:rFonts w:eastAsiaTheme="majorEastAsia"/>
          <w:bCs/>
          <w:caps/>
          <w:sz w:val="24"/>
          <w:szCs w:val="24"/>
        </w:rPr>
      </w:pPr>
    </w:p>
    <w:p w:rsidR="00370BDC" w:rsidRPr="00B50F97" w:rsidRDefault="00370BDC" w:rsidP="00B50F97">
      <w:pPr>
        <w:pStyle w:val="10"/>
        <w:spacing w:before="0"/>
        <w:contextualSpacing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14" w:name="_Toc472683537"/>
      <w:r w:rsidRPr="00B50F97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Приложение </w:t>
      </w:r>
      <w:r w:rsidR="007F37AD" w:rsidRPr="00B50F97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1</w:t>
      </w:r>
      <w:bookmarkEnd w:id="14"/>
    </w:p>
    <w:p w:rsidR="00370BDC" w:rsidRPr="00B50F97" w:rsidRDefault="00370BDC" w:rsidP="00B50F97">
      <w:pPr>
        <w:ind w:right="-1"/>
        <w:contextualSpacing/>
        <w:jc w:val="center"/>
        <w:rPr>
          <w:sz w:val="24"/>
          <w:szCs w:val="24"/>
        </w:rPr>
      </w:pPr>
      <w:r w:rsidRPr="00B50F97">
        <w:rPr>
          <w:sz w:val="24"/>
          <w:szCs w:val="24"/>
        </w:rPr>
        <w:t>(</w:t>
      </w:r>
      <w:proofErr w:type="gramStart"/>
      <w:r w:rsidRPr="00B50F97">
        <w:rPr>
          <w:sz w:val="24"/>
          <w:szCs w:val="24"/>
        </w:rPr>
        <w:t>обязательное</w:t>
      </w:r>
      <w:proofErr w:type="gramEnd"/>
      <w:r w:rsidRPr="00B50F97">
        <w:rPr>
          <w:sz w:val="24"/>
          <w:szCs w:val="24"/>
        </w:rPr>
        <w:t>)</w:t>
      </w: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b/>
          <w:sz w:val="24"/>
          <w:szCs w:val="24"/>
        </w:rPr>
      </w:pPr>
      <w:r w:rsidRPr="00B50F97">
        <w:rPr>
          <w:b/>
          <w:sz w:val="24"/>
          <w:szCs w:val="24"/>
        </w:rPr>
        <w:t xml:space="preserve">Обложка пояснительной записки </w:t>
      </w:r>
      <w:r w:rsidRPr="00B50F97">
        <w:rPr>
          <w:b/>
          <w:sz w:val="24"/>
          <w:szCs w:val="24"/>
        </w:rPr>
        <w:br/>
        <w:t xml:space="preserve">курсовой работы </w:t>
      </w: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b/>
          <w:caps/>
          <w:sz w:val="24"/>
          <w:szCs w:val="24"/>
        </w:rPr>
      </w:pPr>
      <w:r w:rsidRPr="00B50F97">
        <w:rPr>
          <w:b/>
          <w:caps/>
          <w:sz w:val="24"/>
          <w:szCs w:val="24"/>
        </w:rPr>
        <w:t>Курсовая работа</w:t>
      </w:r>
    </w:p>
    <w:p w:rsidR="00370BDC" w:rsidRPr="00B50F97" w:rsidRDefault="00370BDC" w:rsidP="00B50F97">
      <w:pPr>
        <w:contextualSpacing/>
        <w:jc w:val="center"/>
        <w:rPr>
          <w:caps/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caps/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caps/>
          <w:sz w:val="24"/>
          <w:szCs w:val="24"/>
        </w:rPr>
      </w:pPr>
      <w:r w:rsidRPr="00B50F97">
        <w:rPr>
          <w:caps/>
          <w:sz w:val="24"/>
          <w:szCs w:val="24"/>
        </w:rPr>
        <w:t>___________________________________________________________</w:t>
      </w: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  <w:r w:rsidRPr="00B50F97">
        <w:rPr>
          <w:sz w:val="24"/>
          <w:szCs w:val="24"/>
        </w:rPr>
        <w:t>(</w:t>
      </w:r>
      <w:proofErr w:type="gramStart"/>
      <w:r w:rsidRPr="00B50F97">
        <w:rPr>
          <w:sz w:val="24"/>
          <w:szCs w:val="24"/>
        </w:rPr>
        <w:t>наименование</w:t>
      </w:r>
      <w:proofErr w:type="gramEnd"/>
      <w:r w:rsidRPr="00B50F97">
        <w:rPr>
          <w:sz w:val="24"/>
          <w:szCs w:val="24"/>
        </w:rPr>
        <w:t xml:space="preserve"> </w:t>
      </w:r>
      <w:r w:rsidR="00DB3C86" w:rsidRPr="00B50F97">
        <w:rPr>
          <w:sz w:val="24"/>
          <w:szCs w:val="24"/>
        </w:rPr>
        <w:t>учебной дисциплины, профессионального модуля, МДК</w:t>
      </w:r>
      <w:r w:rsidRPr="00B50F97">
        <w:rPr>
          <w:sz w:val="24"/>
          <w:szCs w:val="24"/>
        </w:rPr>
        <w:t>)</w:t>
      </w: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caps/>
          <w:sz w:val="24"/>
          <w:szCs w:val="24"/>
        </w:rPr>
      </w:pPr>
      <w:r w:rsidRPr="00B50F97">
        <w:rPr>
          <w:caps/>
          <w:sz w:val="24"/>
          <w:szCs w:val="24"/>
        </w:rPr>
        <w:t>___________________________________________________________</w:t>
      </w: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  <w:r w:rsidRPr="00B50F97">
        <w:rPr>
          <w:sz w:val="24"/>
          <w:szCs w:val="24"/>
        </w:rPr>
        <w:br w:type="page"/>
      </w:r>
    </w:p>
    <w:p w:rsidR="00370BDC" w:rsidRPr="00B50F97" w:rsidRDefault="00370BDC" w:rsidP="00B50F97">
      <w:pPr>
        <w:pStyle w:val="10"/>
        <w:spacing w:before="0"/>
        <w:contextualSpacing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15" w:name="_Toc472683538"/>
      <w:r w:rsidRPr="00B50F97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 xml:space="preserve">Приложение </w:t>
      </w:r>
      <w:r w:rsidR="007F37AD" w:rsidRPr="00B50F97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</w:t>
      </w:r>
      <w:bookmarkEnd w:id="15"/>
    </w:p>
    <w:p w:rsidR="00370BDC" w:rsidRPr="00B50F97" w:rsidRDefault="00370BDC" w:rsidP="00B50F97">
      <w:pPr>
        <w:ind w:right="-1"/>
        <w:contextualSpacing/>
        <w:jc w:val="center"/>
        <w:rPr>
          <w:sz w:val="24"/>
          <w:szCs w:val="24"/>
        </w:rPr>
      </w:pPr>
      <w:r w:rsidRPr="00B50F97">
        <w:rPr>
          <w:sz w:val="24"/>
          <w:szCs w:val="24"/>
        </w:rPr>
        <w:t>(</w:t>
      </w:r>
      <w:proofErr w:type="gramStart"/>
      <w:r w:rsidRPr="00B50F97">
        <w:rPr>
          <w:sz w:val="24"/>
          <w:szCs w:val="24"/>
        </w:rPr>
        <w:t>обязательное</w:t>
      </w:r>
      <w:proofErr w:type="gramEnd"/>
      <w:r w:rsidRPr="00B50F97">
        <w:rPr>
          <w:sz w:val="24"/>
          <w:szCs w:val="24"/>
        </w:rPr>
        <w:t>)</w:t>
      </w: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b/>
          <w:sz w:val="24"/>
          <w:szCs w:val="24"/>
        </w:rPr>
      </w:pPr>
      <w:r w:rsidRPr="00B50F97">
        <w:rPr>
          <w:b/>
          <w:sz w:val="24"/>
          <w:szCs w:val="24"/>
        </w:rPr>
        <w:t>Титульный лист</w:t>
      </w:r>
      <w:r w:rsidRPr="00B50F97">
        <w:rPr>
          <w:sz w:val="24"/>
          <w:szCs w:val="24"/>
        </w:rPr>
        <w:t xml:space="preserve"> </w:t>
      </w:r>
      <w:r w:rsidRPr="00B50F97">
        <w:rPr>
          <w:b/>
          <w:sz w:val="24"/>
          <w:szCs w:val="24"/>
        </w:rPr>
        <w:t xml:space="preserve">пояснительной записки </w:t>
      </w:r>
      <w:r w:rsidRPr="00B50F97">
        <w:rPr>
          <w:b/>
          <w:sz w:val="24"/>
          <w:szCs w:val="24"/>
        </w:rPr>
        <w:br/>
        <w:t>курсовой работы</w:t>
      </w:r>
    </w:p>
    <w:p w:rsidR="00370BDC" w:rsidRPr="00B50F97" w:rsidRDefault="00370BDC" w:rsidP="00B50F97">
      <w:pPr>
        <w:contextualSpacing/>
        <w:jc w:val="center"/>
        <w:rPr>
          <w:b/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b/>
          <w:sz w:val="24"/>
          <w:szCs w:val="24"/>
        </w:rPr>
      </w:pPr>
    </w:p>
    <w:p w:rsidR="00370BDC" w:rsidRPr="00B50F97" w:rsidRDefault="00370BDC" w:rsidP="00B50F97">
      <w:pPr>
        <w:pStyle w:val="af4"/>
        <w:contextualSpacing/>
        <w:rPr>
          <w:b w:val="0"/>
          <w:sz w:val="24"/>
          <w:szCs w:val="24"/>
        </w:rPr>
      </w:pPr>
      <w:r w:rsidRPr="00B50F97">
        <w:rPr>
          <w:b w:val="0"/>
          <w:sz w:val="24"/>
          <w:szCs w:val="24"/>
        </w:rPr>
        <w:t>Министерство образования, науки и молодежной политики</w:t>
      </w:r>
    </w:p>
    <w:p w:rsidR="00370BDC" w:rsidRPr="00B50F97" w:rsidRDefault="00370BDC" w:rsidP="00B50F97">
      <w:pPr>
        <w:pStyle w:val="af4"/>
        <w:contextualSpacing/>
        <w:rPr>
          <w:b w:val="0"/>
          <w:sz w:val="24"/>
          <w:szCs w:val="24"/>
        </w:rPr>
      </w:pPr>
      <w:r w:rsidRPr="00B50F97">
        <w:rPr>
          <w:b w:val="0"/>
          <w:sz w:val="24"/>
          <w:szCs w:val="24"/>
        </w:rPr>
        <w:t xml:space="preserve"> Краснодарского края</w:t>
      </w:r>
    </w:p>
    <w:p w:rsidR="00370BDC" w:rsidRPr="00B50F97" w:rsidRDefault="00370BDC" w:rsidP="00B50F97">
      <w:pPr>
        <w:pStyle w:val="af4"/>
        <w:contextualSpacing/>
        <w:rPr>
          <w:b w:val="0"/>
          <w:sz w:val="24"/>
          <w:szCs w:val="24"/>
        </w:rPr>
      </w:pPr>
    </w:p>
    <w:p w:rsidR="00370BDC" w:rsidRPr="00B50F97" w:rsidRDefault="00370BDC" w:rsidP="00B50F97">
      <w:pPr>
        <w:pStyle w:val="af4"/>
        <w:ind w:left="-851" w:right="-711"/>
        <w:contextualSpacing/>
        <w:rPr>
          <w:sz w:val="24"/>
          <w:szCs w:val="24"/>
        </w:rPr>
      </w:pPr>
      <w:r w:rsidRPr="00B50F97">
        <w:rPr>
          <w:b w:val="0"/>
          <w:caps/>
          <w:sz w:val="24"/>
          <w:szCs w:val="24"/>
        </w:rPr>
        <w:t>Государственное БЮДЖЕТНОЕ ПРОФЕССИОНАЛЬНОЕ образовательное учреждение</w:t>
      </w:r>
    </w:p>
    <w:p w:rsidR="00370BDC" w:rsidRPr="00B50F97" w:rsidRDefault="00370BDC" w:rsidP="00B50F97">
      <w:pPr>
        <w:pStyle w:val="af4"/>
        <w:ind w:left="-851"/>
        <w:contextualSpacing/>
        <w:rPr>
          <w:b w:val="0"/>
          <w:sz w:val="24"/>
          <w:szCs w:val="24"/>
        </w:rPr>
      </w:pPr>
      <w:r w:rsidRPr="00B50F97">
        <w:rPr>
          <w:b w:val="0"/>
          <w:sz w:val="24"/>
          <w:szCs w:val="24"/>
        </w:rPr>
        <w:t>КРАСНОДАРСКОГО КРАЯ</w:t>
      </w:r>
    </w:p>
    <w:p w:rsidR="00370BDC" w:rsidRPr="00B50F97" w:rsidRDefault="00370BDC" w:rsidP="00B50F97">
      <w:pPr>
        <w:pStyle w:val="af4"/>
        <w:ind w:left="-851"/>
        <w:contextualSpacing/>
        <w:rPr>
          <w:b w:val="0"/>
          <w:caps/>
          <w:sz w:val="24"/>
          <w:szCs w:val="24"/>
        </w:rPr>
      </w:pPr>
    </w:p>
    <w:p w:rsidR="00370BDC" w:rsidRPr="00B50F97" w:rsidRDefault="00370BDC" w:rsidP="00B50F97">
      <w:pPr>
        <w:pStyle w:val="af4"/>
        <w:ind w:left="-851"/>
        <w:contextualSpacing/>
        <w:rPr>
          <w:b w:val="0"/>
          <w:caps/>
          <w:sz w:val="24"/>
          <w:szCs w:val="24"/>
        </w:rPr>
      </w:pPr>
      <w:r w:rsidRPr="00B50F97">
        <w:rPr>
          <w:b w:val="0"/>
          <w:caps/>
          <w:sz w:val="24"/>
          <w:szCs w:val="24"/>
        </w:rPr>
        <w:t>«Новороссийский колледж радиоэлектронного Приборостроения»</w:t>
      </w: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pBdr>
          <w:bottom w:val="single" w:sz="12" w:space="1" w:color="auto"/>
        </w:pBd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pBdr>
          <w:bottom w:val="single" w:sz="12" w:space="1" w:color="auto"/>
        </w:pBd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pBdr>
          <w:bottom w:val="single" w:sz="12" w:space="1" w:color="auto"/>
        </w:pBd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  <w:proofErr w:type="gramStart"/>
      <w:r w:rsidRPr="00B50F97">
        <w:rPr>
          <w:sz w:val="24"/>
          <w:szCs w:val="24"/>
        </w:rPr>
        <w:t>тема</w:t>
      </w:r>
      <w:proofErr w:type="gramEnd"/>
      <w:r w:rsidRPr="00B50F97">
        <w:rPr>
          <w:sz w:val="24"/>
          <w:szCs w:val="24"/>
        </w:rPr>
        <w:t xml:space="preserve"> курсовой работы</w:t>
      </w: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  <w:r w:rsidRPr="00B50F97">
        <w:rPr>
          <w:sz w:val="24"/>
          <w:szCs w:val="24"/>
        </w:rPr>
        <w:t>____________________________________________________________________________________</w:t>
      </w: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b/>
          <w:caps/>
          <w:sz w:val="24"/>
          <w:szCs w:val="24"/>
        </w:rPr>
      </w:pPr>
      <w:r w:rsidRPr="00B50F97">
        <w:rPr>
          <w:b/>
          <w:caps/>
          <w:sz w:val="24"/>
          <w:szCs w:val="24"/>
        </w:rPr>
        <w:t>Пояснительная записка</w:t>
      </w: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  <w:r w:rsidRPr="00B50F97">
        <w:rPr>
          <w:sz w:val="24"/>
          <w:szCs w:val="24"/>
        </w:rPr>
        <w:t>Оценка за пояснительную записку ___________________________________________________</w:t>
      </w:r>
    </w:p>
    <w:p w:rsidR="00370BDC" w:rsidRPr="00B50F97" w:rsidRDefault="00370BDC" w:rsidP="00B50F97">
      <w:pPr>
        <w:contextualSpacing/>
        <w:rPr>
          <w:sz w:val="24"/>
          <w:szCs w:val="24"/>
        </w:rPr>
      </w:pPr>
      <w:r w:rsidRPr="00B50F97">
        <w:rPr>
          <w:sz w:val="24"/>
          <w:szCs w:val="24"/>
        </w:rPr>
        <w:t>Оценка за графическую часть _______________________________________________________</w:t>
      </w:r>
    </w:p>
    <w:p w:rsidR="00370BDC" w:rsidRPr="00B50F97" w:rsidRDefault="00370BDC" w:rsidP="00B50F97">
      <w:pPr>
        <w:contextualSpacing/>
        <w:rPr>
          <w:sz w:val="24"/>
          <w:szCs w:val="24"/>
        </w:rPr>
      </w:pPr>
      <w:r w:rsidRPr="00B50F97">
        <w:rPr>
          <w:sz w:val="24"/>
          <w:szCs w:val="24"/>
        </w:rPr>
        <w:t>Оценка за защиту __________________________________________________________________</w:t>
      </w:r>
    </w:p>
    <w:p w:rsidR="00370BDC" w:rsidRPr="00B50F97" w:rsidRDefault="00370BDC" w:rsidP="00B50F97">
      <w:pPr>
        <w:contextualSpacing/>
        <w:rPr>
          <w:sz w:val="24"/>
          <w:szCs w:val="24"/>
        </w:rPr>
      </w:pPr>
      <w:r w:rsidRPr="00B50F97">
        <w:rPr>
          <w:sz w:val="24"/>
          <w:szCs w:val="24"/>
        </w:rPr>
        <w:t>Оценка общая _____________________________________________________________________</w:t>
      </w: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4"/>
        <w:gridCol w:w="2518"/>
        <w:gridCol w:w="2418"/>
        <w:gridCol w:w="3218"/>
      </w:tblGrid>
      <w:tr w:rsidR="00370BDC" w:rsidRPr="00B50F97" w:rsidTr="008D6049">
        <w:tc>
          <w:tcPr>
            <w:tcW w:w="1731" w:type="dxa"/>
            <w:shd w:val="clear" w:color="auto" w:fill="auto"/>
          </w:tcPr>
          <w:p w:rsidR="00370BDC" w:rsidRPr="00B50F97" w:rsidRDefault="00370BDC" w:rsidP="00B50F97">
            <w:pPr>
              <w:contextualSpacing/>
              <w:rPr>
                <w:b/>
                <w:sz w:val="24"/>
                <w:szCs w:val="24"/>
              </w:rPr>
            </w:pPr>
            <w:r w:rsidRPr="00B50F97">
              <w:rPr>
                <w:b/>
                <w:sz w:val="24"/>
                <w:szCs w:val="24"/>
              </w:rPr>
              <w:t>Выполнил обучающийся</w:t>
            </w:r>
            <w:r w:rsidRPr="00B50F9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16" w:type="dxa"/>
            <w:shd w:val="clear" w:color="auto" w:fill="auto"/>
          </w:tcPr>
          <w:p w:rsidR="00370BDC" w:rsidRPr="00B50F97" w:rsidRDefault="00370BDC" w:rsidP="00B50F97">
            <w:pPr>
              <w:contextualSpacing/>
              <w:rPr>
                <w:sz w:val="24"/>
                <w:szCs w:val="24"/>
              </w:rPr>
            </w:pPr>
          </w:p>
          <w:p w:rsidR="00370BDC" w:rsidRPr="00B50F97" w:rsidRDefault="00370BDC" w:rsidP="00B50F97">
            <w:pPr>
              <w:contextualSpacing/>
              <w:rPr>
                <w:sz w:val="24"/>
                <w:szCs w:val="24"/>
              </w:rPr>
            </w:pPr>
            <w:r w:rsidRPr="00B50F97">
              <w:rPr>
                <w:sz w:val="24"/>
                <w:szCs w:val="24"/>
              </w:rPr>
              <w:t>_______________________</w:t>
            </w:r>
          </w:p>
          <w:p w:rsidR="00370BDC" w:rsidRPr="00B50F97" w:rsidRDefault="00370BDC" w:rsidP="00B50F97">
            <w:pPr>
              <w:contextualSpacing/>
              <w:jc w:val="center"/>
              <w:rPr>
                <w:sz w:val="24"/>
                <w:szCs w:val="24"/>
              </w:rPr>
            </w:pPr>
            <w:r w:rsidRPr="00B50F97">
              <w:rPr>
                <w:sz w:val="24"/>
                <w:szCs w:val="24"/>
              </w:rPr>
              <w:t>(</w:t>
            </w:r>
            <w:proofErr w:type="gramStart"/>
            <w:r w:rsidRPr="00B50F97">
              <w:rPr>
                <w:sz w:val="24"/>
                <w:szCs w:val="24"/>
              </w:rPr>
              <w:t>шифр</w:t>
            </w:r>
            <w:proofErr w:type="gramEnd"/>
            <w:r w:rsidRPr="00B50F97">
              <w:rPr>
                <w:sz w:val="24"/>
                <w:szCs w:val="24"/>
              </w:rPr>
              <w:t xml:space="preserve"> группы)</w:t>
            </w:r>
          </w:p>
        </w:tc>
        <w:tc>
          <w:tcPr>
            <w:tcW w:w="2416" w:type="dxa"/>
            <w:shd w:val="clear" w:color="auto" w:fill="auto"/>
          </w:tcPr>
          <w:p w:rsidR="00370BDC" w:rsidRPr="00B50F97" w:rsidRDefault="00370BDC" w:rsidP="00B50F97">
            <w:pPr>
              <w:contextualSpacing/>
              <w:jc w:val="center"/>
              <w:rPr>
                <w:sz w:val="24"/>
                <w:szCs w:val="24"/>
              </w:rPr>
            </w:pPr>
          </w:p>
          <w:p w:rsidR="00370BDC" w:rsidRPr="00B50F97" w:rsidRDefault="00370BDC" w:rsidP="00B50F97">
            <w:pPr>
              <w:contextualSpacing/>
              <w:jc w:val="center"/>
              <w:rPr>
                <w:sz w:val="24"/>
                <w:szCs w:val="24"/>
              </w:rPr>
            </w:pPr>
            <w:r w:rsidRPr="00B50F97">
              <w:rPr>
                <w:sz w:val="24"/>
                <w:szCs w:val="24"/>
              </w:rPr>
              <w:t>______________________</w:t>
            </w:r>
          </w:p>
          <w:p w:rsidR="00370BDC" w:rsidRPr="00B50F97" w:rsidRDefault="00370BDC" w:rsidP="00B50F97">
            <w:pPr>
              <w:contextualSpacing/>
              <w:jc w:val="center"/>
              <w:rPr>
                <w:sz w:val="24"/>
                <w:szCs w:val="24"/>
              </w:rPr>
            </w:pPr>
            <w:r w:rsidRPr="00B50F97">
              <w:rPr>
                <w:sz w:val="24"/>
                <w:szCs w:val="24"/>
              </w:rPr>
              <w:t>(</w:t>
            </w:r>
            <w:proofErr w:type="gramStart"/>
            <w:r w:rsidRPr="00B50F97">
              <w:rPr>
                <w:sz w:val="24"/>
                <w:szCs w:val="24"/>
              </w:rPr>
              <w:t>подпись</w:t>
            </w:r>
            <w:proofErr w:type="gramEnd"/>
            <w:r w:rsidRPr="00B50F97">
              <w:rPr>
                <w:sz w:val="24"/>
                <w:szCs w:val="24"/>
              </w:rPr>
              <w:t>)</w:t>
            </w:r>
          </w:p>
        </w:tc>
        <w:tc>
          <w:tcPr>
            <w:tcW w:w="3645" w:type="dxa"/>
            <w:shd w:val="clear" w:color="auto" w:fill="auto"/>
          </w:tcPr>
          <w:p w:rsidR="00370BDC" w:rsidRPr="00B50F97" w:rsidRDefault="00370BDC" w:rsidP="00B50F97">
            <w:pPr>
              <w:contextualSpacing/>
              <w:jc w:val="center"/>
              <w:rPr>
                <w:sz w:val="24"/>
                <w:szCs w:val="24"/>
              </w:rPr>
            </w:pPr>
          </w:p>
          <w:p w:rsidR="00370BDC" w:rsidRPr="00B50F97" w:rsidRDefault="00370BDC" w:rsidP="00B50F97">
            <w:pPr>
              <w:contextualSpacing/>
              <w:jc w:val="center"/>
              <w:rPr>
                <w:sz w:val="24"/>
                <w:szCs w:val="24"/>
              </w:rPr>
            </w:pPr>
            <w:r w:rsidRPr="00B50F97">
              <w:rPr>
                <w:sz w:val="24"/>
                <w:szCs w:val="24"/>
              </w:rPr>
              <w:t>_____________________________</w:t>
            </w:r>
          </w:p>
          <w:p w:rsidR="00370BDC" w:rsidRPr="00B50F97" w:rsidRDefault="00370BDC" w:rsidP="00B50F97">
            <w:pPr>
              <w:contextualSpacing/>
              <w:jc w:val="center"/>
              <w:rPr>
                <w:sz w:val="24"/>
                <w:szCs w:val="24"/>
              </w:rPr>
            </w:pPr>
            <w:r w:rsidRPr="00B50F97">
              <w:rPr>
                <w:sz w:val="24"/>
                <w:szCs w:val="24"/>
              </w:rPr>
              <w:t>(</w:t>
            </w:r>
            <w:r w:rsidR="00DB3C86" w:rsidRPr="00B50F97">
              <w:rPr>
                <w:sz w:val="24"/>
                <w:szCs w:val="24"/>
              </w:rPr>
              <w:t xml:space="preserve">Инициалы, фамилия </w:t>
            </w:r>
            <w:r w:rsidRPr="00B50F97">
              <w:rPr>
                <w:sz w:val="24"/>
                <w:szCs w:val="24"/>
              </w:rPr>
              <w:t>обучающегося)</w:t>
            </w:r>
          </w:p>
        </w:tc>
      </w:tr>
      <w:tr w:rsidR="00370BDC" w:rsidRPr="00B50F97" w:rsidTr="008D6049">
        <w:tc>
          <w:tcPr>
            <w:tcW w:w="1731" w:type="dxa"/>
            <w:shd w:val="clear" w:color="auto" w:fill="auto"/>
          </w:tcPr>
          <w:p w:rsidR="00370BDC" w:rsidRPr="00B50F97" w:rsidRDefault="00370BDC" w:rsidP="00B50F97">
            <w:pPr>
              <w:contextualSpacing/>
              <w:rPr>
                <w:b/>
                <w:sz w:val="24"/>
                <w:szCs w:val="24"/>
              </w:rPr>
            </w:pPr>
          </w:p>
          <w:p w:rsidR="00370BDC" w:rsidRPr="00B50F97" w:rsidRDefault="00370BDC" w:rsidP="00B50F97">
            <w:pPr>
              <w:contextualSpacing/>
              <w:rPr>
                <w:sz w:val="24"/>
                <w:szCs w:val="24"/>
              </w:rPr>
            </w:pPr>
            <w:r w:rsidRPr="00B50F97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516" w:type="dxa"/>
            <w:shd w:val="clear" w:color="auto" w:fill="auto"/>
          </w:tcPr>
          <w:p w:rsidR="00370BDC" w:rsidRPr="00B50F97" w:rsidRDefault="00370BDC" w:rsidP="00B50F97">
            <w:pPr>
              <w:contextualSpacing/>
              <w:jc w:val="center"/>
              <w:rPr>
                <w:sz w:val="24"/>
                <w:szCs w:val="24"/>
              </w:rPr>
            </w:pPr>
          </w:p>
          <w:p w:rsidR="00370BDC" w:rsidRPr="00B50F97" w:rsidRDefault="00370BDC" w:rsidP="00B50F9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370BDC" w:rsidRPr="00B50F97" w:rsidRDefault="00370BDC" w:rsidP="00B50F97">
            <w:pPr>
              <w:contextualSpacing/>
              <w:jc w:val="center"/>
              <w:rPr>
                <w:sz w:val="24"/>
                <w:szCs w:val="24"/>
              </w:rPr>
            </w:pPr>
          </w:p>
          <w:p w:rsidR="00370BDC" w:rsidRPr="00B50F97" w:rsidRDefault="00370BDC" w:rsidP="00B50F97">
            <w:pPr>
              <w:contextualSpacing/>
              <w:jc w:val="center"/>
              <w:rPr>
                <w:sz w:val="24"/>
                <w:szCs w:val="24"/>
              </w:rPr>
            </w:pPr>
            <w:r w:rsidRPr="00B50F97">
              <w:rPr>
                <w:sz w:val="24"/>
                <w:szCs w:val="24"/>
              </w:rPr>
              <w:t>_____________________</w:t>
            </w:r>
          </w:p>
          <w:p w:rsidR="00370BDC" w:rsidRPr="00B50F97" w:rsidRDefault="00370BDC" w:rsidP="00B50F97">
            <w:pPr>
              <w:contextualSpacing/>
              <w:jc w:val="center"/>
              <w:rPr>
                <w:sz w:val="24"/>
                <w:szCs w:val="24"/>
              </w:rPr>
            </w:pPr>
            <w:r w:rsidRPr="00B50F97">
              <w:rPr>
                <w:sz w:val="24"/>
                <w:szCs w:val="24"/>
              </w:rPr>
              <w:t>(</w:t>
            </w:r>
            <w:proofErr w:type="gramStart"/>
            <w:r w:rsidRPr="00B50F97">
              <w:rPr>
                <w:sz w:val="24"/>
                <w:szCs w:val="24"/>
              </w:rPr>
              <w:t>подпись</w:t>
            </w:r>
            <w:proofErr w:type="gramEnd"/>
            <w:r w:rsidRPr="00B50F97">
              <w:rPr>
                <w:sz w:val="24"/>
                <w:szCs w:val="24"/>
              </w:rPr>
              <w:t>)</w:t>
            </w:r>
          </w:p>
        </w:tc>
        <w:tc>
          <w:tcPr>
            <w:tcW w:w="3645" w:type="dxa"/>
            <w:shd w:val="clear" w:color="auto" w:fill="auto"/>
          </w:tcPr>
          <w:p w:rsidR="00370BDC" w:rsidRPr="00B50F97" w:rsidRDefault="00370BDC" w:rsidP="00B50F97">
            <w:pPr>
              <w:contextualSpacing/>
              <w:jc w:val="center"/>
              <w:rPr>
                <w:sz w:val="24"/>
                <w:szCs w:val="24"/>
              </w:rPr>
            </w:pPr>
          </w:p>
          <w:p w:rsidR="00370BDC" w:rsidRPr="00B50F97" w:rsidRDefault="00370BDC" w:rsidP="00B50F97">
            <w:pPr>
              <w:contextualSpacing/>
              <w:jc w:val="center"/>
              <w:rPr>
                <w:sz w:val="24"/>
                <w:szCs w:val="24"/>
              </w:rPr>
            </w:pPr>
            <w:r w:rsidRPr="00B50F97">
              <w:rPr>
                <w:sz w:val="24"/>
                <w:szCs w:val="24"/>
              </w:rPr>
              <w:t>______________________________</w:t>
            </w:r>
          </w:p>
          <w:p w:rsidR="00370BDC" w:rsidRPr="00B50F97" w:rsidRDefault="00370BDC" w:rsidP="00B50F97">
            <w:pPr>
              <w:contextualSpacing/>
              <w:jc w:val="center"/>
              <w:rPr>
                <w:sz w:val="24"/>
                <w:szCs w:val="24"/>
              </w:rPr>
            </w:pPr>
            <w:r w:rsidRPr="00B50F97">
              <w:rPr>
                <w:sz w:val="24"/>
                <w:szCs w:val="24"/>
              </w:rPr>
              <w:t>(</w:t>
            </w:r>
            <w:r w:rsidR="00DB3C86" w:rsidRPr="00B50F97">
              <w:rPr>
                <w:sz w:val="24"/>
                <w:szCs w:val="24"/>
              </w:rPr>
              <w:t xml:space="preserve">Инициалы, фамилия </w:t>
            </w:r>
            <w:r w:rsidRPr="00B50F97">
              <w:rPr>
                <w:sz w:val="24"/>
                <w:szCs w:val="24"/>
              </w:rPr>
              <w:t>руководителя)</w:t>
            </w:r>
          </w:p>
        </w:tc>
      </w:tr>
    </w:tbl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tabs>
          <w:tab w:val="left" w:pos="1260"/>
          <w:tab w:val="left" w:pos="4320"/>
          <w:tab w:val="left" w:pos="4680"/>
          <w:tab w:val="left" w:pos="6300"/>
        </w:tabs>
        <w:contextualSpacing/>
        <w:rPr>
          <w:b/>
          <w:sz w:val="24"/>
          <w:szCs w:val="24"/>
        </w:rPr>
      </w:pPr>
    </w:p>
    <w:p w:rsidR="00370BDC" w:rsidRPr="00B50F97" w:rsidRDefault="00370BDC" w:rsidP="00B50F97">
      <w:pPr>
        <w:widowControl/>
        <w:autoSpaceDE/>
        <w:autoSpaceDN/>
        <w:adjustRightInd/>
        <w:contextualSpacing/>
        <w:rPr>
          <w:caps/>
          <w:sz w:val="24"/>
          <w:szCs w:val="24"/>
        </w:rPr>
      </w:pPr>
      <w:r w:rsidRPr="00B50F97">
        <w:rPr>
          <w:caps/>
          <w:sz w:val="24"/>
          <w:szCs w:val="24"/>
        </w:rPr>
        <w:br w:type="page"/>
      </w:r>
    </w:p>
    <w:p w:rsidR="007F37AD" w:rsidRPr="00B50F97" w:rsidRDefault="007F37AD" w:rsidP="00B50F97">
      <w:pPr>
        <w:pStyle w:val="10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472683539"/>
      <w:r w:rsidRPr="00B50F9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3</w:t>
      </w:r>
      <w:bookmarkEnd w:id="16"/>
    </w:p>
    <w:p w:rsidR="007F37AD" w:rsidRPr="00B50F97" w:rsidRDefault="007F37AD" w:rsidP="00B50F97">
      <w:pPr>
        <w:contextualSpacing/>
        <w:jc w:val="center"/>
        <w:rPr>
          <w:color w:val="000000"/>
          <w:spacing w:val="-3"/>
          <w:sz w:val="24"/>
          <w:szCs w:val="24"/>
        </w:rPr>
      </w:pPr>
      <w:r w:rsidRPr="00B50F97">
        <w:rPr>
          <w:color w:val="000000"/>
          <w:spacing w:val="-3"/>
          <w:sz w:val="24"/>
          <w:szCs w:val="24"/>
        </w:rPr>
        <w:t>(</w:t>
      </w:r>
      <w:proofErr w:type="gramStart"/>
      <w:r w:rsidRPr="00B50F97">
        <w:rPr>
          <w:color w:val="000000"/>
          <w:spacing w:val="-3"/>
          <w:sz w:val="24"/>
          <w:szCs w:val="24"/>
        </w:rPr>
        <w:t>справочное</w:t>
      </w:r>
      <w:proofErr w:type="gramEnd"/>
      <w:r w:rsidRPr="00B50F97">
        <w:rPr>
          <w:color w:val="000000"/>
          <w:spacing w:val="-3"/>
          <w:sz w:val="24"/>
          <w:szCs w:val="24"/>
        </w:rPr>
        <w:t xml:space="preserve">) </w:t>
      </w:r>
    </w:p>
    <w:p w:rsidR="007F37AD" w:rsidRPr="00B50F97" w:rsidRDefault="007F37AD" w:rsidP="00B50F97">
      <w:pPr>
        <w:contextualSpacing/>
        <w:jc w:val="center"/>
        <w:rPr>
          <w:i/>
          <w:color w:val="000000"/>
          <w:spacing w:val="-3"/>
          <w:sz w:val="24"/>
          <w:szCs w:val="24"/>
        </w:rPr>
      </w:pPr>
    </w:p>
    <w:p w:rsidR="007F37AD" w:rsidRPr="00B50F97" w:rsidRDefault="007F37AD" w:rsidP="00B50F97">
      <w:pPr>
        <w:contextualSpacing/>
        <w:jc w:val="center"/>
        <w:rPr>
          <w:b/>
          <w:sz w:val="24"/>
          <w:szCs w:val="24"/>
        </w:rPr>
      </w:pPr>
      <w:r w:rsidRPr="00B50F97">
        <w:rPr>
          <w:b/>
          <w:caps/>
          <w:sz w:val="24"/>
          <w:szCs w:val="24"/>
        </w:rPr>
        <w:t>п</w:t>
      </w:r>
      <w:r w:rsidRPr="00B50F97">
        <w:rPr>
          <w:b/>
          <w:sz w:val="24"/>
          <w:szCs w:val="24"/>
        </w:rPr>
        <w:t>ример оформления листа содержания</w:t>
      </w:r>
    </w:p>
    <w:p w:rsidR="007F37AD" w:rsidRPr="00B50F97" w:rsidRDefault="007F37AD" w:rsidP="00B50F97">
      <w:pPr>
        <w:contextualSpacing/>
        <w:jc w:val="center"/>
        <w:rPr>
          <w:sz w:val="24"/>
          <w:szCs w:val="24"/>
        </w:rPr>
      </w:pPr>
    </w:p>
    <w:p w:rsidR="007F37AD" w:rsidRPr="00B50F97" w:rsidRDefault="007F37AD" w:rsidP="00B50F97">
      <w:pPr>
        <w:contextualSpacing/>
        <w:jc w:val="center"/>
        <w:rPr>
          <w:sz w:val="24"/>
          <w:szCs w:val="24"/>
        </w:rPr>
      </w:pPr>
      <w:r w:rsidRPr="00B50F97">
        <w:rPr>
          <w:sz w:val="24"/>
          <w:szCs w:val="24"/>
        </w:rPr>
        <w:t>Содержание</w:t>
      </w:r>
    </w:p>
    <w:p w:rsidR="007F37AD" w:rsidRPr="00B50F97" w:rsidRDefault="007F37AD" w:rsidP="00B50F97">
      <w:pPr>
        <w:contextualSpacing/>
        <w:jc w:val="center"/>
        <w:rPr>
          <w:caps/>
          <w:sz w:val="24"/>
          <w:szCs w:val="24"/>
        </w:rPr>
      </w:pPr>
    </w:p>
    <w:p w:rsidR="007F37AD" w:rsidRPr="00B50F97" w:rsidRDefault="007F37AD" w:rsidP="00B50F97">
      <w:pPr>
        <w:pStyle w:val="12"/>
        <w:tabs>
          <w:tab w:val="right" w:leader="dot" w:pos="9180"/>
        </w:tabs>
        <w:spacing w:after="0"/>
        <w:ind w:left="0" w:firstLine="0"/>
        <w:contextualSpacing/>
        <w:rPr>
          <w:sz w:val="24"/>
          <w:szCs w:val="24"/>
        </w:rPr>
      </w:pPr>
      <w:r w:rsidRPr="00B50F97">
        <w:rPr>
          <w:caps/>
          <w:sz w:val="24"/>
          <w:szCs w:val="24"/>
        </w:rPr>
        <w:fldChar w:fldCharType="begin"/>
      </w:r>
      <w:r w:rsidRPr="00B50F97">
        <w:rPr>
          <w:caps/>
          <w:sz w:val="24"/>
          <w:szCs w:val="24"/>
        </w:rPr>
        <w:instrText xml:space="preserve"> TOC \o "1-3" \h \z \u </w:instrText>
      </w:r>
      <w:r w:rsidRPr="00B50F97">
        <w:rPr>
          <w:caps/>
          <w:sz w:val="24"/>
          <w:szCs w:val="24"/>
        </w:rPr>
        <w:fldChar w:fldCharType="separate"/>
      </w:r>
      <w:hyperlink w:anchor="_Toc262217116" w:history="1">
        <w:r w:rsidRPr="00B50F97">
          <w:rPr>
            <w:rStyle w:val="a7"/>
            <w:sz w:val="24"/>
            <w:szCs w:val="24"/>
          </w:rPr>
          <w:t>Введение</w:t>
        </w:r>
        <w:r w:rsidRPr="00B50F97">
          <w:rPr>
            <w:webHidden/>
            <w:sz w:val="24"/>
            <w:szCs w:val="24"/>
          </w:rPr>
          <w:tab/>
          <w:t>5</w:t>
        </w:r>
      </w:hyperlink>
    </w:p>
    <w:p w:rsidR="007F37AD" w:rsidRPr="00B50F97" w:rsidRDefault="00610F04" w:rsidP="00B50F97">
      <w:pPr>
        <w:pStyle w:val="21"/>
        <w:spacing w:after="0"/>
        <w:ind w:left="0" w:firstLine="0"/>
        <w:contextualSpacing/>
        <w:rPr>
          <w:noProof/>
          <w:sz w:val="24"/>
          <w:szCs w:val="24"/>
        </w:rPr>
      </w:pPr>
      <w:hyperlink w:anchor="_Toc262217118" w:history="1">
        <w:r w:rsidR="007F37AD" w:rsidRPr="00B50F97">
          <w:rPr>
            <w:rStyle w:val="a7"/>
            <w:noProof/>
            <w:sz w:val="24"/>
            <w:szCs w:val="24"/>
          </w:rPr>
          <w:t>1 Постановка задачи</w:t>
        </w:r>
        <w:r w:rsidR="007F37AD" w:rsidRPr="00B50F97">
          <w:rPr>
            <w:noProof/>
            <w:webHidden/>
            <w:sz w:val="24"/>
            <w:szCs w:val="24"/>
          </w:rPr>
          <w:tab/>
          <w:t>7</w:t>
        </w:r>
      </w:hyperlink>
    </w:p>
    <w:p w:rsidR="007F37AD" w:rsidRPr="00B50F97" w:rsidRDefault="00610F04" w:rsidP="00B50F97">
      <w:pPr>
        <w:pStyle w:val="21"/>
        <w:spacing w:after="0"/>
        <w:ind w:left="0" w:firstLine="0"/>
        <w:contextualSpacing/>
        <w:rPr>
          <w:noProof/>
          <w:sz w:val="24"/>
          <w:szCs w:val="24"/>
        </w:rPr>
      </w:pPr>
      <w:hyperlink w:anchor="_Toc262217119" w:history="1">
        <w:r w:rsidR="007F37AD" w:rsidRPr="00B50F97">
          <w:rPr>
            <w:rStyle w:val="a7"/>
            <w:noProof/>
            <w:sz w:val="24"/>
            <w:szCs w:val="24"/>
          </w:rPr>
          <w:t>2 Структура базы данных</w:t>
        </w:r>
        <w:r w:rsidR="007F37AD" w:rsidRPr="00B50F97">
          <w:rPr>
            <w:noProof/>
            <w:webHidden/>
            <w:sz w:val="24"/>
            <w:szCs w:val="24"/>
          </w:rPr>
          <w:tab/>
          <w:t>8</w:t>
        </w:r>
      </w:hyperlink>
    </w:p>
    <w:p w:rsidR="007F37AD" w:rsidRPr="00B50F97" w:rsidRDefault="00610F04" w:rsidP="00B50F97">
      <w:pPr>
        <w:pStyle w:val="21"/>
        <w:spacing w:after="0"/>
        <w:ind w:left="0" w:firstLine="0"/>
        <w:contextualSpacing/>
        <w:rPr>
          <w:noProof/>
          <w:sz w:val="24"/>
          <w:szCs w:val="24"/>
        </w:rPr>
      </w:pPr>
      <w:hyperlink w:anchor="_Toc262217120" w:history="1">
        <w:r w:rsidR="007F37AD" w:rsidRPr="00B50F97">
          <w:rPr>
            <w:rStyle w:val="a7"/>
            <w:caps/>
            <w:noProof/>
            <w:sz w:val="24"/>
            <w:szCs w:val="24"/>
          </w:rPr>
          <w:t>3 О</w:t>
        </w:r>
        <w:r w:rsidR="007F37AD" w:rsidRPr="00B50F97">
          <w:rPr>
            <w:rStyle w:val="a7"/>
            <w:noProof/>
            <w:sz w:val="24"/>
            <w:szCs w:val="24"/>
          </w:rPr>
          <w:t>бщая схема алгоритма программного продукта</w:t>
        </w:r>
        <w:r w:rsidR="007F37AD" w:rsidRPr="00B50F97">
          <w:rPr>
            <w:noProof/>
            <w:webHidden/>
            <w:sz w:val="24"/>
            <w:szCs w:val="24"/>
          </w:rPr>
          <w:tab/>
          <w:t>10</w:t>
        </w:r>
      </w:hyperlink>
    </w:p>
    <w:p w:rsidR="007F37AD" w:rsidRPr="00B50F97" w:rsidRDefault="00610F04" w:rsidP="00B50F97">
      <w:pPr>
        <w:pStyle w:val="21"/>
        <w:spacing w:after="0"/>
        <w:ind w:left="0" w:firstLine="0"/>
        <w:contextualSpacing/>
        <w:rPr>
          <w:noProof/>
          <w:sz w:val="24"/>
          <w:szCs w:val="24"/>
        </w:rPr>
      </w:pPr>
      <w:hyperlink w:anchor="_Toc262217121" w:history="1">
        <w:r w:rsidR="007F37AD" w:rsidRPr="00B50F97">
          <w:rPr>
            <w:rStyle w:val="a7"/>
            <w:noProof/>
            <w:sz w:val="24"/>
            <w:szCs w:val="24"/>
          </w:rPr>
          <w:t>4 Детализация блока подпрограммы</w:t>
        </w:r>
        <w:r w:rsidR="007F37AD" w:rsidRPr="00B50F97">
          <w:rPr>
            <w:noProof/>
            <w:webHidden/>
            <w:sz w:val="24"/>
            <w:szCs w:val="24"/>
          </w:rPr>
          <w:tab/>
          <w:t>11</w:t>
        </w:r>
      </w:hyperlink>
    </w:p>
    <w:p w:rsidR="007F37AD" w:rsidRPr="00B50F97" w:rsidRDefault="00610F04" w:rsidP="00B50F97">
      <w:pPr>
        <w:pStyle w:val="21"/>
        <w:spacing w:after="0"/>
        <w:ind w:left="0" w:firstLine="0"/>
        <w:contextualSpacing/>
        <w:rPr>
          <w:noProof/>
          <w:sz w:val="24"/>
          <w:szCs w:val="24"/>
        </w:rPr>
      </w:pPr>
      <w:hyperlink w:anchor="_Toc262217122" w:history="1">
        <w:r w:rsidR="007F37AD" w:rsidRPr="00B50F97">
          <w:rPr>
            <w:rStyle w:val="a7"/>
            <w:noProof/>
            <w:sz w:val="24"/>
            <w:szCs w:val="24"/>
          </w:rPr>
          <w:t>5 Программный код</w:t>
        </w:r>
        <w:r w:rsidR="007F37AD" w:rsidRPr="00B50F97">
          <w:rPr>
            <w:noProof/>
            <w:webHidden/>
            <w:sz w:val="24"/>
            <w:szCs w:val="24"/>
          </w:rPr>
          <w:tab/>
          <w:t>12</w:t>
        </w:r>
      </w:hyperlink>
    </w:p>
    <w:p w:rsidR="007F37AD" w:rsidRPr="00B50F97" w:rsidRDefault="00610F04" w:rsidP="00B50F97">
      <w:pPr>
        <w:pStyle w:val="21"/>
        <w:spacing w:after="0"/>
        <w:ind w:left="0" w:firstLine="0"/>
        <w:contextualSpacing/>
        <w:rPr>
          <w:noProof/>
          <w:sz w:val="24"/>
          <w:szCs w:val="24"/>
        </w:rPr>
      </w:pPr>
      <w:hyperlink w:anchor="_Toc262217123" w:history="1">
        <w:r w:rsidR="007F37AD" w:rsidRPr="00B50F97">
          <w:rPr>
            <w:rStyle w:val="a7"/>
            <w:noProof/>
            <w:sz w:val="24"/>
            <w:szCs w:val="24"/>
          </w:rPr>
          <w:t>6 Методы тестирования и отладки</w:t>
        </w:r>
        <w:r w:rsidR="007F37AD" w:rsidRPr="00B50F97">
          <w:rPr>
            <w:noProof/>
            <w:webHidden/>
            <w:sz w:val="24"/>
            <w:szCs w:val="24"/>
          </w:rPr>
          <w:tab/>
          <w:t>19</w:t>
        </w:r>
      </w:hyperlink>
    </w:p>
    <w:p w:rsidR="007F37AD" w:rsidRPr="00B50F97" w:rsidRDefault="00610F04" w:rsidP="00B50F97">
      <w:pPr>
        <w:pStyle w:val="12"/>
        <w:tabs>
          <w:tab w:val="right" w:leader="dot" w:pos="9180"/>
        </w:tabs>
        <w:spacing w:after="0"/>
        <w:ind w:left="0" w:firstLine="0"/>
        <w:contextualSpacing/>
        <w:rPr>
          <w:sz w:val="24"/>
          <w:szCs w:val="24"/>
        </w:rPr>
      </w:pPr>
      <w:hyperlink w:anchor="_Toc262217124" w:history="1">
        <w:r w:rsidR="007F37AD" w:rsidRPr="00B50F97">
          <w:rPr>
            <w:rStyle w:val="a7"/>
            <w:sz w:val="24"/>
            <w:szCs w:val="24"/>
          </w:rPr>
          <w:t>Заключение</w:t>
        </w:r>
        <w:r w:rsidR="007F37AD" w:rsidRPr="00B50F97">
          <w:rPr>
            <w:webHidden/>
            <w:sz w:val="24"/>
            <w:szCs w:val="24"/>
          </w:rPr>
          <w:tab/>
          <w:t>21</w:t>
        </w:r>
      </w:hyperlink>
    </w:p>
    <w:p w:rsidR="007F37AD" w:rsidRPr="00B50F97" w:rsidRDefault="00610F04" w:rsidP="00B50F97">
      <w:pPr>
        <w:pStyle w:val="12"/>
        <w:tabs>
          <w:tab w:val="right" w:leader="dot" w:pos="9180"/>
        </w:tabs>
        <w:spacing w:after="0"/>
        <w:ind w:left="0" w:firstLine="0"/>
        <w:contextualSpacing/>
        <w:rPr>
          <w:rStyle w:val="a7"/>
          <w:sz w:val="24"/>
          <w:szCs w:val="24"/>
        </w:rPr>
      </w:pPr>
      <w:hyperlink w:anchor="_Toc262217125" w:history="1">
        <w:r w:rsidR="007F37AD" w:rsidRPr="00B50F97">
          <w:rPr>
            <w:rStyle w:val="a7"/>
            <w:sz w:val="24"/>
            <w:szCs w:val="24"/>
          </w:rPr>
          <w:t>Список использованных источников</w:t>
        </w:r>
        <w:r w:rsidR="007F37AD" w:rsidRPr="00B50F97">
          <w:rPr>
            <w:webHidden/>
            <w:sz w:val="24"/>
            <w:szCs w:val="24"/>
          </w:rPr>
          <w:tab/>
          <w:t>22</w:t>
        </w:r>
      </w:hyperlink>
    </w:p>
    <w:p w:rsidR="007F37AD" w:rsidRPr="00B50F97" w:rsidRDefault="007F37AD" w:rsidP="00B50F97">
      <w:pPr>
        <w:tabs>
          <w:tab w:val="right" w:leader="dot" w:pos="9180"/>
          <w:tab w:val="right" w:leader="dot" w:pos="10440"/>
        </w:tabs>
        <w:contextualSpacing/>
        <w:rPr>
          <w:rStyle w:val="a7"/>
          <w:caps/>
          <w:color w:val="auto"/>
          <w:sz w:val="24"/>
          <w:szCs w:val="24"/>
          <w:u w:val="none"/>
        </w:rPr>
      </w:pPr>
      <w:r w:rsidRPr="00B50F97">
        <w:rPr>
          <w:rStyle w:val="a7"/>
          <w:color w:val="auto"/>
          <w:sz w:val="24"/>
          <w:szCs w:val="24"/>
          <w:u w:val="none"/>
        </w:rPr>
        <w:t xml:space="preserve">Приложение А …………………………..………............…….…..….……… </w:t>
      </w:r>
      <w:r w:rsidRPr="00B50F97">
        <w:rPr>
          <w:rStyle w:val="a7"/>
          <w:caps/>
          <w:color w:val="auto"/>
          <w:sz w:val="24"/>
          <w:szCs w:val="24"/>
          <w:u w:val="none"/>
        </w:rPr>
        <w:t>23</w:t>
      </w:r>
    </w:p>
    <w:p w:rsidR="007F37AD" w:rsidRPr="00B50F97" w:rsidRDefault="007F37AD" w:rsidP="00B50F97">
      <w:pPr>
        <w:contextualSpacing/>
        <w:rPr>
          <w:sz w:val="24"/>
          <w:szCs w:val="24"/>
        </w:rPr>
      </w:pPr>
      <w:r w:rsidRPr="00B50F97">
        <w:rPr>
          <w:caps/>
          <w:sz w:val="24"/>
          <w:szCs w:val="24"/>
        </w:rPr>
        <w:fldChar w:fldCharType="end"/>
      </w:r>
    </w:p>
    <w:p w:rsidR="007F37AD" w:rsidRPr="00B50F97" w:rsidRDefault="007F37AD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pStyle w:val="10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472683540"/>
      <w:r w:rsidRPr="00B50F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 w:rsidR="007F37AD" w:rsidRPr="00B50F97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bookmarkEnd w:id="17"/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  <w:r w:rsidRPr="00B50F97">
        <w:rPr>
          <w:sz w:val="24"/>
          <w:szCs w:val="24"/>
        </w:rPr>
        <w:t>(</w:t>
      </w:r>
      <w:proofErr w:type="gramStart"/>
      <w:r w:rsidRPr="00B50F97">
        <w:rPr>
          <w:sz w:val="24"/>
          <w:szCs w:val="24"/>
        </w:rPr>
        <w:t>справочное</w:t>
      </w:r>
      <w:proofErr w:type="gramEnd"/>
      <w:r w:rsidRPr="00B50F97">
        <w:rPr>
          <w:sz w:val="24"/>
          <w:szCs w:val="24"/>
        </w:rPr>
        <w:t>)</w:t>
      </w: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pStyle w:val="22"/>
        <w:spacing w:after="0" w:line="240" w:lineRule="auto"/>
        <w:contextualSpacing/>
        <w:jc w:val="center"/>
        <w:rPr>
          <w:b/>
          <w:sz w:val="24"/>
          <w:szCs w:val="24"/>
        </w:rPr>
      </w:pPr>
      <w:r w:rsidRPr="00B50F97">
        <w:rPr>
          <w:b/>
          <w:sz w:val="24"/>
          <w:szCs w:val="24"/>
        </w:rPr>
        <w:t>Оформление списка использованных источников</w:t>
      </w:r>
    </w:p>
    <w:p w:rsidR="00467778" w:rsidRPr="00B50F97" w:rsidRDefault="00467778" w:rsidP="00B50F97">
      <w:pPr>
        <w:pStyle w:val="22"/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370BDC" w:rsidRPr="00B50F97" w:rsidRDefault="00370BDC" w:rsidP="00714A43">
      <w:pPr>
        <w:pStyle w:val="afe"/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0F97">
        <w:rPr>
          <w:rFonts w:ascii="Times New Roman" w:hAnsi="Times New Roman" w:cs="Times New Roman"/>
          <w:b/>
          <w:color w:val="auto"/>
          <w:sz w:val="24"/>
          <w:szCs w:val="24"/>
        </w:rPr>
        <w:t>Ссылки на нормативные документы и стандарты</w:t>
      </w:r>
    </w:p>
    <w:p w:rsidR="00370BDC" w:rsidRPr="00B50F97" w:rsidRDefault="00370BDC" w:rsidP="00714A43">
      <w:pPr>
        <w:pStyle w:val="3"/>
        <w:numPr>
          <w:ilvl w:val="0"/>
          <w:numId w:val="5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 xml:space="preserve">ГОСТ 12.1.003-83. Шум. Общие требования безопасности. </w:t>
      </w:r>
      <w:proofErr w:type="spellStart"/>
      <w:r w:rsidRPr="00B50F97">
        <w:rPr>
          <w:sz w:val="24"/>
          <w:szCs w:val="24"/>
        </w:rPr>
        <w:t>Переизд</w:t>
      </w:r>
      <w:proofErr w:type="spellEnd"/>
      <w:r w:rsidRPr="00B50F97">
        <w:rPr>
          <w:sz w:val="24"/>
          <w:szCs w:val="24"/>
        </w:rPr>
        <w:t>. апр.1982 с изм.1.</w:t>
      </w:r>
    </w:p>
    <w:p w:rsidR="00370BDC" w:rsidRPr="00B50F97" w:rsidRDefault="00370BDC" w:rsidP="00714A43">
      <w:pPr>
        <w:numPr>
          <w:ilvl w:val="0"/>
          <w:numId w:val="5"/>
        </w:numPr>
        <w:ind w:left="0" w:firstLine="709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СанПиН 2.3.2.1280-03 Гигиенические требования безопасности и пищевой ценности пищевых продуктов. Дополнения и изменения № 2 к СанПиН 2.3.2.1078-01. – М.: Федеральный центр госсанэпиднадзора Минздрава России, 2004.</w:t>
      </w:r>
    </w:p>
    <w:p w:rsidR="00370BDC" w:rsidRPr="00B50F97" w:rsidRDefault="00370BDC" w:rsidP="00714A43">
      <w:pPr>
        <w:pStyle w:val="p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outlineLvl w:val="4"/>
      </w:pPr>
      <w:r w:rsidRPr="00B50F97">
        <w:t>Сборник стандартов:</w:t>
      </w:r>
    </w:p>
    <w:p w:rsidR="00370BDC" w:rsidRPr="00B50F97" w:rsidRDefault="00370BDC" w:rsidP="00714A43">
      <w:pPr>
        <w:pStyle w:val="p"/>
        <w:spacing w:before="0" w:beforeAutospacing="0" w:after="0" w:afterAutospacing="0"/>
        <w:ind w:firstLine="709"/>
        <w:contextualSpacing/>
        <w:jc w:val="both"/>
        <w:outlineLvl w:val="4"/>
        <w:rPr>
          <w:bCs/>
        </w:rPr>
      </w:pPr>
      <w:r w:rsidRPr="00B50F97">
        <w:rPr>
          <w:bCs/>
        </w:rPr>
        <w:t xml:space="preserve">Система стандартов безопасности труда: [сборник]. – М.: Изд-во стандартов, 2002. </w:t>
      </w:r>
    </w:p>
    <w:p w:rsidR="00370BDC" w:rsidRPr="00B50F97" w:rsidRDefault="00370BDC" w:rsidP="00714A43">
      <w:pPr>
        <w:pStyle w:val="p"/>
        <w:spacing w:before="0" w:beforeAutospacing="0" w:after="0" w:afterAutospacing="0"/>
        <w:ind w:firstLine="709"/>
        <w:contextualSpacing/>
        <w:jc w:val="both"/>
        <w:outlineLvl w:val="4"/>
        <w:rPr>
          <w:bCs/>
        </w:rPr>
      </w:pPr>
    </w:p>
    <w:p w:rsidR="00370BDC" w:rsidRPr="00B50F97" w:rsidRDefault="00370BDC" w:rsidP="00714A43">
      <w:pPr>
        <w:pStyle w:val="p"/>
        <w:spacing w:before="0" w:beforeAutospacing="0" w:after="0" w:afterAutospacing="0"/>
        <w:ind w:firstLine="709"/>
        <w:contextualSpacing/>
        <w:jc w:val="both"/>
        <w:outlineLvl w:val="4"/>
        <w:rPr>
          <w:b/>
          <w:iCs/>
        </w:rPr>
      </w:pPr>
      <w:r w:rsidRPr="00B50F97">
        <w:rPr>
          <w:b/>
          <w:iCs/>
        </w:rPr>
        <w:t>Законодательные материалы</w:t>
      </w:r>
    </w:p>
    <w:p w:rsidR="00370BDC" w:rsidRPr="00B50F97" w:rsidRDefault="00370BDC" w:rsidP="00714A43">
      <w:pPr>
        <w:ind w:firstLine="709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 xml:space="preserve">Российская Федерация. Конституция (1993). Конституция </w:t>
      </w:r>
      <w:proofErr w:type="gramStart"/>
      <w:r w:rsidRPr="00B50F97">
        <w:rPr>
          <w:sz w:val="24"/>
          <w:szCs w:val="24"/>
        </w:rPr>
        <w:t>Российской  Федерации</w:t>
      </w:r>
      <w:proofErr w:type="gramEnd"/>
      <w:r w:rsidRPr="00B50F97">
        <w:rPr>
          <w:sz w:val="24"/>
          <w:szCs w:val="24"/>
        </w:rPr>
        <w:t xml:space="preserve"> [Текст]: офиц. текст. – М.: Маркетинг, 2001.</w:t>
      </w:r>
    </w:p>
    <w:p w:rsidR="00370BDC" w:rsidRPr="00B50F97" w:rsidRDefault="00370BDC" w:rsidP="00714A43">
      <w:pPr>
        <w:ind w:firstLine="709"/>
        <w:contextualSpacing/>
        <w:jc w:val="both"/>
        <w:outlineLvl w:val="5"/>
        <w:rPr>
          <w:b/>
          <w:sz w:val="24"/>
          <w:szCs w:val="24"/>
        </w:rPr>
      </w:pPr>
    </w:p>
    <w:p w:rsidR="00370BDC" w:rsidRPr="00B50F97" w:rsidRDefault="00370BDC" w:rsidP="00714A43">
      <w:pPr>
        <w:ind w:firstLine="709"/>
        <w:contextualSpacing/>
        <w:jc w:val="both"/>
        <w:outlineLvl w:val="5"/>
        <w:rPr>
          <w:sz w:val="24"/>
          <w:szCs w:val="24"/>
        </w:rPr>
      </w:pPr>
      <w:r w:rsidRPr="00B50F97">
        <w:rPr>
          <w:sz w:val="24"/>
          <w:szCs w:val="24"/>
        </w:rPr>
        <w:t xml:space="preserve">Российская Федерация. Законы. О воинской обязанности и военной службе [Текст]: </w:t>
      </w:r>
      <w:proofErr w:type="spellStart"/>
      <w:r w:rsidRPr="00B50F97">
        <w:rPr>
          <w:sz w:val="24"/>
          <w:szCs w:val="24"/>
        </w:rPr>
        <w:t>федер</w:t>
      </w:r>
      <w:proofErr w:type="spellEnd"/>
      <w:proofErr w:type="gramStart"/>
      <w:r w:rsidRPr="00B50F97">
        <w:rPr>
          <w:sz w:val="24"/>
          <w:szCs w:val="24"/>
        </w:rPr>
        <w:t>. закон</w:t>
      </w:r>
      <w:proofErr w:type="gramEnd"/>
      <w:r w:rsidRPr="00B50F97">
        <w:rPr>
          <w:sz w:val="24"/>
          <w:szCs w:val="24"/>
        </w:rPr>
        <w:t xml:space="preserve">: [принят Гос. Думой 6 марта </w:t>
      </w:r>
      <w:smartTag w:uri="urn:schemas-microsoft-com:office:smarttags" w:element="metricconverter">
        <w:smartTagPr>
          <w:attr w:name="ProductID" w:val="1998 г"/>
        </w:smartTagPr>
        <w:r w:rsidRPr="00B50F97">
          <w:rPr>
            <w:sz w:val="24"/>
            <w:szCs w:val="24"/>
          </w:rPr>
          <w:t>1998 г</w:t>
        </w:r>
      </w:smartTag>
      <w:r w:rsidRPr="00B50F97">
        <w:rPr>
          <w:sz w:val="24"/>
          <w:szCs w:val="24"/>
        </w:rPr>
        <w:t xml:space="preserve">.: </w:t>
      </w:r>
      <w:proofErr w:type="spellStart"/>
      <w:r w:rsidRPr="00B50F97">
        <w:rPr>
          <w:sz w:val="24"/>
          <w:szCs w:val="24"/>
        </w:rPr>
        <w:t>одобр</w:t>
      </w:r>
      <w:proofErr w:type="spellEnd"/>
      <w:r w:rsidRPr="00B50F97">
        <w:rPr>
          <w:sz w:val="24"/>
          <w:szCs w:val="24"/>
        </w:rPr>
        <w:t xml:space="preserve">. Советом Федерации 12 марта </w:t>
      </w:r>
      <w:smartTag w:uri="urn:schemas-microsoft-com:office:smarttags" w:element="metricconverter">
        <w:smartTagPr>
          <w:attr w:name="ProductID" w:val="1998 г"/>
        </w:smartTagPr>
        <w:r w:rsidRPr="00B50F97">
          <w:rPr>
            <w:sz w:val="24"/>
            <w:szCs w:val="24"/>
          </w:rPr>
          <w:t>1998 г</w:t>
        </w:r>
      </w:smartTag>
      <w:r w:rsidRPr="00B50F97">
        <w:rPr>
          <w:sz w:val="24"/>
          <w:szCs w:val="24"/>
        </w:rPr>
        <w:t>.]. – [4-е изд.]. – М.: Ось-89, 2001.</w:t>
      </w:r>
    </w:p>
    <w:p w:rsidR="00370BDC" w:rsidRPr="00B50F97" w:rsidRDefault="00370BDC" w:rsidP="00714A43">
      <w:pPr>
        <w:ind w:firstLine="709"/>
        <w:contextualSpacing/>
        <w:jc w:val="both"/>
        <w:rPr>
          <w:sz w:val="24"/>
          <w:szCs w:val="24"/>
        </w:rPr>
      </w:pPr>
    </w:p>
    <w:p w:rsidR="00370BDC" w:rsidRPr="00B50F97" w:rsidRDefault="00370BDC" w:rsidP="00714A43">
      <w:pPr>
        <w:pStyle w:val="3"/>
        <w:spacing w:after="0"/>
        <w:ind w:firstLine="709"/>
        <w:contextualSpacing/>
        <w:jc w:val="both"/>
        <w:rPr>
          <w:b/>
          <w:sz w:val="24"/>
          <w:szCs w:val="24"/>
        </w:rPr>
      </w:pPr>
      <w:r w:rsidRPr="00B50F97">
        <w:rPr>
          <w:b/>
          <w:iCs/>
          <w:sz w:val="24"/>
          <w:szCs w:val="24"/>
        </w:rPr>
        <w:t xml:space="preserve">Ссылки на монографии, учебники или учебные пособия одного или </w:t>
      </w:r>
      <w:r w:rsidR="00467778" w:rsidRPr="00B50F97">
        <w:rPr>
          <w:b/>
          <w:iCs/>
          <w:sz w:val="24"/>
          <w:szCs w:val="24"/>
        </w:rPr>
        <w:t>нескольких авторов</w:t>
      </w:r>
    </w:p>
    <w:p w:rsidR="00370BDC" w:rsidRPr="00B50F97" w:rsidRDefault="00370BDC" w:rsidP="00714A43">
      <w:pPr>
        <w:pStyle w:val="3"/>
        <w:numPr>
          <w:ilvl w:val="0"/>
          <w:numId w:val="2"/>
        </w:numPr>
        <w:tabs>
          <w:tab w:val="clear" w:pos="1429"/>
          <w:tab w:val="num" w:pos="993"/>
        </w:tabs>
        <w:spacing w:after="0"/>
        <w:ind w:left="0" w:firstLine="709"/>
        <w:contextualSpacing/>
        <w:jc w:val="both"/>
        <w:rPr>
          <w:iCs/>
          <w:sz w:val="24"/>
          <w:szCs w:val="24"/>
        </w:rPr>
      </w:pPr>
      <w:r w:rsidRPr="00B50F97">
        <w:rPr>
          <w:sz w:val="24"/>
          <w:szCs w:val="24"/>
        </w:rPr>
        <w:t xml:space="preserve">Дмитриев А.В. </w:t>
      </w:r>
      <w:proofErr w:type="spellStart"/>
      <w:r w:rsidRPr="00B50F97">
        <w:rPr>
          <w:sz w:val="24"/>
          <w:szCs w:val="24"/>
        </w:rPr>
        <w:t>Конфликтология</w:t>
      </w:r>
      <w:proofErr w:type="spellEnd"/>
      <w:r w:rsidRPr="00B50F97">
        <w:rPr>
          <w:sz w:val="24"/>
          <w:szCs w:val="24"/>
        </w:rPr>
        <w:t xml:space="preserve">. – М.: </w:t>
      </w:r>
      <w:proofErr w:type="spellStart"/>
      <w:r w:rsidRPr="00B50F97">
        <w:rPr>
          <w:sz w:val="24"/>
          <w:szCs w:val="24"/>
        </w:rPr>
        <w:t>Гардарики</w:t>
      </w:r>
      <w:proofErr w:type="spellEnd"/>
      <w:r w:rsidRPr="00B50F97">
        <w:rPr>
          <w:sz w:val="24"/>
          <w:szCs w:val="24"/>
        </w:rPr>
        <w:t>, 2000.</w:t>
      </w:r>
    </w:p>
    <w:p w:rsidR="00370BDC" w:rsidRPr="00B50F97" w:rsidRDefault="00370BDC" w:rsidP="00714A43">
      <w:pPr>
        <w:pStyle w:val="3"/>
        <w:numPr>
          <w:ilvl w:val="0"/>
          <w:numId w:val="2"/>
        </w:numPr>
        <w:tabs>
          <w:tab w:val="clear" w:pos="1429"/>
          <w:tab w:val="num" w:pos="993"/>
        </w:tabs>
        <w:spacing w:after="0"/>
        <w:ind w:left="0" w:firstLine="709"/>
        <w:contextualSpacing/>
        <w:jc w:val="both"/>
        <w:rPr>
          <w:iCs/>
          <w:sz w:val="24"/>
          <w:szCs w:val="24"/>
        </w:rPr>
      </w:pPr>
      <w:r w:rsidRPr="00B50F97">
        <w:rPr>
          <w:sz w:val="24"/>
          <w:szCs w:val="24"/>
        </w:rPr>
        <w:t xml:space="preserve">Осипов Г.В., Москвичев Л.Н., </w:t>
      </w:r>
      <w:proofErr w:type="spellStart"/>
      <w:r w:rsidRPr="00B50F97">
        <w:rPr>
          <w:sz w:val="24"/>
          <w:szCs w:val="24"/>
        </w:rPr>
        <w:t>Кабыща</w:t>
      </w:r>
      <w:proofErr w:type="spellEnd"/>
      <w:r w:rsidRPr="00B50F97">
        <w:rPr>
          <w:sz w:val="24"/>
          <w:szCs w:val="24"/>
        </w:rPr>
        <w:t xml:space="preserve"> А.В. и др. Социология. Основы общей теории: Учебное пособие / Под. ред. </w:t>
      </w:r>
      <w:proofErr w:type="spellStart"/>
      <w:r w:rsidRPr="00B50F97">
        <w:rPr>
          <w:sz w:val="24"/>
          <w:szCs w:val="24"/>
        </w:rPr>
        <w:t>Г.В.Осипова</w:t>
      </w:r>
      <w:proofErr w:type="spellEnd"/>
      <w:r w:rsidRPr="00B50F97">
        <w:rPr>
          <w:sz w:val="24"/>
          <w:szCs w:val="24"/>
        </w:rPr>
        <w:t>. – М.: Аспект Пресс, 1996.</w:t>
      </w:r>
    </w:p>
    <w:p w:rsidR="00467778" w:rsidRPr="00B50F97" w:rsidRDefault="00467778" w:rsidP="00714A43">
      <w:pPr>
        <w:pStyle w:val="afe"/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70BDC" w:rsidRPr="00B50F97" w:rsidRDefault="00370BDC" w:rsidP="00714A43">
      <w:pPr>
        <w:pStyle w:val="afe"/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0F97">
        <w:rPr>
          <w:rFonts w:ascii="Times New Roman" w:hAnsi="Times New Roman" w:cs="Times New Roman"/>
          <w:b/>
          <w:color w:val="auto"/>
          <w:sz w:val="24"/>
          <w:szCs w:val="24"/>
        </w:rPr>
        <w:t>Ссылки на статьи из энциклопедии или словаря</w:t>
      </w:r>
    </w:p>
    <w:p w:rsidR="00370BDC" w:rsidRPr="00B50F97" w:rsidRDefault="00370BDC" w:rsidP="00714A43">
      <w:pPr>
        <w:pStyle w:val="3"/>
        <w:spacing w:after="0"/>
        <w:ind w:firstLine="709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 xml:space="preserve">Бирюков Б.В., </w:t>
      </w:r>
      <w:proofErr w:type="spellStart"/>
      <w:r w:rsidRPr="00B50F97">
        <w:rPr>
          <w:sz w:val="24"/>
          <w:szCs w:val="24"/>
        </w:rPr>
        <w:t>Гостев</w:t>
      </w:r>
      <w:proofErr w:type="spellEnd"/>
      <w:r w:rsidRPr="00B50F97">
        <w:rPr>
          <w:sz w:val="24"/>
          <w:szCs w:val="24"/>
        </w:rPr>
        <w:t xml:space="preserve"> Ю.А., </w:t>
      </w:r>
      <w:proofErr w:type="spellStart"/>
      <w:r w:rsidRPr="00B50F97">
        <w:rPr>
          <w:sz w:val="24"/>
          <w:szCs w:val="24"/>
        </w:rPr>
        <w:t>Генлер</w:t>
      </w:r>
      <w:proofErr w:type="spellEnd"/>
      <w:r w:rsidRPr="00B50F97">
        <w:rPr>
          <w:sz w:val="24"/>
          <w:szCs w:val="24"/>
        </w:rPr>
        <w:t xml:space="preserve"> Е.С. Моделирование // </w:t>
      </w:r>
      <w:proofErr w:type="gramStart"/>
      <w:r w:rsidRPr="00B50F97">
        <w:rPr>
          <w:sz w:val="24"/>
          <w:szCs w:val="24"/>
        </w:rPr>
        <w:t>БСЭ.-</w:t>
      </w:r>
      <w:proofErr w:type="gramEnd"/>
      <w:r w:rsidRPr="00B50F97">
        <w:rPr>
          <w:sz w:val="24"/>
          <w:szCs w:val="24"/>
        </w:rPr>
        <w:t xml:space="preserve"> 3-е изд. М., 1974.- Т.16.- С. 393-395.</w:t>
      </w:r>
    </w:p>
    <w:p w:rsidR="00467778" w:rsidRPr="00B50F97" w:rsidRDefault="00467778" w:rsidP="00714A43">
      <w:pPr>
        <w:pStyle w:val="afe"/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70BDC" w:rsidRPr="00B50F97" w:rsidRDefault="00370BDC" w:rsidP="00714A43">
      <w:pPr>
        <w:pStyle w:val="afe"/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0F97">
        <w:rPr>
          <w:rFonts w:ascii="Times New Roman" w:hAnsi="Times New Roman" w:cs="Times New Roman"/>
          <w:b/>
          <w:color w:val="auto"/>
          <w:sz w:val="24"/>
          <w:szCs w:val="24"/>
        </w:rPr>
        <w:t>Ссылки на статьи из журналов и газет</w:t>
      </w:r>
    </w:p>
    <w:p w:rsidR="00370BDC" w:rsidRPr="00B50F97" w:rsidRDefault="00370BDC" w:rsidP="00714A43">
      <w:pPr>
        <w:pStyle w:val="3"/>
        <w:numPr>
          <w:ilvl w:val="0"/>
          <w:numId w:val="3"/>
        </w:numPr>
        <w:tabs>
          <w:tab w:val="clear" w:pos="1429"/>
          <w:tab w:val="num" w:pos="993"/>
        </w:tabs>
        <w:spacing w:after="0"/>
        <w:ind w:left="0" w:firstLine="709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lastRenderedPageBreak/>
        <w:t xml:space="preserve">Доценко В.А. Эколого-гигиеническая концепция питания человека </w:t>
      </w:r>
      <w:r w:rsidRPr="00B50F97">
        <w:rPr>
          <w:sz w:val="24"/>
          <w:szCs w:val="24"/>
        </w:rPr>
        <w:br/>
        <w:t>// Гигиена и санитария. –  1990. – № 7. –  С. 13-18.</w:t>
      </w:r>
    </w:p>
    <w:p w:rsidR="00370BDC" w:rsidRPr="00B50F97" w:rsidRDefault="00370BDC" w:rsidP="00714A43">
      <w:pPr>
        <w:pStyle w:val="3"/>
        <w:numPr>
          <w:ilvl w:val="0"/>
          <w:numId w:val="3"/>
        </w:numPr>
        <w:tabs>
          <w:tab w:val="clear" w:pos="1429"/>
          <w:tab w:val="num" w:pos="993"/>
        </w:tabs>
        <w:spacing w:after="0"/>
        <w:ind w:left="0" w:firstLine="709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 xml:space="preserve">Рукавишников В.О. Социальная напряженность // </w:t>
      </w:r>
      <w:proofErr w:type="gramStart"/>
      <w:r w:rsidRPr="00B50F97">
        <w:rPr>
          <w:sz w:val="24"/>
          <w:szCs w:val="24"/>
        </w:rPr>
        <w:t>Диалог.–</w:t>
      </w:r>
      <w:proofErr w:type="gramEnd"/>
      <w:r w:rsidRPr="00B50F97">
        <w:rPr>
          <w:sz w:val="24"/>
          <w:szCs w:val="24"/>
        </w:rPr>
        <w:t xml:space="preserve"> 1990. – № 8. </w:t>
      </w:r>
      <w:r w:rsidRPr="00B50F97">
        <w:rPr>
          <w:sz w:val="24"/>
          <w:szCs w:val="24"/>
        </w:rPr>
        <w:br/>
        <w:t xml:space="preserve">– С. 32-45. </w:t>
      </w:r>
    </w:p>
    <w:p w:rsidR="00467778" w:rsidRPr="00B50F97" w:rsidRDefault="00467778" w:rsidP="00714A43">
      <w:pPr>
        <w:pStyle w:val="afe"/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70BDC" w:rsidRPr="00B50F97" w:rsidRDefault="00370BDC" w:rsidP="00714A43">
      <w:pPr>
        <w:pStyle w:val="afe"/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0F97">
        <w:rPr>
          <w:rFonts w:ascii="Times New Roman" w:hAnsi="Times New Roman" w:cs="Times New Roman"/>
          <w:b/>
          <w:color w:val="auto"/>
          <w:sz w:val="24"/>
          <w:szCs w:val="24"/>
        </w:rPr>
        <w:t>Ссылки на иностранную литературу</w:t>
      </w:r>
    </w:p>
    <w:p w:rsidR="00370BDC" w:rsidRPr="00B50F97" w:rsidRDefault="00370BDC" w:rsidP="00714A43">
      <w:pPr>
        <w:numPr>
          <w:ilvl w:val="0"/>
          <w:numId w:val="4"/>
        </w:numPr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B50F97">
        <w:rPr>
          <w:sz w:val="24"/>
          <w:szCs w:val="24"/>
        </w:rPr>
        <w:t>Одум</w:t>
      </w:r>
      <w:proofErr w:type="spellEnd"/>
      <w:r w:rsidRPr="00B50F97">
        <w:rPr>
          <w:sz w:val="24"/>
          <w:szCs w:val="24"/>
        </w:rPr>
        <w:t xml:space="preserve"> Дик. Основы </w:t>
      </w:r>
      <w:proofErr w:type="gramStart"/>
      <w:r w:rsidRPr="00B50F97">
        <w:rPr>
          <w:sz w:val="24"/>
          <w:szCs w:val="24"/>
        </w:rPr>
        <w:t>экологии.:</w:t>
      </w:r>
      <w:proofErr w:type="gramEnd"/>
      <w:r w:rsidRPr="00B50F97">
        <w:rPr>
          <w:sz w:val="24"/>
          <w:szCs w:val="24"/>
        </w:rPr>
        <w:t xml:space="preserve"> Пер. с англ.: – М.: Мир, 1975.</w:t>
      </w:r>
    </w:p>
    <w:p w:rsidR="00370BDC" w:rsidRPr="00B50F97" w:rsidRDefault="00370BDC" w:rsidP="00714A43">
      <w:pPr>
        <w:numPr>
          <w:ilvl w:val="0"/>
          <w:numId w:val="4"/>
        </w:numPr>
        <w:ind w:left="0" w:firstLine="709"/>
        <w:contextualSpacing/>
        <w:jc w:val="both"/>
        <w:rPr>
          <w:sz w:val="24"/>
          <w:szCs w:val="24"/>
          <w:lang w:val="en-US"/>
        </w:rPr>
      </w:pPr>
      <w:r w:rsidRPr="00B50F97">
        <w:rPr>
          <w:sz w:val="24"/>
          <w:szCs w:val="24"/>
          <w:lang w:val="en-US"/>
        </w:rPr>
        <w:t xml:space="preserve">Smith D. Geography and Social </w:t>
      </w:r>
      <w:proofErr w:type="spellStart"/>
      <w:r w:rsidRPr="00B50F97">
        <w:rPr>
          <w:sz w:val="24"/>
          <w:szCs w:val="24"/>
          <w:lang w:val="en-US"/>
        </w:rPr>
        <w:t>Jhduce</w:t>
      </w:r>
      <w:proofErr w:type="spellEnd"/>
      <w:proofErr w:type="gramStart"/>
      <w:r w:rsidRPr="00B50F97">
        <w:rPr>
          <w:sz w:val="24"/>
          <w:szCs w:val="24"/>
          <w:lang w:val="en-US"/>
        </w:rPr>
        <w:t>.–</w:t>
      </w:r>
      <w:proofErr w:type="gramEnd"/>
      <w:r w:rsidRPr="00B50F97">
        <w:rPr>
          <w:sz w:val="24"/>
          <w:szCs w:val="24"/>
          <w:lang w:val="en-US"/>
        </w:rPr>
        <w:t xml:space="preserve"> Oxford, 1994.</w:t>
      </w:r>
    </w:p>
    <w:p w:rsidR="00370BDC" w:rsidRPr="00B50F97" w:rsidRDefault="00370BDC" w:rsidP="00714A43">
      <w:pPr>
        <w:ind w:firstLine="709"/>
        <w:contextualSpacing/>
        <w:jc w:val="both"/>
        <w:rPr>
          <w:sz w:val="24"/>
          <w:szCs w:val="24"/>
          <w:lang w:val="en-US"/>
        </w:rPr>
      </w:pPr>
    </w:p>
    <w:p w:rsidR="00370BDC" w:rsidRPr="00B50F97" w:rsidRDefault="00370BDC" w:rsidP="00714A43">
      <w:pPr>
        <w:ind w:firstLine="709"/>
        <w:contextualSpacing/>
        <w:jc w:val="both"/>
        <w:outlineLvl w:val="5"/>
        <w:rPr>
          <w:b/>
          <w:sz w:val="24"/>
          <w:szCs w:val="24"/>
        </w:rPr>
      </w:pPr>
      <w:r w:rsidRPr="00B50F97">
        <w:rPr>
          <w:b/>
          <w:sz w:val="24"/>
          <w:szCs w:val="24"/>
        </w:rPr>
        <w:t>Сайты в Интернете</w:t>
      </w:r>
    </w:p>
    <w:p w:rsidR="00370BDC" w:rsidRPr="00B50F97" w:rsidRDefault="00370BDC" w:rsidP="00714A43">
      <w:pPr>
        <w:ind w:firstLine="709"/>
        <w:contextualSpacing/>
        <w:jc w:val="both"/>
        <w:outlineLvl w:val="5"/>
        <w:rPr>
          <w:sz w:val="24"/>
          <w:szCs w:val="24"/>
        </w:rPr>
      </w:pPr>
      <w:r w:rsidRPr="00B50F97">
        <w:rPr>
          <w:sz w:val="24"/>
          <w:szCs w:val="24"/>
        </w:rPr>
        <w:t xml:space="preserve">При использовании материалов из Интернета указывается автор материала. В списке сайтов источники должны иметь полный адрес по образцу: </w:t>
      </w:r>
    </w:p>
    <w:p w:rsidR="00370BDC" w:rsidRPr="00B50F97" w:rsidRDefault="00370BDC" w:rsidP="00714A43">
      <w:pPr>
        <w:ind w:firstLine="709"/>
        <w:contextualSpacing/>
        <w:jc w:val="both"/>
        <w:outlineLvl w:val="5"/>
        <w:rPr>
          <w:sz w:val="24"/>
          <w:szCs w:val="24"/>
        </w:rPr>
      </w:pPr>
      <w:r w:rsidRPr="00B50F97">
        <w:rPr>
          <w:sz w:val="24"/>
          <w:szCs w:val="24"/>
        </w:rPr>
        <w:t xml:space="preserve">1 </w:t>
      </w:r>
      <w:r w:rsidR="00770041" w:rsidRPr="00B50F97">
        <w:rPr>
          <w:sz w:val="24"/>
          <w:szCs w:val="24"/>
        </w:rPr>
        <w:tab/>
      </w:r>
      <w:r w:rsidRPr="00B50F97">
        <w:rPr>
          <w:sz w:val="24"/>
          <w:szCs w:val="24"/>
        </w:rPr>
        <w:t xml:space="preserve">Безруких П.С. Бухгалтерская отчетность должна измениться </w:t>
      </w:r>
      <w:r w:rsidR="00EE1B67" w:rsidRPr="00B50F97">
        <w:rPr>
          <w:sz w:val="24"/>
          <w:szCs w:val="24"/>
        </w:rPr>
        <w:t xml:space="preserve">[Электронный ресурс] – режим доступа: </w:t>
      </w:r>
      <w:r w:rsidR="00EE1B67" w:rsidRPr="00B50F97">
        <w:rPr>
          <w:sz w:val="24"/>
          <w:szCs w:val="24"/>
          <w:lang w:val="en-US"/>
        </w:rPr>
        <w:t>http</w:t>
      </w:r>
      <w:r w:rsidR="00EE1B67" w:rsidRPr="00B50F97">
        <w:rPr>
          <w:sz w:val="24"/>
          <w:szCs w:val="24"/>
        </w:rPr>
        <w:t>://</w:t>
      </w:r>
      <w:r w:rsidRPr="00B50F97">
        <w:rPr>
          <w:sz w:val="24"/>
          <w:szCs w:val="24"/>
          <w:lang w:val="en-US"/>
        </w:rPr>
        <w:t>www</w:t>
      </w:r>
      <w:r w:rsidRPr="00B50F97">
        <w:rPr>
          <w:sz w:val="24"/>
          <w:szCs w:val="24"/>
        </w:rPr>
        <w:t xml:space="preserve">/ </w:t>
      </w:r>
      <w:proofErr w:type="spellStart"/>
      <w:r w:rsidRPr="00B50F97">
        <w:rPr>
          <w:sz w:val="24"/>
          <w:szCs w:val="24"/>
          <w:lang w:val="en-US"/>
        </w:rPr>
        <w:t>berator</w:t>
      </w:r>
      <w:proofErr w:type="spellEnd"/>
      <w:r w:rsidRPr="00B50F97">
        <w:rPr>
          <w:sz w:val="24"/>
          <w:szCs w:val="24"/>
        </w:rPr>
        <w:t>.</w:t>
      </w:r>
      <w:r w:rsidRPr="00B50F97">
        <w:rPr>
          <w:sz w:val="24"/>
          <w:szCs w:val="24"/>
          <w:lang w:val="en-US"/>
        </w:rPr>
        <w:t>ru</w:t>
      </w:r>
    </w:p>
    <w:p w:rsidR="00370BDC" w:rsidRPr="00B50F97" w:rsidRDefault="00370BDC" w:rsidP="00714A43">
      <w:pPr>
        <w:tabs>
          <w:tab w:val="left" w:pos="1134"/>
        </w:tabs>
        <w:ind w:firstLine="709"/>
        <w:contextualSpacing/>
        <w:jc w:val="both"/>
        <w:outlineLvl w:val="5"/>
        <w:rPr>
          <w:sz w:val="24"/>
          <w:szCs w:val="24"/>
        </w:rPr>
      </w:pPr>
      <w:r w:rsidRPr="00B50F97">
        <w:rPr>
          <w:sz w:val="24"/>
          <w:szCs w:val="24"/>
        </w:rPr>
        <w:t xml:space="preserve">2 </w:t>
      </w:r>
      <w:r w:rsidR="00770041" w:rsidRPr="00B50F97">
        <w:rPr>
          <w:sz w:val="24"/>
          <w:szCs w:val="24"/>
        </w:rPr>
        <w:tab/>
      </w:r>
      <w:r w:rsidR="00B23FB9" w:rsidRPr="00B50F97">
        <w:rPr>
          <w:sz w:val="24"/>
          <w:szCs w:val="24"/>
        </w:rPr>
        <w:t xml:space="preserve">Электронная библиотека [Электронный ресурс] – режим доступа: </w:t>
      </w:r>
      <w:r w:rsidRPr="00B50F97">
        <w:rPr>
          <w:sz w:val="24"/>
          <w:szCs w:val="24"/>
          <w:lang w:val="en-US"/>
        </w:rPr>
        <w:t>http</w:t>
      </w:r>
      <w:r w:rsidRPr="00B50F97">
        <w:rPr>
          <w:sz w:val="24"/>
          <w:szCs w:val="24"/>
        </w:rPr>
        <w:t>://</w:t>
      </w:r>
      <w:r w:rsidRPr="00B50F97">
        <w:rPr>
          <w:sz w:val="24"/>
          <w:szCs w:val="24"/>
          <w:lang w:val="en-US"/>
        </w:rPr>
        <w:t>www</w:t>
      </w:r>
      <w:r w:rsidRPr="00B50F97">
        <w:rPr>
          <w:sz w:val="24"/>
          <w:szCs w:val="24"/>
        </w:rPr>
        <w:t>.</w:t>
      </w:r>
      <w:proofErr w:type="spellStart"/>
      <w:r w:rsidRPr="00B50F97">
        <w:rPr>
          <w:sz w:val="24"/>
          <w:szCs w:val="24"/>
          <w:lang w:val="en-US"/>
        </w:rPr>
        <w:t>kusiv</w:t>
      </w:r>
      <w:proofErr w:type="spellEnd"/>
      <w:r w:rsidRPr="00B50F97">
        <w:rPr>
          <w:sz w:val="24"/>
          <w:szCs w:val="24"/>
        </w:rPr>
        <w:t>.</w:t>
      </w:r>
      <w:r w:rsidRPr="00B50F97">
        <w:rPr>
          <w:sz w:val="24"/>
          <w:szCs w:val="24"/>
          <w:lang w:val="en-US"/>
        </w:rPr>
        <w:t>ru</w:t>
      </w:r>
      <w:r w:rsidRPr="00B50F97">
        <w:rPr>
          <w:sz w:val="24"/>
          <w:szCs w:val="24"/>
        </w:rPr>
        <w:t>/</w:t>
      </w:r>
      <w:proofErr w:type="spellStart"/>
      <w:r w:rsidRPr="00B50F97">
        <w:rPr>
          <w:sz w:val="24"/>
          <w:szCs w:val="24"/>
          <w:lang w:val="en-US"/>
        </w:rPr>
        <w:t>paket</w:t>
      </w:r>
      <w:proofErr w:type="spellEnd"/>
      <w:r w:rsidRPr="00B50F97">
        <w:rPr>
          <w:sz w:val="24"/>
          <w:szCs w:val="24"/>
        </w:rPr>
        <w:t>/</w:t>
      </w:r>
      <w:r w:rsidRPr="00B50F97">
        <w:rPr>
          <w:sz w:val="24"/>
          <w:szCs w:val="24"/>
          <w:lang w:val="en-US"/>
        </w:rPr>
        <w:t>archive</w:t>
      </w:r>
      <w:r w:rsidRPr="00B50F97">
        <w:rPr>
          <w:sz w:val="24"/>
          <w:szCs w:val="24"/>
        </w:rPr>
        <w:t>/11/</w:t>
      </w:r>
      <w:r w:rsidRPr="00B50F97">
        <w:rPr>
          <w:sz w:val="24"/>
          <w:szCs w:val="24"/>
          <w:lang w:val="en-US"/>
        </w:rPr>
        <w:t>p</w:t>
      </w:r>
      <w:r w:rsidRPr="00B50F97">
        <w:rPr>
          <w:sz w:val="24"/>
          <w:szCs w:val="24"/>
        </w:rPr>
        <w:t>52.</w:t>
      </w:r>
      <w:r w:rsidRPr="00B50F97">
        <w:rPr>
          <w:sz w:val="24"/>
          <w:szCs w:val="24"/>
          <w:lang w:val="en-US"/>
        </w:rPr>
        <w:t>html</w:t>
      </w:r>
    </w:p>
    <w:p w:rsidR="00370BDC" w:rsidRPr="00B50F97" w:rsidRDefault="00370BDC" w:rsidP="00714A43">
      <w:pPr>
        <w:ind w:firstLine="709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При размещении на сайте только одного постоянно существующего источника допускается давать только адрес сайта:</w:t>
      </w:r>
    </w:p>
    <w:p w:rsidR="00370BDC" w:rsidRPr="00B50F97" w:rsidRDefault="00EE1B67" w:rsidP="00714A43">
      <w:pPr>
        <w:pStyle w:val="ae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 xml:space="preserve">Электронная библиотека [Электронный ресурс] – режим доступа: </w:t>
      </w:r>
      <w:r w:rsidR="00370BDC" w:rsidRPr="00B50F97">
        <w:rPr>
          <w:sz w:val="24"/>
          <w:szCs w:val="24"/>
          <w:lang w:val="en-US"/>
        </w:rPr>
        <w:t>http</w:t>
      </w:r>
      <w:r w:rsidR="00370BDC" w:rsidRPr="00B50F97">
        <w:rPr>
          <w:sz w:val="24"/>
          <w:szCs w:val="24"/>
        </w:rPr>
        <w:t>://</w:t>
      </w:r>
      <w:proofErr w:type="spellStart"/>
      <w:r w:rsidR="00370BDC" w:rsidRPr="00B50F97">
        <w:rPr>
          <w:sz w:val="24"/>
          <w:szCs w:val="24"/>
          <w:lang w:val="en-US"/>
        </w:rPr>
        <w:t>wwwluchikru</w:t>
      </w:r>
      <w:proofErr w:type="spellEnd"/>
    </w:p>
    <w:p w:rsidR="00770041" w:rsidRPr="00B50F97" w:rsidRDefault="00EE1B67" w:rsidP="00714A43">
      <w:pPr>
        <w:pStyle w:val="ae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r w:rsidRPr="00B50F97">
        <w:rPr>
          <w:sz w:val="24"/>
          <w:szCs w:val="24"/>
        </w:rPr>
        <w:t xml:space="preserve">Электронная библиотека [Электронный ресурс] – режим доступа: </w:t>
      </w:r>
      <w:r w:rsidR="00370BDC" w:rsidRPr="00B50F97">
        <w:rPr>
          <w:sz w:val="24"/>
          <w:szCs w:val="24"/>
          <w:lang w:val="en-US"/>
        </w:rPr>
        <w:t>http</w:t>
      </w:r>
      <w:r w:rsidR="00370BDC" w:rsidRPr="00B50F97">
        <w:rPr>
          <w:sz w:val="24"/>
          <w:szCs w:val="24"/>
        </w:rPr>
        <w:t>://</w:t>
      </w:r>
      <w:proofErr w:type="spellStart"/>
      <w:r w:rsidR="00370BDC" w:rsidRPr="00B50F97">
        <w:rPr>
          <w:sz w:val="24"/>
          <w:szCs w:val="24"/>
          <w:lang w:val="en-US"/>
        </w:rPr>
        <w:t>wwwnriz</w:t>
      </w:r>
      <w:proofErr w:type="spellEnd"/>
      <w:r w:rsidR="00370BDC" w:rsidRPr="00B50F97">
        <w:rPr>
          <w:sz w:val="24"/>
          <w:szCs w:val="24"/>
        </w:rPr>
        <w:t xml:space="preserve"> – </w:t>
      </w:r>
      <w:proofErr w:type="spellStart"/>
      <w:r w:rsidR="00370BDC" w:rsidRPr="00B50F97">
        <w:rPr>
          <w:sz w:val="24"/>
          <w:szCs w:val="24"/>
          <w:lang w:val="en-US"/>
        </w:rPr>
        <w:t>ri</w:t>
      </w:r>
      <w:proofErr w:type="spellEnd"/>
      <w:r w:rsidR="00370BDC" w:rsidRPr="00B50F97">
        <w:rPr>
          <w:sz w:val="24"/>
          <w:szCs w:val="24"/>
        </w:rPr>
        <w:t>.</w:t>
      </w:r>
      <w:r w:rsidR="00370BDC" w:rsidRPr="00B50F97">
        <w:rPr>
          <w:sz w:val="24"/>
          <w:szCs w:val="24"/>
          <w:lang w:val="en-US"/>
        </w:rPr>
        <w:t>ru</w:t>
      </w:r>
    </w:p>
    <w:p w:rsidR="00370BDC" w:rsidRPr="00B50F97" w:rsidRDefault="00370BDC" w:rsidP="00B50F97">
      <w:pPr>
        <w:pStyle w:val="ae"/>
        <w:ind w:left="0"/>
        <w:jc w:val="center"/>
        <w:rPr>
          <w:rStyle w:val="11"/>
          <w:rFonts w:ascii="Times New Roman" w:hAnsi="Times New Roman" w:cs="Times New Roman"/>
          <w:b w:val="0"/>
          <w:color w:val="auto"/>
          <w:sz w:val="24"/>
          <w:szCs w:val="24"/>
        </w:rPr>
      </w:pPr>
      <w:r w:rsidRPr="00B50F97">
        <w:rPr>
          <w:sz w:val="24"/>
          <w:szCs w:val="24"/>
        </w:rPr>
        <w:br w:type="page"/>
      </w:r>
      <w:bookmarkStart w:id="18" w:name="_Toc472683541"/>
      <w:r w:rsidRPr="00B50F97">
        <w:rPr>
          <w:rStyle w:val="11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7F37AD" w:rsidRPr="00B50F97">
        <w:rPr>
          <w:rStyle w:val="11"/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bookmarkEnd w:id="18"/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  <w:r w:rsidRPr="00B50F97">
        <w:rPr>
          <w:sz w:val="24"/>
          <w:szCs w:val="24"/>
        </w:rPr>
        <w:t>(</w:t>
      </w:r>
      <w:proofErr w:type="gramStart"/>
      <w:r w:rsidRPr="00B50F97">
        <w:rPr>
          <w:sz w:val="24"/>
          <w:szCs w:val="24"/>
        </w:rPr>
        <w:t>справочное</w:t>
      </w:r>
      <w:proofErr w:type="gramEnd"/>
      <w:r w:rsidRPr="00B50F97">
        <w:rPr>
          <w:sz w:val="24"/>
          <w:szCs w:val="24"/>
        </w:rPr>
        <w:t>)</w:t>
      </w: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b/>
          <w:sz w:val="24"/>
          <w:szCs w:val="24"/>
        </w:rPr>
      </w:pPr>
      <w:r w:rsidRPr="00B50F97">
        <w:rPr>
          <w:b/>
          <w:sz w:val="24"/>
          <w:szCs w:val="24"/>
        </w:rPr>
        <w:t>Пример выполнения текстового документа</w:t>
      </w:r>
    </w:p>
    <w:p w:rsidR="00370BDC" w:rsidRPr="00B50F97" w:rsidRDefault="00370BDC" w:rsidP="00B50F97">
      <w:pPr>
        <w:contextualSpacing/>
        <w:jc w:val="center"/>
        <w:rPr>
          <w:b/>
          <w:sz w:val="24"/>
          <w:szCs w:val="24"/>
        </w:rPr>
      </w:pPr>
      <w:r w:rsidRPr="00B50F97">
        <w:rPr>
          <w:b/>
          <w:sz w:val="24"/>
          <w:szCs w:val="24"/>
        </w:rPr>
        <w:t>(ГОСТ 2.105-95)</w:t>
      </w: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714A43" w:rsidP="00B50F97">
      <w:pPr>
        <w:contextualSpacing/>
        <w:jc w:val="both"/>
        <w:rPr>
          <w:sz w:val="24"/>
          <w:szCs w:val="24"/>
        </w:rPr>
      </w:pPr>
      <w:r w:rsidRPr="00B50F97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 wp14:anchorId="50C910F4" wp14:editId="4C9C3D2D">
            <wp:simplePos x="0" y="0"/>
            <wp:positionH relativeFrom="margin">
              <wp:posOffset>-16706</wp:posOffset>
            </wp:positionH>
            <wp:positionV relativeFrom="paragraph">
              <wp:posOffset>57150</wp:posOffset>
            </wp:positionV>
            <wp:extent cx="6255219" cy="7568418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2" t="15633" r="6903" b="16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40" cy="758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</w:pPr>
    </w:p>
    <w:p w:rsidR="00370BDC" w:rsidRPr="00B50F97" w:rsidRDefault="00370BDC" w:rsidP="00B50F97">
      <w:pPr>
        <w:pStyle w:val="12"/>
        <w:tabs>
          <w:tab w:val="right" w:leader="dot" w:pos="9344"/>
        </w:tabs>
        <w:spacing w:after="0"/>
        <w:contextualSpacing/>
        <w:rPr>
          <w:noProof/>
          <w:sz w:val="24"/>
          <w:szCs w:val="24"/>
        </w:rPr>
      </w:pPr>
      <w:r w:rsidRPr="00B50F97">
        <w:rPr>
          <w:sz w:val="24"/>
          <w:szCs w:val="24"/>
        </w:rPr>
        <w:fldChar w:fldCharType="begin"/>
      </w:r>
      <w:r w:rsidRPr="00B50F97">
        <w:rPr>
          <w:sz w:val="24"/>
          <w:szCs w:val="24"/>
        </w:rPr>
        <w:instrText xml:space="preserve"> TOC \o "1-3" \h \z \u </w:instrText>
      </w:r>
      <w:r w:rsidRPr="00B50F97">
        <w:rPr>
          <w:sz w:val="24"/>
          <w:szCs w:val="24"/>
        </w:rPr>
        <w:fldChar w:fldCharType="separate"/>
      </w:r>
    </w:p>
    <w:p w:rsidR="00370BDC" w:rsidRPr="00B50F97" w:rsidRDefault="00370BDC" w:rsidP="00B50F97">
      <w:pPr>
        <w:pStyle w:val="10"/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B50F97">
        <w:rPr>
          <w:rFonts w:ascii="Times New Roman" w:hAnsi="Times New Roman" w:cs="Times New Roman"/>
          <w:sz w:val="24"/>
          <w:szCs w:val="24"/>
        </w:rPr>
        <w:fldChar w:fldCharType="end"/>
      </w: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pStyle w:val="10"/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Default="00370BDC" w:rsidP="00B50F97">
      <w:pPr>
        <w:contextualSpacing/>
        <w:rPr>
          <w:sz w:val="24"/>
          <w:szCs w:val="24"/>
        </w:rPr>
      </w:pPr>
    </w:p>
    <w:p w:rsidR="00714A43" w:rsidRDefault="00714A43" w:rsidP="00B50F97">
      <w:pPr>
        <w:contextualSpacing/>
        <w:rPr>
          <w:sz w:val="24"/>
          <w:szCs w:val="24"/>
        </w:rPr>
      </w:pPr>
    </w:p>
    <w:p w:rsidR="00714A43" w:rsidRPr="00B50F97" w:rsidRDefault="00714A43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714A43" w:rsidP="00B50F97">
      <w:pPr>
        <w:contextualSpacing/>
        <w:rPr>
          <w:sz w:val="24"/>
          <w:szCs w:val="24"/>
        </w:rPr>
      </w:pPr>
      <w:bookmarkStart w:id="19" w:name="_Toc467071647"/>
      <w:bookmarkStart w:id="20" w:name="_Toc471833458"/>
      <w:bookmarkStart w:id="21" w:name="_Toc471846867"/>
      <w:bookmarkStart w:id="22" w:name="_Toc472683542"/>
      <w:r w:rsidRPr="00B50F97">
        <w:rPr>
          <w:noProof/>
          <w:sz w:val="24"/>
          <w:szCs w:val="24"/>
        </w:rPr>
        <w:lastRenderedPageBreak/>
        <w:drawing>
          <wp:anchor distT="0" distB="0" distL="6401435" distR="6401435" simplePos="0" relativeHeight="251660288" behindDoc="0" locked="0" layoutInCell="1" allowOverlap="1" wp14:anchorId="5106BF4D" wp14:editId="0AE5D367">
            <wp:simplePos x="0" y="0"/>
            <wp:positionH relativeFrom="margin">
              <wp:posOffset>138039</wp:posOffset>
            </wp:positionH>
            <wp:positionV relativeFrom="paragraph">
              <wp:posOffset>11429</wp:posOffset>
            </wp:positionV>
            <wp:extent cx="5958254" cy="7526215"/>
            <wp:effectExtent l="0" t="0" r="444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13293" r="12125" b="6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70" cy="753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9"/>
      <w:bookmarkEnd w:id="20"/>
      <w:bookmarkEnd w:id="21"/>
      <w:bookmarkEnd w:id="22"/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Default="00370BDC" w:rsidP="00B50F97">
      <w:pPr>
        <w:contextualSpacing/>
        <w:rPr>
          <w:sz w:val="24"/>
          <w:szCs w:val="24"/>
        </w:rPr>
      </w:pPr>
    </w:p>
    <w:p w:rsidR="00714A43" w:rsidRDefault="00714A43" w:rsidP="00B50F97">
      <w:pPr>
        <w:contextualSpacing/>
        <w:rPr>
          <w:sz w:val="24"/>
          <w:szCs w:val="24"/>
        </w:rPr>
      </w:pPr>
    </w:p>
    <w:p w:rsidR="00714A43" w:rsidRDefault="00714A43" w:rsidP="00B50F97">
      <w:pPr>
        <w:contextualSpacing/>
        <w:rPr>
          <w:sz w:val="24"/>
          <w:szCs w:val="24"/>
        </w:rPr>
      </w:pPr>
    </w:p>
    <w:p w:rsidR="00714A43" w:rsidRDefault="00714A43" w:rsidP="00B50F97">
      <w:pPr>
        <w:contextualSpacing/>
        <w:rPr>
          <w:sz w:val="24"/>
          <w:szCs w:val="24"/>
        </w:rPr>
      </w:pPr>
    </w:p>
    <w:p w:rsidR="00714A43" w:rsidRDefault="00714A43" w:rsidP="00B50F97">
      <w:pPr>
        <w:contextualSpacing/>
        <w:rPr>
          <w:sz w:val="24"/>
          <w:szCs w:val="24"/>
        </w:rPr>
      </w:pPr>
    </w:p>
    <w:p w:rsidR="00714A43" w:rsidRDefault="00714A43" w:rsidP="00B50F97">
      <w:pPr>
        <w:contextualSpacing/>
        <w:rPr>
          <w:sz w:val="24"/>
          <w:szCs w:val="24"/>
        </w:rPr>
      </w:pPr>
    </w:p>
    <w:p w:rsidR="00714A43" w:rsidRDefault="00714A43" w:rsidP="00B50F97">
      <w:pPr>
        <w:contextualSpacing/>
        <w:rPr>
          <w:sz w:val="24"/>
          <w:szCs w:val="24"/>
        </w:rPr>
      </w:pPr>
    </w:p>
    <w:p w:rsidR="00714A43" w:rsidRDefault="00714A43" w:rsidP="00B50F97">
      <w:pPr>
        <w:contextualSpacing/>
        <w:rPr>
          <w:sz w:val="24"/>
          <w:szCs w:val="24"/>
        </w:rPr>
      </w:pPr>
    </w:p>
    <w:p w:rsidR="00714A43" w:rsidRDefault="00714A43" w:rsidP="00B50F97">
      <w:pPr>
        <w:contextualSpacing/>
        <w:rPr>
          <w:sz w:val="24"/>
          <w:szCs w:val="24"/>
        </w:rPr>
      </w:pPr>
    </w:p>
    <w:p w:rsidR="00714A43" w:rsidRDefault="00714A43" w:rsidP="00B50F97">
      <w:pPr>
        <w:contextualSpacing/>
        <w:rPr>
          <w:sz w:val="24"/>
          <w:szCs w:val="24"/>
        </w:rPr>
      </w:pPr>
    </w:p>
    <w:p w:rsidR="00714A43" w:rsidRDefault="00714A43" w:rsidP="00B50F97">
      <w:pPr>
        <w:contextualSpacing/>
        <w:rPr>
          <w:sz w:val="24"/>
          <w:szCs w:val="24"/>
        </w:rPr>
      </w:pPr>
    </w:p>
    <w:p w:rsidR="00714A43" w:rsidRDefault="00714A43" w:rsidP="00B50F97">
      <w:pPr>
        <w:contextualSpacing/>
        <w:rPr>
          <w:sz w:val="24"/>
          <w:szCs w:val="24"/>
        </w:rPr>
      </w:pPr>
    </w:p>
    <w:p w:rsidR="00714A43" w:rsidRDefault="00714A43" w:rsidP="00B50F97">
      <w:pPr>
        <w:contextualSpacing/>
        <w:rPr>
          <w:sz w:val="24"/>
          <w:szCs w:val="24"/>
        </w:rPr>
      </w:pPr>
    </w:p>
    <w:p w:rsidR="00714A43" w:rsidRDefault="00714A43" w:rsidP="00B50F97">
      <w:pPr>
        <w:contextualSpacing/>
        <w:rPr>
          <w:sz w:val="24"/>
          <w:szCs w:val="24"/>
        </w:rPr>
      </w:pPr>
    </w:p>
    <w:p w:rsidR="00714A43" w:rsidRDefault="00714A43" w:rsidP="00B50F97">
      <w:pPr>
        <w:contextualSpacing/>
        <w:rPr>
          <w:sz w:val="24"/>
          <w:szCs w:val="24"/>
        </w:rPr>
      </w:pPr>
    </w:p>
    <w:p w:rsidR="00714A43" w:rsidRDefault="00714A43" w:rsidP="00B50F97">
      <w:pPr>
        <w:contextualSpacing/>
        <w:rPr>
          <w:sz w:val="24"/>
          <w:szCs w:val="24"/>
        </w:rPr>
      </w:pPr>
    </w:p>
    <w:p w:rsidR="00714A43" w:rsidRDefault="00714A43" w:rsidP="00B50F97">
      <w:pPr>
        <w:contextualSpacing/>
        <w:rPr>
          <w:sz w:val="24"/>
          <w:szCs w:val="24"/>
        </w:rPr>
      </w:pPr>
    </w:p>
    <w:p w:rsidR="00714A43" w:rsidRDefault="00714A43" w:rsidP="00B50F97">
      <w:pPr>
        <w:contextualSpacing/>
        <w:rPr>
          <w:sz w:val="24"/>
          <w:szCs w:val="24"/>
        </w:rPr>
      </w:pPr>
    </w:p>
    <w:p w:rsidR="00714A43" w:rsidRPr="00B50F97" w:rsidRDefault="00714A43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ind w:firstLine="540"/>
        <w:contextualSpacing/>
        <w:jc w:val="both"/>
        <w:rPr>
          <w:spacing w:val="42"/>
          <w:sz w:val="24"/>
          <w:szCs w:val="24"/>
        </w:rPr>
      </w:pPr>
    </w:p>
    <w:p w:rsidR="00370BDC" w:rsidRPr="00B50F97" w:rsidRDefault="00370BDC" w:rsidP="00B50F97">
      <w:pPr>
        <w:ind w:firstLine="540"/>
        <w:contextualSpacing/>
        <w:jc w:val="both"/>
        <w:rPr>
          <w:spacing w:val="42"/>
          <w:sz w:val="24"/>
          <w:szCs w:val="24"/>
        </w:rPr>
      </w:pPr>
    </w:p>
    <w:p w:rsidR="00370BDC" w:rsidRDefault="00370BDC" w:rsidP="00B50F97">
      <w:pPr>
        <w:ind w:firstLine="540"/>
        <w:contextualSpacing/>
        <w:jc w:val="both"/>
        <w:rPr>
          <w:spacing w:val="42"/>
          <w:sz w:val="24"/>
          <w:szCs w:val="24"/>
        </w:rPr>
      </w:pPr>
    </w:p>
    <w:p w:rsidR="00714A43" w:rsidRDefault="00714A43" w:rsidP="00B50F97">
      <w:pPr>
        <w:ind w:firstLine="540"/>
        <w:contextualSpacing/>
        <w:jc w:val="both"/>
        <w:rPr>
          <w:spacing w:val="42"/>
          <w:sz w:val="24"/>
          <w:szCs w:val="24"/>
        </w:rPr>
      </w:pPr>
    </w:p>
    <w:p w:rsidR="00714A43" w:rsidRDefault="00714A43" w:rsidP="00B50F97">
      <w:pPr>
        <w:ind w:firstLine="540"/>
        <w:contextualSpacing/>
        <w:jc w:val="both"/>
        <w:rPr>
          <w:spacing w:val="42"/>
          <w:sz w:val="24"/>
          <w:szCs w:val="24"/>
        </w:rPr>
      </w:pPr>
    </w:p>
    <w:p w:rsidR="00714A43" w:rsidRPr="00B50F97" w:rsidRDefault="00714A43" w:rsidP="00B50F97">
      <w:pPr>
        <w:ind w:firstLine="540"/>
        <w:contextualSpacing/>
        <w:jc w:val="both"/>
        <w:rPr>
          <w:spacing w:val="42"/>
          <w:sz w:val="24"/>
          <w:szCs w:val="24"/>
        </w:rPr>
      </w:pPr>
    </w:p>
    <w:p w:rsidR="00467778" w:rsidRPr="00B50F97" w:rsidRDefault="00467778" w:rsidP="00B50F97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Примечание – При выполнении курсовой работы с использованием компьютера два интервала машинописного текста (8мм) соответствуют одному одинарному, а три-четыре (15мм) – двум одинарным интервалам. Согласно ГОСТ 2.105-95 подпункт 4.1.9 «</w:t>
      </w:r>
      <w:r w:rsidRPr="00B50F97">
        <w:rPr>
          <w:i/>
          <w:sz w:val="24"/>
          <w:szCs w:val="24"/>
        </w:rPr>
        <w:t>При выполнении текстовых документов автоматизированным способом допускается применять расстояния, близкие к указанным интервалам</w:t>
      </w:r>
      <w:r w:rsidRPr="00B50F97">
        <w:rPr>
          <w:sz w:val="24"/>
          <w:szCs w:val="24"/>
        </w:rPr>
        <w:t>».</w:t>
      </w:r>
    </w:p>
    <w:p w:rsidR="000F1315" w:rsidRPr="00B50F97" w:rsidRDefault="000F1315" w:rsidP="00B50F9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B50F97">
        <w:rPr>
          <w:sz w:val="24"/>
          <w:szCs w:val="24"/>
        </w:rPr>
        <w:br w:type="page"/>
      </w:r>
    </w:p>
    <w:p w:rsidR="00370BDC" w:rsidRPr="00B50F97" w:rsidRDefault="00370BDC" w:rsidP="00B50F97">
      <w:pPr>
        <w:contextualSpacing/>
        <w:jc w:val="both"/>
        <w:rPr>
          <w:sz w:val="24"/>
          <w:szCs w:val="24"/>
        </w:rPr>
        <w:sectPr w:rsidR="00370BDC" w:rsidRPr="00B50F97" w:rsidSect="00714A43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70BDC" w:rsidRPr="00B50F97" w:rsidRDefault="00370BDC" w:rsidP="00B50F97">
      <w:pPr>
        <w:pStyle w:val="10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472683543"/>
      <w:r w:rsidRPr="00B50F9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86463F" w:rsidRPr="00B50F97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bookmarkEnd w:id="23"/>
    </w:p>
    <w:p w:rsidR="00C55631" w:rsidRPr="00714A43" w:rsidRDefault="00C55631" w:rsidP="00B50F97">
      <w:pPr>
        <w:contextualSpacing/>
        <w:jc w:val="center"/>
        <w:rPr>
          <w:caps/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b/>
          <w:sz w:val="24"/>
          <w:szCs w:val="24"/>
        </w:rPr>
      </w:pPr>
      <w:r w:rsidRPr="00B50F97">
        <w:rPr>
          <w:b/>
          <w:caps/>
          <w:sz w:val="24"/>
          <w:szCs w:val="24"/>
        </w:rPr>
        <w:t>о</w:t>
      </w:r>
      <w:r w:rsidRPr="00B50F97">
        <w:rPr>
          <w:b/>
          <w:sz w:val="24"/>
          <w:szCs w:val="24"/>
        </w:rPr>
        <w:t xml:space="preserve">бозначения, присвоенные документу, согласно установленной </w:t>
      </w:r>
      <w:r w:rsidRPr="00B50F97">
        <w:rPr>
          <w:b/>
          <w:sz w:val="24"/>
          <w:szCs w:val="24"/>
        </w:rPr>
        <w:br/>
        <w:t>в колледже системе обозначения документов по ГОСТ 2.201-80</w:t>
      </w:r>
    </w:p>
    <w:p w:rsidR="00370BDC" w:rsidRPr="00B50F97" w:rsidRDefault="00370BDC" w:rsidP="00B50F97">
      <w:pPr>
        <w:contextualSpacing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392"/>
      </w:tblGrid>
      <w:tr w:rsidR="00370BDC" w:rsidRPr="00B50F97" w:rsidTr="00714A43">
        <w:tc>
          <w:tcPr>
            <w:tcW w:w="2686" w:type="pct"/>
            <w:shd w:val="clear" w:color="auto" w:fill="auto"/>
          </w:tcPr>
          <w:p w:rsidR="00370BDC" w:rsidRPr="00B50F97" w:rsidRDefault="00133E46" w:rsidP="00B50F97">
            <w:pPr>
              <w:contextualSpacing/>
              <w:jc w:val="center"/>
              <w:rPr>
                <w:sz w:val="24"/>
                <w:szCs w:val="24"/>
              </w:rPr>
            </w:pPr>
            <w:r w:rsidRPr="00B50F97">
              <w:rPr>
                <w:sz w:val="24"/>
                <w:szCs w:val="24"/>
              </w:rPr>
              <w:t>Наименование учебной дисциплины (МДК)</w:t>
            </w:r>
          </w:p>
        </w:tc>
        <w:tc>
          <w:tcPr>
            <w:tcW w:w="2314" w:type="pct"/>
            <w:shd w:val="clear" w:color="auto" w:fill="auto"/>
          </w:tcPr>
          <w:p w:rsidR="00370BDC" w:rsidRPr="00B50F97" w:rsidRDefault="00370BDC" w:rsidP="00B50F97">
            <w:pPr>
              <w:contextualSpacing/>
              <w:rPr>
                <w:sz w:val="24"/>
                <w:szCs w:val="24"/>
              </w:rPr>
            </w:pPr>
            <w:r w:rsidRPr="00B50F97">
              <w:rPr>
                <w:sz w:val="24"/>
                <w:szCs w:val="24"/>
              </w:rPr>
              <w:t>Буквенно-цифровой код</w:t>
            </w:r>
          </w:p>
        </w:tc>
      </w:tr>
      <w:tr w:rsidR="00370BDC" w:rsidRPr="00B50F97" w:rsidTr="00714A43">
        <w:tc>
          <w:tcPr>
            <w:tcW w:w="2686" w:type="pct"/>
            <w:shd w:val="clear" w:color="auto" w:fill="auto"/>
          </w:tcPr>
          <w:p w:rsidR="00370BDC" w:rsidRPr="00B50F97" w:rsidRDefault="00133E46" w:rsidP="00B50F97">
            <w:pPr>
              <w:contextualSpacing/>
              <w:rPr>
                <w:sz w:val="24"/>
                <w:szCs w:val="24"/>
              </w:rPr>
            </w:pPr>
            <w:r w:rsidRPr="00B50F97">
              <w:rPr>
                <w:sz w:val="24"/>
                <w:szCs w:val="24"/>
              </w:rPr>
              <w:t>МДК.0</w:t>
            </w:r>
            <w:r w:rsidR="00293CE1" w:rsidRPr="00B50F97">
              <w:rPr>
                <w:sz w:val="24"/>
                <w:szCs w:val="24"/>
              </w:rPr>
              <w:t>2</w:t>
            </w:r>
            <w:r w:rsidRPr="00B50F97">
              <w:rPr>
                <w:sz w:val="24"/>
                <w:szCs w:val="24"/>
              </w:rPr>
              <w:t xml:space="preserve">.01. </w:t>
            </w:r>
            <w:r w:rsidR="00293CE1" w:rsidRPr="00B50F97">
              <w:rPr>
                <w:sz w:val="24"/>
                <w:szCs w:val="24"/>
              </w:rPr>
              <w:t>Правовая защита информации</w:t>
            </w:r>
          </w:p>
        </w:tc>
        <w:tc>
          <w:tcPr>
            <w:tcW w:w="2314" w:type="pct"/>
            <w:shd w:val="clear" w:color="auto" w:fill="auto"/>
          </w:tcPr>
          <w:p w:rsidR="00370BDC" w:rsidRPr="00B50F97" w:rsidRDefault="00370BDC" w:rsidP="00B50F97">
            <w:pPr>
              <w:contextualSpacing/>
              <w:rPr>
                <w:sz w:val="24"/>
                <w:szCs w:val="24"/>
              </w:rPr>
            </w:pPr>
            <w:r w:rsidRPr="00B50F97">
              <w:rPr>
                <w:caps/>
                <w:sz w:val="24"/>
                <w:szCs w:val="24"/>
              </w:rPr>
              <w:t>кр.МДК.0</w:t>
            </w:r>
            <w:r w:rsidR="00293CE1" w:rsidRPr="00B50F97">
              <w:rPr>
                <w:caps/>
                <w:sz w:val="24"/>
                <w:szCs w:val="24"/>
              </w:rPr>
              <w:t>2</w:t>
            </w:r>
            <w:r w:rsidRPr="00B50F97">
              <w:rPr>
                <w:caps/>
                <w:sz w:val="24"/>
                <w:szCs w:val="24"/>
              </w:rPr>
              <w:t>.01.</w:t>
            </w:r>
            <w:r w:rsidR="000F1315" w:rsidRPr="00B50F97">
              <w:rPr>
                <w:sz w:val="24"/>
                <w:szCs w:val="24"/>
              </w:rPr>
              <w:t xml:space="preserve"> 10.02.01</w:t>
            </w:r>
            <w:r w:rsidRPr="00B50F97">
              <w:rPr>
                <w:sz w:val="24"/>
                <w:szCs w:val="24"/>
              </w:rPr>
              <w:t>.</w:t>
            </w:r>
            <w:r w:rsidR="007C0983" w:rsidRPr="00B50F97">
              <w:rPr>
                <w:sz w:val="24"/>
                <w:szCs w:val="24"/>
              </w:rPr>
              <w:t>19</w:t>
            </w:r>
            <w:r w:rsidRPr="00B50F97">
              <w:rPr>
                <w:sz w:val="24"/>
                <w:szCs w:val="24"/>
              </w:rPr>
              <w:t>.08.00.00.</w:t>
            </w:r>
            <w:r w:rsidRPr="00B50F97">
              <w:rPr>
                <w:caps/>
                <w:sz w:val="24"/>
                <w:szCs w:val="24"/>
              </w:rPr>
              <w:t>пз</w:t>
            </w:r>
          </w:p>
        </w:tc>
      </w:tr>
      <w:tr w:rsidR="00370BDC" w:rsidRPr="00B50F97" w:rsidTr="00714A43">
        <w:tc>
          <w:tcPr>
            <w:tcW w:w="2686" w:type="pct"/>
            <w:shd w:val="clear" w:color="auto" w:fill="auto"/>
          </w:tcPr>
          <w:p w:rsidR="00370BDC" w:rsidRPr="00B50F97" w:rsidRDefault="00133E46" w:rsidP="00B50F97">
            <w:pPr>
              <w:contextualSpacing/>
              <w:rPr>
                <w:sz w:val="24"/>
                <w:szCs w:val="24"/>
              </w:rPr>
            </w:pPr>
            <w:r w:rsidRPr="00B50F97">
              <w:rPr>
                <w:sz w:val="24"/>
                <w:szCs w:val="24"/>
              </w:rPr>
              <w:t>МДК.0</w:t>
            </w:r>
            <w:r w:rsidR="00293CE1" w:rsidRPr="00B50F97">
              <w:rPr>
                <w:sz w:val="24"/>
                <w:szCs w:val="24"/>
              </w:rPr>
              <w:t>2</w:t>
            </w:r>
            <w:r w:rsidRPr="00B50F97">
              <w:rPr>
                <w:sz w:val="24"/>
                <w:szCs w:val="24"/>
              </w:rPr>
              <w:t xml:space="preserve">.02. </w:t>
            </w:r>
            <w:r w:rsidR="00293CE1" w:rsidRPr="00B50F97">
              <w:rPr>
                <w:sz w:val="24"/>
                <w:szCs w:val="24"/>
              </w:rPr>
              <w:t>Ведение конфиденциального делопроизводства</w:t>
            </w:r>
          </w:p>
        </w:tc>
        <w:tc>
          <w:tcPr>
            <w:tcW w:w="2314" w:type="pct"/>
            <w:shd w:val="clear" w:color="auto" w:fill="auto"/>
          </w:tcPr>
          <w:p w:rsidR="00370BDC" w:rsidRPr="00B50F97" w:rsidRDefault="00133E46" w:rsidP="00B50F97">
            <w:pPr>
              <w:contextualSpacing/>
              <w:rPr>
                <w:caps/>
                <w:sz w:val="24"/>
                <w:szCs w:val="24"/>
              </w:rPr>
            </w:pPr>
            <w:r w:rsidRPr="00B50F97">
              <w:rPr>
                <w:caps/>
                <w:sz w:val="24"/>
                <w:szCs w:val="24"/>
              </w:rPr>
              <w:t>КР.МДК.0</w:t>
            </w:r>
            <w:r w:rsidR="00293CE1" w:rsidRPr="00B50F97">
              <w:rPr>
                <w:caps/>
                <w:sz w:val="24"/>
                <w:szCs w:val="24"/>
              </w:rPr>
              <w:t>2</w:t>
            </w:r>
            <w:r w:rsidRPr="00B50F97">
              <w:rPr>
                <w:caps/>
                <w:sz w:val="24"/>
                <w:szCs w:val="24"/>
              </w:rPr>
              <w:t>.02.</w:t>
            </w:r>
            <w:r w:rsidR="00293CE1" w:rsidRPr="00B50F97">
              <w:rPr>
                <w:caps/>
                <w:sz w:val="24"/>
                <w:szCs w:val="24"/>
              </w:rPr>
              <w:t>10</w:t>
            </w:r>
            <w:r w:rsidRPr="00B50F97">
              <w:rPr>
                <w:caps/>
                <w:sz w:val="24"/>
                <w:szCs w:val="24"/>
              </w:rPr>
              <w:t>.02.0</w:t>
            </w:r>
            <w:r w:rsidR="00293CE1" w:rsidRPr="00B50F97">
              <w:rPr>
                <w:caps/>
                <w:sz w:val="24"/>
                <w:szCs w:val="24"/>
              </w:rPr>
              <w:t>1</w:t>
            </w:r>
            <w:r w:rsidRPr="00B50F97">
              <w:rPr>
                <w:caps/>
                <w:sz w:val="24"/>
                <w:szCs w:val="24"/>
              </w:rPr>
              <w:t>.</w:t>
            </w:r>
            <w:r w:rsidR="007C0983" w:rsidRPr="00B50F97">
              <w:rPr>
                <w:caps/>
                <w:sz w:val="24"/>
                <w:szCs w:val="24"/>
              </w:rPr>
              <w:t>19</w:t>
            </w:r>
            <w:r w:rsidRPr="00B50F97">
              <w:rPr>
                <w:caps/>
                <w:sz w:val="24"/>
                <w:szCs w:val="24"/>
              </w:rPr>
              <w:t>.0</w:t>
            </w:r>
            <w:r w:rsidR="00293CE1" w:rsidRPr="00B50F97">
              <w:rPr>
                <w:caps/>
                <w:sz w:val="24"/>
                <w:szCs w:val="24"/>
              </w:rPr>
              <w:t>8</w:t>
            </w:r>
            <w:r w:rsidRPr="00B50F97">
              <w:rPr>
                <w:caps/>
                <w:sz w:val="24"/>
                <w:szCs w:val="24"/>
              </w:rPr>
              <w:t>.00.00.ПЗ</w:t>
            </w:r>
          </w:p>
        </w:tc>
      </w:tr>
      <w:tr w:rsidR="00370BDC" w:rsidRPr="00B50F97" w:rsidTr="00714A43">
        <w:tc>
          <w:tcPr>
            <w:tcW w:w="2686" w:type="pct"/>
            <w:shd w:val="clear" w:color="auto" w:fill="auto"/>
          </w:tcPr>
          <w:p w:rsidR="00370BDC" w:rsidRPr="00B50F97" w:rsidRDefault="00293CE1" w:rsidP="00B50F97">
            <w:pPr>
              <w:contextualSpacing/>
              <w:rPr>
                <w:sz w:val="24"/>
                <w:szCs w:val="24"/>
              </w:rPr>
            </w:pPr>
            <w:r w:rsidRPr="00B50F97">
              <w:rPr>
                <w:sz w:val="24"/>
                <w:szCs w:val="24"/>
              </w:rPr>
              <w:t>МДК.02.03</w:t>
            </w:r>
            <w:r w:rsidR="00133E46" w:rsidRPr="00B50F97">
              <w:rPr>
                <w:sz w:val="24"/>
                <w:szCs w:val="24"/>
              </w:rPr>
              <w:t xml:space="preserve">. </w:t>
            </w:r>
            <w:r w:rsidRPr="00B50F97">
              <w:rPr>
                <w:sz w:val="24"/>
                <w:szCs w:val="24"/>
              </w:rPr>
              <w:t>Организация и сопровождение электронного документооборота</w:t>
            </w:r>
          </w:p>
        </w:tc>
        <w:tc>
          <w:tcPr>
            <w:tcW w:w="2314" w:type="pct"/>
            <w:shd w:val="clear" w:color="auto" w:fill="auto"/>
          </w:tcPr>
          <w:p w:rsidR="00370BDC" w:rsidRPr="00B50F97" w:rsidRDefault="00133E46" w:rsidP="00B50F97">
            <w:pPr>
              <w:contextualSpacing/>
              <w:rPr>
                <w:sz w:val="24"/>
                <w:szCs w:val="24"/>
              </w:rPr>
            </w:pPr>
            <w:r w:rsidRPr="00B50F97">
              <w:rPr>
                <w:caps/>
                <w:sz w:val="24"/>
                <w:szCs w:val="24"/>
              </w:rPr>
              <w:t>К</w:t>
            </w:r>
            <w:r w:rsidR="00293CE1" w:rsidRPr="00B50F97">
              <w:rPr>
                <w:caps/>
                <w:sz w:val="24"/>
                <w:szCs w:val="24"/>
              </w:rPr>
              <w:t>Р</w:t>
            </w:r>
            <w:r w:rsidRPr="00B50F97">
              <w:rPr>
                <w:caps/>
                <w:sz w:val="24"/>
                <w:szCs w:val="24"/>
              </w:rPr>
              <w:t>.МДК.02.0</w:t>
            </w:r>
            <w:r w:rsidR="00293CE1" w:rsidRPr="00B50F97">
              <w:rPr>
                <w:caps/>
                <w:sz w:val="24"/>
                <w:szCs w:val="24"/>
              </w:rPr>
              <w:t>3</w:t>
            </w:r>
            <w:r w:rsidRPr="00B50F97">
              <w:rPr>
                <w:caps/>
                <w:sz w:val="24"/>
                <w:szCs w:val="24"/>
              </w:rPr>
              <w:t>.1</w:t>
            </w:r>
            <w:r w:rsidR="00293CE1" w:rsidRPr="00B50F97">
              <w:rPr>
                <w:caps/>
                <w:sz w:val="24"/>
                <w:szCs w:val="24"/>
              </w:rPr>
              <w:t>0</w:t>
            </w:r>
            <w:r w:rsidRPr="00B50F97">
              <w:rPr>
                <w:caps/>
                <w:sz w:val="24"/>
                <w:szCs w:val="24"/>
              </w:rPr>
              <w:t>.02.0</w:t>
            </w:r>
            <w:r w:rsidR="00293CE1" w:rsidRPr="00B50F97">
              <w:rPr>
                <w:caps/>
                <w:sz w:val="24"/>
                <w:szCs w:val="24"/>
              </w:rPr>
              <w:t>1</w:t>
            </w:r>
            <w:r w:rsidRPr="00B50F97">
              <w:rPr>
                <w:caps/>
                <w:sz w:val="24"/>
                <w:szCs w:val="24"/>
              </w:rPr>
              <w:t>.</w:t>
            </w:r>
            <w:r w:rsidR="007C0983" w:rsidRPr="00B50F97">
              <w:rPr>
                <w:caps/>
                <w:sz w:val="24"/>
                <w:szCs w:val="24"/>
              </w:rPr>
              <w:t>19</w:t>
            </w:r>
            <w:r w:rsidRPr="00B50F97">
              <w:rPr>
                <w:caps/>
                <w:sz w:val="24"/>
                <w:szCs w:val="24"/>
              </w:rPr>
              <w:t>.0</w:t>
            </w:r>
            <w:r w:rsidR="00293CE1" w:rsidRPr="00B50F97">
              <w:rPr>
                <w:caps/>
                <w:sz w:val="24"/>
                <w:szCs w:val="24"/>
              </w:rPr>
              <w:t>8</w:t>
            </w:r>
            <w:r w:rsidRPr="00B50F97">
              <w:rPr>
                <w:caps/>
                <w:sz w:val="24"/>
                <w:szCs w:val="24"/>
              </w:rPr>
              <w:t>.00.00.ПЗ</w:t>
            </w:r>
          </w:p>
        </w:tc>
      </w:tr>
      <w:tr w:rsidR="00370BDC" w:rsidRPr="00B50F97" w:rsidTr="00714A43">
        <w:tc>
          <w:tcPr>
            <w:tcW w:w="2686" w:type="pct"/>
            <w:shd w:val="clear" w:color="auto" w:fill="auto"/>
          </w:tcPr>
          <w:p w:rsidR="00370BDC" w:rsidRPr="00B50F97" w:rsidRDefault="00133E46" w:rsidP="00B50F97">
            <w:pPr>
              <w:contextualSpacing/>
              <w:rPr>
                <w:sz w:val="24"/>
                <w:szCs w:val="24"/>
              </w:rPr>
            </w:pPr>
            <w:r w:rsidRPr="00B50F97">
              <w:rPr>
                <w:sz w:val="24"/>
                <w:szCs w:val="24"/>
              </w:rPr>
              <w:t>МДК.0</w:t>
            </w:r>
            <w:r w:rsidR="00B23FB9" w:rsidRPr="00B50F97">
              <w:rPr>
                <w:sz w:val="24"/>
                <w:szCs w:val="24"/>
              </w:rPr>
              <w:t>4</w:t>
            </w:r>
            <w:r w:rsidRPr="00B50F97">
              <w:rPr>
                <w:sz w:val="24"/>
                <w:szCs w:val="24"/>
              </w:rPr>
              <w:t>.0</w:t>
            </w:r>
            <w:r w:rsidR="00B23FB9" w:rsidRPr="00B50F97">
              <w:rPr>
                <w:sz w:val="24"/>
                <w:szCs w:val="24"/>
              </w:rPr>
              <w:t>1</w:t>
            </w:r>
            <w:r w:rsidRPr="00B50F97">
              <w:rPr>
                <w:sz w:val="24"/>
                <w:szCs w:val="24"/>
              </w:rPr>
              <w:t xml:space="preserve">. Основы технического обслуживания и </w:t>
            </w:r>
            <w:proofErr w:type="gramStart"/>
            <w:r w:rsidR="006F225B" w:rsidRPr="00B50F97">
              <w:rPr>
                <w:sz w:val="24"/>
                <w:szCs w:val="24"/>
              </w:rPr>
              <w:t>ремонта оборудования</w:t>
            </w:r>
            <w:proofErr w:type="gramEnd"/>
            <w:r w:rsidRPr="00B50F97">
              <w:rPr>
                <w:sz w:val="24"/>
                <w:szCs w:val="24"/>
              </w:rPr>
              <w:t xml:space="preserve"> и устройств оперативно-технологической связи на транспорте</w:t>
            </w:r>
          </w:p>
        </w:tc>
        <w:tc>
          <w:tcPr>
            <w:tcW w:w="2314" w:type="pct"/>
            <w:shd w:val="clear" w:color="auto" w:fill="auto"/>
          </w:tcPr>
          <w:p w:rsidR="00370BDC" w:rsidRPr="00B50F97" w:rsidRDefault="00133E46" w:rsidP="00B50F97">
            <w:pPr>
              <w:contextualSpacing/>
              <w:rPr>
                <w:sz w:val="24"/>
                <w:szCs w:val="24"/>
              </w:rPr>
            </w:pPr>
            <w:r w:rsidRPr="00B50F97">
              <w:rPr>
                <w:sz w:val="24"/>
                <w:szCs w:val="24"/>
              </w:rPr>
              <w:t>КП.МДК.0</w:t>
            </w:r>
            <w:r w:rsidR="00B23FB9" w:rsidRPr="00B50F97">
              <w:rPr>
                <w:sz w:val="24"/>
                <w:szCs w:val="24"/>
              </w:rPr>
              <w:t>4</w:t>
            </w:r>
            <w:r w:rsidRPr="00B50F97">
              <w:rPr>
                <w:sz w:val="24"/>
                <w:szCs w:val="24"/>
              </w:rPr>
              <w:t>.0</w:t>
            </w:r>
            <w:r w:rsidR="00B23FB9" w:rsidRPr="00B50F97">
              <w:rPr>
                <w:sz w:val="24"/>
                <w:szCs w:val="24"/>
              </w:rPr>
              <w:t>1</w:t>
            </w:r>
            <w:r w:rsidRPr="00B50F97">
              <w:rPr>
                <w:sz w:val="24"/>
                <w:szCs w:val="24"/>
              </w:rPr>
              <w:t>.11.02.06.</w:t>
            </w:r>
            <w:r w:rsidR="007C0983" w:rsidRPr="00B50F97">
              <w:rPr>
                <w:sz w:val="24"/>
                <w:szCs w:val="24"/>
              </w:rPr>
              <w:t>19</w:t>
            </w:r>
            <w:r w:rsidRPr="00B50F97">
              <w:rPr>
                <w:sz w:val="24"/>
                <w:szCs w:val="24"/>
              </w:rPr>
              <w:t>.05.00.00.ПЗ</w:t>
            </w:r>
          </w:p>
        </w:tc>
      </w:tr>
      <w:tr w:rsidR="00370BDC" w:rsidRPr="00B50F97" w:rsidTr="00714A43">
        <w:tc>
          <w:tcPr>
            <w:tcW w:w="2686" w:type="pct"/>
            <w:shd w:val="clear" w:color="auto" w:fill="auto"/>
          </w:tcPr>
          <w:p w:rsidR="00370BDC" w:rsidRPr="00B50F97" w:rsidRDefault="00133E46" w:rsidP="00B50F97">
            <w:pPr>
              <w:contextualSpacing/>
              <w:rPr>
                <w:sz w:val="24"/>
                <w:szCs w:val="24"/>
              </w:rPr>
            </w:pPr>
            <w:r w:rsidRPr="00B50F97">
              <w:rPr>
                <w:sz w:val="24"/>
                <w:szCs w:val="24"/>
              </w:rPr>
              <w:t>МДК.01.01. Устройство автомобилей</w:t>
            </w:r>
          </w:p>
        </w:tc>
        <w:tc>
          <w:tcPr>
            <w:tcW w:w="2314" w:type="pct"/>
            <w:shd w:val="clear" w:color="auto" w:fill="auto"/>
          </w:tcPr>
          <w:p w:rsidR="00370BDC" w:rsidRPr="00B50F97" w:rsidRDefault="00133E46" w:rsidP="00B50F97">
            <w:pPr>
              <w:contextualSpacing/>
              <w:rPr>
                <w:sz w:val="24"/>
                <w:szCs w:val="24"/>
              </w:rPr>
            </w:pPr>
            <w:r w:rsidRPr="00B50F97">
              <w:rPr>
                <w:sz w:val="24"/>
                <w:szCs w:val="24"/>
              </w:rPr>
              <w:t>КП.МДК.01.01.23.02.03.</w:t>
            </w:r>
            <w:r w:rsidR="007C0983" w:rsidRPr="00B50F97">
              <w:rPr>
                <w:sz w:val="24"/>
                <w:szCs w:val="24"/>
              </w:rPr>
              <w:t>19</w:t>
            </w:r>
            <w:r w:rsidRPr="00B50F97">
              <w:rPr>
                <w:sz w:val="24"/>
                <w:szCs w:val="24"/>
              </w:rPr>
              <w:t>.1</w:t>
            </w:r>
            <w:r w:rsidR="00293CE1" w:rsidRPr="00B50F97">
              <w:rPr>
                <w:sz w:val="24"/>
                <w:szCs w:val="24"/>
              </w:rPr>
              <w:t>1</w:t>
            </w:r>
            <w:r w:rsidRPr="00B50F97">
              <w:rPr>
                <w:sz w:val="24"/>
                <w:szCs w:val="24"/>
              </w:rPr>
              <w:t>.00.00.ПЗ</w:t>
            </w:r>
          </w:p>
        </w:tc>
      </w:tr>
    </w:tbl>
    <w:p w:rsidR="00370BDC" w:rsidRPr="00B50F97" w:rsidRDefault="00370BDC" w:rsidP="00B50F97">
      <w:pPr>
        <w:contextualSpacing/>
        <w:rPr>
          <w:sz w:val="24"/>
          <w:szCs w:val="24"/>
        </w:rPr>
      </w:pPr>
    </w:p>
    <w:p w:rsidR="00370BDC" w:rsidRPr="00B50F97" w:rsidRDefault="00370BDC" w:rsidP="00B50F97">
      <w:pPr>
        <w:contextualSpacing/>
        <w:rPr>
          <w:sz w:val="24"/>
          <w:szCs w:val="24"/>
        </w:rPr>
      </w:pPr>
      <w:r w:rsidRPr="00B50F97">
        <w:rPr>
          <w:sz w:val="24"/>
          <w:szCs w:val="24"/>
        </w:rPr>
        <w:t>КР, КП –</w:t>
      </w:r>
      <w:r w:rsidRPr="00B50F97">
        <w:rPr>
          <w:caps/>
          <w:sz w:val="24"/>
          <w:szCs w:val="24"/>
        </w:rPr>
        <w:t xml:space="preserve"> </w:t>
      </w:r>
      <w:r w:rsidRPr="00B50F97">
        <w:rPr>
          <w:sz w:val="24"/>
          <w:szCs w:val="24"/>
        </w:rPr>
        <w:t>курсовая работа, курсовой проект;</w:t>
      </w:r>
    </w:p>
    <w:p w:rsidR="00370BDC" w:rsidRPr="00B50F97" w:rsidRDefault="00370BDC" w:rsidP="00B50F97">
      <w:pPr>
        <w:contextualSpacing/>
        <w:rPr>
          <w:sz w:val="24"/>
          <w:szCs w:val="24"/>
        </w:rPr>
      </w:pPr>
      <w:r w:rsidRPr="00B50F97">
        <w:rPr>
          <w:caps/>
          <w:sz w:val="24"/>
          <w:szCs w:val="24"/>
        </w:rPr>
        <w:t xml:space="preserve">ПМ.01 – </w:t>
      </w:r>
      <w:r w:rsidRPr="00B50F97">
        <w:rPr>
          <w:sz w:val="24"/>
          <w:szCs w:val="24"/>
        </w:rPr>
        <w:t>индекс профессионального модуля;</w:t>
      </w:r>
    </w:p>
    <w:p w:rsidR="00370BDC" w:rsidRPr="00B50F97" w:rsidRDefault="00370BDC" w:rsidP="00B50F97">
      <w:pPr>
        <w:contextualSpacing/>
        <w:rPr>
          <w:sz w:val="24"/>
          <w:szCs w:val="24"/>
        </w:rPr>
      </w:pPr>
      <w:r w:rsidRPr="00B50F97">
        <w:rPr>
          <w:sz w:val="24"/>
          <w:szCs w:val="24"/>
        </w:rPr>
        <w:t>МДК.01.02 – индекс междисциплинарного курса;</w:t>
      </w:r>
    </w:p>
    <w:p w:rsidR="00370BDC" w:rsidRPr="00B50F97" w:rsidRDefault="000F1315" w:rsidP="00B50F97">
      <w:pPr>
        <w:contextualSpacing/>
        <w:rPr>
          <w:sz w:val="24"/>
          <w:szCs w:val="24"/>
        </w:rPr>
      </w:pPr>
      <w:r w:rsidRPr="00B50F97">
        <w:rPr>
          <w:sz w:val="24"/>
          <w:szCs w:val="24"/>
        </w:rPr>
        <w:t>10.02.01</w:t>
      </w:r>
      <w:r w:rsidR="00370BDC" w:rsidRPr="00B50F97">
        <w:rPr>
          <w:sz w:val="24"/>
          <w:szCs w:val="24"/>
        </w:rPr>
        <w:t xml:space="preserve"> – шифр специальности;</w:t>
      </w:r>
    </w:p>
    <w:p w:rsidR="00370BDC" w:rsidRPr="00B50F97" w:rsidRDefault="007C0983" w:rsidP="00B50F97">
      <w:pPr>
        <w:contextualSpacing/>
        <w:rPr>
          <w:sz w:val="24"/>
          <w:szCs w:val="24"/>
        </w:rPr>
      </w:pPr>
      <w:r w:rsidRPr="00B50F97">
        <w:rPr>
          <w:sz w:val="24"/>
          <w:szCs w:val="24"/>
        </w:rPr>
        <w:t>19</w:t>
      </w:r>
      <w:r w:rsidR="00370BDC" w:rsidRPr="00B50F97">
        <w:rPr>
          <w:sz w:val="24"/>
          <w:szCs w:val="24"/>
        </w:rPr>
        <w:t xml:space="preserve"> – последние две цифры года выпуска документа (201</w:t>
      </w:r>
      <w:r w:rsidRPr="00B50F97">
        <w:rPr>
          <w:sz w:val="24"/>
          <w:szCs w:val="24"/>
        </w:rPr>
        <w:t>9</w:t>
      </w:r>
      <w:r w:rsidR="00370BDC" w:rsidRPr="00B50F97">
        <w:rPr>
          <w:sz w:val="24"/>
          <w:szCs w:val="24"/>
        </w:rPr>
        <w:t xml:space="preserve"> год);</w:t>
      </w:r>
    </w:p>
    <w:p w:rsidR="00370BDC" w:rsidRPr="00B50F97" w:rsidRDefault="00370BDC" w:rsidP="00B50F97">
      <w:pPr>
        <w:contextualSpacing/>
        <w:rPr>
          <w:sz w:val="24"/>
          <w:szCs w:val="24"/>
        </w:rPr>
      </w:pPr>
      <w:r w:rsidRPr="00B50F97">
        <w:rPr>
          <w:sz w:val="24"/>
          <w:szCs w:val="24"/>
        </w:rPr>
        <w:t>08 – порядковый номер фамилии студента в списке группы или номер варианта;</w:t>
      </w:r>
    </w:p>
    <w:p w:rsidR="00370BDC" w:rsidRPr="00B50F97" w:rsidRDefault="00370BDC" w:rsidP="00B50F97">
      <w:pPr>
        <w:contextualSpacing/>
        <w:rPr>
          <w:sz w:val="24"/>
          <w:szCs w:val="24"/>
        </w:rPr>
      </w:pPr>
      <w:r w:rsidRPr="00B50F97">
        <w:rPr>
          <w:sz w:val="24"/>
          <w:szCs w:val="24"/>
        </w:rPr>
        <w:t>00.00. – обязательное обозначение документа по ГОСТ 2.201-80;</w:t>
      </w:r>
    </w:p>
    <w:p w:rsidR="00370BDC" w:rsidRPr="00B50F97" w:rsidRDefault="00370BDC" w:rsidP="00B50F97">
      <w:pPr>
        <w:contextualSpacing/>
        <w:rPr>
          <w:sz w:val="24"/>
          <w:szCs w:val="24"/>
        </w:rPr>
      </w:pPr>
      <w:r w:rsidRPr="00B50F97">
        <w:rPr>
          <w:sz w:val="24"/>
          <w:szCs w:val="24"/>
        </w:rPr>
        <w:t>ПЗ, СБ – код пояснительной записки, сборочного чертежа.</w:t>
      </w:r>
    </w:p>
    <w:p w:rsidR="00714A43" w:rsidRDefault="00714A43" w:rsidP="00B50F97">
      <w:pPr>
        <w:widowControl/>
        <w:autoSpaceDE/>
        <w:autoSpaceDN/>
        <w:adjustRightInd/>
        <w:contextualSpacing/>
        <w:rPr>
          <w:sz w:val="24"/>
          <w:szCs w:val="24"/>
        </w:rPr>
      </w:pPr>
    </w:p>
    <w:p w:rsidR="00714A43" w:rsidRDefault="00714A43" w:rsidP="00B50F97">
      <w:pPr>
        <w:widowControl/>
        <w:autoSpaceDE/>
        <w:autoSpaceDN/>
        <w:adjustRightInd/>
        <w:contextualSpacing/>
        <w:rPr>
          <w:sz w:val="24"/>
          <w:szCs w:val="24"/>
        </w:rPr>
      </w:pPr>
    </w:p>
    <w:p w:rsidR="00370BDC" w:rsidRPr="00B50F97" w:rsidRDefault="00370BDC" w:rsidP="00B50F97">
      <w:pPr>
        <w:pStyle w:val="10"/>
        <w:spacing w:before="0"/>
        <w:contextualSpacing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4" w:name="_Toc472683544"/>
      <w:r w:rsidRPr="00B50F97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Приложение </w:t>
      </w:r>
      <w:r w:rsidR="0086463F" w:rsidRPr="00B50F97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7</w:t>
      </w:r>
      <w:bookmarkEnd w:id="24"/>
    </w:p>
    <w:p w:rsidR="00C55631" w:rsidRPr="00714A43" w:rsidRDefault="00C55631" w:rsidP="00B50F97">
      <w:pPr>
        <w:contextualSpacing/>
        <w:jc w:val="both"/>
        <w:rPr>
          <w:caps/>
          <w:sz w:val="24"/>
          <w:szCs w:val="24"/>
        </w:rPr>
      </w:pPr>
    </w:p>
    <w:p w:rsidR="00370BDC" w:rsidRPr="00B50F97" w:rsidRDefault="00370BDC" w:rsidP="00B50F97">
      <w:pPr>
        <w:contextualSpacing/>
        <w:jc w:val="center"/>
        <w:rPr>
          <w:b/>
          <w:caps/>
          <w:sz w:val="24"/>
          <w:szCs w:val="24"/>
        </w:rPr>
      </w:pPr>
      <w:r w:rsidRPr="00B50F97">
        <w:rPr>
          <w:b/>
          <w:caps/>
          <w:sz w:val="24"/>
          <w:szCs w:val="24"/>
        </w:rPr>
        <w:t xml:space="preserve">Список стандартов по </w:t>
      </w:r>
      <w:r w:rsidR="0086463F" w:rsidRPr="00B50F97">
        <w:rPr>
          <w:b/>
          <w:caps/>
          <w:sz w:val="24"/>
          <w:szCs w:val="24"/>
        </w:rPr>
        <w:t xml:space="preserve">ВЫПОЛНЕНИЮ </w:t>
      </w:r>
      <w:r w:rsidRPr="00B50F97">
        <w:rPr>
          <w:b/>
          <w:caps/>
          <w:sz w:val="24"/>
          <w:szCs w:val="24"/>
        </w:rPr>
        <w:t>курсово</w:t>
      </w:r>
      <w:r w:rsidR="0086463F" w:rsidRPr="00B50F97">
        <w:rPr>
          <w:b/>
          <w:caps/>
          <w:sz w:val="24"/>
          <w:szCs w:val="24"/>
        </w:rPr>
        <w:t>Й</w:t>
      </w:r>
      <w:r w:rsidRPr="00B50F97">
        <w:rPr>
          <w:b/>
          <w:caps/>
          <w:sz w:val="24"/>
          <w:szCs w:val="24"/>
        </w:rPr>
        <w:t xml:space="preserve"> </w:t>
      </w:r>
      <w:r w:rsidR="0086463F" w:rsidRPr="00B50F97">
        <w:rPr>
          <w:b/>
          <w:caps/>
          <w:sz w:val="24"/>
          <w:szCs w:val="24"/>
        </w:rPr>
        <w:t>РАБОТЫ</w:t>
      </w:r>
    </w:p>
    <w:p w:rsidR="00370BDC" w:rsidRPr="00B50F97" w:rsidRDefault="00370BDC" w:rsidP="00B50F97">
      <w:pPr>
        <w:contextualSpacing/>
        <w:jc w:val="both"/>
        <w:rPr>
          <w:caps/>
          <w:sz w:val="24"/>
          <w:szCs w:val="24"/>
        </w:rPr>
      </w:pPr>
    </w:p>
    <w:p w:rsidR="00370BDC" w:rsidRPr="00B50F97" w:rsidRDefault="00370BDC" w:rsidP="00B50F97">
      <w:pPr>
        <w:ind w:firstLine="720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В настоящем положении использованы ссылки на следующие стандарты: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2.004-88 ЕСКД. Общие требования к выполнению конструкторских и технологических документов на печатающих и графических устройствах вывода ЭВМ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28388-89 Системы обработки информации. Документы на магнитных носителях данных. Порядок выполнения и обращения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2.102-68 ЕСКД. Виды и комплектность конструкторских документов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2.104-2006 ЕСКД. Основные надписи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2.105-95 ЕСКД. Общие требования к текстовым документам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2.106-96 ЕСКД. Текстовые документы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2.109-73 Основные требования к чертежам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2.118-73 Техническое предложение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2.120-73 Технический проект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2.201-80 Обозначение изделий и конструкторских документов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2.301-68 Форматы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2.302-68 Масштабы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2.303-68 Линии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2.304-81 Шрифты чертежные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2.305-2008 Изображения, виды, разрезы, сечения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2.306-68 Обозначения графические материалов и правила их нанесения на чертежах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2.307-68 Нанесение размеров и предельных отклонений.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2.309-73 Обозначения шероховатости поверхности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2.311-68 Изображение резьбы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lastRenderedPageBreak/>
        <w:t>ГОСТ 2.312-72 Условные изображения и обозначения швов сварных соединений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2.316-2008 Правила нанесения надписей, технических требований и таблиц на графических документах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2.401-68 Правила выполнения чертежей пружин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 xml:space="preserve">ГОСТ 2.417-91 </w:t>
      </w:r>
      <w:r w:rsidRPr="00B50F97">
        <w:rPr>
          <w:caps/>
          <w:sz w:val="24"/>
          <w:szCs w:val="24"/>
        </w:rPr>
        <w:t>п</w:t>
      </w:r>
      <w:r w:rsidRPr="00B50F97">
        <w:rPr>
          <w:sz w:val="24"/>
          <w:szCs w:val="24"/>
        </w:rPr>
        <w:t>латы печатные. Правила выполнения чертежей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 xml:space="preserve">ГОСТ 2.701-2008 </w:t>
      </w:r>
      <w:r w:rsidRPr="00B50F97">
        <w:rPr>
          <w:caps/>
          <w:sz w:val="24"/>
          <w:szCs w:val="24"/>
        </w:rPr>
        <w:t>с</w:t>
      </w:r>
      <w:r w:rsidRPr="00B50F97">
        <w:rPr>
          <w:sz w:val="24"/>
          <w:szCs w:val="24"/>
        </w:rPr>
        <w:t>хемы, виды и типы. Общие требования к выполнению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 xml:space="preserve">ГОСТ 2.702-75 </w:t>
      </w:r>
      <w:r w:rsidRPr="00B50F97">
        <w:rPr>
          <w:caps/>
          <w:sz w:val="24"/>
          <w:szCs w:val="24"/>
        </w:rPr>
        <w:t>п</w:t>
      </w:r>
      <w:r w:rsidRPr="00B50F97">
        <w:rPr>
          <w:sz w:val="24"/>
          <w:szCs w:val="24"/>
        </w:rPr>
        <w:t>равила выполнения электрических схем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 xml:space="preserve">ГОСТ 2.703-68 </w:t>
      </w:r>
      <w:r w:rsidRPr="00B50F97">
        <w:rPr>
          <w:caps/>
          <w:sz w:val="24"/>
          <w:szCs w:val="24"/>
        </w:rPr>
        <w:t>п</w:t>
      </w:r>
      <w:r w:rsidRPr="00B50F97">
        <w:rPr>
          <w:sz w:val="24"/>
          <w:szCs w:val="24"/>
        </w:rPr>
        <w:t>равила выполнения кинематических схем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2.710-81 Обозначения буквенно-цифровые в электрических схемах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2.722-68   Обозначения условные графические в схемах.   Машины   электрические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2.743-91 Обозначения условные графические в схемах. Элементы цифровой техники.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 xml:space="preserve">ГОСТ 2.745-68   Обозначения    условные    графические в схемах.    Электронагреватели, устройства и   установки электротермические 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2.782-96 Обозначения условные графические. Машины гидравлические и пневматические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3.1102-81 Стадии разработки и виды документов.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3.1103-82 Основные надписи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3.1109-82 ЕСТД. Термины и определения основных понятий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3.1129-93 Общие правила записи технологической информации в технологических документах на технологические процессы и операции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3.1130-93 Общие требования к формам и бланкам документов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3.1404-86 Формы и правила оформления документов на технологические процессы и операции обработки резанием.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3.1702-79 Правила записи операций и переходов. Обработка резанием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7.1-2003 Библиографическая запись. Библиографическое описание. Общие требования и правила.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7.12-93 Библиографическая запись. Сокращение слов на русском языке. Общие требования и правила.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19.101-77 ЕСПД. Виды программ и программных документов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19.201-78 ЕСПД. Техническое задание. Требования к содержанию и оформлению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19.401-78 Текст программы. Требования к содержанию и оформлению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21.404-85 СПДС Автоматизация технологических процессов. Обозначения условные приборов и средств автоматизации в схемах.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2789-73 Шероховатость поверхности. Параметры и характеристики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25142-82 Шероховатость поверхности. Термины и определения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>ГОСТ 25346-89 Основные нормы взаимозаменяемости. ЕСПД. Общие положения, ряды допусков и основных отклонений</w:t>
      </w:r>
    </w:p>
    <w:p w:rsidR="00370BDC" w:rsidRPr="00B50F97" w:rsidRDefault="00370BDC" w:rsidP="00B50F97">
      <w:pPr>
        <w:ind w:right="-284"/>
        <w:contextualSpacing/>
        <w:jc w:val="both"/>
        <w:rPr>
          <w:sz w:val="24"/>
          <w:szCs w:val="24"/>
        </w:rPr>
      </w:pPr>
      <w:r w:rsidRPr="00B50F97">
        <w:rPr>
          <w:sz w:val="24"/>
          <w:szCs w:val="24"/>
        </w:rPr>
        <w:t xml:space="preserve">ГОСТ 30893.1-2002 Основные нормы взаимозаменяемости. Общие допуски. Предельные отклонения линейных и угловых размеров с неуказанными допусками </w:t>
      </w:r>
    </w:p>
    <w:p w:rsidR="00C55631" w:rsidRPr="00B50F97" w:rsidRDefault="00C55631" w:rsidP="00B50F97">
      <w:pPr>
        <w:widowControl/>
        <w:autoSpaceDE/>
        <w:autoSpaceDN/>
        <w:adjustRightInd/>
        <w:contextualSpacing/>
        <w:rPr>
          <w:sz w:val="24"/>
          <w:szCs w:val="24"/>
        </w:rPr>
      </w:pPr>
    </w:p>
    <w:sectPr w:rsidR="00C55631" w:rsidRPr="00B50F97" w:rsidSect="00DA500F">
      <w:footerReference w:type="even" r:id="rId11"/>
      <w:footerReference w:type="default" r:id="rId12"/>
      <w:pgSz w:w="11909" w:h="16834"/>
      <w:pgMar w:top="1130" w:right="994" w:bottom="993" w:left="1415" w:header="720" w:footer="21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04" w:rsidRDefault="00610F04" w:rsidP="005B3457">
      <w:r>
        <w:separator/>
      </w:r>
    </w:p>
  </w:endnote>
  <w:endnote w:type="continuationSeparator" w:id="0">
    <w:p w:rsidR="00610F04" w:rsidRDefault="00610F04" w:rsidP="005B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764"/>
      <w:docPartObj>
        <w:docPartGallery w:val="Page Numbers (Bottom of Page)"/>
        <w:docPartUnique/>
      </w:docPartObj>
    </w:sdtPr>
    <w:sdtEndPr/>
    <w:sdtContent>
      <w:p w:rsidR="00B50F97" w:rsidRDefault="00B50F97" w:rsidP="00DA500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F97" w:rsidRDefault="00B50F97" w:rsidP="008D6049">
    <w:pPr>
      <w:pStyle w:val="ac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50F97" w:rsidRDefault="00B50F9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F97" w:rsidRDefault="00B50F97" w:rsidP="008D6049">
    <w:pPr>
      <w:pStyle w:val="ac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A61B4D">
      <w:rPr>
        <w:rStyle w:val="afb"/>
        <w:noProof/>
      </w:rPr>
      <w:t>20</w:t>
    </w:r>
    <w:r>
      <w:rPr>
        <w:rStyle w:val="afb"/>
      </w:rPr>
      <w:fldChar w:fldCharType="end"/>
    </w:r>
  </w:p>
  <w:p w:rsidR="00B50F97" w:rsidRDefault="00B50F97" w:rsidP="00F228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04" w:rsidRDefault="00610F04" w:rsidP="005B3457">
      <w:r>
        <w:separator/>
      </w:r>
    </w:p>
  </w:footnote>
  <w:footnote w:type="continuationSeparator" w:id="0">
    <w:p w:rsidR="00610F04" w:rsidRDefault="00610F04" w:rsidP="005B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7CE242A"/>
    <w:lvl w:ilvl="0">
      <w:numFmt w:val="bullet"/>
      <w:lvlText w:val="*"/>
      <w:lvlJc w:val="left"/>
    </w:lvl>
  </w:abstractNum>
  <w:abstractNum w:abstractNumId="1">
    <w:nsid w:val="057177F2"/>
    <w:multiLevelType w:val="hybridMultilevel"/>
    <w:tmpl w:val="80723650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150C41"/>
    <w:multiLevelType w:val="hybridMultilevel"/>
    <w:tmpl w:val="BB6E0AF4"/>
    <w:lvl w:ilvl="0" w:tplc="15BC3B58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2252D5"/>
    <w:multiLevelType w:val="hybridMultilevel"/>
    <w:tmpl w:val="F15ABA46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2D2C04"/>
    <w:multiLevelType w:val="hybridMultilevel"/>
    <w:tmpl w:val="BF2ED7EC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122E86"/>
    <w:multiLevelType w:val="hybridMultilevel"/>
    <w:tmpl w:val="29284598"/>
    <w:lvl w:ilvl="0" w:tplc="F7CE242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3610DA"/>
    <w:multiLevelType w:val="hybridMultilevel"/>
    <w:tmpl w:val="4912C1AE"/>
    <w:lvl w:ilvl="0" w:tplc="72B29B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3124"/>
    <w:multiLevelType w:val="hybridMultilevel"/>
    <w:tmpl w:val="DD64E0CA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BB3254"/>
    <w:multiLevelType w:val="hybridMultilevel"/>
    <w:tmpl w:val="035AEF82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0B0D15"/>
    <w:multiLevelType w:val="hybridMultilevel"/>
    <w:tmpl w:val="0FE644C0"/>
    <w:lvl w:ilvl="0" w:tplc="E08CE23A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1435854"/>
    <w:multiLevelType w:val="hybridMultilevel"/>
    <w:tmpl w:val="B602DA6A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436B01"/>
    <w:multiLevelType w:val="hybridMultilevel"/>
    <w:tmpl w:val="AFEA1310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3D6B74"/>
    <w:multiLevelType w:val="hybridMultilevel"/>
    <w:tmpl w:val="10DC2808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641D32"/>
    <w:multiLevelType w:val="hybridMultilevel"/>
    <w:tmpl w:val="80E410EE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0B4E78"/>
    <w:multiLevelType w:val="hybridMultilevel"/>
    <w:tmpl w:val="54744B82"/>
    <w:lvl w:ilvl="0" w:tplc="C338BD32">
      <w:start w:val="1"/>
      <w:numFmt w:val="decimal"/>
      <w:lvlText w:val="%1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CFACA2E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0344F16">
      <w:start w:val="6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4F597B"/>
    <w:multiLevelType w:val="multilevel"/>
    <w:tmpl w:val="F3D61D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1E04748"/>
    <w:multiLevelType w:val="hybridMultilevel"/>
    <w:tmpl w:val="C29C96C4"/>
    <w:lvl w:ilvl="0" w:tplc="F7CE242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732F7E"/>
    <w:multiLevelType w:val="hybridMultilevel"/>
    <w:tmpl w:val="74A8F634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3C576DB"/>
    <w:multiLevelType w:val="hybridMultilevel"/>
    <w:tmpl w:val="DFB02170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4766FC0"/>
    <w:multiLevelType w:val="hybridMultilevel"/>
    <w:tmpl w:val="BAFA9A7C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4A20DC0"/>
    <w:multiLevelType w:val="hybridMultilevel"/>
    <w:tmpl w:val="476A241A"/>
    <w:lvl w:ilvl="0" w:tplc="15BC3B58">
      <w:start w:val="1"/>
      <w:numFmt w:val="bullet"/>
      <w:lvlText w:val="-"/>
      <w:lvlJc w:val="left"/>
      <w:pPr>
        <w:ind w:left="19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>
    <w:nsid w:val="2DDA49AC"/>
    <w:multiLevelType w:val="hybridMultilevel"/>
    <w:tmpl w:val="1130A19A"/>
    <w:lvl w:ilvl="0" w:tplc="4300CD2C">
      <w:start w:val="1"/>
      <w:numFmt w:val="decimal"/>
      <w:lvlText w:val="%1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0CD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2CD9A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2F0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0B6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6E3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A15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4EF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6AE2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FBB599A"/>
    <w:multiLevelType w:val="hybridMultilevel"/>
    <w:tmpl w:val="489AB14C"/>
    <w:lvl w:ilvl="0" w:tplc="7B644DB2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FF63002"/>
    <w:multiLevelType w:val="hybridMultilevel"/>
    <w:tmpl w:val="2BD0263C"/>
    <w:lvl w:ilvl="0" w:tplc="7B644DB2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32B8012C"/>
    <w:multiLevelType w:val="hybridMultilevel"/>
    <w:tmpl w:val="2A986840"/>
    <w:lvl w:ilvl="0" w:tplc="15BC3B5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97188C"/>
    <w:multiLevelType w:val="hybridMultilevel"/>
    <w:tmpl w:val="E924BB58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71434DD"/>
    <w:multiLevelType w:val="hybridMultilevel"/>
    <w:tmpl w:val="69160B40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7EF0409"/>
    <w:multiLevelType w:val="hybridMultilevel"/>
    <w:tmpl w:val="E3F250CA"/>
    <w:lvl w:ilvl="0" w:tplc="15BC3B58">
      <w:start w:val="1"/>
      <w:numFmt w:val="bullet"/>
      <w:lvlText w:val="-"/>
      <w:lvlJc w:val="left"/>
      <w:pPr>
        <w:ind w:left="19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3908262B"/>
    <w:multiLevelType w:val="hybridMultilevel"/>
    <w:tmpl w:val="F8A43FD2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E296BBF"/>
    <w:multiLevelType w:val="hybridMultilevel"/>
    <w:tmpl w:val="88C45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69C0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BA0DCE"/>
    <w:multiLevelType w:val="hybridMultilevel"/>
    <w:tmpl w:val="B53AF894"/>
    <w:lvl w:ilvl="0" w:tplc="95D69C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F83BAC"/>
    <w:multiLevelType w:val="hybridMultilevel"/>
    <w:tmpl w:val="009800DC"/>
    <w:lvl w:ilvl="0" w:tplc="336075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2FD8EDC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2545BDD"/>
    <w:multiLevelType w:val="hybridMultilevel"/>
    <w:tmpl w:val="EFB23D7C"/>
    <w:lvl w:ilvl="0" w:tplc="1320F632">
      <w:start w:val="1"/>
      <w:numFmt w:val="decimal"/>
      <w:lvlText w:val="%1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27D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031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262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80A5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C02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463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EB13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A29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4A701E5"/>
    <w:multiLevelType w:val="hybridMultilevel"/>
    <w:tmpl w:val="D9E4C3E2"/>
    <w:lvl w:ilvl="0" w:tplc="15BC3B58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8AE6E09"/>
    <w:multiLevelType w:val="hybridMultilevel"/>
    <w:tmpl w:val="34AE7D78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BF963FC"/>
    <w:multiLevelType w:val="hybridMultilevel"/>
    <w:tmpl w:val="12B89538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E211C46"/>
    <w:multiLevelType w:val="multilevel"/>
    <w:tmpl w:val="E896775E"/>
    <w:styleLink w:val="1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8">
    <w:nsid w:val="4F3612F1"/>
    <w:multiLevelType w:val="hybridMultilevel"/>
    <w:tmpl w:val="BA583BB6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06F079C"/>
    <w:multiLevelType w:val="hybridMultilevel"/>
    <w:tmpl w:val="4AB8D8AE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6EF6A10"/>
    <w:multiLevelType w:val="hybridMultilevel"/>
    <w:tmpl w:val="50DC5A3A"/>
    <w:lvl w:ilvl="0" w:tplc="7B644DB2">
      <w:start w:val="1"/>
      <w:numFmt w:val="decimal"/>
      <w:lvlText w:val="%1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1">
    <w:nsid w:val="594E6041"/>
    <w:multiLevelType w:val="hybridMultilevel"/>
    <w:tmpl w:val="D610A2AA"/>
    <w:lvl w:ilvl="0" w:tplc="7C08DD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7164AF"/>
    <w:multiLevelType w:val="hybridMultilevel"/>
    <w:tmpl w:val="B552BD44"/>
    <w:lvl w:ilvl="0" w:tplc="72D6F800">
      <w:start w:val="1"/>
      <w:numFmt w:val="decimal"/>
      <w:lvlText w:val="%1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90F89A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8883DA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445EC4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9CDD70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F88BB6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06C80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4D184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0FD26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C6B2E58"/>
    <w:multiLevelType w:val="hybridMultilevel"/>
    <w:tmpl w:val="181C286C"/>
    <w:lvl w:ilvl="0" w:tplc="E08CE2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3E80806"/>
    <w:multiLevelType w:val="hybridMultilevel"/>
    <w:tmpl w:val="E182F590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C1A7C31"/>
    <w:multiLevelType w:val="hybridMultilevel"/>
    <w:tmpl w:val="6C544F2A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EFB743F"/>
    <w:multiLevelType w:val="multilevel"/>
    <w:tmpl w:val="E896775E"/>
    <w:numStyleLink w:val="1"/>
  </w:abstractNum>
  <w:abstractNum w:abstractNumId="47">
    <w:nsid w:val="71187260"/>
    <w:multiLevelType w:val="multilevel"/>
    <w:tmpl w:val="5AC256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>
    <w:nsid w:val="73886FBC"/>
    <w:multiLevelType w:val="hybridMultilevel"/>
    <w:tmpl w:val="238033AC"/>
    <w:lvl w:ilvl="0" w:tplc="7B644DB2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9A2761"/>
    <w:multiLevelType w:val="hybridMultilevel"/>
    <w:tmpl w:val="018A5BD2"/>
    <w:lvl w:ilvl="0" w:tplc="F7CE242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79E3A99"/>
    <w:multiLevelType w:val="hybridMultilevel"/>
    <w:tmpl w:val="5D6EE336"/>
    <w:lvl w:ilvl="0" w:tplc="95D69C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5466CD"/>
    <w:multiLevelType w:val="hybridMultilevel"/>
    <w:tmpl w:val="0DBAFE38"/>
    <w:lvl w:ilvl="0" w:tplc="3490E3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337813"/>
    <w:multiLevelType w:val="hybridMultilevel"/>
    <w:tmpl w:val="99748DF8"/>
    <w:lvl w:ilvl="0" w:tplc="0AF48F8A">
      <w:start w:val="1"/>
      <w:numFmt w:val="decimal"/>
      <w:lvlText w:val="%1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EE74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C06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08B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A90A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A5A5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CB3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8880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274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ECC2D2A"/>
    <w:multiLevelType w:val="hybridMultilevel"/>
    <w:tmpl w:val="B4FA80F6"/>
    <w:lvl w:ilvl="0" w:tplc="15BC3B5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23"/>
  </w:num>
  <w:num w:numId="4">
    <w:abstractNumId w:val="40"/>
  </w:num>
  <w:num w:numId="5">
    <w:abstractNumId w:val="48"/>
  </w:num>
  <w:num w:numId="6">
    <w:abstractNumId w:val="46"/>
  </w:num>
  <w:num w:numId="7">
    <w:abstractNumId w:val="14"/>
  </w:num>
  <w:num w:numId="8">
    <w:abstractNumId w:val="32"/>
  </w:num>
  <w:num w:numId="9">
    <w:abstractNumId w:val="9"/>
  </w:num>
  <w:num w:numId="10">
    <w:abstractNumId w:val="43"/>
  </w:num>
  <w:num w:numId="11">
    <w:abstractNumId w:val="41"/>
  </w:num>
  <w:num w:numId="12">
    <w:abstractNumId w:val="18"/>
  </w:num>
  <w:num w:numId="13">
    <w:abstractNumId w:val="27"/>
  </w:num>
  <w:num w:numId="14">
    <w:abstractNumId w:val="10"/>
  </w:num>
  <w:num w:numId="15">
    <w:abstractNumId w:val="36"/>
  </w:num>
  <w:num w:numId="16">
    <w:abstractNumId w:val="44"/>
  </w:num>
  <w:num w:numId="17">
    <w:abstractNumId w:val="39"/>
  </w:num>
  <w:num w:numId="18">
    <w:abstractNumId w:val="6"/>
  </w:num>
  <w:num w:numId="19">
    <w:abstractNumId w:val="28"/>
  </w:num>
  <w:num w:numId="20">
    <w:abstractNumId w:val="21"/>
  </w:num>
  <w:num w:numId="21">
    <w:abstractNumId w:val="25"/>
  </w:num>
  <w:num w:numId="22">
    <w:abstractNumId w:val="16"/>
  </w:num>
  <w:num w:numId="23">
    <w:abstractNumId w:val="17"/>
  </w:num>
  <w:num w:numId="24">
    <w:abstractNumId w:val="49"/>
  </w:num>
  <w:num w:numId="25">
    <w:abstractNumId w:val="5"/>
  </w:num>
  <w:num w:numId="26">
    <w:abstractNumId w:val="33"/>
  </w:num>
  <w:num w:numId="27">
    <w:abstractNumId w:val="52"/>
  </w:num>
  <w:num w:numId="28">
    <w:abstractNumId w:val="22"/>
  </w:num>
  <w:num w:numId="29">
    <w:abstractNumId w:val="42"/>
  </w:num>
  <w:num w:numId="30">
    <w:abstractNumId w:val="37"/>
  </w:num>
  <w:num w:numId="31">
    <w:abstractNumId w:val="47"/>
  </w:num>
  <w:num w:numId="32">
    <w:abstractNumId w:val="19"/>
  </w:num>
  <w:num w:numId="33">
    <w:abstractNumId w:val="12"/>
  </w:num>
  <w:num w:numId="34">
    <w:abstractNumId w:val="34"/>
  </w:num>
  <w:num w:numId="35">
    <w:abstractNumId w:val="2"/>
  </w:num>
  <w:num w:numId="36">
    <w:abstractNumId w:val="26"/>
  </w:num>
  <w:num w:numId="37">
    <w:abstractNumId w:val="8"/>
  </w:num>
  <w:num w:numId="38">
    <w:abstractNumId w:val="35"/>
  </w:num>
  <w:num w:numId="39">
    <w:abstractNumId w:val="13"/>
  </w:num>
  <w:num w:numId="40">
    <w:abstractNumId w:val="1"/>
  </w:num>
  <w:num w:numId="41">
    <w:abstractNumId w:val="3"/>
  </w:num>
  <w:num w:numId="42">
    <w:abstractNumId w:val="20"/>
  </w:num>
  <w:num w:numId="43">
    <w:abstractNumId w:val="7"/>
  </w:num>
  <w:num w:numId="44">
    <w:abstractNumId w:val="11"/>
  </w:num>
  <w:num w:numId="45">
    <w:abstractNumId w:val="45"/>
  </w:num>
  <w:num w:numId="46">
    <w:abstractNumId w:val="38"/>
  </w:num>
  <w:num w:numId="47">
    <w:abstractNumId w:val="4"/>
  </w:num>
  <w:num w:numId="48">
    <w:abstractNumId w:val="29"/>
  </w:num>
  <w:num w:numId="49">
    <w:abstractNumId w:val="53"/>
  </w:num>
  <w:num w:numId="50">
    <w:abstractNumId w:val="51"/>
  </w:num>
  <w:num w:numId="51">
    <w:abstractNumId w:val="15"/>
  </w:num>
  <w:num w:numId="52">
    <w:abstractNumId w:val="31"/>
  </w:num>
  <w:num w:numId="53">
    <w:abstractNumId w:val="50"/>
  </w:num>
  <w:num w:numId="54">
    <w:abstractNumId w:val="3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AF"/>
    <w:rsid w:val="00004BC8"/>
    <w:rsid w:val="0002035B"/>
    <w:rsid w:val="0003168D"/>
    <w:rsid w:val="000614D7"/>
    <w:rsid w:val="00065509"/>
    <w:rsid w:val="00072FA3"/>
    <w:rsid w:val="00094AC0"/>
    <w:rsid w:val="00096310"/>
    <w:rsid w:val="000B4581"/>
    <w:rsid w:val="000B5D61"/>
    <w:rsid w:val="000B62F6"/>
    <w:rsid w:val="000D06E0"/>
    <w:rsid w:val="000D40E8"/>
    <w:rsid w:val="000D7748"/>
    <w:rsid w:val="000E35D0"/>
    <w:rsid w:val="000E6F47"/>
    <w:rsid w:val="000F0F92"/>
    <w:rsid w:val="000F1315"/>
    <w:rsid w:val="000F44A4"/>
    <w:rsid w:val="00101F81"/>
    <w:rsid w:val="00106F19"/>
    <w:rsid w:val="00107BA9"/>
    <w:rsid w:val="00122951"/>
    <w:rsid w:val="001256A3"/>
    <w:rsid w:val="00133E46"/>
    <w:rsid w:val="001538D7"/>
    <w:rsid w:val="00162153"/>
    <w:rsid w:val="00172EAA"/>
    <w:rsid w:val="001737DB"/>
    <w:rsid w:val="0017770F"/>
    <w:rsid w:val="00180C53"/>
    <w:rsid w:val="00181D01"/>
    <w:rsid w:val="001A4B28"/>
    <w:rsid w:val="001B17BB"/>
    <w:rsid w:val="001B2B77"/>
    <w:rsid w:val="001C2204"/>
    <w:rsid w:val="001C6C24"/>
    <w:rsid w:val="001D2DF9"/>
    <w:rsid w:val="001D64D2"/>
    <w:rsid w:val="001D6A17"/>
    <w:rsid w:val="001E6D07"/>
    <w:rsid w:val="001F48B9"/>
    <w:rsid w:val="002018AD"/>
    <w:rsid w:val="002104B0"/>
    <w:rsid w:val="002122FA"/>
    <w:rsid w:val="002126C3"/>
    <w:rsid w:val="00213E7B"/>
    <w:rsid w:val="002233EE"/>
    <w:rsid w:val="00234203"/>
    <w:rsid w:val="00242C7B"/>
    <w:rsid w:val="00253730"/>
    <w:rsid w:val="002756B4"/>
    <w:rsid w:val="00282F2C"/>
    <w:rsid w:val="00290012"/>
    <w:rsid w:val="00291EBB"/>
    <w:rsid w:val="00293CE1"/>
    <w:rsid w:val="002A2A80"/>
    <w:rsid w:val="002B0565"/>
    <w:rsid w:val="002B6900"/>
    <w:rsid w:val="002C0525"/>
    <w:rsid w:val="002D0543"/>
    <w:rsid w:val="002D1602"/>
    <w:rsid w:val="002D661C"/>
    <w:rsid w:val="002E057F"/>
    <w:rsid w:val="002F2E34"/>
    <w:rsid w:val="002F3C3B"/>
    <w:rsid w:val="002F777A"/>
    <w:rsid w:val="00303794"/>
    <w:rsid w:val="00313F07"/>
    <w:rsid w:val="00316FA9"/>
    <w:rsid w:val="00321997"/>
    <w:rsid w:val="00321AD7"/>
    <w:rsid w:val="00332954"/>
    <w:rsid w:val="00342624"/>
    <w:rsid w:val="00362064"/>
    <w:rsid w:val="00370BDC"/>
    <w:rsid w:val="003732CA"/>
    <w:rsid w:val="00373B49"/>
    <w:rsid w:val="00376016"/>
    <w:rsid w:val="00376152"/>
    <w:rsid w:val="00387308"/>
    <w:rsid w:val="00390E22"/>
    <w:rsid w:val="00391272"/>
    <w:rsid w:val="00392DB4"/>
    <w:rsid w:val="003978F0"/>
    <w:rsid w:val="003B01A5"/>
    <w:rsid w:val="003B28D7"/>
    <w:rsid w:val="003C6C0F"/>
    <w:rsid w:val="003D70EF"/>
    <w:rsid w:val="003E5ABD"/>
    <w:rsid w:val="003F4F6C"/>
    <w:rsid w:val="004014D7"/>
    <w:rsid w:val="00406957"/>
    <w:rsid w:val="004313C4"/>
    <w:rsid w:val="004469E2"/>
    <w:rsid w:val="0046154A"/>
    <w:rsid w:val="00463605"/>
    <w:rsid w:val="0046559A"/>
    <w:rsid w:val="00467778"/>
    <w:rsid w:val="00483C50"/>
    <w:rsid w:val="0049181C"/>
    <w:rsid w:val="00493503"/>
    <w:rsid w:val="004B12B9"/>
    <w:rsid w:val="004B2C16"/>
    <w:rsid w:val="004B6393"/>
    <w:rsid w:val="004D19FB"/>
    <w:rsid w:val="004D22B1"/>
    <w:rsid w:val="004D3684"/>
    <w:rsid w:val="004D69DE"/>
    <w:rsid w:val="004D7243"/>
    <w:rsid w:val="004D7D71"/>
    <w:rsid w:val="004E6827"/>
    <w:rsid w:val="004E7830"/>
    <w:rsid w:val="004F4CE5"/>
    <w:rsid w:val="005041F4"/>
    <w:rsid w:val="0050591A"/>
    <w:rsid w:val="00510234"/>
    <w:rsid w:val="00513F33"/>
    <w:rsid w:val="00533D56"/>
    <w:rsid w:val="00537F35"/>
    <w:rsid w:val="005438D1"/>
    <w:rsid w:val="00554331"/>
    <w:rsid w:val="005608B5"/>
    <w:rsid w:val="005620B0"/>
    <w:rsid w:val="00565736"/>
    <w:rsid w:val="005673AB"/>
    <w:rsid w:val="005710D4"/>
    <w:rsid w:val="00582EEF"/>
    <w:rsid w:val="005866C2"/>
    <w:rsid w:val="005916D4"/>
    <w:rsid w:val="00595452"/>
    <w:rsid w:val="005976C1"/>
    <w:rsid w:val="005A03AD"/>
    <w:rsid w:val="005A5F27"/>
    <w:rsid w:val="005A6F69"/>
    <w:rsid w:val="005A7CF6"/>
    <w:rsid w:val="005B3457"/>
    <w:rsid w:val="005B50FA"/>
    <w:rsid w:val="005C300A"/>
    <w:rsid w:val="005D1406"/>
    <w:rsid w:val="005D7476"/>
    <w:rsid w:val="005E3386"/>
    <w:rsid w:val="005E6C2F"/>
    <w:rsid w:val="005E7396"/>
    <w:rsid w:val="00604FAF"/>
    <w:rsid w:val="00610F04"/>
    <w:rsid w:val="006200C1"/>
    <w:rsid w:val="00633BF6"/>
    <w:rsid w:val="00664852"/>
    <w:rsid w:val="0069408D"/>
    <w:rsid w:val="006965D8"/>
    <w:rsid w:val="006A0133"/>
    <w:rsid w:val="006B0B69"/>
    <w:rsid w:val="006B5487"/>
    <w:rsid w:val="006C2FC6"/>
    <w:rsid w:val="006C49EB"/>
    <w:rsid w:val="006E0BD4"/>
    <w:rsid w:val="006E5551"/>
    <w:rsid w:val="006F225B"/>
    <w:rsid w:val="006F6294"/>
    <w:rsid w:val="00703555"/>
    <w:rsid w:val="007127DC"/>
    <w:rsid w:val="00713293"/>
    <w:rsid w:val="00714A43"/>
    <w:rsid w:val="0072499B"/>
    <w:rsid w:val="0073587F"/>
    <w:rsid w:val="007517AF"/>
    <w:rsid w:val="00751DE4"/>
    <w:rsid w:val="007609D1"/>
    <w:rsid w:val="00760A57"/>
    <w:rsid w:val="00766087"/>
    <w:rsid w:val="00770041"/>
    <w:rsid w:val="0077046D"/>
    <w:rsid w:val="00771997"/>
    <w:rsid w:val="007833AB"/>
    <w:rsid w:val="007837B1"/>
    <w:rsid w:val="00786316"/>
    <w:rsid w:val="007A0F2A"/>
    <w:rsid w:val="007A1FBE"/>
    <w:rsid w:val="007A216C"/>
    <w:rsid w:val="007B3085"/>
    <w:rsid w:val="007B4B50"/>
    <w:rsid w:val="007C0983"/>
    <w:rsid w:val="007C5839"/>
    <w:rsid w:val="007C5992"/>
    <w:rsid w:val="007D2133"/>
    <w:rsid w:val="007D2E88"/>
    <w:rsid w:val="007D4AAC"/>
    <w:rsid w:val="007D5C7F"/>
    <w:rsid w:val="007E5DB2"/>
    <w:rsid w:val="007E6AF2"/>
    <w:rsid w:val="007E6C06"/>
    <w:rsid w:val="007F37AD"/>
    <w:rsid w:val="00805FC3"/>
    <w:rsid w:val="00810151"/>
    <w:rsid w:val="00810BE9"/>
    <w:rsid w:val="008114AE"/>
    <w:rsid w:val="00822074"/>
    <w:rsid w:val="00831BBB"/>
    <w:rsid w:val="008337BD"/>
    <w:rsid w:val="008339F6"/>
    <w:rsid w:val="008415CC"/>
    <w:rsid w:val="00846767"/>
    <w:rsid w:val="0084715A"/>
    <w:rsid w:val="0086463F"/>
    <w:rsid w:val="00881064"/>
    <w:rsid w:val="00881B7C"/>
    <w:rsid w:val="008A135E"/>
    <w:rsid w:val="008A5DA6"/>
    <w:rsid w:val="008B5E8C"/>
    <w:rsid w:val="008C3B89"/>
    <w:rsid w:val="008C7FAD"/>
    <w:rsid w:val="008D1460"/>
    <w:rsid w:val="008D6049"/>
    <w:rsid w:val="008E27E2"/>
    <w:rsid w:val="008E2EDE"/>
    <w:rsid w:val="008F461B"/>
    <w:rsid w:val="008F498A"/>
    <w:rsid w:val="00901C1C"/>
    <w:rsid w:val="00926D89"/>
    <w:rsid w:val="0093307A"/>
    <w:rsid w:val="009461A9"/>
    <w:rsid w:val="00947C9A"/>
    <w:rsid w:val="0095457D"/>
    <w:rsid w:val="00961925"/>
    <w:rsid w:val="00962DAC"/>
    <w:rsid w:val="0096546C"/>
    <w:rsid w:val="0098233E"/>
    <w:rsid w:val="0098359C"/>
    <w:rsid w:val="009869F4"/>
    <w:rsid w:val="0099004F"/>
    <w:rsid w:val="00993590"/>
    <w:rsid w:val="00997D3D"/>
    <w:rsid w:val="009A31DD"/>
    <w:rsid w:val="009B5600"/>
    <w:rsid w:val="009C2E2E"/>
    <w:rsid w:val="009C3CB3"/>
    <w:rsid w:val="009F3273"/>
    <w:rsid w:val="009F4040"/>
    <w:rsid w:val="009F4F58"/>
    <w:rsid w:val="00A152A3"/>
    <w:rsid w:val="00A1572C"/>
    <w:rsid w:val="00A268F9"/>
    <w:rsid w:val="00A353A1"/>
    <w:rsid w:val="00A373E1"/>
    <w:rsid w:val="00A4054D"/>
    <w:rsid w:val="00A434F6"/>
    <w:rsid w:val="00A4551B"/>
    <w:rsid w:val="00A51788"/>
    <w:rsid w:val="00A609B6"/>
    <w:rsid w:val="00A61B4D"/>
    <w:rsid w:val="00A72AA7"/>
    <w:rsid w:val="00A74874"/>
    <w:rsid w:val="00A902F1"/>
    <w:rsid w:val="00A90AD0"/>
    <w:rsid w:val="00A94A89"/>
    <w:rsid w:val="00A95527"/>
    <w:rsid w:val="00A962E5"/>
    <w:rsid w:val="00AB4BA2"/>
    <w:rsid w:val="00AB69DC"/>
    <w:rsid w:val="00AB7C0C"/>
    <w:rsid w:val="00AC0C75"/>
    <w:rsid w:val="00AC3F80"/>
    <w:rsid w:val="00AE3B42"/>
    <w:rsid w:val="00AF1F5F"/>
    <w:rsid w:val="00B02714"/>
    <w:rsid w:val="00B03144"/>
    <w:rsid w:val="00B041EF"/>
    <w:rsid w:val="00B07CC7"/>
    <w:rsid w:val="00B15E8B"/>
    <w:rsid w:val="00B17AB8"/>
    <w:rsid w:val="00B23FB9"/>
    <w:rsid w:val="00B3725E"/>
    <w:rsid w:val="00B44267"/>
    <w:rsid w:val="00B50F97"/>
    <w:rsid w:val="00B533B0"/>
    <w:rsid w:val="00B719CF"/>
    <w:rsid w:val="00BC1DA3"/>
    <w:rsid w:val="00BC7953"/>
    <w:rsid w:val="00BD122C"/>
    <w:rsid w:val="00BE34A6"/>
    <w:rsid w:val="00BE4B0D"/>
    <w:rsid w:val="00C02EB0"/>
    <w:rsid w:val="00C07C0A"/>
    <w:rsid w:val="00C158F0"/>
    <w:rsid w:val="00C27C65"/>
    <w:rsid w:val="00C34F8C"/>
    <w:rsid w:val="00C44258"/>
    <w:rsid w:val="00C5218E"/>
    <w:rsid w:val="00C55631"/>
    <w:rsid w:val="00C56376"/>
    <w:rsid w:val="00C57E84"/>
    <w:rsid w:val="00C93A78"/>
    <w:rsid w:val="00CA7766"/>
    <w:rsid w:val="00CB1017"/>
    <w:rsid w:val="00CB2454"/>
    <w:rsid w:val="00CC3D2E"/>
    <w:rsid w:val="00CD2419"/>
    <w:rsid w:val="00CE61FC"/>
    <w:rsid w:val="00CF64DE"/>
    <w:rsid w:val="00D15EA0"/>
    <w:rsid w:val="00D2282F"/>
    <w:rsid w:val="00D30348"/>
    <w:rsid w:val="00D34C1C"/>
    <w:rsid w:val="00D40AA8"/>
    <w:rsid w:val="00D446C0"/>
    <w:rsid w:val="00D51AA5"/>
    <w:rsid w:val="00D571B0"/>
    <w:rsid w:val="00D72265"/>
    <w:rsid w:val="00D73154"/>
    <w:rsid w:val="00D801B5"/>
    <w:rsid w:val="00D814C8"/>
    <w:rsid w:val="00D8196F"/>
    <w:rsid w:val="00D81AF4"/>
    <w:rsid w:val="00D91F85"/>
    <w:rsid w:val="00DA0911"/>
    <w:rsid w:val="00DA31CA"/>
    <w:rsid w:val="00DA500F"/>
    <w:rsid w:val="00DA77F7"/>
    <w:rsid w:val="00DB2BBF"/>
    <w:rsid w:val="00DB390D"/>
    <w:rsid w:val="00DB3C86"/>
    <w:rsid w:val="00DC6DB6"/>
    <w:rsid w:val="00DD02AE"/>
    <w:rsid w:val="00DD1595"/>
    <w:rsid w:val="00DE3D6A"/>
    <w:rsid w:val="00E17457"/>
    <w:rsid w:val="00E21657"/>
    <w:rsid w:val="00E322D9"/>
    <w:rsid w:val="00E36177"/>
    <w:rsid w:val="00E500C7"/>
    <w:rsid w:val="00E51477"/>
    <w:rsid w:val="00E54513"/>
    <w:rsid w:val="00E54CA3"/>
    <w:rsid w:val="00E55B54"/>
    <w:rsid w:val="00E63FAC"/>
    <w:rsid w:val="00E64DA8"/>
    <w:rsid w:val="00E70875"/>
    <w:rsid w:val="00E7614E"/>
    <w:rsid w:val="00E81F66"/>
    <w:rsid w:val="00E84C3A"/>
    <w:rsid w:val="00E9254A"/>
    <w:rsid w:val="00EA3B33"/>
    <w:rsid w:val="00EA5F66"/>
    <w:rsid w:val="00EA5F86"/>
    <w:rsid w:val="00EB0426"/>
    <w:rsid w:val="00EC0E85"/>
    <w:rsid w:val="00ED22B8"/>
    <w:rsid w:val="00EE1B67"/>
    <w:rsid w:val="00EF5556"/>
    <w:rsid w:val="00F000B0"/>
    <w:rsid w:val="00F01E47"/>
    <w:rsid w:val="00F20AAF"/>
    <w:rsid w:val="00F22881"/>
    <w:rsid w:val="00F36042"/>
    <w:rsid w:val="00F41EAB"/>
    <w:rsid w:val="00F56E38"/>
    <w:rsid w:val="00F60FE7"/>
    <w:rsid w:val="00F62232"/>
    <w:rsid w:val="00F62C01"/>
    <w:rsid w:val="00F70E42"/>
    <w:rsid w:val="00F75797"/>
    <w:rsid w:val="00F85396"/>
    <w:rsid w:val="00F95AC8"/>
    <w:rsid w:val="00FA1785"/>
    <w:rsid w:val="00FA2B9F"/>
    <w:rsid w:val="00FA5920"/>
    <w:rsid w:val="00FC30CB"/>
    <w:rsid w:val="00FD0932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3703B89-8DCC-4971-B2B5-A7DBD70B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C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4918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91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70BDC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0BD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0BDC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81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81C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491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1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rsid w:val="00FA5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OC Heading"/>
    <w:basedOn w:val="10"/>
    <w:next w:val="a"/>
    <w:uiPriority w:val="39"/>
    <w:semiHidden/>
    <w:unhideWhenUsed/>
    <w:qFormat/>
    <w:rsid w:val="0098359C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54513"/>
    <w:pPr>
      <w:tabs>
        <w:tab w:val="right" w:leader="dot" w:pos="9106"/>
      </w:tabs>
      <w:spacing w:after="100"/>
      <w:ind w:left="284" w:hanging="284"/>
    </w:pPr>
  </w:style>
  <w:style w:type="paragraph" w:styleId="21">
    <w:name w:val="toc 2"/>
    <w:basedOn w:val="a"/>
    <w:next w:val="a"/>
    <w:autoRedefine/>
    <w:uiPriority w:val="39"/>
    <w:unhideWhenUsed/>
    <w:rsid w:val="00E54513"/>
    <w:pPr>
      <w:tabs>
        <w:tab w:val="right" w:leader="dot" w:pos="9106"/>
      </w:tabs>
      <w:spacing w:after="100"/>
      <w:ind w:left="709" w:hanging="509"/>
    </w:pPr>
  </w:style>
  <w:style w:type="character" w:styleId="a7">
    <w:name w:val="Hyperlink"/>
    <w:basedOn w:val="a0"/>
    <w:uiPriority w:val="99"/>
    <w:unhideWhenUsed/>
    <w:rsid w:val="0098359C"/>
    <w:rPr>
      <w:color w:val="0000FF" w:themeColor="hyperlink"/>
      <w:u w:val="single"/>
    </w:rPr>
  </w:style>
  <w:style w:type="paragraph" w:styleId="a8">
    <w:name w:val="Balloon Text"/>
    <w:basedOn w:val="a"/>
    <w:link w:val="a9"/>
    <w:unhideWhenUsed/>
    <w:rsid w:val="009835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8359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5B34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3457"/>
    <w:rPr>
      <w:rFonts w:ascii="Times New Roman" w:hAnsi="Times New Roman"/>
    </w:rPr>
  </w:style>
  <w:style w:type="paragraph" w:styleId="ac">
    <w:name w:val="footer"/>
    <w:basedOn w:val="a"/>
    <w:link w:val="ad"/>
    <w:unhideWhenUsed/>
    <w:rsid w:val="005B34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3457"/>
    <w:rPr>
      <w:rFonts w:ascii="Times New Roman" w:hAnsi="Times New Roman"/>
    </w:rPr>
  </w:style>
  <w:style w:type="paragraph" w:styleId="ae">
    <w:name w:val="List Paragraph"/>
    <w:basedOn w:val="a"/>
    <w:uiPriority w:val="34"/>
    <w:qFormat/>
    <w:rsid w:val="00DB390D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810BE9"/>
    <w:rPr>
      <w:color w:val="800080" w:themeColor="followedHyperlink"/>
      <w:u w:val="single"/>
    </w:rPr>
  </w:style>
  <w:style w:type="paragraph" w:styleId="af0">
    <w:name w:val="Body Text"/>
    <w:basedOn w:val="a"/>
    <w:link w:val="af1"/>
    <w:rsid w:val="00533D56"/>
    <w:pPr>
      <w:widowControl/>
      <w:autoSpaceDE/>
      <w:autoSpaceDN/>
      <w:adjustRightInd/>
      <w:spacing w:after="120" w:line="312" w:lineRule="auto"/>
      <w:ind w:firstLine="709"/>
      <w:jc w:val="both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rsid w:val="00533D56"/>
    <w:rPr>
      <w:rFonts w:ascii="Times New Roman" w:hAnsi="Times New Roman"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A353A1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paragraph" w:styleId="22">
    <w:name w:val="Body Text 2"/>
    <w:basedOn w:val="a"/>
    <w:link w:val="23"/>
    <w:unhideWhenUsed/>
    <w:rsid w:val="000316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03168D"/>
    <w:rPr>
      <w:rFonts w:ascii="Times New Roman" w:hAnsi="Times New Roman"/>
    </w:rPr>
  </w:style>
  <w:style w:type="paragraph" w:customStyle="1" w:styleId="ConsPlusNormal">
    <w:name w:val="ConsPlusNormal"/>
    <w:rsid w:val="007E6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E6F47"/>
  </w:style>
  <w:style w:type="character" w:customStyle="1" w:styleId="24">
    <w:name w:val="Основной текст (2)_"/>
    <w:basedOn w:val="a0"/>
    <w:link w:val="25"/>
    <w:rsid w:val="003B28D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B28D7"/>
    <w:pPr>
      <w:shd w:val="clear" w:color="auto" w:fill="FFFFFF"/>
      <w:autoSpaceDE/>
      <w:autoSpaceDN/>
      <w:adjustRightInd/>
      <w:spacing w:after="420" w:line="0" w:lineRule="atLeast"/>
      <w:jc w:val="right"/>
    </w:pPr>
    <w:rPr>
      <w:sz w:val="28"/>
      <w:szCs w:val="28"/>
    </w:rPr>
  </w:style>
  <w:style w:type="paragraph" w:styleId="af3">
    <w:name w:val="List"/>
    <w:basedOn w:val="a"/>
    <w:rsid w:val="003B28D7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f4">
    <w:name w:val="Title"/>
    <w:basedOn w:val="a"/>
    <w:link w:val="af5"/>
    <w:qFormat/>
    <w:rsid w:val="000D40E8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f5">
    <w:name w:val="Название Знак"/>
    <w:basedOn w:val="a0"/>
    <w:link w:val="af4"/>
    <w:rsid w:val="000D40E8"/>
    <w:rPr>
      <w:rFonts w:ascii="Times New Roman" w:hAnsi="Times New Roman"/>
      <w:b/>
      <w:sz w:val="40"/>
    </w:rPr>
  </w:style>
  <w:style w:type="paragraph" w:styleId="af6">
    <w:name w:val="footnote text"/>
    <w:basedOn w:val="a"/>
    <w:link w:val="af7"/>
    <w:semiHidden/>
    <w:rsid w:val="00DA500F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semiHidden/>
    <w:rsid w:val="00DA500F"/>
    <w:rPr>
      <w:rFonts w:ascii="Times New Roman" w:hAnsi="Times New Roman"/>
    </w:rPr>
  </w:style>
  <w:style w:type="character" w:styleId="af8">
    <w:name w:val="footnote reference"/>
    <w:semiHidden/>
    <w:rsid w:val="00DA500F"/>
    <w:rPr>
      <w:vertAlign w:val="superscript"/>
    </w:rPr>
  </w:style>
  <w:style w:type="paragraph" w:styleId="3">
    <w:name w:val="Body Text 3"/>
    <w:basedOn w:val="a"/>
    <w:link w:val="30"/>
    <w:unhideWhenUsed/>
    <w:rsid w:val="00370B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70BDC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370BDC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70BDC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70BDC"/>
    <w:rPr>
      <w:rFonts w:ascii="Times New Roman" w:hAnsi="Times New Roman"/>
      <w:b/>
      <w:bCs/>
      <w:sz w:val="22"/>
      <w:szCs w:val="22"/>
    </w:rPr>
  </w:style>
  <w:style w:type="paragraph" w:customStyle="1" w:styleId="p">
    <w:name w:val="p"/>
    <w:basedOn w:val="a"/>
    <w:rsid w:val="00370B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9">
    <w:name w:val="Body Text Indent"/>
    <w:basedOn w:val="a"/>
    <w:link w:val="afa"/>
    <w:rsid w:val="00370BD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370BDC"/>
    <w:rPr>
      <w:rFonts w:ascii="Times New Roman" w:hAnsi="Times New Roman"/>
      <w:sz w:val="24"/>
      <w:szCs w:val="24"/>
    </w:rPr>
  </w:style>
  <w:style w:type="character" w:styleId="afb">
    <w:name w:val="page number"/>
    <w:basedOn w:val="a0"/>
    <w:rsid w:val="00370BDC"/>
  </w:style>
  <w:style w:type="paragraph" w:customStyle="1" w:styleId="afc">
    <w:name w:val="Чертежный"/>
    <w:rsid w:val="00370BDC"/>
    <w:pPr>
      <w:jc w:val="both"/>
    </w:pPr>
    <w:rPr>
      <w:rFonts w:ascii="ISOCPEUR" w:hAnsi="ISOCPEUR"/>
      <w:i/>
      <w:sz w:val="28"/>
      <w:lang w:val="uk-UA"/>
    </w:rPr>
  </w:style>
  <w:style w:type="paragraph" w:styleId="afd">
    <w:name w:val="caption"/>
    <w:basedOn w:val="a"/>
    <w:qFormat/>
    <w:rsid w:val="00370BDC"/>
    <w:pPr>
      <w:widowControl/>
      <w:autoSpaceDE/>
      <w:autoSpaceDN/>
      <w:adjustRightInd/>
      <w:jc w:val="center"/>
    </w:pPr>
    <w:rPr>
      <w:b/>
      <w:sz w:val="24"/>
    </w:rPr>
  </w:style>
  <w:style w:type="paragraph" w:styleId="afe">
    <w:name w:val="Subtitle"/>
    <w:basedOn w:val="a"/>
    <w:next w:val="a"/>
    <w:link w:val="aff"/>
    <w:uiPriority w:val="11"/>
    <w:qFormat/>
    <w:rsid w:val="00C02E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">
    <w:name w:val="Подзаголовок Знак"/>
    <w:basedOn w:val="a0"/>
    <w:link w:val="afe"/>
    <w:uiPriority w:val="11"/>
    <w:rsid w:val="00C02EB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footnotedescription">
    <w:name w:val="footnote description"/>
    <w:next w:val="a"/>
    <w:link w:val="footnotedescriptionChar"/>
    <w:hidden/>
    <w:rsid w:val="003E5ABD"/>
    <w:pPr>
      <w:spacing w:line="259" w:lineRule="auto"/>
      <w:ind w:left="180"/>
    </w:pPr>
    <w:rPr>
      <w:rFonts w:ascii="Times New Roman" w:hAnsi="Times New Roman"/>
      <w:color w:val="000000"/>
      <w:sz w:val="24"/>
      <w:szCs w:val="22"/>
    </w:rPr>
  </w:style>
  <w:style w:type="character" w:customStyle="1" w:styleId="footnotedescriptionChar">
    <w:name w:val="footnote description Char"/>
    <w:link w:val="footnotedescription"/>
    <w:rsid w:val="003E5ABD"/>
    <w:rPr>
      <w:rFonts w:ascii="Times New Roman" w:hAnsi="Times New Roman"/>
      <w:color w:val="000000"/>
      <w:sz w:val="24"/>
      <w:szCs w:val="22"/>
    </w:rPr>
  </w:style>
  <w:style w:type="character" w:customStyle="1" w:styleId="footnotemark">
    <w:name w:val="footnote mark"/>
    <w:hidden/>
    <w:rsid w:val="003E5AB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E5AB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тиль1"/>
    <w:uiPriority w:val="99"/>
    <w:rsid w:val="001D64D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D4AD-4F15-4E06-B504-4DA82292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6644</Words>
  <Characters>37872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39</cp:revision>
  <cp:lastPrinted>2019-12-06T07:33:00Z</cp:lastPrinted>
  <dcterms:created xsi:type="dcterms:W3CDTF">2017-01-10T17:32:00Z</dcterms:created>
  <dcterms:modified xsi:type="dcterms:W3CDTF">2020-04-02T09:05:00Z</dcterms:modified>
</cp:coreProperties>
</file>