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4D" w:rsidRDefault="006C4B4D" w:rsidP="006C4B4D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Иркутской области</w:t>
      </w:r>
    </w:p>
    <w:p w:rsidR="006C4B4D" w:rsidRDefault="006C4B4D" w:rsidP="006C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 индустриально-металлургический техникум</w:t>
      </w:r>
    </w:p>
    <w:p w:rsidR="006C4B4D" w:rsidRDefault="006C4B4D" w:rsidP="006C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B4D" w:rsidRDefault="006C4B4D" w:rsidP="006C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B4D" w:rsidRDefault="006C4B4D" w:rsidP="006C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B4D" w:rsidRDefault="006C4B4D" w:rsidP="006C4B4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C4B4D" w:rsidRDefault="006C4B4D" w:rsidP="006C4B4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6C4B4D" w:rsidRDefault="006C4B4D" w:rsidP="006C4B4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151130</wp:posOffset>
                </wp:positionV>
                <wp:extent cx="749935" cy="635"/>
                <wp:effectExtent l="0" t="0" r="1206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5pt,11.9pt" to="4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" strokeweight=".5pt">
                <v:stroke startarrowwidth="wide" startarrowlength="long" endarrowwidth="wide" endarrowlength="long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</w:t>
      </w:r>
    </w:p>
    <w:p w:rsidR="006C4B4D" w:rsidRDefault="006C4B4D" w:rsidP="006C4B4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157480</wp:posOffset>
                </wp:positionV>
                <wp:extent cx="1121410" cy="0"/>
                <wp:effectExtent l="0" t="0" r="2159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4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">
                <v:stroke startarrowwidth="wide" startarrowlength="long" endarrowwidth="wide" end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158115</wp:posOffset>
                </wp:positionV>
                <wp:extent cx="34353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1.9pt,12.45pt" to="29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" strokeweight=".5pt">
                <v:stroke startarrowwidth="wide" startarrowlength="long" endarrowwidth="wide" endarrowlength="long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sym w:font="Courier New" w:char="F0AB"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Courier New" w:char="F0BB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2020             </w:t>
      </w:r>
    </w:p>
    <w:p w:rsidR="006C4B4D" w:rsidRDefault="006C4B4D" w:rsidP="006C4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B4D" w:rsidRDefault="006C4B4D" w:rsidP="006C4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B4D" w:rsidRDefault="006C4B4D" w:rsidP="006C4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B4D" w:rsidRDefault="006C4B4D" w:rsidP="006C4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B4D" w:rsidRDefault="006C4B4D" w:rsidP="006C4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4B4D" w:rsidRDefault="006C4B4D" w:rsidP="006C4B4D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выполнению</w:t>
      </w:r>
    </w:p>
    <w:p w:rsidR="006C4B4D" w:rsidRDefault="006C4B4D" w:rsidP="006C4B4D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внеаудиторных самостоятельных работ</w:t>
      </w:r>
    </w:p>
    <w:p w:rsidR="006C4B4D" w:rsidRDefault="006C4B4D" w:rsidP="006C4B4D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студентов </w:t>
      </w:r>
    </w:p>
    <w:p w:rsidR="006C4B4D" w:rsidRDefault="006C4B4D" w:rsidP="006C4B4D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1F1CF1">
        <w:rPr>
          <w:rFonts w:ascii="Times New Roman" w:eastAsia="Calibri" w:hAnsi="Times New Roman" w:cs="Times New Roman"/>
          <w:b/>
          <w:sz w:val="28"/>
          <w:szCs w:val="28"/>
        </w:rPr>
        <w:t>междисциплинарному курсу МДК  03.02</w:t>
      </w:r>
    </w:p>
    <w:p w:rsidR="006C4B4D" w:rsidRDefault="006C4B4D" w:rsidP="006C4B4D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F1CF1">
        <w:rPr>
          <w:rFonts w:ascii="Times New Roman" w:eastAsia="Calibri" w:hAnsi="Times New Roman" w:cs="Times New Roman"/>
          <w:sz w:val="28"/>
          <w:szCs w:val="28"/>
        </w:rPr>
        <w:t>Химические и физико-химические методы анализа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4B4D" w:rsidRDefault="001F1CF1" w:rsidP="006C4B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модуля ПМ 03</w:t>
      </w: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1CF1">
        <w:rPr>
          <w:rFonts w:ascii="Times New Roman" w:hAnsi="Times New Roman" w:cs="Times New Roman"/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B4D" w:rsidRDefault="006C4B4D" w:rsidP="006C4B4D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специальности 22.02.02 «Металлургия цветных металлов»</w:t>
      </w:r>
    </w:p>
    <w:p w:rsidR="006C4B4D" w:rsidRDefault="006C4B4D" w:rsidP="006C4B4D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6C4B4D" w:rsidRDefault="006C4B4D" w:rsidP="006C4B4D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B4D" w:rsidRDefault="006C4B4D" w:rsidP="006C4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Братск 2020 г</w:t>
      </w:r>
    </w:p>
    <w:p w:rsidR="00582904" w:rsidRDefault="00582904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582904" w:rsidSect="001167A0">
          <w:footerReference w:type="default" r:id="rId9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6C4B4D" w:rsidRDefault="006C4B4D" w:rsidP="006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внеурочной самостояте</w:t>
      </w:r>
      <w:r w:rsidR="001F1CF1">
        <w:rPr>
          <w:rFonts w:ascii="Times New Roman" w:hAnsi="Times New Roman" w:cs="Times New Roman"/>
          <w:sz w:val="28"/>
          <w:szCs w:val="28"/>
        </w:rPr>
        <w:t>льной работы студентов по МДК 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F0">
        <w:rPr>
          <w:rFonts w:ascii="Times New Roman" w:hAnsi="Times New Roman" w:cs="Times New Roman"/>
          <w:sz w:val="28"/>
          <w:szCs w:val="28"/>
        </w:rPr>
        <w:t xml:space="preserve">Химические и физико-химические методы анализа </w:t>
      </w:r>
      <w:r>
        <w:rPr>
          <w:rFonts w:ascii="Times New Roman" w:hAnsi="Times New Roman" w:cs="Times New Roman"/>
          <w:sz w:val="28"/>
          <w:szCs w:val="28"/>
        </w:rPr>
        <w:t>разработаны н</w:t>
      </w:r>
      <w:r w:rsidR="008063F0">
        <w:rPr>
          <w:rFonts w:ascii="Times New Roman" w:hAnsi="Times New Roman" w:cs="Times New Roman"/>
          <w:sz w:val="28"/>
          <w:szCs w:val="28"/>
        </w:rPr>
        <w:t>а основе рабочей программы ПМ.03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F0">
        <w:rPr>
          <w:rFonts w:ascii="Times New Roman" w:hAnsi="Times New Roman" w:cs="Times New Roman"/>
          <w:sz w:val="28"/>
          <w:szCs w:val="28"/>
          <w:u w:val="single"/>
        </w:rPr>
        <w:t xml:space="preserve">Контроль промежуточных и конечных продуктов в производстве цветных металлов и сплавов </w:t>
      </w:r>
      <w:r w:rsidR="00FA0B6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специальности 22.02.02 Металлургия цветных металлов</w:t>
      </w: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Антипина О.А., преподаватель 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B4D" w:rsidRDefault="006C4B4D" w:rsidP="006C4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ПЦК</w:t>
      </w:r>
    </w:p>
    <w:p w:rsidR="00DE4AAA" w:rsidRDefault="006C4B4D" w:rsidP="006C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от «16» января 2020</w:t>
      </w: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582904" w:rsidRDefault="00582904" w:rsidP="006C4B4D">
      <w:pPr>
        <w:rPr>
          <w:rFonts w:ascii="Times New Roman" w:hAnsi="Times New Roman" w:cs="Times New Roman"/>
          <w:sz w:val="28"/>
          <w:szCs w:val="28"/>
        </w:rPr>
        <w:sectPr w:rsidR="00582904" w:rsidSect="0080196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254C" w:rsidRDefault="00A7254C" w:rsidP="006C4B4D">
      <w:pPr>
        <w:rPr>
          <w:rFonts w:ascii="Times New Roman" w:hAnsi="Times New Roman" w:cs="Times New Roman"/>
          <w:sz w:val="28"/>
          <w:szCs w:val="28"/>
        </w:rPr>
      </w:pPr>
    </w:p>
    <w:p w:rsidR="00A7254C" w:rsidRPr="00512A6F" w:rsidRDefault="00A7254C" w:rsidP="00A7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7254C" w:rsidRPr="00512A6F" w:rsidRDefault="00A7254C" w:rsidP="005D034B">
      <w:pPr>
        <w:pStyle w:val="a3"/>
        <w:numPr>
          <w:ilvl w:val="0"/>
          <w:numId w:val="1"/>
        </w:numPr>
        <w:spacing w:line="360" w:lineRule="auto"/>
        <w:ind w:left="-567" w:right="2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D034B" w:rsidRPr="00BD5B3E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BD5B3E">
        <w:rPr>
          <w:rFonts w:ascii="Times New Roman" w:hAnsi="Times New Roman" w:cs="Times New Roman"/>
          <w:sz w:val="28"/>
          <w:szCs w:val="28"/>
        </w:rPr>
        <w:t>4</w:t>
      </w:r>
    </w:p>
    <w:p w:rsidR="00A7254C" w:rsidRPr="00512A6F" w:rsidRDefault="00A7254C" w:rsidP="00A7254C">
      <w:pPr>
        <w:pStyle w:val="a3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Тематическ</w:t>
      </w:r>
      <w:r w:rsidR="00BD5B3E">
        <w:rPr>
          <w:rFonts w:ascii="Times New Roman" w:hAnsi="Times New Roman" w:cs="Times New Roman"/>
          <w:sz w:val="28"/>
          <w:szCs w:val="28"/>
        </w:rPr>
        <w:t>ий план ……………………………………………………………6</w:t>
      </w:r>
    </w:p>
    <w:p w:rsidR="00A7254C" w:rsidRPr="00512A6F" w:rsidRDefault="00A7254C" w:rsidP="00A7254C">
      <w:pPr>
        <w:pStyle w:val="a3"/>
        <w:numPr>
          <w:ilvl w:val="0"/>
          <w:numId w:val="1"/>
        </w:numPr>
        <w:spacing w:line="360" w:lineRule="auto"/>
        <w:ind w:left="-567" w:right="282" w:firstLine="0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eastAsia="TimesNewRomanPS-BoldMT" w:hAnsi="Times New Roman" w:cs="Times New Roman"/>
          <w:bCs/>
          <w:sz w:val="28"/>
          <w:szCs w:val="28"/>
        </w:rPr>
        <w:t>Инструкция по выполнению внеаудит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орной самостоятельной </w:t>
      </w:r>
      <w:r w:rsidR="00BD5B3E">
        <w:rPr>
          <w:rFonts w:ascii="Times New Roman" w:eastAsia="TimesNewRomanPS-BoldMT" w:hAnsi="Times New Roman" w:cs="Times New Roman"/>
          <w:bCs/>
          <w:sz w:val="28"/>
          <w:szCs w:val="28"/>
        </w:rPr>
        <w:t>работы…..15</w:t>
      </w:r>
    </w:p>
    <w:p w:rsidR="00A7254C" w:rsidRPr="00512A6F" w:rsidRDefault="00A7254C" w:rsidP="00A7254C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3.1   Подготовка</w:t>
      </w:r>
      <w:r w:rsidR="005D034B">
        <w:rPr>
          <w:rFonts w:ascii="Times New Roman" w:hAnsi="Times New Roman" w:cs="Times New Roman"/>
          <w:sz w:val="28"/>
          <w:szCs w:val="28"/>
        </w:rPr>
        <w:t xml:space="preserve"> доклада (сообщения)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4B">
        <w:rPr>
          <w:rFonts w:ascii="Times New Roman" w:hAnsi="Times New Roman" w:cs="Times New Roman"/>
          <w:sz w:val="28"/>
          <w:szCs w:val="28"/>
        </w:rPr>
        <w:t>…………...………………..……………..</w:t>
      </w:r>
      <w:r w:rsidR="00BD5B3E">
        <w:rPr>
          <w:rFonts w:ascii="Times New Roman" w:hAnsi="Times New Roman" w:cs="Times New Roman"/>
          <w:sz w:val="28"/>
          <w:szCs w:val="28"/>
        </w:rPr>
        <w:t>15</w:t>
      </w:r>
    </w:p>
    <w:p w:rsidR="005D034B" w:rsidRDefault="005D034B" w:rsidP="00A7254C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 Подготовка к лабораторным</w:t>
      </w:r>
      <w:r w:rsidR="00BD5B3E">
        <w:rPr>
          <w:rFonts w:ascii="Times New Roman" w:hAnsi="Times New Roman" w:cs="Times New Roman"/>
          <w:sz w:val="28"/>
          <w:szCs w:val="28"/>
        </w:rPr>
        <w:t xml:space="preserve"> работам……………………………………..21</w:t>
      </w:r>
    </w:p>
    <w:p w:rsidR="00A7254C" w:rsidRPr="00512A6F" w:rsidRDefault="005D034B" w:rsidP="00A7254C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Подготовка к практ</w:t>
      </w:r>
      <w:r w:rsidR="00BD5B3E">
        <w:rPr>
          <w:rFonts w:ascii="Times New Roman" w:hAnsi="Times New Roman" w:cs="Times New Roman"/>
          <w:sz w:val="28"/>
          <w:szCs w:val="28"/>
        </w:rPr>
        <w:t>ическим занятиям………………………………………25</w:t>
      </w:r>
    </w:p>
    <w:p w:rsidR="00A7254C" w:rsidRPr="00512A6F" w:rsidRDefault="00A7254C" w:rsidP="00A7254C">
      <w:pPr>
        <w:pStyle w:val="a3"/>
        <w:spacing w:line="360" w:lineRule="auto"/>
        <w:ind w:left="-567" w:right="282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4.     Контроль внеаудиторной с</w:t>
      </w:r>
      <w:r w:rsidR="00BD5B3E">
        <w:rPr>
          <w:rFonts w:ascii="Times New Roman" w:hAnsi="Times New Roman" w:cs="Times New Roman"/>
          <w:sz w:val="28"/>
          <w:szCs w:val="28"/>
        </w:rPr>
        <w:t>амостоятельной работы………………………27</w:t>
      </w:r>
    </w:p>
    <w:p w:rsidR="00A7254C" w:rsidRPr="00512A6F" w:rsidRDefault="00A7254C" w:rsidP="00A7254C">
      <w:pPr>
        <w:pStyle w:val="a3"/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512A6F">
        <w:rPr>
          <w:rFonts w:ascii="Times New Roman" w:hAnsi="Times New Roman" w:cs="Times New Roman"/>
          <w:sz w:val="28"/>
          <w:szCs w:val="28"/>
        </w:rPr>
        <w:t>5.  Информационное обеспечение внеаудиторной самостоятельной работы студентов</w:t>
      </w:r>
      <w:r w:rsidR="00BD5B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……………………………………………………………………………28</w:t>
      </w:r>
      <w:bookmarkStart w:id="0" w:name="_GoBack"/>
      <w:bookmarkEnd w:id="0"/>
    </w:p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Default="00A7254C" w:rsidP="006C4B4D"/>
    <w:p w:rsidR="00A7254C" w:rsidRPr="00FF5E76" w:rsidRDefault="00A7254C" w:rsidP="00A7254C">
      <w:pPr>
        <w:pStyle w:val="1"/>
        <w:spacing w:before="0" w:afterAutospacing="0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1.</w:t>
      </w:r>
      <w:r w:rsidRPr="00FF5E76">
        <w:rPr>
          <w:rFonts w:ascii="Times New Roman" w:eastAsia="Calibri" w:hAnsi="Times New Roman" w:cs="Times New Roman"/>
          <w:color w:val="auto"/>
        </w:rPr>
        <w:t>Пояснительная записка</w:t>
      </w:r>
    </w:p>
    <w:p w:rsidR="00A7254C" w:rsidRDefault="00A7254C" w:rsidP="00A7254C">
      <w:pPr>
        <w:widowControl w:val="0"/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Настоящие рекомендации по выполнению внеаудиторных самостоятельных работ студентами образовательного учреждения среднего профессионального образования ГАПОУ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БрИМТ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подготовки специалистов среднего звена согласно:</w:t>
      </w:r>
    </w:p>
    <w:p w:rsidR="00A7254C" w:rsidRPr="00B56A57" w:rsidRDefault="00A7254C" w:rsidP="00A7254C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(ФГОС) по специальности 22.02.02 «Металлургия цветных металлов», рабочей программы ПМ 03</w:t>
      </w:r>
      <w:r w:rsidRPr="00B56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6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 w:rsidRPr="006776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54C" w:rsidRDefault="00A7254C" w:rsidP="00A7254C">
      <w:pPr>
        <w:pStyle w:val="Style7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выполнения внеаудиторных самостоятельных работ: </w:t>
      </w:r>
      <w:r>
        <w:rPr>
          <w:sz w:val="28"/>
          <w:szCs w:val="28"/>
        </w:rPr>
        <w:t xml:space="preserve">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A7254C" w:rsidRDefault="00A7254C" w:rsidP="00A7254C">
      <w:pPr>
        <w:pStyle w:val="Style7"/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Внеаудиторная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A7254C" w:rsidRDefault="00A7254C" w:rsidP="00A7254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>
        <w:rPr>
          <w:b/>
        </w:rPr>
        <w:t>Задачи при выполнении внеаудиторных самостоятельных работ: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и расширение теоретических знаний;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исследовательских умений;</w:t>
      </w:r>
    </w:p>
    <w:p w:rsidR="00A7254C" w:rsidRDefault="00A7254C" w:rsidP="00A7254C">
      <w:pPr>
        <w:pStyle w:val="a3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итоговой аттестации. </w:t>
      </w:r>
    </w:p>
    <w:p w:rsidR="00A7254C" w:rsidRDefault="00A7254C" w:rsidP="00A7254C">
      <w:pPr>
        <w:pStyle w:val="Style24"/>
        <w:widowControl/>
        <w:spacing w:line="360" w:lineRule="auto"/>
        <w:ind w:firstLine="696"/>
        <w:jc w:val="both"/>
        <w:rPr>
          <w:rStyle w:val="FontStyle6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FontStyle66"/>
          <w:sz w:val="28"/>
          <w:szCs w:val="28"/>
        </w:rPr>
        <w:t xml:space="preserve">Результатом освоения программы междисциплинарного курса МДК 03.02 «Химические и физико-химические методы анализа» профессионального модуля ПМ 03 </w:t>
      </w:r>
      <w:r w:rsidRPr="006776D6">
        <w:rPr>
          <w:sz w:val="28"/>
          <w:szCs w:val="28"/>
        </w:rPr>
        <w:t>«</w:t>
      </w:r>
      <w:r>
        <w:rPr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 w:rsidRPr="006776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>является овладение студентами общими (</w:t>
      </w:r>
      <w:proofErr w:type="gramStart"/>
      <w:r>
        <w:rPr>
          <w:rStyle w:val="FontStyle66"/>
          <w:sz w:val="28"/>
          <w:szCs w:val="28"/>
        </w:rPr>
        <w:t>ОК</w:t>
      </w:r>
      <w:proofErr w:type="gramEnd"/>
      <w:r>
        <w:rPr>
          <w:rStyle w:val="FontStyle66"/>
          <w:sz w:val="28"/>
          <w:szCs w:val="28"/>
        </w:rPr>
        <w:t>) и профессиональными (ПК) компетенциями:</w:t>
      </w:r>
    </w:p>
    <w:tbl>
      <w:tblPr>
        <w:tblW w:w="10095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9090"/>
      </w:tblGrid>
      <w:tr w:rsidR="00C67CA7" w:rsidTr="00C67CA7">
        <w:trPr>
          <w:trHeight w:val="424"/>
        </w:trPr>
        <w:tc>
          <w:tcPr>
            <w:tcW w:w="1005" w:type="dxa"/>
          </w:tcPr>
          <w:p w:rsidR="00C67CA7" w:rsidRDefault="00C67CA7" w:rsidP="00C67CA7">
            <w:pPr>
              <w:pStyle w:val="Style24"/>
              <w:spacing w:line="360" w:lineRule="auto"/>
              <w:ind w:left="351"/>
              <w:jc w:val="center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Код</w:t>
            </w:r>
          </w:p>
        </w:tc>
        <w:tc>
          <w:tcPr>
            <w:tcW w:w="9090" w:type="dxa"/>
          </w:tcPr>
          <w:p w:rsidR="00C67CA7" w:rsidRDefault="00C67CA7" w:rsidP="00C67CA7">
            <w:pPr>
              <w:pStyle w:val="Style24"/>
              <w:spacing w:line="360" w:lineRule="auto"/>
              <w:ind w:firstLine="0"/>
              <w:jc w:val="center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Наименование результата обучения</w:t>
            </w:r>
          </w:p>
        </w:tc>
      </w:tr>
      <w:tr w:rsidR="00C67CA7" w:rsidTr="00C67CA7">
        <w:trPr>
          <w:trHeight w:val="300"/>
        </w:trPr>
        <w:tc>
          <w:tcPr>
            <w:tcW w:w="1005" w:type="dxa"/>
          </w:tcPr>
          <w:p w:rsidR="00C67CA7" w:rsidRDefault="00C67CA7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ПК3.1</w:t>
            </w:r>
          </w:p>
        </w:tc>
        <w:tc>
          <w:tcPr>
            <w:tcW w:w="9090" w:type="dxa"/>
          </w:tcPr>
          <w:p w:rsidR="00C67CA7" w:rsidRPr="00C67CA7" w:rsidRDefault="00C67CA7" w:rsidP="00C67CA7">
            <w:pPr>
              <w:pStyle w:val="Style24"/>
              <w:tabs>
                <w:tab w:val="left" w:pos="2385"/>
              </w:tabs>
              <w:spacing w:line="360" w:lineRule="auto"/>
              <w:jc w:val="both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ab/>
            </w:r>
            <w:r w:rsidRPr="00C67CA7">
              <w:rPr>
                <w:bCs/>
                <w:sz w:val="28"/>
                <w:szCs w:val="28"/>
              </w:rPr>
              <w:t>Оценивать каче</w:t>
            </w:r>
            <w:r>
              <w:rPr>
                <w:bCs/>
                <w:sz w:val="28"/>
                <w:szCs w:val="28"/>
              </w:rPr>
              <w:t>ство исходного сырья</w:t>
            </w:r>
          </w:p>
        </w:tc>
      </w:tr>
      <w:tr w:rsidR="00C67CA7" w:rsidTr="00C67CA7">
        <w:trPr>
          <w:trHeight w:val="315"/>
        </w:trPr>
        <w:tc>
          <w:tcPr>
            <w:tcW w:w="1005" w:type="dxa"/>
          </w:tcPr>
          <w:p w:rsidR="00C67CA7" w:rsidRDefault="00C67CA7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ПК3.2</w:t>
            </w:r>
          </w:p>
        </w:tc>
        <w:tc>
          <w:tcPr>
            <w:tcW w:w="9090" w:type="dxa"/>
          </w:tcPr>
          <w:p w:rsidR="00C67CA7" w:rsidRDefault="00C67CA7" w:rsidP="00C67CA7">
            <w:pPr>
              <w:spacing w:after="200" w:line="276" w:lineRule="auto"/>
              <w:rPr>
                <w:rStyle w:val="FontStyle66"/>
                <w:rFonts w:eastAsia="Times New Roman"/>
                <w:sz w:val="28"/>
                <w:szCs w:val="28"/>
                <w:lang w:eastAsia="ru-RU"/>
              </w:rPr>
            </w:pPr>
            <w:r w:rsidRPr="00C67C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Оценивать качество промежуточных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продуктов</w:t>
            </w:r>
          </w:p>
        </w:tc>
      </w:tr>
      <w:tr w:rsidR="00C67CA7" w:rsidTr="00B758AC">
        <w:trPr>
          <w:trHeight w:val="885"/>
        </w:trPr>
        <w:tc>
          <w:tcPr>
            <w:tcW w:w="1005" w:type="dxa"/>
          </w:tcPr>
          <w:p w:rsidR="00C67CA7" w:rsidRDefault="00C67CA7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  <w:proofErr w:type="gramStart"/>
            <w:r>
              <w:rPr>
                <w:rStyle w:val="FontStyle66"/>
                <w:sz w:val="28"/>
                <w:szCs w:val="28"/>
              </w:rPr>
              <w:t>ОК</w:t>
            </w:r>
            <w:proofErr w:type="gramEnd"/>
            <w:r>
              <w:rPr>
                <w:rStyle w:val="FontStyle66"/>
                <w:sz w:val="28"/>
                <w:szCs w:val="28"/>
              </w:rPr>
              <w:t xml:space="preserve"> 2</w:t>
            </w:r>
          </w:p>
          <w:p w:rsidR="00C67CA7" w:rsidRDefault="00C67CA7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</w:p>
        </w:tc>
        <w:tc>
          <w:tcPr>
            <w:tcW w:w="9090" w:type="dxa"/>
          </w:tcPr>
          <w:p w:rsidR="00C67CA7" w:rsidRPr="00C67CA7" w:rsidRDefault="00C67CA7" w:rsidP="00C67CA7">
            <w:pPr>
              <w:pStyle w:val="Style24"/>
              <w:tabs>
                <w:tab w:val="left" w:pos="765"/>
              </w:tabs>
              <w:spacing w:line="240" w:lineRule="auto"/>
              <w:ind w:firstLine="0"/>
              <w:jc w:val="both"/>
              <w:rPr>
                <w:bCs/>
                <w:spacing w:val="-2"/>
                <w:sz w:val="28"/>
                <w:szCs w:val="28"/>
              </w:rPr>
            </w:pPr>
            <w:r w:rsidRPr="00C67CA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758AC" w:rsidTr="00B758AC">
        <w:trPr>
          <w:trHeight w:val="555"/>
        </w:trPr>
        <w:tc>
          <w:tcPr>
            <w:tcW w:w="1005" w:type="dxa"/>
          </w:tcPr>
          <w:p w:rsidR="00B758AC" w:rsidRDefault="00B758AC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  <w:proofErr w:type="gramStart"/>
            <w:r>
              <w:rPr>
                <w:rStyle w:val="FontStyle66"/>
                <w:sz w:val="28"/>
                <w:szCs w:val="28"/>
              </w:rPr>
              <w:t>ОК</w:t>
            </w:r>
            <w:proofErr w:type="gramEnd"/>
            <w:r>
              <w:rPr>
                <w:rStyle w:val="FontStyle66"/>
                <w:sz w:val="28"/>
                <w:szCs w:val="28"/>
              </w:rPr>
              <w:t xml:space="preserve"> 3</w:t>
            </w:r>
          </w:p>
        </w:tc>
        <w:tc>
          <w:tcPr>
            <w:tcW w:w="9090" w:type="dxa"/>
          </w:tcPr>
          <w:p w:rsidR="00B758AC" w:rsidRPr="00B758AC" w:rsidRDefault="00B758AC" w:rsidP="00B758AC">
            <w:pPr>
              <w:pStyle w:val="Style24"/>
              <w:tabs>
                <w:tab w:val="left" w:pos="81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58AC">
              <w:rPr>
                <w:sz w:val="28"/>
                <w:szCs w:val="28"/>
              </w:rPr>
              <w:t>Принимать решения в стандартных и нестандартных ситуациях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B758AC" w:rsidTr="00C67CA7">
        <w:trPr>
          <w:trHeight w:val="396"/>
        </w:trPr>
        <w:tc>
          <w:tcPr>
            <w:tcW w:w="1005" w:type="dxa"/>
          </w:tcPr>
          <w:p w:rsidR="00B758AC" w:rsidRDefault="00B758AC" w:rsidP="00C67CA7">
            <w:pPr>
              <w:pStyle w:val="Style24"/>
              <w:spacing w:line="360" w:lineRule="auto"/>
              <w:ind w:left="351"/>
              <w:jc w:val="both"/>
              <w:rPr>
                <w:rStyle w:val="FontStyle66"/>
                <w:sz w:val="28"/>
                <w:szCs w:val="28"/>
              </w:rPr>
            </w:pPr>
            <w:proofErr w:type="gramStart"/>
            <w:r>
              <w:rPr>
                <w:rStyle w:val="FontStyle66"/>
                <w:sz w:val="28"/>
                <w:szCs w:val="28"/>
              </w:rPr>
              <w:t>ОК</w:t>
            </w:r>
            <w:proofErr w:type="gramEnd"/>
            <w:r>
              <w:rPr>
                <w:rStyle w:val="FontStyle66"/>
                <w:sz w:val="28"/>
                <w:szCs w:val="28"/>
              </w:rPr>
              <w:t xml:space="preserve"> 4</w:t>
            </w:r>
          </w:p>
        </w:tc>
        <w:tc>
          <w:tcPr>
            <w:tcW w:w="9090" w:type="dxa"/>
          </w:tcPr>
          <w:p w:rsidR="00B758AC" w:rsidRPr="00B758AC" w:rsidRDefault="00B758AC" w:rsidP="00B758AC">
            <w:pPr>
              <w:pStyle w:val="Style24"/>
              <w:tabs>
                <w:tab w:val="left" w:pos="81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758AC">
              <w:rPr>
                <w:bCs/>
                <w:spacing w:val="-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bCs/>
                <w:spacing w:val="-2"/>
                <w:sz w:val="28"/>
                <w:szCs w:val="28"/>
              </w:rPr>
              <w:t>нального и личностного развития</w:t>
            </w:r>
          </w:p>
        </w:tc>
      </w:tr>
    </w:tbl>
    <w:p w:rsidR="004D34BA" w:rsidRDefault="00B758AC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Уметь:</w:t>
      </w:r>
    </w:p>
    <w:p w:rsidR="0094404E" w:rsidRPr="0094404E" w:rsidRDefault="0094404E" w:rsidP="009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404E">
        <w:rPr>
          <w:rFonts w:ascii="Times New Roman" w:hAnsi="Times New Roman" w:cs="Times New Roman"/>
          <w:sz w:val="28"/>
          <w:szCs w:val="28"/>
        </w:rPr>
        <w:t>У 1 -</w:t>
      </w:r>
      <w:r w:rsidRPr="009440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404E">
        <w:rPr>
          <w:rFonts w:ascii="Times New Roman" w:hAnsi="Times New Roman" w:cs="Times New Roman"/>
          <w:sz w:val="28"/>
          <w:szCs w:val="28"/>
        </w:rPr>
        <w:t xml:space="preserve"> проводить анализ исходного сырья, промежуточных продуктов, готовой продукции с помощью физических, химических и физико-химических методов анализа;</w:t>
      </w:r>
    </w:p>
    <w:p w:rsidR="0094404E" w:rsidRPr="0094404E" w:rsidRDefault="0094404E" w:rsidP="009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404E">
        <w:rPr>
          <w:rFonts w:ascii="Times New Roman" w:hAnsi="Times New Roman" w:cs="Times New Roman"/>
          <w:sz w:val="28"/>
          <w:szCs w:val="28"/>
        </w:rPr>
        <w:t>У 2 - рассчитывать основные технологические параметры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8AC" w:rsidRDefault="0094404E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Знать:</w:t>
      </w:r>
    </w:p>
    <w:p w:rsidR="0094404E" w:rsidRPr="0094404E" w:rsidRDefault="0094404E" w:rsidP="0094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440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404E">
        <w:rPr>
          <w:rFonts w:ascii="Times New Roman" w:hAnsi="Times New Roman" w:cs="Times New Roman"/>
          <w:sz w:val="28"/>
          <w:szCs w:val="28"/>
        </w:rPr>
        <w:t xml:space="preserve"> 2 - основные методы анализа цветных металлов и сплавов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4E" w:rsidRPr="0094404E" w:rsidRDefault="0094404E" w:rsidP="0094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404E">
        <w:rPr>
          <w:rFonts w:ascii="Times New Roman" w:hAnsi="Times New Roman" w:cs="Times New Roman"/>
          <w:iCs/>
          <w:sz w:val="28"/>
          <w:szCs w:val="28"/>
        </w:rPr>
        <w:t>При изучении М</w:t>
      </w:r>
      <w:r>
        <w:rPr>
          <w:rFonts w:ascii="Times New Roman" w:hAnsi="Times New Roman" w:cs="Times New Roman"/>
          <w:iCs/>
          <w:sz w:val="28"/>
          <w:szCs w:val="28"/>
        </w:rPr>
        <w:t>ДК «Химические и физико-химические методы анализа</w:t>
      </w:r>
      <w:r w:rsidRPr="0094404E">
        <w:rPr>
          <w:rFonts w:ascii="Times New Roman" w:hAnsi="Times New Roman" w:cs="Times New Roman"/>
          <w:iCs/>
          <w:sz w:val="28"/>
          <w:szCs w:val="28"/>
        </w:rPr>
        <w:t>» предусматриваются следующие виды внеаудиторной самостоятельной работы:</w:t>
      </w:r>
    </w:p>
    <w:p w:rsidR="0094404E" w:rsidRPr="00600E95" w:rsidRDefault="0094404E" w:rsidP="0094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95">
        <w:rPr>
          <w:rFonts w:ascii="Times New Roman" w:hAnsi="Times New Roman" w:cs="Times New Roman"/>
          <w:sz w:val="28"/>
          <w:szCs w:val="28"/>
        </w:rPr>
        <w:t>- работа с электронными ресурсами в сети Интернет;</w:t>
      </w:r>
    </w:p>
    <w:p w:rsidR="0094404E" w:rsidRPr="00600E95" w:rsidRDefault="0094404E" w:rsidP="0094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95">
        <w:rPr>
          <w:rFonts w:ascii="Times New Roman" w:hAnsi="Times New Roman" w:cs="Times New Roman"/>
          <w:sz w:val="28"/>
          <w:szCs w:val="28"/>
        </w:rPr>
        <w:t>- работа с литературой;</w:t>
      </w:r>
    </w:p>
    <w:p w:rsidR="0094404E" w:rsidRPr="00600E95" w:rsidRDefault="0094404E" w:rsidP="0094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95">
        <w:rPr>
          <w:rFonts w:ascii="Times New Roman" w:hAnsi="Times New Roman" w:cs="Times New Roman"/>
          <w:sz w:val="28"/>
          <w:szCs w:val="28"/>
        </w:rPr>
        <w:t>- подготовка докладов, сообщений;</w:t>
      </w:r>
    </w:p>
    <w:p w:rsidR="0094404E" w:rsidRPr="00600E95" w:rsidRDefault="0094404E" w:rsidP="0094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95">
        <w:rPr>
          <w:rFonts w:ascii="Times New Roman" w:hAnsi="Times New Roman" w:cs="Times New Roman"/>
          <w:sz w:val="28"/>
          <w:szCs w:val="28"/>
        </w:rPr>
        <w:t>- подготовка к практическим работам</w:t>
      </w:r>
      <w:r w:rsidR="00600E95" w:rsidRPr="00600E95">
        <w:rPr>
          <w:rFonts w:ascii="Times New Roman" w:hAnsi="Times New Roman" w:cs="Times New Roman"/>
          <w:sz w:val="28"/>
          <w:szCs w:val="28"/>
        </w:rPr>
        <w:t xml:space="preserve"> и лабораторным работам </w:t>
      </w:r>
    </w:p>
    <w:p w:rsidR="0094404E" w:rsidRDefault="0094404E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4D34BA" w:rsidRDefault="004D34BA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B26B3B" w:rsidRDefault="00B26B3B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  <w:sectPr w:rsidR="00B26B3B" w:rsidSect="0058290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6B3B" w:rsidRPr="003D02D2" w:rsidRDefault="00B26B3B" w:rsidP="00B2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D02D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45"/>
        <w:gridCol w:w="690"/>
        <w:gridCol w:w="7221"/>
        <w:gridCol w:w="2458"/>
        <w:gridCol w:w="1371"/>
      </w:tblGrid>
      <w:tr w:rsidR="00B26B3B" w:rsidRPr="00616ADA" w:rsidTr="00A00E7C">
        <w:trPr>
          <w:trHeight w:val="285"/>
        </w:trPr>
        <w:tc>
          <w:tcPr>
            <w:tcW w:w="690" w:type="dxa"/>
            <w:vMerge w:val="restart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1745" w:type="dxa"/>
            <w:vMerge w:val="restart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90" w:type="dxa"/>
            <w:vMerge w:val="restart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21" w:type="dxa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2458" w:type="dxa"/>
            <w:vMerge w:val="restart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71" w:type="dxa"/>
            <w:vMerge w:val="restart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результаты (ПК, </w:t>
            </w:r>
            <w:proofErr w:type="gramStart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616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З)</w:t>
            </w:r>
          </w:p>
        </w:tc>
      </w:tr>
      <w:tr w:rsidR="00B26B3B" w:rsidRPr="00616ADA" w:rsidTr="00A00E7C">
        <w:trPr>
          <w:trHeight w:val="485"/>
        </w:trPr>
        <w:tc>
          <w:tcPr>
            <w:tcW w:w="690" w:type="dxa"/>
            <w:vMerge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1" w:type="dxa"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выполнения</w:t>
            </w:r>
          </w:p>
        </w:tc>
        <w:tc>
          <w:tcPr>
            <w:tcW w:w="2458" w:type="dxa"/>
            <w:vMerge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26B3B" w:rsidRPr="00616ADA" w:rsidRDefault="00B26B3B" w:rsidP="00A0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6B3B" w:rsidRPr="00616ADA" w:rsidTr="00B26B3B">
        <w:trPr>
          <w:trHeight w:val="3945"/>
        </w:trPr>
        <w:tc>
          <w:tcPr>
            <w:tcW w:w="690" w:type="dxa"/>
          </w:tcPr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Pr="00616ADA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26B3B" w:rsidRDefault="00B26B3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B26B3B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аналитического контроля качества исходных материалов, полупродуктов, готовой продукции и отходов металлургического производства</w:t>
            </w:r>
          </w:p>
          <w:p w:rsidR="00B26B3B" w:rsidRPr="00B26B3B" w:rsidRDefault="00B26B3B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B26B3B" w:rsidRPr="00616ADA" w:rsidRDefault="00B26B3B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1" w:type="dxa"/>
          </w:tcPr>
          <w:p w:rsidR="00B26B3B" w:rsidRPr="00616ADA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26B3B" w:rsidRPr="00616ADA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B26B3B" w:rsidRPr="009723A1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B3B" w:rsidRPr="00616ADA" w:rsidTr="00A00E7C">
        <w:trPr>
          <w:trHeight w:val="3491"/>
        </w:trPr>
        <w:tc>
          <w:tcPr>
            <w:tcW w:w="690" w:type="dxa"/>
          </w:tcPr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6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</w:t>
            </w: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</w:t>
            </w: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E384D" w:rsidRDefault="009E384D" w:rsidP="00A00E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36C5" w:rsidRDefault="00F436C5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</w:t>
            </w: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B3B" w:rsidRDefault="00B26B3B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4B2" w:rsidRDefault="001844B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4F2" w:rsidRDefault="00F644F2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279" w:rsidRDefault="008A6279" w:rsidP="00F64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B26B3B" w:rsidRDefault="00B26B3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B" w:rsidRDefault="00B26B3B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6B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вопросы аналитической химии и аналитического контроля металлургического производства цветных металлов.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(8ч.)</w:t>
            </w: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B26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5A3" w:rsidRDefault="008125A3" w:rsidP="009E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5A3">
              <w:rPr>
                <w:rFonts w:ascii="Times New Roman" w:hAnsi="Times New Roman" w:cs="Times New Roman"/>
                <w:b/>
                <w:sz w:val="24"/>
              </w:rPr>
              <w:t xml:space="preserve">Теоретические основы </w:t>
            </w:r>
            <w:r w:rsidRPr="008125A3">
              <w:rPr>
                <w:rFonts w:ascii="Times New Roman" w:hAnsi="Times New Roman" w:cs="Times New Roman"/>
                <w:b/>
                <w:sz w:val="24"/>
              </w:rPr>
              <w:lastRenderedPageBreak/>
              <w:t>аналитической химии.</w:t>
            </w:r>
            <w:r w:rsidR="009E384D">
              <w:rPr>
                <w:rFonts w:ascii="Times New Roman" w:hAnsi="Times New Roman" w:cs="Times New Roman"/>
                <w:b/>
                <w:sz w:val="24"/>
              </w:rPr>
              <w:t xml:space="preserve"> (19ч.)</w:t>
            </w: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86963" w:rsidRDefault="00486963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6963">
              <w:rPr>
                <w:rFonts w:ascii="Times New Roman" w:hAnsi="Times New Roman" w:cs="Times New Roman"/>
                <w:b/>
                <w:sz w:val="24"/>
              </w:rPr>
              <w:t>Химические методы количественного анализа.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(17 ч.)</w:t>
            </w: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164B" w:rsidRDefault="00DA164B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164B">
              <w:rPr>
                <w:rFonts w:ascii="Times New Roman" w:hAnsi="Times New Roman" w:cs="Times New Roman"/>
                <w:b/>
                <w:sz w:val="24"/>
              </w:rPr>
              <w:t xml:space="preserve">Физико-химические методы </w:t>
            </w:r>
            <w:r w:rsidRPr="00DA164B">
              <w:rPr>
                <w:rFonts w:ascii="Times New Roman" w:hAnsi="Times New Roman" w:cs="Times New Roman"/>
                <w:b/>
                <w:sz w:val="24"/>
              </w:rPr>
              <w:lastRenderedPageBreak/>
              <w:t>анализа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(12 ч.)</w:t>
            </w: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644F2" w:rsidRDefault="00F644F2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644F2">
              <w:rPr>
                <w:rFonts w:ascii="Times New Roman" w:hAnsi="Times New Roman" w:cs="Times New Roman"/>
                <w:b/>
                <w:sz w:val="24"/>
              </w:rPr>
              <w:t>Физические методы анализа.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 ч.)</w:t>
            </w: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A6279" w:rsidRDefault="008A6279" w:rsidP="00B26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6279">
              <w:rPr>
                <w:rFonts w:ascii="Times New Roman" w:hAnsi="Times New Roman" w:cs="Times New Roman"/>
                <w:b/>
                <w:sz w:val="24"/>
              </w:rPr>
              <w:t xml:space="preserve">Аналитический контроль в металлургии цветных </w:t>
            </w:r>
            <w:r w:rsidRPr="008A6279">
              <w:rPr>
                <w:rFonts w:ascii="Times New Roman" w:hAnsi="Times New Roman" w:cs="Times New Roman"/>
                <w:b/>
                <w:sz w:val="24"/>
              </w:rPr>
              <w:lastRenderedPageBreak/>
              <w:t>металлов.</w:t>
            </w:r>
          </w:p>
          <w:p w:rsidR="004E5325" w:rsidRPr="008A6279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 ч.)</w:t>
            </w:r>
          </w:p>
        </w:tc>
        <w:tc>
          <w:tcPr>
            <w:tcW w:w="690" w:type="dxa"/>
          </w:tcPr>
          <w:p w:rsidR="00B26B3B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B26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4E5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9E3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B26B3B" w:rsidRPr="00B26B3B" w:rsidRDefault="00B26B3B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6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сообщения на следующие темы:</w:t>
            </w:r>
          </w:p>
          <w:p w:rsidR="00B26B3B" w:rsidRPr="002A567D" w:rsidRDefault="00B26B3B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7D">
              <w:rPr>
                <w:rFonts w:ascii="Times New Roman" w:hAnsi="Times New Roman" w:cs="Times New Roman"/>
                <w:sz w:val="24"/>
                <w:szCs w:val="24"/>
              </w:rPr>
              <w:t>Основные эта</w:t>
            </w:r>
            <w:r w:rsidR="002A567D">
              <w:rPr>
                <w:rFonts w:ascii="Times New Roman" w:hAnsi="Times New Roman" w:cs="Times New Roman"/>
                <w:sz w:val="24"/>
                <w:szCs w:val="24"/>
              </w:rPr>
              <w:t>пы развития аналитической химии.</w:t>
            </w:r>
          </w:p>
          <w:p w:rsidR="00B26B3B" w:rsidRPr="002A567D" w:rsidRDefault="00B26B3B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7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</w:t>
            </w:r>
            <w:r w:rsidR="002A567D">
              <w:rPr>
                <w:rFonts w:ascii="Times New Roman" w:hAnsi="Times New Roman" w:cs="Times New Roman"/>
                <w:sz w:val="24"/>
                <w:szCs w:val="24"/>
              </w:rPr>
              <w:t>енделеева и аналитическая химия.</w:t>
            </w:r>
          </w:p>
          <w:p w:rsidR="00B26B3B" w:rsidRDefault="00B26B3B" w:rsidP="002A5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56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аналитической химии с другими науками.</w:t>
            </w:r>
          </w:p>
          <w:p w:rsidR="002A567D" w:rsidRDefault="002A567D" w:rsidP="002A5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A567D" w:rsidRDefault="002A567D" w:rsidP="002A5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подобрать материл по теме сообщения. Написать сообщение в соответствии с требованиями.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отправить на электронный адрес преподавателя.</w:t>
            </w:r>
          </w:p>
          <w:p w:rsidR="00B04EDE" w:rsidRPr="00B26B3B" w:rsidRDefault="008638B2" w:rsidP="00B0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="00B04EDE"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</w:t>
            </w:r>
            <w:r w:rsidR="00B04EDE">
              <w:rPr>
                <w:rFonts w:ascii="Times New Roman" w:hAnsi="Times New Roman" w:cs="Times New Roman"/>
                <w:b/>
                <w:sz w:val="24"/>
                <w:szCs w:val="24"/>
              </w:rPr>
              <w:t>на следующие темы:</w:t>
            </w:r>
          </w:p>
          <w:p w:rsidR="008638B2" w:rsidRP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развития аналитического контроля металлургического производства.</w:t>
            </w:r>
          </w:p>
          <w:p w:rsidR="008638B2" w:rsidRP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Автоматизация аналитического контроля металлургического </w:t>
            </w:r>
            <w:r w:rsidRPr="0086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производства.</w:t>
            </w:r>
          </w:p>
          <w:p w:rsid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Автоматизированные системы аналитического контроля, их структура. Аппаратурное и программное обеспечение. </w:t>
            </w:r>
          </w:p>
          <w:p w:rsid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доклада. Написать доклад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Готовый доклад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8638B2" w:rsidRPr="008638B2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457ED" w:rsidRPr="007457ED" w:rsidRDefault="007457ED" w:rsidP="00745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Подготовить сообщения на следующие темы:</w:t>
            </w:r>
          </w:p>
          <w:p w:rsidR="007457ED" w:rsidRPr="007457ED" w:rsidRDefault="007457ED" w:rsidP="00745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Погрешности анализа: абсолютные и относительные, случайные и систематические грубые ошибки.</w:t>
            </w:r>
          </w:p>
          <w:p w:rsidR="007457ED" w:rsidRPr="007457ED" w:rsidRDefault="007457ED" w:rsidP="00745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Статистические основы метрологии аналитического контроля. </w:t>
            </w:r>
          </w:p>
          <w:p w:rsidR="004134A9" w:rsidRPr="004134A9" w:rsidRDefault="004134A9" w:rsidP="00413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4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Унификация и стандартизация аналитического контроля. Нормативно-техническая документация. Метрологическое обеспечение аналитического контроля. Средства измерения, проверка и аттестация. Эталоны и стандартные образцы.</w:t>
            </w:r>
          </w:p>
          <w:p w:rsidR="004134A9" w:rsidRDefault="004134A9" w:rsidP="00413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34A9" w:rsidRDefault="004134A9" w:rsidP="00413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 w:rsidR="004E5B8F">
              <w:rPr>
                <w:rFonts w:ascii="Times New Roman" w:hAnsi="Times New Roman"/>
                <w:sz w:val="24"/>
                <w:szCs w:val="24"/>
              </w:rPr>
              <w:t>обрать материл по теме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 Нап</w:t>
            </w:r>
            <w:r w:rsidR="004E5B8F">
              <w:rPr>
                <w:rFonts w:ascii="Times New Roman" w:hAnsi="Times New Roman"/>
                <w:sz w:val="24"/>
                <w:szCs w:val="24"/>
              </w:rPr>
              <w:t>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 w:rsidR="004E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9A1E34" w:rsidRDefault="009A1E34" w:rsidP="00413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7D" w:rsidRDefault="009A1E34" w:rsidP="002A5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9A1E34" w:rsidRDefault="009A1E34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№1: «</w:t>
            </w:r>
            <w:r w:rsidRPr="009A1E34">
              <w:rPr>
                <w:rFonts w:ascii="Times New Roman" w:hAnsi="Times New Roman" w:cs="Times New Roman"/>
                <w:sz w:val="24"/>
              </w:rPr>
              <w:t>Определение погрешностей. Расчет средних значений стандартных отклонений и доверительных интервалов при обработке результатов анализа».</w:t>
            </w:r>
          </w:p>
          <w:p w:rsidR="009A1E34" w:rsidRDefault="009A1E34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1E34" w:rsidRDefault="009A1E34" w:rsidP="002A5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E5B8F" w:rsidRPr="008638B2" w:rsidRDefault="004E5B8F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5B8F" w:rsidRPr="007457ED" w:rsidRDefault="004E5B8F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5</w:t>
            </w:r>
            <w:r w:rsidRPr="0074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Подготовить сообщения на следующие темы:</w:t>
            </w:r>
          </w:p>
          <w:p w:rsidR="00B26B3B" w:rsidRPr="004E5B8F" w:rsidRDefault="00B26B3B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свойства элементов и их соединений.</w:t>
            </w:r>
          </w:p>
          <w:p w:rsidR="00B26B3B" w:rsidRPr="004E5B8F" w:rsidRDefault="00B26B3B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характеристика реакций в растворе.</w:t>
            </w:r>
          </w:p>
          <w:p w:rsidR="00B26B3B" w:rsidRDefault="00B26B3B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Основные соотношения химической термодинамики.</w:t>
            </w:r>
          </w:p>
          <w:p w:rsidR="004E5B8F" w:rsidRDefault="004E5B8F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5B8F" w:rsidRDefault="004E5B8F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сообщения. Написать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3D2A01" w:rsidRPr="00185F93" w:rsidRDefault="003D2A01" w:rsidP="003D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</w:t>
            </w:r>
            <w:r w:rsid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E5B8F" w:rsidRDefault="00185F93" w:rsidP="004E5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№1: «</w:t>
            </w:r>
            <w:r w:rsidRPr="00185F93">
              <w:rPr>
                <w:rFonts w:ascii="Times New Roman" w:hAnsi="Times New Roman" w:cs="Times New Roman"/>
                <w:sz w:val="24"/>
              </w:rPr>
              <w:t>Определение влияния различных факторов на химическое равновеси</w:t>
            </w:r>
            <w:r>
              <w:rPr>
                <w:rFonts w:ascii="Times New Roman" w:hAnsi="Times New Roman" w:cs="Times New Roman"/>
                <w:sz w:val="24"/>
              </w:rPr>
              <w:t>е и расчет константы равновесия».</w:t>
            </w:r>
          </w:p>
          <w:p w:rsidR="00185F93" w:rsidRPr="00185F93" w:rsidRDefault="00185F93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5B8F" w:rsidRDefault="00185F93" w:rsidP="004E5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185F93" w:rsidRDefault="00185F93" w:rsidP="004E5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0BC" w:rsidRPr="00185F93" w:rsidRDefault="00D110BC" w:rsidP="00D1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185F93" w:rsidRDefault="00D110BC" w:rsidP="00D1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№2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sz w:val="24"/>
              </w:rPr>
              <w:t xml:space="preserve"> «</w:t>
            </w:r>
            <w:r w:rsidRPr="00D110BC">
              <w:rPr>
                <w:rFonts w:ascii="Times New Roman" w:hAnsi="Times New Roman" w:cs="Times New Roman"/>
                <w:sz w:val="24"/>
              </w:rPr>
              <w:t>Приготовление растворов различной концентрации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110BC">
              <w:rPr>
                <w:rFonts w:ascii="Times New Roman" w:hAnsi="Times New Roman" w:cs="Times New Roman"/>
                <w:sz w:val="24"/>
              </w:rPr>
              <w:t>.</w:t>
            </w:r>
          </w:p>
          <w:p w:rsidR="00D110BC" w:rsidRDefault="00D110BC" w:rsidP="00D1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10BC" w:rsidRDefault="00D110BC" w:rsidP="00D1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D110BC" w:rsidRDefault="00D110BC" w:rsidP="00D1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401B" w:rsidRDefault="003A401B" w:rsidP="003A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D110BC" w:rsidRPr="003A401B" w:rsidRDefault="003A401B" w:rsidP="003A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№2: «</w:t>
            </w:r>
            <w:r w:rsidRPr="003A401B">
              <w:rPr>
                <w:rFonts w:ascii="Times New Roman" w:hAnsi="Times New Roman" w:cs="Times New Roman"/>
                <w:sz w:val="24"/>
              </w:rPr>
              <w:t>Составление молекулярных и ионно-молекулярных уравнений ги</w:t>
            </w:r>
            <w:r>
              <w:rPr>
                <w:rFonts w:ascii="Times New Roman" w:hAnsi="Times New Roman" w:cs="Times New Roman"/>
                <w:sz w:val="24"/>
              </w:rPr>
              <w:t>дролиза солей».</w:t>
            </w:r>
          </w:p>
          <w:p w:rsidR="003A401B" w:rsidRDefault="003A401B" w:rsidP="003A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D110BC" w:rsidRDefault="003A401B" w:rsidP="003A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№3:</w:t>
            </w:r>
            <w:r w:rsidRPr="008B7341">
              <w:rPr>
                <w:sz w:val="24"/>
              </w:rPr>
              <w:t xml:space="preserve"> </w:t>
            </w:r>
            <w:r w:rsidRPr="003A401B">
              <w:rPr>
                <w:rFonts w:ascii="Times New Roman" w:hAnsi="Times New Roman" w:cs="Times New Roman"/>
                <w:sz w:val="24"/>
              </w:rPr>
              <w:t xml:space="preserve">«Составление уравнений </w:t>
            </w:r>
            <w:proofErr w:type="spellStart"/>
            <w:r w:rsidRPr="003A401B">
              <w:rPr>
                <w:rFonts w:ascii="Times New Roman" w:hAnsi="Times New Roman" w:cs="Times New Roman"/>
                <w:sz w:val="24"/>
              </w:rPr>
              <w:t>окислит</w:t>
            </w:r>
            <w:r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-восстановительных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реакций».</w:t>
            </w:r>
          </w:p>
          <w:p w:rsidR="003A401B" w:rsidRDefault="003A401B" w:rsidP="003A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3A401B" w:rsidRPr="003A401B" w:rsidRDefault="003A401B" w:rsidP="003A4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№4:</w:t>
            </w:r>
            <w:r w:rsidRPr="008B7341">
              <w:rPr>
                <w:sz w:val="24"/>
              </w:rPr>
              <w:t xml:space="preserve"> </w:t>
            </w:r>
            <w:r w:rsidRPr="003A401B">
              <w:rPr>
                <w:rFonts w:ascii="Times New Roman" w:hAnsi="Times New Roman" w:cs="Times New Roman"/>
                <w:sz w:val="24"/>
              </w:rPr>
              <w:t xml:space="preserve">«Расчеты по уравнениям </w:t>
            </w:r>
            <w:proofErr w:type="spellStart"/>
            <w:r w:rsidRPr="003A401B">
              <w:rPr>
                <w:rFonts w:ascii="Times New Roman" w:hAnsi="Times New Roman" w:cs="Times New Roman"/>
                <w:sz w:val="24"/>
              </w:rPr>
              <w:t>окислит</w:t>
            </w:r>
            <w:r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-восстановительных реакций».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3A401B" w:rsidRDefault="00417F10" w:rsidP="0041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</w:t>
            </w:r>
            <w:r w:rsidRPr="00417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5: «</w:t>
            </w:r>
            <w:r w:rsidRPr="00417F10">
              <w:rPr>
                <w:rFonts w:ascii="Times New Roman" w:hAnsi="Times New Roman" w:cs="Times New Roman"/>
                <w:sz w:val="24"/>
              </w:rPr>
              <w:t>Стехиометрические расчеты».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ПЗ №6: </w:t>
            </w:r>
            <w:r w:rsidRPr="00417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Решение экспериментальных задач».</w:t>
            </w:r>
          </w:p>
          <w:p w:rsidR="00417F10" w:rsidRP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520A" w:rsidRPr="00185F93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№3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52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9520A">
              <w:rPr>
                <w:rFonts w:ascii="Times New Roman" w:hAnsi="Times New Roman" w:cs="Times New Roman"/>
                <w:sz w:val="24"/>
              </w:rPr>
              <w:t>Качественный анализ катионов (кислотно-щелочной метод).</w:t>
            </w:r>
          </w:p>
          <w:p w:rsidR="00C9520A" w:rsidRPr="00185F93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№4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52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9520A">
              <w:rPr>
                <w:rFonts w:ascii="Times New Roman" w:hAnsi="Times New Roman" w:cs="Times New Roman"/>
                <w:sz w:val="24"/>
              </w:rPr>
              <w:t>Систематический анализ раств</w:t>
            </w:r>
            <w:r>
              <w:rPr>
                <w:rFonts w:ascii="Times New Roman" w:hAnsi="Times New Roman" w:cs="Times New Roman"/>
                <w:sz w:val="24"/>
              </w:rPr>
              <w:t>ора, содержащего смесь катионов».</w:t>
            </w:r>
          </w:p>
          <w:p w:rsidR="00C9520A" w:rsidRPr="00185F93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Pr="00C9520A" w:rsidRDefault="00C9520A" w:rsidP="00C95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№5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C9520A">
              <w:rPr>
                <w:rFonts w:ascii="Times New Roman" w:hAnsi="Times New Roman" w:cs="Times New Roman"/>
                <w:sz w:val="24"/>
              </w:rPr>
              <w:t>Качественный анализ раствора, содержащего смесь а</w:t>
            </w:r>
            <w:r>
              <w:rPr>
                <w:rFonts w:ascii="Times New Roman" w:hAnsi="Times New Roman" w:cs="Times New Roman"/>
                <w:sz w:val="24"/>
              </w:rPr>
              <w:t>нионов всех аналитических групп».</w:t>
            </w:r>
          </w:p>
          <w:p w:rsidR="00ED0420" w:rsidRPr="00185F93" w:rsidRDefault="00ED0420" w:rsidP="00ED0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Default="00ED0420" w:rsidP="00ED0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№6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D04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D0420">
              <w:rPr>
                <w:rFonts w:ascii="Times New Roman" w:hAnsi="Times New Roman" w:cs="Times New Roman"/>
                <w:sz w:val="24"/>
              </w:rPr>
              <w:t>Качественный анализ твердого вещества ил</w:t>
            </w:r>
            <w:r>
              <w:rPr>
                <w:rFonts w:ascii="Times New Roman" w:hAnsi="Times New Roman" w:cs="Times New Roman"/>
                <w:sz w:val="24"/>
              </w:rPr>
              <w:t>и раствора неизвестного состава».</w:t>
            </w:r>
          </w:p>
          <w:p w:rsidR="00ED0420" w:rsidRDefault="00ED0420" w:rsidP="00ED0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Проработать вопросы к защите лабораторных работ, оформить отчет.</w:t>
            </w:r>
          </w:p>
          <w:p w:rsidR="009E384D" w:rsidRDefault="009E384D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384D" w:rsidRDefault="009E384D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4A49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17</w:t>
            </w:r>
            <w:r w:rsidRPr="0074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Подготовить сообщения на следующие темы:</w:t>
            </w:r>
          </w:p>
          <w:p w:rsidR="00864A49" w:rsidRPr="00D110BC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64A49" w:rsidRPr="00864A49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Условия, влияющие на полноту осаждения и свойства осадков в гравиметрии.</w:t>
            </w:r>
          </w:p>
          <w:p w:rsidR="00864A49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4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Количественные разделения методом осаждения.</w:t>
            </w:r>
          </w:p>
          <w:p w:rsidR="00864A49" w:rsidRPr="00864A49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64A49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сообщения. Написать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864A49" w:rsidRPr="007457ED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27E" w:rsidRDefault="0043627E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43627E" w:rsidRPr="0043627E" w:rsidRDefault="0043627E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6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36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3627E">
              <w:rPr>
                <w:rFonts w:ascii="Times New Roman" w:hAnsi="Times New Roman" w:cs="Times New Roman"/>
                <w:sz w:val="24"/>
                <w:szCs w:val="24"/>
              </w:rPr>
              <w:t>Анализ устройства и принципа действия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гравиметрии».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627E" w:rsidRDefault="0043627E" w:rsidP="00436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627E" w:rsidRPr="00185F93" w:rsidRDefault="0043627E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19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Pr="0043627E" w:rsidRDefault="00ED2B84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№7</w:t>
            </w:r>
            <w:r w:rsidR="0043627E"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43627E" w:rsidRPr="00DA0CDE">
              <w:rPr>
                <w:sz w:val="24"/>
              </w:rPr>
              <w:t xml:space="preserve"> </w:t>
            </w:r>
            <w:r w:rsidR="0043627E" w:rsidRPr="0043627E">
              <w:rPr>
                <w:rFonts w:ascii="Times New Roman" w:hAnsi="Times New Roman" w:cs="Times New Roman"/>
                <w:sz w:val="24"/>
              </w:rPr>
              <w:t>«Определение гигроскопической влаги в материалах металлургических производств».</w:t>
            </w:r>
          </w:p>
          <w:p w:rsidR="00417F10" w:rsidRDefault="00417F10" w:rsidP="00417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627E" w:rsidRDefault="0043627E" w:rsidP="00436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43627E" w:rsidRDefault="0043627E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занятия:</w:t>
            </w:r>
          </w:p>
          <w:p w:rsidR="00417F10" w:rsidRPr="00ED2B84" w:rsidRDefault="0043627E" w:rsidP="00436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</w:t>
            </w:r>
            <w:r w:rsidR="00ED2B84" w:rsidRPr="00ED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ED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ED2B84" w:rsidRPr="00ED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ED2B84" w:rsidRPr="00ED2B84">
              <w:rPr>
                <w:rFonts w:ascii="Times New Roman" w:hAnsi="Times New Roman" w:cs="Times New Roman"/>
                <w:sz w:val="24"/>
              </w:rPr>
              <w:t xml:space="preserve"> Расчеты в гравиметрическом анализе».</w:t>
            </w:r>
          </w:p>
          <w:p w:rsidR="00415D81" w:rsidRDefault="00415D81" w:rsidP="0041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21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417F10" w:rsidRPr="00415D81" w:rsidRDefault="00415D81" w:rsidP="0041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B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</w:t>
            </w:r>
            <w:r w:rsidRPr="00415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15D81">
              <w:rPr>
                <w:rFonts w:ascii="Times New Roman" w:hAnsi="Times New Roman" w:cs="Times New Roman"/>
                <w:sz w:val="24"/>
              </w:rPr>
              <w:t>Расчеты в титриметрическом анализе».</w:t>
            </w:r>
          </w:p>
          <w:p w:rsidR="00ED2B84" w:rsidRDefault="00ED2B84" w:rsidP="00ED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515BB4" w:rsidRPr="00185F93" w:rsidRDefault="00515BB4" w:rsidP="0051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22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Default="00515BB4" w:rsidP="0051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№8</w:t>
            </w:r>
            <w:r w:rsidRPr="005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r w:rsidRPr="00515BB4">
              <w:rPr>
                <w:rFonts w:ascii="Times New Roman" w:hAnsi="Times New Roman" w:cs="Times New Roman"/>
                <w:sz w:val="24"/>
              </w:rPr>
              <w:t>Измерение объемов раств</w:t>
            </w:r>
            <w:r>
              <w:rPr>
                <w:rFonts w:ascii="Times New Roman" w:hAnsi="Times New Roman" w:cs="Times New Roman"/>
                <w:sz w:val="24"/>
              </w:rPr>
              <w:t>оров специальной мерной посудой».</w:t>
            </w:r>
          </w:p>
          <w:p w:rsidR="00515BB4" w:rsidRPr="00185F93" w:rsidRDefault="00515BB4" w:rsidP="0051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515BB4" w:rsidRDefault="00515BB4" w:rsidP="0051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№9</w:t>
            </w:r>
            <w:r w:rsidRPr="005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r w:rsidRPr="00515BB4">
              <w:rPr>
                <w:rFonts w:ascii="Times New Roman" w:hAnsi="Times New Roman" w:cs="Times New Roman"/>
                <w:sz w:val="24"/>
              </w:rPr>
              <w:t>Приготовление и стандартиз</w:t>
            </w:r>
            <w:r>
              <w:rPr>
                <w:rFonts w:ascii="Times New Roman" w:hAnsi="Times New Roman" w:cs="Times New Roman"/>
                <w:sz w:val="24"/>
              </w:rPr>
              <w:t>ация растворов кислоты и щелочи».</w:t>
            </w:r>
          </w:p>
          <w:p w:rsidR="00515BB4" w:rsidRPr="00185F93" w:rsidRDefault="00515BB4" w:rsidP="0051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24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515BB4" w:rsidRDefault="00515BB4" w:rsidP="0051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№10</w:t>
            </w:r>
            <w:r w:rsidRPr="005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15BB4">
              <w:rPr>
                <w:rFonts w:ascii="Times New Roman" w:hAnsi="Times New Roman" w:cs="Times New Roman"/>
                <w:sz w:val="24"/>
              </w:rPr>
              <w:t>Иодометрическ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определение меди в растворах».</w:t>
            </w:r>
          </w:p>
          <w:p w:rsidR="001B51AB" w:rsidRPr="00185F93" w:rsidRDefault="001B51AB" w:rsidP="001B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25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515BB4" w:rsidRPr="001B51AB" w:rsidRDefault="001B51AB" w:rsidP="001B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№11</w:t>
            </w:r>
            <w:r w:rsidRPr="005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Определение жесткости воды».</w:t>
            </w:r>
          </w:p>
          <w:p w:rsidR="001B51AB" w:rsidRPr="00185F93" w:rsidRDefault="001B51AB" w:rsidP="001B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26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417F10" w:rsidRDefault="001B51AB" w:rsidP="001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№12: </w:t>
            </w:r>
            <w:r w:rsidRPr="001B51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B51AB">
              <w:rPr>
                <w:rFonts w:ascii="Times New Roman" w:hAnsi="Times New Roman" w:cs="Times New Roman"/>
                <w:sz w:val="24"/>
              </w:rPr>
              <w:t>Комплексонометрическое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определение никеля в его солях».</w:t>
            </w:r>
          </w:p>
          <w:p w:rsidR="001B51AB" w:rsidRDefault="001B51AB" w:rsidP="001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4E5325" w:rsidRDefault="004E5325" w:rsidP="0010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F43" w:rsidRPr="00103F43" w:rsidRDefault="00AF1E25" w:rsidP="0010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27. Подготовить сообщения на следующие темы:</w:t>
            </w:r>
          </w:p>
          <w:p w:rsidR="00AF1E25" w:rsidRPr="00103F43" w:rsidRDefault="00AF1E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Оптические методы анализа.</w:t>
            </w:r>
          </w:p>
          <w:p w:rsidR="00AF1E25" w:rsidRPr="00103F43" w:rsidRDefault="00AF1E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Пламенная фотометрия.</w:t>
            </w:r>
          </w:p>
          <w:p w:rsidR="00AF1E25" w:rsidRPr="00103F43" w:rsidRDefault="00AF1E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0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Электрогравиметрический</w:t>
            </w:r>
            <w:proofErr w:type="spellEnd"/>
            <w:r w:rsidRPr="0010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анализ.</w:t>
            </w:r>
          </w:p>
          <w:p w:rsidR="00AF1E25" w:rsidRDefault="00AF1E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Ионоселективные электроды.</w:t>
            </w:r>
          </w:p>
          <w:p w:rsidR="00103F43" w:rsidRPr="00103F43" w:rsidRDefault="00103F43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3F43" w:rsidRDefault="00103F43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сообщения. Написать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AF1E25" w:rsidRDefault="00AF1E25" w:rsidP="001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A7" w:rsidRDefault="00374FA7" w:rsidP="00374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28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374FA7" w:rsidRPr="00374FA7" w:rsidRDefault="00374FA7" w:rsidP="00374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 13: «</w:t>
            </w:r>
            <w:r w:rsidRPr="00374FA7">
              <w:rPr>
                <w:rFonts w:ascii="Times New Roman" w:hAnsi="Times New Roman" w:cs="Times New Roman"/>
                <w:sz w:val="24"/>
              </w:rPr>
              <w:t xml:space="preserve">Фотометрическое определение железа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градуировочного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графика».</w:t>
            </w:r>
          </w:p>
          <w:p w:rsidR="00374FA7" w:rsidRDefault="00374FA7" w:rsidP="00374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29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1B51AB" w:rsidRDefault="00374FA7" w:rsidP="00374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 14</w:t>
            </w:r>
            <w:r w:rsidRPr="003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B4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3B4219" w:rsidRPr="003B4219">
              <w:rPr>
                <w:rFonts w:ascii="Times New Roman" w:hAnsi="Times New Roman" w:cs="Times New Roman"/>
                <w:sz w:val="24"/>
              </w:rPr>
              <w:t>Определение чистоты в</w:t>
            </w:r>
            <w:r w:rsidR="003B4219">
              <w:rPr>
                <w:rFonts w:ascii="Times New Roman" w:hAnsi="Times New Roman" w:cs="Times New Roman"/>
                <w:sz w:val="24"/>
              </w:rPr>
              <w:t>оды кондуктометрическим методом».</w:t>
            </w:r>
          </w:p>
          <w:p w:rsidR="006B4002" w:rsidRDefault="006B4002" w:rsidP="006B4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30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1B51AB" w:rsidRDefault="006B4002" w:rsidP="006B400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 15</w:t>
            </w:r>
            <w:r w:rsidRPr="003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B40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B4002">
              <w:rPr>
                <w:rFonts w:ascii="Times New Roman" w:hAnsi="Times New Roman" w:cs="Times New Roman"/>
                <w:sz w:val="24"/>
              </w:rPr>
              <w:t>Ознакомление с устройством и принципом работы РН-метра. Определение РН растворов природных и сточных вод</w:t>
            </w:r>
            <w:r>
              <w:rPr>
                <w:sz w:val="24"/>
              </w:rPr>
              <w:t>».</w:t>
            </w:r>
          </w:p>
          <w:p w:rsidR="00490D6C" w:rsidRDefault="00490D6C" w:rsidP="006B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0D6C" w:rsidRDefault="00490D6C" w:rsidP="00490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1B51AB" w:rsidRDefault="001B51AB" w:rsidP="001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0300" w:rsidRPr="00185F93" w:rsidRDefault="00E80300" w:rsidP="00E80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Подготовиться к выполнению практического занятия:</w:t>
            </w:r>
          </w:p>
          <w:p w:rsidR="00E80300" w:rsidRDefault="00E80300" w:rsidP="00E8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№10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0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80300">
              <w:rPr>
                <w:rFonts w:ascii="Times New Roman" w:hAnsi="Times New Roman" w:cs="Times New Roman"/>
                <w:sz w:val="24"/>
              </w:rPr>
              <w:t>Анализ конструкции и принципа дейс</w:t>
            </w:r>
            <w:r>
              <w:rPr>
                <w:rFonts w:ascii="Times New Roman" w:hAnsi="Times New Roman" w:cs="Times New Roman"/>
                <w:sz w:val="24"/>
              </w:rPr>
              <w:t xml:space="preserve">твия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хроматографической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колонки».</w:t>
            </w:r>
          </w:p>
          <w:p w:rsidR="001B51AB" w:rsidRDefault="001B51AB" w:rsidP="001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54BE" w:rsidRDefault="00D354BE" w:rsidP="00D35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CA228F" w:rsidRDefault="00CA228F" w:rsidP="00D35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A0" w:rsidRDefault="002D6CA0" w:rsidP="002D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32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и защите </w:t>
            </w:r>
            <w:r w:rsidRPr="00185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лабораторной работы:</w:t>
            </w:r>
          </w:p>
          <w:p w:rsidR="001B51AB" w:rsidRDefault="002D6CA0" w:rsidP="002D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№ 16</w:t>
            </w:r>
            <w:r w:rsidRPr="003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D6C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D6CA0">
              <w:rPr>
                <w:rFonts w:ascii="Times New Roman" w:hAnsi="Times New Roman" w:cs="Times New Roman"/>
                <w:sz w:val="24"/>
              </w:rPr>
              <w:t>Определение хрома методом потенциометрического титрования. Установка титра Мора по станда</w:t>
            </w:r>
            <w:r>
              <w:rPr>
                <w:rFonts w:ascii="Times New Roman" w:hAnsi="Times New Roman" w:cs="Times New Roman"/>
                <w:sz w:val="24"/>
              </w:rPr>
              <w:t>ртному раствору бихромата калия».</w:t>
            </w:r>
          </w:p>
          <w:p w:rsidR="002D6CA0" w:rsidRDefault="002D6CA0" w:rsidP="002D6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523E6B" w:rsidRPr="00185F93" w:rsidRDefault="00523E6B" w:rsidP="002B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33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523E6B" w:rsidRDefault="00523E6B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№11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523E6B">
              <w:rPr>
                <w:rFonts w:ascii="Times New Roman" w:hAnsi="Times New Roman" w:cs="Times New Roman"/>
                <w:sz w:val="24"/>
              </w:rPr>
              <w:t>Анализ конструкции и</w:t>
            </w:r>
            <w:r>
              <w:rPr>
                <w:rFonts w:ascii="Times New Roman" w:hAnsi="Times New Roman" w:cs="Times New Roman"/>
                <w:sz w:val="24"/>
              </w:rPr>
              <w:t xml:space="preserve"> принципа действия спектрографа».</w:t>
            </w:r>
          </w:p>
          <w:p w:rsidR="00523E6B" w:rsidRPr="00185F93" w:rsidRDefault="00523E6B" w:rsidP="002B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34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CA228F" w:rsidRDefault="00523E6B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№12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523E6B">
              <w:rPr>
                <w:rFonts w:ascii="Times New Roman" w:hAnsi="Times New Roman" w:cs="Times New Roman"/>
                <w:sz w:val="24"/>
              </w:rPr>
              <w:t>Анализ конструкции и принципа действия приборов, для атомно-абсорбционного а</w:t>
            </w:r>
            <w:r>
              <w:rPr>
                <w:rFonts w:ascii="Times New Roman" w:hAnsi="Times New Roman" w:cs="Times New Roman"/>
                <w:sz w:val="24"/>
              </w:rPr>
              <w:t>нализа, сравнение характеристик».</w:t>
            </w:r>
          </w:p>
          <w:p w:rsidR="00CA228F" w:rsidRPr="00185F93" w:rsidRDefault="00CA228F" w:rsidP="002B4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35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CA228F" w:rsidRPr="00CA228F" w:rsidRDefault="00CA228F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№13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CA228F">
              <w:rPr>
                <w:rFonts w:ascii="Times New Roman" w:hAnsi="Times New Roman" w:cs="Times New Roman"/>
                <w:sz w:val="24"/>
              </w:rPr>
              <w:t>Анализ конструкции и принципа действия приборов для проведени</w:t>
            </w:r>
            <w:r>
              <w:rPr>
                <w:rFonts w:ascii="Times New Roman" w:hAnsi="Times New Roman" w:cs="Times New Roman"/>
                <w:sz w:val="24"/>
              </w:rPr>
              <w:t>я рентгеноспектрального анализа».</w:t>
            </w:r>
          </w:p>
          <w:p w:rsidR="002B4982" w:rsidRDefault="002B4982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B4982" w:rsidRDefault="002B4982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33110F" w:rsidRDefault="0033110F" w:rsidP="002B4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25" w:rsidRDefault="004E5325" w:rsidP="007D5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325" w:rsidRDefault="004E5325" w:rsidP="007D5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98E" w:rsidRPr="00103F43" w:rsidRDefault="00BD02F6" w:rsidP="007D5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36</w:t>
            </w:r>
            <w:r w:rsidR="007D598E" w:rsidRPr="00103F43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Подготовить сообщения на следующие темы:</w:t>
            </w:r>
          </w:p>
          <w:p w:rsidR="00B26B3B" w:rsidRPr="007D598E" w:rsidRDefault="00B26B3B" w:rsidP="00B26B3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5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лаборатории аналитического контроля. Производственная классификация видов анали</w:t>
            </w:r>
            <w:r w:rsidR="007D5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за,</w:t>
            </w:r>
            <w:r w:rsidRPr="007D5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сырья и материалов, анализ готовой продукции, контроль промежуточных </w:t>
            </w:r>
            <w:r w:rsidRPr="007D5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продуктов. Аттестация лабораторий.</w:t>
            </w:r>
          </w:p>
          <w:p w:rsidR="00F05CB5" w:rsidRDefault="00F05CB5" w:rsidP="00F05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hAnsi="Times New Roman"/>
                <w:sz w:val="24"/>
                <w:szCs w:val="24"/>
              </w:rPr>
              <w:t>Изучить предлагаемую литературу, под</w:t>
            </w:r>
            <w:r>
              <w:rPr>
                <w:rFonts w:ascii="Times New Roman" w:hAnsi="Times New Roman"/>
                <w:sz w:val="24"/>
                <w:szCs w:val="24"/>
              </w:rPr>
              <w:t>обрать материл по теме сообщения. Написать сообщение</w:t>
            </w:r>
            <w:r w:rsidRPr="00616ADA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Готовое сообщение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на электронный адрес преподавателя.</w:t>
            </w:r>
          </w:p>
          <w:p w:rsidR="0033110F" w:rsidRDefault="0033110F" w:rsidP="00F05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Pr="00185F93" w:rsidRDefault="0033110F" w:rsidP="00331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37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33110F" w:rsidRDefault="0033110F" w:rsidP="00331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№14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1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3110F">
              <w:rPr>
                <w:rFonts w:ascii="Times New Roman" w:hAnsi="Times New Roman" w:cs="Times New Roman"/>
                <w:sz w:val="24"/>
              </w:rPr>
              <w:t xml:space="preserve">Определение меди и свинца в пробе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электрогравиметрическим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методом».</w:t>
            </w:r>
          </w:p>
          <w:p w:rsidR="0033110F" w:rsidRPr="00185F93" w:rsidRDefault="0033110F" w:rsidP="00331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38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B26B3B" w:rsidRDefault="0033110F" w:rsidP="0033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№15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1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3110F">
              <w:rPr>
                <w:rFonts w:ascii="Times New Roman" w:hAnsi="Times New Roman" w:cs="Times New Roman"/>
                <w:sz w:val="24"/>
              </w:rPr>
              <w:t>Определение ионов в сточных водах с пом</w:t>
            </w:r>
            <w:r>
              <w:rPr>
                <w:rFonts w:ascii="Times New Roman" w:hAnsi="Times New Roman" w:cs="Times New Roman"/>
                <w:sz w:val="24"/>
              </w:rPr>
              <w:t>ощью ионоселективных электродов».</w:t>
            </w:r>
          </w:p>
          <w:p w:rsidR="0033110F" w:rsidRPr="00185F93" w:rsidRDefault="0033110F" w:rsidP="00331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39</w:t>
            </w:r>
            <w:r w:rsidRPr="009A1E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Подготовиться к выполнению практического занятия:</w:t>
            </w:r>
          </w:p>
          <w:p w:rsidR="0033110F" w:rsidRDefault="0033110F" w:rsidP="0033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 №16</w:t>
            </w:r>
            <w:r w:rsidRPr="00185F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1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3110F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spellStart"/>
            <w:r w:rsidRPr="0033110F">
              <w:rPr>
                <w:rFonts w:ascii="Times New Roman" w:hAnsi="Times New Roman" w:cs="Times New Roman"/>
                <w:sz w:val="24"/>
              </w:rPr>
              <w:t>окисленности</w:t>
            </w:r>
            <w:proofErr w:type="spellEnd"/>
            <w:r w:rsidRPr="003311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воды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перманганатометрии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33110F" w:rsidRDefault="0033110F" w:rsidP="0033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10F" w:rsidRDefault="0033110F" w:rsidP="0033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>Проработать 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кционный материал, методические рекомендации</w:t>
            </w:r>
            <w:r w:rsidRPr="00443AF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поставленные в задании контрольные вопросы.</w:t>
            </w:r>
          </w:p>
          <w:p w:rsidR="0033110F" w:rsidRPr="00616ADA" w:rsidRDefault="0033110F" w:rsidP="00331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2A567D" w:rsidRPr="00616ADA" w:rsidRDefault="002A567D" w:rsidP="002A5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Готовое сообщение отправить на электронный адрес преподавателя.</w:t>
            </w:r>
          </w:p>
          <w:p w:rsidR="00B26B3B" w:rsidRDefault="002A567D" w:rsidP="002A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занятии.</w:t>
            </w:r>
          </w:p>
          <w:p w:rsidR="008638B2" w:rsidRDefault="008638B2" w:rsidP="002A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8B2" w:rsidRDefault="008638B2" w:rsidP="002A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8B2" w:rsidRDefault="008638B2" w:rsidP="002A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8B2" w:rsidRPr="00616ADA" w:rsidRDefault="008638B2" w:rsidP="00863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Готовый доклад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на электронный адрес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  <w:p w:rsidR="008638B2" w:rsidRDefault="008638B2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доклада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занятии.</w:t>
            </w: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4C" w:rsidRPr="00616ADA" w:rsidRDefault="00B2184C" w:rsidP="00B21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B2184C" w:rsidRDefault="00B2184C" w:rsidP="00B21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занятии.</w:t>
            </w:r>
          </w:p>
          <w:p w:rsidR="00B2184C" w:rsidRDefault="00B2184C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4A9" w:rsidRDefault="004134A9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4A9" w:rsidRDefault="004134A9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4A9" w:rsidRDefault="004134A9" w:rsidP="008638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4A9" w:rsidRDefault="004134A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E34" w:rsidRDefault="009A1E3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9A1E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E34" w:rsidRDefault="009A1E34" w:rsidP="009A1E3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9A1E34" w:rsidRDefault="009A1E3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8F" w:rsidRPr="00616ADA" w:rsidRDefault="004E5B8F" w:rsidP="004E5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Готовое сообщение отправить на электронный адрес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преподавателя.</w:t>
            </w:r>
          </w:p>
          <w:p w:rsidR="004E5B8F" w:rsidRDefault="004E5B8F" w:rsidP="004E5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занятии.</w:t>
            </w:r>
          </w:p>
          <w:p w:rsidR="004E5B8F" w:rsidRDefault="004E5B8F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93" w:rsidRDefault="00185F9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93" w:rsidRDefault="00185F9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0BC" w:rsidRDefault="00D110BC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417F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417F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417F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417F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10" w:rsidRDefault="00417F10" w:rsidP="00417F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17F10" w:rsidRDefault="00417F1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ED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ED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ED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20" w:rsidRDefault="00ED0420" w:rsidP="00ED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ED0420" w:rsidRDefault="00ED0420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A49" w:rsidRPr="00616ADA" w:rsidRDefault="00864A49" w:rsidP="00864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864A49" w:rsidRDefault="00864A49" w:rsidP="0086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занятии.</w:t>
            </w:r>
          </w:p>
          <w:p w:rsidR="00864A49" w:rsidRDefault="00864A49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4362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627E" w:rsidRDefault="0043627E" w:rsidP="00436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43627E" w:rsidRDefault="0043627E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B84" w:rsidRDefault="00ED2B84" w:rsidP="00ED2B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ED2B84" w:rsidRDefault="00ED2B84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D81" w:rsidRDefault="00415D81" w:rsidP="00415D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ПЗ</w:t>
            </w:r>
          </w:p>
          <w:p w:rsidR="00415D81" w:rsidRDefault="00415D81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1AB" w:rsidRDefault="001B51AB" w:rsidP="001B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1B51AB" w:rsidRDefault="001B51AB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Default="00103F4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Default="00103F4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Default="00103F4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Default="00103F4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Default="00103F43" w:rsidP="009A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F43" w:rsidRPr="00616ADA" w:rsidRDefault="00103F43" w:rsidP="0010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103F43" w:rsidRDefault="00103F43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занятии</w:t>
            </w: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490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490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D6C" w:rsidRDefault="00490D6C" w:rsidP="00490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490D6C" w:rsidRDefault="00490D6C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BE" w:rsidRDefault="00D354BE" w:rsidP="00D354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D354BE" w:rsidRDefault="00D354BE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CA0" w:rsidRDefault="002D6CA0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CA0" w:rsidRDefault="002D6CA0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CA0" w:rsidRDefault="002D6CA0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CA0" w:rsidRDefault="002D6CA0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2D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CA0" w:rsidRDefault="002D6CA0" w:rsidP="002D6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2D6CA0" w:rsidRDefault="002D6CA0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2B49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2B49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2B49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2" w:rsidRDefault="002B4982" w:rsidP="002B49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2B4982" w:rsidRDefault="002B4982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CB5" w:rsidRDefault="00F05CB5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CB5" w:rsidRDefault="00F05CB5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CB5" w:rsidRDefault="00F05CB5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F05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F05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CB5" w:rsidRPr="00616ADA" w:rsidRDefault="00F05CB5" w:rsidP="00F05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 преподавателя.</w:t>
            </w:r>
          </w:p>
          <w:p w:rsidR="00F05CB5" w:rsidRDefault="00F05CB5" w:rsidP="00F05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Заслушивание </w:t>
            </w:r>
            <w:r w:rsidRPr="00616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на занятии</w:t>
            </w:r>
          </w:p>
          <w:p w:rsidR="00F05CB5" w:rsidRDefault="00F05CB5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3311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3311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3110F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110F" w:rsidRDefault="0033110F" w:rsidP="003311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ПЗ</w:t>
            </w:r>
          </w:p>
          <w:p w:rsidR="0033110F" w:rsidRPr="00616ADA" w:rsidRDefault="0033110F" w:rsidP="00103F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B26B3B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1; ПК 2</w:t>
            </w: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A00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84D" w:rsidRDefault="009E384D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325" w:rsidRDefault="004E5325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1; ПК 2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ОК3,ОК4;</w:t>
            </w:r>
          </w:p>
          <w:p w:rsidR="006E3BD4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У1,У2;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6E3BD4" w:rsidRPr="009723A1" w:rsidRDefault="006E3BD4" w:rsidP="006E3B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34BA" w:rsidRDefault="004D34BA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4D34BA" w:rsidRDefault="004D34BA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4D34BA" w:rsidRPr="00667572" w:rsidRDefault="004D34BA" w:rsidP="00A7254C">
      <w:pPr>
        <w:pStyle w:val="Style24"/>
        <w:widowControl/>
        <w:spacing w:line="360" w:lineRule="auto"/>
        <w:ind w:firstLine="0"/>
        <w:jc w:val="both"/>
        <w:rPr>
          <w:rStyle w:val="FontStyle66"/>
          <w:sz w:val="28"/>
          <w:szCs w:val="28"/>
        </w:rPr>
      </w:pPr>
    </w:p>
    <w:p w:rsidR="000E3E39" w:rsidRDefault="000E3E39" w:rsidP="006C4B4D">
      <w:pPr>
        <w:sectPr w:rsidR="000E3E39" w:rsidSect="00B26B3B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Инструкции по выполнению внеаудиторной самостоятельной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работы студентом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Внеаудиторная самостоятельная работа — одна из важнейших форм работы студентов. Она призвана привить  навыки к поиску источников, анализу новой информации, к умению делать выводы, а также к умению выступать перед аудиторией с творческими работами, подготовленными в ходе выполнения самостоятельной работы. Организация внеаудиторной самостоятельной работы имеет теоретическую и практическую ценность, так как с одной стороны расширяет круг знаний, а с другой стороны учит самостоятельно работать с документами и другой литературой в поисках ответов на интересующие их вопросы.</w:t>
      </w:r>
    </w:p>
    <w:p w:rsidR="000E3E39" w:rsidRPr="005D034B" w:rsidRDefault="000E3E39" w:rsidP="000E3E39">
      <w:pPr>
        <w:tabs>
          <w:tab w:val="left" w:pos="870"/>
        </w:tabs>
        <w:spacing w:after="0" w:line="240" w:lineRule="auto"/>
        <w:ind w:firstLine="567"/>
        <w:rPr>
          <w:sz w:val="28"/>
          <w:szCs w:val="28"/>
        </w:rPr>
      </w:pP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Подготовка доклада, сообщения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Отличительными признаками доклада являются: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• передача в устной форме информации;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• публичный характер выступления;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• стилевая однородность доклада;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• четкие формулировки и сотрудничество докладчика и аудитории;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• умение в сжатой форме изложить ключевые положения исследуемого вопроса и сделать выводы.</w:t>
      </w:r>
    </w:p>
    <w:p w:rsidR="000E3E39" w:rsidRPr="005D034B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Темы докладов: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Основные направления развития аналитического контроля металлургического производства.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Автоматизация аналитического контроля металлургического производства.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Автоматизированные системы аналитического контроля, их структура. 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Аппаратурное и программное обеспечение. </w:t>
      </w:r>
    </w:p>
    <w:p w:rsidR="000E3E39" w:rsidRPr="005D034B" w:rsidRDefault="000E3E39" w:rsidP="000E3E3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Темы сообщений: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Основные этапы развития аналитической химии.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Периодический закон Д.И. Менделеева и аналитическая химия.</w:t>
      </w:r>
    </w:p>
    <w:p w:rsidR="000E3E39" w:rsidRPr="005D034B" w:rsidRDefault="000E3E39" w:rsidP="000E3E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Связь аналитической химии с другими науками.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Погрешности анализа: абсолютные и относительные, случайные и систематические грубые ошибки.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Статистические основы метрологии аналитического контроля. 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Унификация и стандартизация аналитического контроля. 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Нормативно-техническая документация. 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Метрологическое обеспечение аналитического контроля. 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измерения, проверка и аттестация. 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Эталоны и стандартные образцы.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Аналитические свойства элементов и их соединений.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Общая характеристика реакций в растворе.</w:t>
      </w:r>
    </w:p>
    <w:p w:rsidR="00E230BA" w:rsidRPr="005D034B" w:rsidRDefault="00E230BA" w:rsidP="00E230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Основные соотношения химической термодинамики.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Условия, влияющие на полноту осаждения и свойства осадков в гравиметрии.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Количественные разделения методом осаждения.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Оптические методы анализа.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Пламенная фотометрия.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D034B">
        <w:rPr>
          <w:rFonts w:ascii="Times New Roman" w:eastAsia="Calibri" w:hAnsi="Times New Roman" w:cs="Times New Roman"/>
          <w:bCs/>
          <w:sz w:val="28"/>
          <w:szCs w:val="28"/>
        </w:rPr>
        <w:t>Электрогравиметрический</w:t>
      </w:r>
      <w:proofErr w:type="spellEnd"/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Ионоселективные электроды.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лаборатории аналитического контроля. </w:t>
      </w:r>
    </w:p>
    <w:p w:rsidR="00E64A5B" w:rsidRPr="005D034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Производственная классификация видов анализа, контроль сырья и материалов, анализ готовой продукции, контроль промежуточных продуктов. Аттестация лабораторий.</w:t>
      </w:r>
    </w:p>
    <w:tbl>
      <w:tblPr>
        <w:tblpPr w:leftFromText="180" w:rightFromText="180" w:vertAnchor="text" w:horzAnchor="margin" w:tblpXSpec="center" w:tblpY="30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48"/>
        <w:gridCol w:w="2207"/>
        <w:gridCol w:w="2248"/>
        <w:gridCol w:w="2309"/>
      </w:tblGrid>
      <w:tr w:rsidR="00A46847" w:rsidRPr="00D576F9" w:rsidTr="006236AE">
        <w:trPr>
          <w:trHeight w:val="28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47" w:rsidRPr="00D576F9" w:rsidTr="006236A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proofErr w:type="spellEnd"/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47" w:rsidRPr="00D576F9" w:rsidTr="006236AE">
        <w:trPr>
          <w:trHeight w:val="10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Зачитывается</w:t>
            </w:r>
          </w:p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Рассказывает, но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объяснена суть работы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Чётко выстроен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доклад, владеет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47" w:rsidRPr="00D576F9" w:rsidTr="006236AE">
        <w:trPr>
          <w:trHeight w:val="10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ни на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 может чётко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ответить на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47" w:rsidRPr="00D576F9" w:rsidTr="006236AE">
        <w:trPr>
          <w:trHeight w:val="168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3. Использование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не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докладчиком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использовался </w:t>
            </w: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6847" w:rsidRPr="00D576F9" w:rsidRDefault="00A46847" w:rsidP="00A4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 и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прекрасно в нём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ориентировался</w:t>
            </w:r>
          </w:p>
        </w:tc>
      </w:tr>
      <w:tr w:rsidR="00A46847" w:rsidRPr="00D576F9" w:rsidTr="006236AE">
        <w:trPr>
          <w:trHeight w:val="1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4. Оформление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 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оформлен, но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есть неточности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демонстрационн</w:t>
            </w: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ому материалу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нет претензий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47" w:rsidRPr="00D576F9" w:rsidTr="006236AE">
        <w:trPr>
          <w:trHeight w:val="12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5. Владение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автором научным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 специальным аппаратом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слабо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 аппаратом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владеет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общенаучные и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специальные термины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специальным аппаратом</w:t>
            </w:r>
          </w:p>
        </w:tc>
      </w:tr>
      <w:tr w:rsidR="00A46847" w:rsidRPr="00D576F9" w:rsidTr="006236AE">
        <w:trPr>
          <w:trHeight w:val="122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A4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 xml:space="preserve">6. Четкость выводов, обобщающих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Автор не сделал выводы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имеются, но они не доказаны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не четкие</w:t>
            </w:r>
          </w:p>
          <w:p w:rsidR="00A46847" w:rsidRPr="00D576F9" w:rsidRDefault="00A46847" w:rsidP="006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47" w:rsidRPr="00D576F9" w:rsidRDefault="00A46847" w:rsidP="0062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F9">
              <w:rPr>
                <w:rFonts w:ascii="Times New Roman" w:hAnsi="Times New Roman" w:cs="Times New Roman"/>
                <w:sz w:val="24"/>
                <w:szCs w:val="24"/>
              </w:rPr>
              <w:t>Выводы полностью характеризуют работу</w:t>
            </w:r>
          </w:p>
        </w:tc>
      </w:tr>
    </w:tbl>
    <w:p w:rsidR="00A46847" w:rsidRPr="00D576F9" w:rsidRDefault="00A46847" w:rsidP="00A468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76F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итерии оценки подготовки </w:t>
      </w:r>
      <w:r w:rsidRPr="00D576F9">
        <w:rPr>
          <w:rFonts w:ascii="Times New Roman" w:hAnsi="Times New Roman" w:cs="Times New Roman"/>
          <w:sz w:val="24"/>
          <w:szCs w:val="24"/>
        </w:rPr>
        <w:t>(сообщения</w:t>
      </w:r>
      <w:r>
        <w:rPr>
          <w:rFonts w:ascii="Times New Roman" w:hAnsi="Times New Roman" w:cs="Times New Roman"/>
          <w:sz w:val="24"/>
          <w:szCs w:val="24"/>
        </w:rPr>
        <w:t>, доклада</w:t>
      </w:r>
      <w:r w:rsidRPr="00D576F9">
        <w:rPr>
          <w:rFonts w:ascii="Times New Roman" w:hAnsi="Times New Roman" w:cs="Times New Roman"/>
          <w:sz w:val="24"/>
          <w:szCs w:val="24"/>
        </w:rPr>
        <w:t>)</w:t>
      </w:r>
    </w:p>
    <w:p w:rsidR="00E64A5B" w:rsidRDefault="00E64A5B" w:rsidP="00E64A5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Требования к структуре</w:t>
      </w:r>
    </w:p>
    <w:p w:rsidR="005908F2" w:rsidRPr="005D034B" w:rsidRDefault="005908F2" w:rsidP="0059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 xml:space="preserve">Все структурные элементы </w:t>
      </w:r>
      <w:r w:rsidRPr="005D034B">
        <w:rPr>
          <w:rFonts w:ascii="Times New Roman" w:hAnsi="Times New Roman" w:cs="Times New Roman"/>
          <w:spacing w:val="1"/>
          <w:sz w:val="28"/>
          <w:szCs w:val="28"/>
        </w:rPr>
        <w:t>доклада, сообщения</w:t>
      </w:r>
      <w:r w:rsidRPr="005D034B">
        <w:rPr>
          <w:rFonts w:ascii="Times New Roman" w:hAnsi="Times New Roman" w:cs="Times New Roman"/>
          <w:sz w:val="28"/>
          <w:szCs w:val="28"/>
        </w:rPr>
        <w:t xml:space="preserve"> предоставляются в следующей последовательности:</w:t>
      </w:r>
    </w:p>
    <w:p w:rsidR="005908F2" w:rsidRPr="005D034B" w:rsidRDefault="005908F2" w:rsidP="005908F2">
      <w:pPr>
        <w:pStyle w:val="a3"/>
        <w:numPr>
          <w:ilvl w:val="0"/>
          <w:numId w:val="3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908F2" w:rsidRPr="005D034B" w:rsidRDefault="005908F2" w:rsidP="005908F2">
      <w:pPr>
        <w:pStyle w:val="a3"/>
        <w:numPr>
          <w:ilvl w:val="0"/>
          <w:numId w:val="3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Содержание;</w:t>
      </w:r>
    </w:p>
    <w:p w:rsidR="005908F2" w:rsidRPr="005D034B" w:rsidRDefault="005908F2" w:rsidP="005908F2">
      <w:pPr>
        <w:pStyle w:val="a3"/>
        <w:numPr>
          <w:ilvl w:val="0"/>
          <w:numId w:val="3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Основная часть (включает: введение, главы и заключение);</w:t>
      </w:r>
    </w:p>
    <w:p w:rsidR="005908F2" w:rsidRPr="005D034B" w:rsidRDefault="005908F2" w:rsidP="005908F2">
      <w:pPr>
        <w:pStyle w:val="a3"/>
        <w:numPr>
          <w:ilvl w:val="0"/>
          <w:numId w:val="3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Список используемых источников;</w:t>
      </w:r>
    </w:p>
    <w:p w:rsidR="005908F2" w:rsidRPr="005D034B" w:rsidRDefault="005908F2" w:rsidP="005908F2">
      <w:pPr>
        <w:pStyle w:val="a3"/>
        <w:numPr>
          <w:ilvl w:val="0"/>
          <w:numId w:val="3"/>
        </w:numPr>
        <w:tabs>
          <w:tab w:val="left" w:pos="567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Для оформления работ необходимо ознакомиться со следующими ГОСТами: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8.417-81 (заменен на ГОСТ 8.417-2002) ГСИ. Единицы физических величин;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7.9-77 Система стандартов по информации, библиотечному и издательскому делу. Реферат и аннотация;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5908F2" w:rsidRPr="005D034B" w:rsidRDefault="005908F2" w:rsidP="005908F2">
      <w:pPr>
        <w:pStyle w:val="a3"/>
        <w:numPr>
          <w:ilvl w:val="0"/>
          <w:numId w:val="4"/>
        </w:numPr>
        <w:tabs>
          <w:tab w:val="left" w:pos="284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ГОСТ 2.105-95 Общие требования к текстовым документам.</w:t>
      </w:r>
    </w:p>
    <w:p w:rsidR="005908F2" w:rsidRPr="005D034B" w:rsidRDefault="005908F2" w:rsidP="005908F2">
      <w:pPr>
        <w:pStyle w:val="a3"/>
        <w:tabs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теоретической части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Работа выполняется на компьютере и распечатывается только на белые бумаги стандартного формата А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 xml:space="preserve"> на одной стороне листа: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Поля – левое 25 мм, правое 10 мм, верхнее 20 мм, нижнее 20 мм;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Ориентация страницы – книжная;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D034B">
        <w:rPr>
          <w:rFonts w:ascii="Times New Roman" w:hAnsi="Times New Roman" w:cs="Times New Roman"/>
          <w:sz w:val="28"/>
          <w:szCs w:val="28"/>
        </w:rPr>
        <w:t>Наименование</w:t>
      </w:r>
      <w:r w:rsidRPr="005D0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>шрифта</w:t>
      </w:r>
      <w:r w:rsidRPr="005D034B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 xml:space="preserve">Размер шрифта – заголовки (оглавление, содержание, введение, наименование глав, заключение, вывод, список используемых источников, приложения) 14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, подзаголовки 14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, основной текст 14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, текст в таблицах 12-14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Междустрочный интервал: текст - полуторный, таблицы - одинарный;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>Выравнивание текста – заголовки по центру, подзаголовки по левому краю, нумерация таблиц по левому краю, нумерация рисунков по центру, текст по ширине;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Абзац (красная строка) – отступ 1,25 – 1,5 см;</w:t>
      </w:r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>По тексту - не используется никакого выделения: ни «полужирный», ни «курсив», ни «подчеркнутый», ни смена шрифта;</w:t>
      </w:r>
      <w:proofErr w:type="gramEnd"/>
    </w:p>
    <w:p w:rsidR="005908F2" w:rsidRPr="005D034B" w:rsidRDefault="005908F2" w:rsidP="005908F2">
      <w:pPr>
        <w:pStyle w:val="a3"/>
        <w:numPr>
          <w:ilvl w:val="0"/>
          <w:numId w:val="5"/>
        </w:numPr>
        <w:tabs>
          <w:tab w:val="left" w:pos="426"/>
          <w:tab w:val="left" w:pos="1418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Нумерация страниц – сквозная по всему документу (работе), начинается с титульного листа, но номер страницы выставляется, начиная с листа «Содержание». Страницы нумеруются арабскими цифрами в правом верхнем или нижнем углу.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заголовков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Заголовки структурных элементов документа и разделов основной части следует печатать без точки в конце. Если заголовок включает несколько предложений, их разделяют точками. Переносы слов в заголовках не допускаются. Заголовки должны быть краткими и соответствовать содержанию.</w:t>
      </w:r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 нового листа начинаются разделы – «содержание», «введение», «главы», «заключение», «список используемых источников», «приложения»;</w:t>
      </w:r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 нового листа не начинаются – подразделы;</w:t>
      </w:r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>Заглавными буквами «полужирным» шрифтом выделяются – заголовки: «введение», «главы», «заключение», «список используемых источников».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 xml:space="preserve"> Данные заголовки выравниваются по центру, без абзаца (отступ);</w:t>
      </w:r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>Заглавными буквами «полужирным» шрифтом выделяется – заголовок: «приложение», выравнивается по левому краю, с абзаца (отступ) 12,5-15 мм;</w:t>
      </w:r>
      <w:proofErr w:type="gramEnd"/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>Прописными буквами «полужирным» шрифтом выделяются – заголовок: «содержание» и подзаголовки (подразделы) выравнивается по левому краю, с абзацем (отступом) 12,5-15 мм;</w:t>
      </w:r>
      <w:proofErr w:type="gramEnd"/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034B">
        <w:rPr>
          <w:rFonts w:ascii="Times New Roman" w:hAnsi="Times New Roman" w:cs="Times New Roman"/>
          <w:sz w:val="28"/>
          <w:szCs w:val="28"/>
        </w:rPr>
        <w:t>Заголовки: «содержание», «введение», «главы», «заключение», «список используемых источников», «приложения» следует отделять от подзаголовков (подразделов) и текста 2 междустрочными интервалами;</w:t>
      </w:r>
      <w:proofErr w:type="gramEnd"/>
    </w:p>
    <w:p w:rsidR="005908F2" w:rsidRPr="005D034B" w:rsidRDefault="005908F2" w:rsidP="005908F2">
      <w:pPr>
        <w:pStyle w:val="a3"/>
        <w:numPr>
          <w:ilvl w:val="0"/>
          <w:numId w:val="6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Подзаголовки (подразделы) следует отделять от текста - одним междустрочным интервалам.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таблиц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Номер таблицы, например, «Таблица 1», помещается над таблицей, выравнивается по левому краю;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Нумерация таблиц сквозная по всему тексту работы;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>Наименование таблицы, например, «Значения интенсивности…», без точки в конце, помещается под номером таблицы и выравнивается по левому краю;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 продолжении части таблицы на следующей странице, размещать надпись о продолжении, например, «Продолжение таблицы 1» и шапку таблицы, нумерация в таблице продолжается;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Шапка таблицы не выделяется, а также в таблице не используются какие-либо выделения.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Таблицы выравниваются по центру;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Текст шапки таблицы выравнивается - в ячейке по центру;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Текст в таблице выравнивается по ширине;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Числовые значения в таблице выравниваются по правому краю;</w:t>
      </w:r>
    </w:p>
    <w:p w:rsidR="005908F2" w:rsidRPr="005D034B" w:rsidRDefault="005908F2" w:rsidP="005908F2">
      <w:pPr>
        <w:pStyle w:val="a3"/>
        <w:numPr>
          <w:ilvl w:val="0"/>
          <w:numId w:val="7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 ссылках на таблицу в тексте следует писать «… показано в Таблице 2», «… согласно расчетам приведенных в Таблице 3» либо указывается в конце параграфа «… (Приложение 1, табл. 5)»</w:t>
      </w:r>
    </w:p>
    <w:p w:rsidR="005908F2" w:rsidRPr="005D034B" w:rsidRDefault="005908F2" w:rsidP="005908F2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иллюстраций</w:t>
      </w:r>
    </w:p>
    <w:p w:rsidR="005908F2" w:rsidRPr="005D034B" w:rsidRDefault="005908F2" w:rsidP="005908F2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Рисунки выравниваются по центру;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Номер и наименование рисунка помещается под рисунком, выравнивается по центру без точки в концы;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Иллюстрации, расположенные по тексту следует нумеровать арабскими цифрами сквозной нумерацией, по всему тексту, например, Рисунок 1;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Допускается нумерация иллюстраций в пределах раздела. В этом случае номер иллюстрации состоит из номера раздела и порядкового номера иллюстрации этого раздела, 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 xml:space="preserve"> точкой, например, Рисунок 1.1;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Иллюстрации, расположенные в приложениях, нумеруются в пределах данного приложения;</w:t>
      </w:r>
    </w:p>
    <w:p w:rsidR="005908F2" w:rsidRPr="005D034B" w:rsidRDefault="005908F2" w:rsidP="005908F2">
      <w:pPr>
        <w:pStyle w:val="a3"/>
        <w:numPr>
          <w:ilvl w:val="0"/>
          <w:numId w:val="8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«… в соответствии с рисунком 1» при сквозной нумерации, «… показано на рисунке 1.2» при нумерации в пределах раздела, а также возможны ссылки на иллюстрации, расположенные в Приложениях, например, (Приложение 1, рис.3-5).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уравнений и формул: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выделяются из текста в отдельную строку;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нумерация уравнений и формул должна быть сквозной по всему тексту работы;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выше и ниже каждой формулы или уравнения должно быть оставлено одна свободная строка;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>если уравнение не умещается в одну строку, то оно должно быть перенесено после знака равенства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(x), деления (:), или других математических знаков, причем знак в начале следующей строки повторяют;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при переносе формулы на 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знаке, символизирующем операцию умножения применяют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 xml:space="preserve"> знак (X);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даются в круглых скобках, например, «в формуле (1)»;</w:t>
      </w:r>
    </w:p>
    <w:p w:rsidR="005908F2" w:rsidRPr="005D034B" w:rsidRDefault="005908F2" w:rsidP="005908F2">
      <w:pPr>
        <w:pStyle w:val="a3"/>
        <w:numPr>
          <w:ilvl w:val="0"/>
          <w:numId w:val="9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используемых источников</w:t>
      </w:r>
    </w:p>
    <w:p w:rsidR="005908F2" w:rsidRPr="005D034B" w:rsidRDefault="005908F2" w:rsidP="0059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Список используемых источников представляет собой перечень тех документов и источников, которые использовались при написании работы, расположенных в алфавитном порядке по разделам в следующей последовательности: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Учебники, монографии, брошюры;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Диссертации и авторефераты диссертаций;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Периодические издания;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5908F2" w:rsidRPr="005D034B" w:rsidRDefault="005908F2" w:rsidP="005908F2">
      <w:pPr>
        <w:pStyle w:val="a3"/>
        <w:numPr>
          <w:ilvl w:val="0"/>
          <w:numId w:val="10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Электронные ресурсы.</w:t>
      </w:r>
    </w:p>
    <w:p w:rsidR="005908F2" w:rsidRPr="005D034B" w:rsidRDefault="005908F2" w:rsidP="005908F2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Список используемых источников включает в себя при выполнении:</w:t>
      </w:r>
    </w:p>
    <w:p w:rsidR="005908F2" w:rsidRPr="005D034B" w:rsidRDefault="005908F2" w:rsidP="005908F2">
      <w:pPr>
        <w:pStyle w:val="a3"/>
        <w:numPr>
          <w:ilvl w:val="1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Контрольная работа – 10 наименований;</w:t>
      </w:r>
    </w:p>
    <w:p w:rsidR="005908F2" w:rsidRPr="005D034B" w:rsidRDefault="005908F2" w:rsidP="005908F2">
      <w:pPr>
        <w:pStyle w:val="a3"/>
        <w:numPr>
          <w:ilvl w:val="1"/>
          <w:numId w:val="11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Эссе – 5 наименований.</w:t>
      </w:r>
    </w:p>
    <w:p w:rsidR="005908F2" w:rsidRPr="005D034B" w:rsidRDefault="005908F2" w:rsidP="005908F2">
      <w:pPr>
        <w:pStyle w:val="a3"/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Оформление приложений</w:t>
      </w:r>
    </w:p>
    <w:p w:rsidR="005908F2" w:rsidRPr="005D034B" w:rsidRDefault="005908F2" w:rsidP="005908F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Приложение дополняет текст работы. Приложением может быть графический материал, таблицы, расчеты, описания алгоритмов и программ задач, решаемых на ЭВМ, ПК и т.д.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Приложения используются только в том случае, если они дополняют содержание основных проблем исследования и носят справочный или рекомендательный характер;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Характер приложения определяется автором работы самостоятельно, исходя из содержания;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Приложения располагаются в смысловом порядке излагаемого в работе;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>В тексте работы на все приложения должны быть сделаны ссылки, например, «Приложение 1»;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Приложения оформляют как продолжение работы на последующих листах формата А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>, А3 (при необходимости) или выпускают в виде самостоятельного документа;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Каждое приложение начинается с новой страницы с указанием в левом верхнем углу слова «Приложение» и имеет тематический заголовок;</w:t>
      </w:r>
    </w:p>
    <w:p w:rsidR="005908F2" w:rsidRPr="005D034B" w:rsidRDefault="005908F2" w:rsidP="005908F2">
      <w:pPr>
        <w:pStyle w:val="a3"/>
        <w:numPr>
          <w:ilvl w:val="0"/>
          <w:numId w:val="12"/>
        </w:numPr>
        <w:tabs>
          <w:tab w:val="left" w:pos="426"/>
        </w:tabs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 наличии в работе более одного приложения они нумеруются арабскими цифрами (без знака №), например, «Приложение 1», «Приложение 2» и т.д.</w:t>
      </w:r>
    </w:p>
    <w:p w:rsidR="005908F2" w:rsidRPr="005D034B" w:rsidRDefault="005908F2" w:rsidP="0059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Объем работы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pacing w:val="1"/>
          <w:sz w:val="28"/>
          <w:szCs w:val="28"/>
        </w:rPr>
        <w:t xml:space="preserve">Объем доклада </w:t>
      </w:r>
      <w:r w:rsidRPr="005D034B">
        <w:rPr>
          <w:rFonts w:ascii="Times New Roman" w:hAnsi="Times New Roman" w:cs="Times New Roman"/>
          <w:sz w:val="28"/>
          <w:szCs w:val="28"/>
        </w:rPr>
        <w:t>12-20 страниц (не более 30).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Введение - 1 стр.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Главы – 10-16 стр.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Заключение – 1 стр.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Объем сообщения должен составлять 6-10 страниц.</w:t>
      </w:r>
    </w:p>
    <w:p w:rsidR="005908F2" w:rsidRPr="005D034B" w:rsidRDefault="005908F2" w:rsidP="005908F2">
      <w:pPr>
        <w:pStyle w:val="a3"/>
        <w:spacing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color w:val="000000"/>
          <w:sz w:val="28"/>
          <w:szCs w:val="28"/>
        </w:rPr>
        <w:t>Введение - 1 стр.</w:t>
      </w:r>
    </w:p>
    <w:p w:rsidR="005908F2" w:rsidRPr="005D034B" w:rsidRDefault="005908F2" w:rsidP="00590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34B">
        <w:rPr>
          <w:rFonts w:ascii="Times New Roman" w:hAnsi="Times New Roman" w:cs="Times New Roman"/>
          <w:color w:val="000000"/>
          <w:sz w:val="28"/>
          <w:szCs w:val="28"/>
        </w:rPr>
        <w:t>Главы – 2-8 стр.</w:t>
      </w:r>
    </w:p>
    <w:p w:rsidR="005908F2" w:rsidRPr="005D034B" w:rsidRDefault="005908F2" w:rsidP="00590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34B">
        <w:rPr>
          <w:rFonts w:ascii="Times New Roman" w:hAnsi="Times New Roman" w:cs="Times New Roman"/>
          <w:color w:val="000000"/>
          <w:sz w:val="28"/>
          <w:szCs w:val="28"/>
        </w:rPr>
        <w:t>Заключение – 1 стр.</w:t>
      </w:r>
    </w:p>
    <w:p w:rsidR="005908F2" w:rsidRPr="005D034B" w:rsidRDefault="005908F2" w:rsidP="00590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034B">
        <w:rPr>
          <w:rFonts w:ascii="Times New Roman" w:hAnsi="Times New Roman" w:cs="Times New Roman"/>
          <w:spacing w:val="1"/>
          <w:sz w:val="28"/>
          <w:szCs w:val="28"/>
        </w:rPr>
        <w:t xml:space="preserve">Доклад, сообщение должны быть написаны грамотно, тщательно выверены, </w:t>
      </w:r>
      <w:r w:rsidRPr="005D034B">
        <w:rPr>
          <w:rFonts w:ascii="Times New Roman" w:hAnsi="Times New Roman" w:cs="Times New Roman"/>
          <w:spacing w:val="-4"/>
          <w:sz w:val="28"/>
          <w:szCs w:val="28"/>
        </w:rPr>
        <w:t>грамматические</w:t>
      </w:r>
    </w:p>
    <w:p w:rsidR="005908F2" w:rsidRPr="005D034B" w:rsidRDefault="005908F2" w:rsidP="00590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spacing w:val="-4"/>
          <w:sz w:val="28"/>
          <w:szCs w:val="28"/>
        </w:rPr>
        <w:t xml:space="preserve"> и синтаксические ошибки не допустимы, смысловая нагрузка прослеживаться через весь текст.</w:t>
      </w:r>
      <w:r w:rsidRPr="005D0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Подготовка к лабораторным работам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Студент должен приходить на занятия в лабораторию подготовленным.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Каждому занятию предшествует самостоятельная подготовка студента,</w:t>
      </w:r>
      <w:r w:rsidR="00D83135">
        <w:rPr>
          <w:rFonts w:ascii="Times New Roman" w:hAnsi="Times New Roman" w:cs="Times New Roman"/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>включающая: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а) ознакомление с содержанием лабораторной работы по методическому</w:t>
      </w:r>
      <w:r w:rsidR="00D83135">
        <w:rPr>
          <w:rFonts w:ascii="Times New Roman" w:hAnsi="Times New Roman" w:cs="Times New Roman"/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>пособию;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б) проработку теоретической части по учебникам, рекомендованным в</w:t>
      </w:r>
      <w:r w:rsidR="00D83135">
        <w:rPr>
          <w:rFonts w:ascii="Times New Roman" w:hAnsi="Times New Roman" w:cs="Times New Roman"/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>методических указаниях;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Методические указания к лабораторным работам являются только основой для выполнения эксперимента. Теоретическую п</w:t>
      </w:r>
      <w:r w:rsidR="00D83135">
        <w:rPr>
          <w:rFonts w:ascii="Times New Roman" w:hAnsi="Times New Roman" w:cs="Times New Roman"/>
          <w:sz w:val="28"/>
          <w:szCs w:val="28"/>
        </w:rPr>
        <w:t xml:space="preserve">одготовку к лабораторной работе </w:t>
      </w:r>
      <w:r w:rsidRPr="005D034B">
        <w:rPr>
          <w:rFonts w:ascii="Times New Roman" w:hAnsi="Times New Roman" w:cs="Times New Roman"/>
          <w:sz w:val="28"/>
          <w:szCs w:val="28"/>
        </w:rPr>
        <w:t>необходимо осуществлять с помощью учебной литературы.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 ходе лабораторных занятий можно выделить три части:</w:t>
      </w:r>
    </w:p>
    <w:p w:rsidR="006236AE" w:rsidRPr="005D034B" w:rsidRDefault="006236AE" w:rsidP="00D83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i/>
          <w:iCs/>
          <w:sz w:val="28"/>
          <w:szCs w:val="28"/>
        </w:rPr>
        <w:t xml:space="preserve">Первая </w:t>
      </w:r>
      <w:r w:rsidRPr="005D034B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D83135">
        <w:rPr>
          <w:rFonts w:ascii="Times New Roman" w:hAnsi="Times New Roman" w:cs="Times New Roman"/>
          <w:sz w:val="28"/>
          <w:szCs w:val="28"/>
        </w:rPr>
        <w:t xml:space="preserve">лабораторной </w:t>
      </w:r>
      <w:r w:rsidRPr="005D034B">
        <w:rPr>
          <w:rFonts w:ascii="Times New Roman" w:hAnsi="Times New Roman" w:cs="Times New Roman"/>
          <w:sz w:val="28"/>
          <w:szCs w:val="28"/>
        </w:rPr>
        <w:t>работы и начало её.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Вторая </w:t>
      </w:r>
      <w:r w:rsidRPr="005D034B">
        <w:rPr>
          <w:rFonts w:ascii="Times New Roman" w:hAnsi="Times New Roman" w:cs="Times New Roman"/>
          <w:sz w:val="28"/>
          <w:szCs w:val="28"/>
        </w:rPr>
        <w:t>- проведение работы.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i/>
          <w:iCs/>
          <w:sz w:val="28"/>
          <w:szCs w:val="28"/>
        </w:rPr>
        <w:t xml:space="preserve">Третья </w:t>
      </w:r>
      <w:r w:rsidRPr="005D034B">
        <w:rPr>
          <w:rFonts w:ascii="Times New Roman" w:hAnsi="Times New Roman" w:cs="Times New Roman"/>
          <w:sz w:val="28"/>
          <w:szCs w:val="28"/>
        </w:rPr>
        <w:t>- подведение итогов работы, её анализ и оценка.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Оформление работы — </w:t>
      </w:r>
      <w:r w:rsidRPr="005D034B">
        <w:rPr>
          <w:rFonts w:ascii="Times New Roman" w:hAnsi="Times New Roman" w:cs="Times New Roman"/>
          <w:sz w:val="28"/>
          <w:szCs w:val="28"/>
        </w:rPr>
        <w:t>последняя, завершающая её стадия. Оформление позволяет ещё раз вспомнить весь ход проделанной работы, повторить необходимый материал, оценить сделанное, проанализировать качество усвоения знаний, умений и навыков и наметить программу дальнейшего их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совершенствования.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Порядок выполнения лабораторных работ: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 xml:space="preserve">1. Студент должен прийти на лабораторное занятие </w:t>
      </w:r>
      <w:proofErr w:type="gramStart"/>
      <w:r w:rsidRPr="005D034B">
        <w:rPr>
          <w:rFonts w:ascii="Times New Roman" w:eastAsia="TimesNewRomanPS-BoldMT" w:hAnsi="Times New Roman" w:cs="Times New Roman"/>
          <w:sz w:val="28"/>
          <w:szCs w:val="28"/>
        </w:rPr>
        <w:t>подготовленным</w:t>
      </w:r>
      <w:proofErr w:type="gramEnd"/>
      <w:r w:rsidRPr="005D034B">
        <w:rPr>
          <w:rFonts w:ascii="Times New Roman" w:eastAsia="TimesNewRomanPS-BoldMT" w:hAnsi="Times New Roman" w:cs="Times New Roman"/>
          <w:sz w:val="28"/>
          <w:szCs w:val="28"/>
        </w:rPr>
        <w:t xml:space="preserve"> по данной теме</w:t>
      </w:r>
      <w:r w:rsidR="00F85D13">
        <w:rPr>
          <w:rFonts w:ascii="Times New Roman" w:eastAsia="TimesNewRomanPS-BoldMT" w:hAnsi="Times New Roman" w:cs="Times New Roman"/>
          <w:sz w:val="28"/>
          <w:szCs w:val="28"/>
        </w:rPr>
        <w:t xml:space="preserve"> занятия</w:t>
      </w:r>
      <w:r w:rsidRPr="005D034B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 xml:space="preserve">2. Студент должен знать правила по </w:t>
      </w:r>
      <w:r w:rsidR="00F85D13">
        <w:rPr>
          <w:rFonts w:ascii="Times New Roman" w:eastAsia="TimesNewRomanPS-BoldMT" w:hAnsi="Times New Roman" w:cs="Times New Roman"/>
          <w:sz w:val="28"/>
          <w:szCs w:val="28"/>
        </w:rPr>
        <w:t xml:space="preserve">охране труда </w:t>
      </w:r>
      <w:r w:rsidRPr="005D034B">
        <w:rPr>
          <w:rFonts w:ascii="Times New Roman" w:eastAsia="TimesNewRomanPS-BoldMT" w:hAnsi="Times New Roman" w:cs="Times New Roman"/>
          <w:sz w:val="28"/>
          <w:szCs w:val="28"/>
        </w:rPr>
        <w:t>при работе в химической лаборатории и при работе с реактивами в данной работе.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3. После проведения работы студент представляет письменный отчет.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4. Отчет о проделанной работе следует выполнять в общей тетради для лабораторных работ в клетку. Содержание отчета указано в описании лабораторной работы.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5. Студент должен перед выполнением работы ознакомиться с описанием приборов, перечнем посуды и реактивов и порядком выполнения работы.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6. Выполнить опыт.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7. Привести в порядок рабочее место.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8. Составить отчет о работе.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</w:pPr>
      <w:r w:rsidRPr="005D034B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Требования к оформлению отчетов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1. Указывается номер и название работы.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2. Указывается цель работы.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3. Записывается номер и название опыта.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4. Записываются краткое описание хода работы с указанием условий проведения опыта.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5. Записываются наблюдения и уравнения реакций.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6. Делаются выводы.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lastRenderedPageBreak/>
        <w:t>По результатам защиты лабораторной работы выставляется зачет.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Общие требования к успешному проведению лабораторных занятий таковы: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- основные теоретические положения надо усвоить четко и глубоко, в противном случае лабораторно-практические занятия принесут мало пользы;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 w:rsidRPr="005D034B">
        <w:rPr>
          <w:rFonts w:ascii="Times New Roman" w:hAnsi="Times New Roman" w:cs="Times New Roman"/>
          <w:sz w:val="28"/>
          <w:szCs w:val="28"/>
        </w:rPr>
        <w:t>во время проведения лабораторно-практической работы следует действовать в соответствии с заданием;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D034B">
        <w:rPr>
          <w:rFonts w:ascii="Times New Roman" w:hAnsi="Times New Roman" w:cs="Times New Roman"/>
          <w:sz w:val="28"/>
          <w:szCs w:val="28"/>
        </w:rPr>
        <w:t>следует научиться культуре записи опыта, эксперимента, памятуя о том, что этому придется учить и других;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 w:rsidRPr="005D034B">
        <w:rPr>
          <w:rFonts w:ascii="Times New Roman" w:hAnsi="Times New Roman" w:cs="Times New Roman"/>
          <w:sz w:val="28"/>
          <w:szCs w:val="28"/>
        </w:rPr>
        <w:t xml:space="preserve">необходимо вырабатывать привычку к образцовой организации рабочего места 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>т этого зависит успех работы;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 w:rsidRPr="005D034B">
        <w:rPr>
          <w:rFonts w:ascii="Times New Roman" w:hAnsi="Times New Roman" w:cs="Times New Roman"/>
          <w:sz w:val="28"/>
          <w:szCs w:val="28"/>
        </w:rPr>
        <w:t>необходимо вырабатывать привычку бережного отношения к лабораторному оборудованию.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Следует приучить себя по результатам выполненной лабораторно-практической работы, пока свежо в памяти её содержание, прочитывать теоретический материал. Это будет хорошим условием подготовки к экзаменам и выработки необходимых профессиональных навыков.</w:t>
      </w: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="005D034B">
        <w:rPr>
          <w:rFonts w:ascii="Times New Roman" w:hAnsi="Times New Roman" w:cs="Times New Roman"/>
          <w:sz w:val="28"/>
          <w:szCs w:val="28"/>
          <w:u w:val="single"/>
        </w:rPr>
        <w:t xml:space="preserve"> лабораторных работ</w:t>
      </w:r>
      <w:r w:rsidRPr="005D03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№1: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влияния различных факторов на химическое равновесие и расчет константы равновесия».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№2:</w:t>
      </w:r>
      <w:r w:rsidRPr="005D034B">
        <w:rPr>
          <w:sz w:val="28"/>
          <w:szCs w:val="28"/>
        </w:rPr>
        <w:t xml:space="preserve"> «</w:t>
      </w:r>
      <w:r w:rsidRPr="005D034B">
        <w:rPr>
          <w:rFonts w:ascii="Times New Roman" w:hAnsi="Times New Roman" w:cs="Times New Roman"/>
          <w:sz w:val="28"/>
          <w:szCs w:val="28"/>
        </w:rPr>
        <w:t>Приготовление растворов различной концентрации».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№3: «</w:t>
      </w:r>
      <w:r w:rsidRPr="005D034B">
        <w:rPr>
          <w:rFonts w:ascii="Times New Roman" w:hAnsi="Times New Roman" w:cs="Times New Roman"/>
          <w:sz w:val="28"/>
          <w:szCs w:val="28"/>
        </w:rPr>
        <w:t>Качественный анализ катионов (кислотно-щелочной метод).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№4: «</w:t>
      </w:r>
      <w:r w:rsidRPr="005D034B">
        <w:rPr>
          <w:rFonts w:ascii="Times New Roman" w:hAnsi="Times New Roman" w:cs="Times New Roman"/>
          <w:sz w:val="28"/>
          <w:szCs w:val="28"/>
        </w:rPr>
        <w:t>Систематический анализ раствора, содержащего смесь катионов».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№5: «</w:t>
      </w:r>
      <w:r w:rsidRPr="005D034B">
        <w:rPr>
          <w:rFonts w:ascii="Times New Roman" w:hAnsi="Times New Roman" w:cs="Times New Roman"/>
          <w:sz w:val="28"/>
          <w:szCs w:val="28"/>
        </w:rPr>
        <w:t>Качественный анализ раствора, содержащего смесь анионов всех аналитических групп».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№6: «</w:t>
      </w:r>
      <w:r w:rsidRPr="005D034B">
        <w:rPr>
          <w:rFonts w:ascii="Times New Roman" w:hAnsi="Times New Roman" w:cs="Times New Roman"/>
          <w:sz w:val="28"/>
          <w:szCs w:val="28"/>
        </w:rPr>
        <w:t>Качественный анализ твердого вещества или раствора неизвестного состава».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№7:</w:t>
      </w:r>
      <w:r w:rsidRPr="005D034B">
        <w:rPr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>«Определение гигроскопической влаги в материалах металлургических производств».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№8: «</w:t>
      </w:r>
      <w:r w:rsidRPr="005D034B">
        <w:rPr>
          <w:rFonts w:ascii="Times New Roman" w:hAnsi="Times New Roman" w:cs="Times New Roman"/>
          <w:sz w:val="28"/>
          <w:szCs w:val="28"/>
        </w:rPr>
        <w:t>Измерение объемов растворов специальной мерной посудой».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№9: «</w:t>
      </w:r>
      <w:r w:rsidRPr="005D034B">
        <w:rPr>
          <w:rFonts w:ascii="Times New Roman" w:hAnsi="Times New Roman" w:cs="Times New Roman"/>
          <w:sz w:val="28"/>
          <w:szCs w:val="28"/>
        </w:rPr>
        <w:t>Приготовление и стандартизация растворов кислоты и щелочи».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№10: «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Иодометрическое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определение меди в растворах».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№11: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жесткости воды».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№12: «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Комплексонометрическое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определение никеля в его солях».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ЛР № 13: «</w:t>
      </w:r>
      <w:r w:rsidRPr="005D034B">
        <w:rPr>
          <w:rFonts w:ascii="Times New Roman" w:hAnsi="Times New Roman" w:cs="Times New Roman"/>
          <w:sz w:val="28"/>
          <w:szCs w:val="28"/>
        </w:rPr>
        <w:t xml:space="preserve">Фотометрическое определение железа методом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графика».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 14: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чистоты воды кондуктометрическим методом».</w:t>
      </w:r>
    </w:p>
    <w:p w:rsidR="002344D1" w:rsidRPr="005D034B" w:rsidRDefault="002344D1" w:rsidP="002344D1">
      <w:pPr>
        <w:spacing w:after="0" w:line="240" w:lineRule="auto"/>
        <w:jc w:val="both"/>
        <w:rPr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 15: «</w:t>
      </w:r>
      <w:r w:rsidRPr="005D034B">
        <w:rPr>
          <w:rFonts w:ascii="Times New Roman" w:hAnsi="Times New Roman" w:cs="Times New Roman"/>
          <w:sz w:val="28"/>
          <w:szCs w:val="28"/>
        </w:rPr>
        <w:t>Ознакомление с устройством и принципом работы РН-метра. Определение РН растворов природных и сточных вод</w:t>
      </w:r>
      <w:r w:rsidRPr="005D034B">
        <w:rPr>
          <w:sz w:val="28"/>
          <w:szCs w:val="28"/>
        </w:rPr>
        <w:t>».</w:t>
      </w:r>
    </w:p>
    <w:p w:rsidR="002344D1" w:rsidRPr="005D034B" w:rsidRDefault="002344D1" w:rsidP="00234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ЛР № 16: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хрома методом потенциометрического титрования. Установка титра Мора по стандартному раствору бихромата калия».</w:t>
      </w:r>
    </w:p>
    <w:p w:rsidR="005F556C" w:rsidRPr="005D034B" w:rsidRDefault="005F556C" w:rsidP="00623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36AE" w:rsidRPr="005D034B" w:rsidRDefault="006236AE" w:rsidP="00623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Критерии оценки выполнения лабораторных работ</w:t>
      </w:r>
    </w:p>
    <w:tbl>
      <w:tblPr>
        <w:tblW w:w="999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7498"/>
      </w:tblGrid>
      <w:tr w:rsidR="006236AE" w:rsidRPr="004B39DC" w:rsidTr="006236AE">
        <w:trPr>
          <w:trHeight w:val="474"/>
        </w:trPr>
        <w:tc>
          <w:tcPr>
            <w:tcW w:w="2494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498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236AE" w:rsidRPr="004B39DC" w:rsidTr="006236AE">
        <w:trPr>
          <w:trHeight w:val="351"/>
        </w:trPr>
        <w:tc>
          <w:tcPr>
            <w:tcW w:w="2494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Правильно выполнена работа в полном объеме с соблюдением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необходимой последовательности проведения опытов.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Все опыты проведены в условиях и режимах, обеспечивающих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и выводов с наибольшей точностью.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Научно грамотно, логично описаны наблюдения и сформированы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из опыта. В представленном отчете правильно и аккуратно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выполнены все записи, таблицы, рисунки, графики, уравнения реакций, вычисления и сделаны выводы.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Проявляются организационно-трудовые умения. Эксперимент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осуществляется по плану с учетом техники безопасности и правил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работы с материалами и оборудованием.</w:t>
            </w:r>
          </w:p>
        </w:tc>
      </w:tr>
      <w:tr w:rsidR="006236AE" w:rsidRPr="004B39DC" w:rsidTr="006236AE">
        <w:trPr>
          <w:trHeight w:val="2783"/>
        </w:trPr>
        <w:tc>
          <w:tcPr>
            <w:tcW w:w="2494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1. Опыт проводился в условиях, не обеспечивающих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точности измерений.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2. Было допущено два-три 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недоточета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одной грубой ошибки и одного недочета.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Эксперимент проведен не полностью или в описании наблюдений из опыта или составлении уравнений реакций допущены неточности,</w:t>
            </w:r>
          </w:p>
          <w:p w:rsidR="006236AE" w:rsidRPr="004B39DC" w:rsidRDefault="006236AE" w:rsidP="006236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сделаны неполные.</w:t>
            </w:r>
          </w:p>
        </w:tc>
      </w:tr>
      <w:tr w:rsidR="006236AE" w:rsidRPr="004B39DC" w:rsidTr="006236AE">
        <w:trPr>
          <w:trHeight w:val="4864"/>
        </w:trPr>
        <w:tc>
          <w:tcPr>
            <w:tcW w:w="2494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Работа выполняется правильно не менее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чем на половину, однако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объем выполненной части таков, что позволяет получить правильные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результаты и выводы по основным, принципиально важным задачам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началу опыта проведена с помощью преподавателя; или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ходе проведения опыта и измерений, составлении уравнений реакций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допущены ошибки в описании наблюдений, формулировании выводов.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Допускает грубую ошибку в ходе эксперимента (в объяснении, в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работы, в соблюдении правил техники безопасности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материалами и оборудованием), которая исправляется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требованию преподавателя.</w:t>
            </w:r>
          </w:p>
        </w:tc>
      </w:tr>
      <w:tr w:rsidR="006236AE" w:rsidRPr="004B39DC" w:rsidTr="006236AE">
        <w:trPr>
          <w:trHeight w:val="4390"/>
        </w:trPr>
        <w:tc>
          <w:tcPr>
            <w:tcW w:w="2494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Выполнил работу не полностью и объем выполненной работы не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позволяет сделать правильных выводов.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Опыты, измерения, вычисления, наблюдения, составление уравнений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реакций производились неправильно.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В ходе работы и в отчете обнаружились в совокупности все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недостатки, отмеченные в требованиях к оценке «3»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Допускает две и более груб</w:t>
            </w:r>
            <w:r w:rsidR="00A02406">
              <w:rPr>
                <w:rFonts w:ascii="Times New Roman" w:hAnsi="Times New Roman" w:cs="Times New Roman"/>
                <w:sz w:val="24"/>
                <w:szCs w:val="24"/>
              </w:rPr>
              <w:t xml:space="preserve">ые ошибки в ходе эксперимента, </w:t>
            </w:r>
            <w:proofErr w:type="gramStart"/>
            <w:r w:rsidR="00A02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36AE" w:rsidRPr="004B39DC" w:rsidRDefault="00A02406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6236AE" w:rsidRPr="004B39DC">
              <w:rPr>
                <w:rFonts w:ascii="Times New Roman" w:hAnsi="Times New Roman" w:cs="Times New Roman"/>
                <w:sz w:val="24"/>
                <w:szCs w:val="24"/>
              </w:rPr>
              <w:t>, в оформлении, работы, в соблюдении правил техники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безопасности при работе с веществами и оборудованием, которые не</w:t>
            </w:r>
          </w:p>
          <w:p w:rsidR="006236AE" w:rsidRPr="004B39DC" w:rsidRDefault="006236AE" w:rsidP="006236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может исправить даже по требованию преподавателя.</w:t>
            </w:r>
          </w:p>
        </w:tc>
      </w:tr>
    </w:tbl>
    <w:p w:rsidR="005F556C" w:rsidRPr="005D034B" w:rsidRDefault="005F556C" w:rsidP="006236A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36AE" w:rsidRPr="005D034B" w:rsidRDefault="006236AE" w:rsidP="00623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По результатам выполнения лабораторных работ студент допускается к экзамену.</w:t>
      </w:r>
    </w:p>
    <w:p w:rsidR="000E3E39" w:rsidRPr="005D034B" w:rsidRDefault="000E3E39" w:rsidP="000E3E39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 xml:space="preserve">3.3  </w:t>
      </w: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Подготовка к практическим занятиям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Студент должен приходить на занятия подготовленным.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Приступая к выполнению практической работы, студент должен внимательно прочитать цель занятия,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lastRenderedPageBreak/>
        <w:t>Все задания к практической работе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Выполнение практических работ направлено на достижение следующих целей: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- обобщение, систематизация, углубление, закрепление полученных теоретических знаний;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При подготовке к практическим занятиям студент должен: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 w:rsidRPr="005D034B">
        <w:rPr>
          <w:rFonts w:ascii="Times New Roman" w:hAnsi="Times New Roman" w:cs="Times New Roman"/>
          <w:sz w:val="28"/>
          <w:szCs w:val="28"/>
        </w:rPr>
        <w:t>ознакомиться с методическими указаниями;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 </w:t>
      </w:r>
      <w:r w:rsidRPr="005D034B">
        <w:rPr>
          <w:rFonts w:ascii="Times New Roman" w:hAnsi="Times New Roman" w:cs="Times New Roman"/>
          <w:sz w:val="28"/>
          <w:szCs w:val="28"/>
        </w:rPr>
        <w:t>четко представить себе ход занятий, продумать порядок действий в ходе выполнения работы, вспомнить теоретические основы лекционного курса, в которых раскрывается тема занятий;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5D034B">
        <w:rPr>
          <w:rFonts w:ascii="Times New Roman" w:hAnsi="Times New Roman" w:cs="Times New Roman"/>
          <w:sz w:val="28"/>
          <w:szCs w:val="28"/>
        </w:rPr>
        <w:t>прочитать рекомендованную литературу и ответить на поставленные в задании вопросы.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К каждому ПЗ, после  выполнения необходимо написать отчет о проделанной работе. Отчет должен включать: тему работы, цель, подробное описание хода работы, если есть контрольные вопросы, то необходимо дать подробные ответы на них. Отчет оформляется в текстовом редакторе, помещается в папку с </w:t>
      </w:r>
      <w:proofErr w:type="gramStart"/>
      <w:r w:rsidRPr="005D034B"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 w:rsidRPr="005D034B">
        <w:rPr>
          <w:rFonts w:ascii="Times New Roman" w:hAnsi="Times New Roman" w:cs="Times New Roman"/>
          <w:sz w:val="28"/>
          <w:szCs w:val="28"/>
        </w:rPr>
        <w:t xml:space="preserve"> ПЗ и отправляется преподавателю.</w:t>
      </w:r>
    </w:p>
    <w:p w:rsidR="00A02406" w:rsidRPr="005D034B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34B">
        <w:rPr>
          <w:rFonts w:ascii="Times New Roman" w:hAnsi="Times New Roman" w:cs="Times New Roman"/>
          <w:sz w:val="28"/>
          <w:szCs w:val="28"/>
          <w:u w:val="single"/>
        </w:rPr>
        <w:t>Темы практических работ: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погрешностей. Расчет средних значений стандартных отклонений и доверительных интервалов при обработке результатов анализа».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№2: «</w:t>
      </w:r>
      <w:r w:rsidRPr="005D034B">
        <w:rPr>
          <w:rFonts w:ascii="Times New Roman" w:hAnsi="Times New Roman" w:cs="Times New Roman"/>
          <w:sz w:val="28"/>
          <w:szCs w:val="28"/>
        </w:rPr>
        <w:t>Составление молекулярных и ионно-молекулярных уравнений гидролиза солей».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№3:</w:t>
      </w:r>
      <w:r w:rsidRPr="005D034B">
        <w:rPr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 xml:space="preserve">«Составление уравнений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>-восстановительных реакций».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№4:</w:t>
      </w:r>
      <w:r w:rsidRPr="005D034B">
        <w:rPr>
          <w:sz w:val="28"/>
          <w:szCs w:val="28"/>
        </w:rPr>
        <w:t xml:space="preserve"> </w:t>
      </w:r>
      <w:r w:rsidRPr="005D034B">
        <w:rPr>
          <w:rFonts w:ascii="Times New Roman" w:hAnsi="Times New Roman" w:cs="Times New Roman"/>
          <w:sz w:val="28"/>
          <w:szCs w:val="28"/>
        </w:rPr>
        <w:t xml:space="preserve">«Расчеты по уравнениям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>-восстановительных реакций».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№5: «</w:t>
      </w:r>
      <w:r w:rsidRPr="005D034B">
        <w:rPr>
          <w:rFonts w:ascii="Times New Roman" w:hAnsi="Times New Roman" w:cs="Times New Roman"/>
          <w:sz w:val="28"/>
          <w:szCs w:val="28"/>
        </w:rPr>
        <w:t>Стехиометрические расчеты».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№6: «</w:t>
      </w:r>
      <w:r w:rsidRPr="005D034B">
        <w:rPr>
          <w:rFonts w:ascii="Times New Roman" w:hAnsi="Times New Roman" w:cs="Times New Roman"/>
          <w:sz w:val="28"/>
          <w:szCs w:val="28"/>
        </w:rPr>
        <w:t>Решение экспериментальных задач».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№7: «</w:t>
      </w:r>
      <w:r w:rsidRPr="005D034B">
        <w:rPr>
          <w:rFonts w:ascii="Times New Roman" w:hAnsi="Times New Roman" w:cs="Times New Roman"/>
          <w:sz w:val="28"/>
          <w:szCs w:val="28"/>
        </w:rPr>
        <w:t>Анализ устройства и принципа действия оборудования гравиметрии».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№8: «</w:t>
      </w:r>
      <w:r w:rsidRPr="005D034B">
        <w:rPr>
          <w:rFonts w:ascii="Times New Roman" w:hAnsi="Times New Roman" w:cs="Times New Roman"/>
          <w:sz w:val="28"/>
          <w:szCs w:val="28"/>
        </w:rPr>
        <w:t xml:space="preserve"> Расчеты в гравиметрическом анализе».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ПЗ №9 «</w:t>
      </w:r>
      <w:r w:rsidRPr="005D034B">
        <w:rPr>
          <w:rFonts w:ascii="Times New Roman" w:hAnsi="Times New Roman" w:cs="Times New Roman"/>
          <w:sz w:val="28"/>
          <w:szCs w:val="28"/>
        </w:rPr>
        <w:t>Расчеты в титриметрическом анализе».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№10: «</w:t>
      </w:r>
      <w:r w:rsidRPr="005D034B">
        <w:rPr>
          <w:rFonts w:ascii="Times New Roman" w:hAnsi="Times New Roman" w:cs="Times New Roman"/>
          <w:sz w:val="28"/>
          <w:szCs w:val="28"/>
        </w:rPr>
        <w:t xml:space="preserve">Анализ конструкции и принципа действия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колонки».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№11: «</w:t>
      </w:r>
      <w:r w:rsidRPr="005D034B">
        <w:rPr>
          <w:rFonts w:ascii="Times New Roman" w:hAnsi="Times New Roman" w:cs="Times New Roman"/>
          <w:sz w:val="28"/>
          <w:szCs w:val="28"/>
        </w:rPr>
        <w:t>Анализ конструкции и принципа действия спектрографа».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№12: «</w:t>
      </w:r>
      <w:r w:rsidRPr="005D034B">
        <w:rPr>
          <w:rFonts w:ascii="Times New Roman" w:hAnsi="Times New Roman" w:cs="Times New Roman"/>
          <w:sz w:val="28"/>
          <w:szCs w:val="28"/>
        </w:rPr>
        <w:t>Анализ конструкции и принципа действия приборов, для атомно-абсорбционного анализа, сравнение характеристик».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№13: «</w:t>
      </w:r>
      <w:r w:rsidRPr="005D034B">
        <w:rPr>
          <w:rFonts w:ascii="Times New Roman" w:hAnsi="Times New Roman" w:cs="Times New Roman"/>
          <w:sz w:val="28"/>
          <w:szCs w:val="28"/>
        </w:rPr>
        <w:t>Анализ конструкции и принципа действия приборов для проведения рентгеноспектрального анализа».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№14: «</w:t>
      </w:r>
      <w:r w:rsidRPr="005D034B">
        <w:rPr>
          <w:rFonts w:ascii="Times New Roman" w:hAnsi="Times New Roman" w:cs="Times New Roman"/>
          <w:sz w:val="28"/>
          <w:szCs w:val="28"/>
        </w:rPr>
        <w:t xml:space="preserve">Определение меди и свинца в пробе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электрогравиметрическим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методом».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№15: «</w:t>
      </w:r>
      <w:r w:rsidRPr="005D034B">
        <w:rPr>
          <w:rFonts w:ascii="Times New Roman" w:hAnsi="Times New Roman" w:cs="Times New Roman"/>
          <w:sz w:val="28"/>
          <w:szCs w:val="28"/>
        </w:rPr>
        <w:t>Определение ионов в сточных водах с помощью ионоселективных электродов».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Calibri" w:hAnsi="Times New Roman" w:cs="Times New Roman"/>
          <w:bCs/>
          <w:sz w:val="28"/>
          <w:szCs w:val="28"/>
        </w:rPr>
        <w:t>ПЗ №16: «</w:t>
      </w:r>
      <w:r w:rsidRPr="005D034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окисленности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 xml:space="preserve"> воды методом </w:t>
      </w:r>
      <w:proofErr w:type="spellStart"/>
      <w:r w:rsidRPr="005D034B">
        <w:rPr>
          <w:rFonts w:ascii="Times New Roman" w:hAnsi="Times New Roman" w:cs="Times New Roman"/>
          <w:sz w:val="28"/>
          <w:szCs w:val="28"/>
        </w:rPr>
        <w:t>перманганатометрии</w:t>
      </w:r>
      <w:proofErr w:type="spellEnd"/>
      <w:r w:rsidRPr="005D034B">
        <w:rPr>
          <w:rFonts w:ascii="Times New Roman" w:hAnsi="Times New Roman" w:cs="Times New Roman"/>
          <w:sz w:val="28"/>
          <w:szCs w:val="28"/>
        </w:rPr>
        <w:t>».</w:t>
      </w:r>
    </w:p>
    <w:p w:rsidR="00A02406" w:rsidRPr="005D034B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56" w:rsidRPr="005D034B" w:rsidRDefault="003F7156" w:rsidP="003F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Критерии оценки выполнения практических работ</w:t>
      </w:r>
    </w:p>
    <w:p w:rsidR="003F7156" w:rsidRPr="004B39DC" w:rsidRDefault="003F7156" w:rsidP="003F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7771"/>
      </w:tblGrid>
      <w:tr w:rsidR="003F7156" w:rsidRPr="004B39DC" w:rsidTr="00D83135">
        <w:trPr>
          <w:trHeight w:val="599"/>
        </w:trPr>
        <w:tc>
          <w:tcPr>
            <w:tcW w:w="1905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56" w:rsidRPr="004B39DC" w:rsidTr="00D83135">
        <w:trPr>
          <w:trHeight w:val="739"/>
        </w:trPr>
        <w:tc>
          <w:tcPr>
            <w:tcW w:w="1905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Выполнена работа без ошибок и недочетов;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Допущено не более одного недочета.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56" w:rsidRPr="004B39DC" w:rsidTr="00D83135">
        <w:trPr>
          <w:trHeight w:val="651"/>
        </w:trPr>
        <w:tc>
          <w:tcPr>
            <w:tcW w:w="1905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Допущено не более одной негрубой ошибки и одного недочета;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Допущено не более двух недочетов.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56" w:rsidRPr="004B39DC" w:rsidTr="00D83135">
        <w:trPr>
          <w:trHeight w:val="1914"/>
        </w:trPr>
        <w:tc>
          <w:tcPr>
            <w:tcW w:w="1905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Допущено не более двух грубых ошибок;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Допущены не более одной грубой и одной негрубой ошибки и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одного недочета;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Допущено не более двух-трех негрубых ошибок;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Допущены одна негрубая ошибка и три недочета;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5. При отсутствии ошибок, но при наличии четырех-пяти недочетов.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156" w:rsidRPr="004B39DC" w:rsidTr="00D83135">
        <w:trPr>
          <w:trHeight w:val="738"/>
        </w:trPr>
        <w:tc>
          <w:tcPr>
            <w:tcW w:w="1905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1. Допущено число ошибок и недочетов превосходящее норму,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которой может быть выставлена оценка "3";</w:t>
            </w:r>
          </w:p>
          <w:p w:rsidR="003F7156" w:rsidRPr="004B39DC" w:rsidRDefault="003F7156" w:rsidP="00D831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Если правильно выполнил менее половины работы.</w:t>
            </w:r>
          </w:p>
        </w:tc>
      </w:tr>
    </w:tbl>
    <w:p w:rsidR="003F7156" w:rsidRPr="005D034B" w:rsidRDefault="003F7156" w:rsidP="003F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56" w:rsidRPr="005D034B" w:rsidRDefault="003F7156" w:rsidP="003F7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>По результатам выполнения практических работ студент допускается к экзамену.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4. Контроль внеаудиторной самостоятельной работы студентов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Контроль внеаудиторной самостоятельной работы студентов проводится преподавателем в аудитории.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lastRenderedPageBreak/>
        <w:t>устный опрос; собеседование; представленный отчет практической работы; защита лабораторной работы, заслушивание сообщения (доклада).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sz w:val="28"/>
          <w:szCs w:val="28"/>
        </w:rPr>
        <w:t>Результаты контроля используются для оценки текущей успеваемости студентов. Оценка текущей успеваемости студентов выставляется в учебный журнал.</w:t>
      </w: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274A7F" w:rsidRPr="005D034B" w:rsidRDefault="00274A7F" w:rsidP="00274A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bCs/>
          <w:sz w:val="28"/>
          <w:szCs w:val="28"/>
        </w:rPr>
        <w:t>Информационное обеспечение внеаудиторной самостоятельной работы студентов</w:t>
      </w:r>
    </w:p>
    <w:p w:rsidR="00274A7F" w:rsidRPr="005D034B" w:rsidRDefault="00274A7F" w:rsidP="00274A7F">
      <w:pPr>
        <w:autoSpaceDE w:val="0"/>
        <w:autoSpaceDN w:val="0"/>
        <w:adjustRightInd w:val="0"/>
        <w:spacing w:after="0"/>
        <w:ind w:left="360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274A7F" w:rsidRPr="005D034B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iCs/>
          <w:sz w:val="28"/>
          <w:szCs w:val="28"/>
        </w:rPr>
      </w:pPr>
      <w:r w:rsidRPr="005D034B">
        <w:rPr>
          <w:rFonts w:ascii="Times New Roman" w:eastAsia="TimesNewRomanPS-BoldMT" w:hAnsi="Times New Roman" w:cs="Times New Roman"/>
          <w:i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74A7F" w:rsidRPr="005D034B" w:rsidRDefault="00274A7F" w:rsidP="0027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2462C1" w:rsidRPr="005D034B" w:rsidRDefault="002462C1" w:rsidP="002462C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Шишмарёв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В.Ю. Метрология, стандартизация, сертификация и техническое регулирование: учебник: Рекомендовано ФГУ «ФИРО». М.: Академия, 2011. </w:t>
      </w:r>
    </w:p>
    <w:p w:rsidR="002462C1" w:rsidRPr="005D034B" w:rsidRDefault="002462C1" w:rsidP="002462C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Шишмарёв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В.Ю. Автоматизация технологических процессов: учебное пособие: Допущено </w:t>
      </w: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России. М.: Академия, 2011. </w:t>
      </w:r>
    </w:p>
    <w:p w:rsidR="002462C1" w:rsidRPr="005D034B" w:rsidRDefault="002462C1" w:rsidP="002462C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 xml:space="preserve">Головачёва В.А., Ефимова Ю.А. Аналитическая химия и др. Под ред. А.А. Ищенко: учебник: Допущено </w:t>
      </w: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России. М.: Академия, 2011. </w:t>
      </w:r>
    </w:p>
    <w:p w:rsidR="002462C1" w:rsidRPr="005D034B" w:rsidRDefault="002462C1" w:rsidP="0024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2462C1" w:rsidRPr="005D034B" w:rsidRDefault="002462C1" w:rsidP="002462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Шишмарёв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В.Ю. Метрология, стандартизация, сертификация и техническое регулирование: Вопросы и ответы:  учебник: Рекомендовано ФГУ «ФИРО». М.: Академия, 2011. </w:t>
      </w:r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Шишмарёв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В.Ю. Автоматика: учебник: Допущено </w:t>
      </w:r>
      <w:proofErr w:type="spellStart"/>
      <w:r w:rsidRPr="005D034B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Pr="005D034B">
        <w:rPr>
          <w:rFonts w:ascii="Times New Roman" w:hAnsi="Times New Roman" w:cs="Times New Roman"/>
          <w:bCs/>
          <w:sz w:val="28"/>
          <w:szCs w:val="28"/>
        </w:rPr>
        <w:t xml:space="preserve"> России. М.: Академия, 2011. </w:t>
      </w:r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>Саенко О.Е. Аналитическая химия. Учебник для СПО. – М.: Феникс, 2011.</w:t>
      </w:r>
    </w:p>
    <w:p w:rsidR="002462C1" w:rsidRPr="005D034B" w:rsidRDefault="002462C1" w:rsidP="0024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b-serp-url"/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Электронный ресурс «Аналитическая химия», форма доступа </w:t>
      </w:r>
      <w:hyperlink r:id="rId10" w:tgtFrame="_blank" w:history="1"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ru.wikipedia.org</w:t>
        </w:r>
      </w:hyperlink>
      <w:r w:rsidRPr="005D034B">
        <w:rPr>
          <w:rStyle w:val="b-serp-urlmark"/>
          <w:rFonts w:ascii="Times New Roman" w:hAnsi="Times New Roman" w:cs="Times New Roman"/>
          <w:sz w:val="28"/>
          <w:szCs w:val="28"/>
        </w:rPr>
        <w:t>›</w:t>
      </w:r>
      <w:hyperlink r:id="rId11" w:tgtFrame="_blank" w:history="1"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wiki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034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Аналитическая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5D034B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химия</w:t>
        </w:r>
        <w:proofErr w:type="spellEnd"/>
      </w:hyperlink>
      <w:r w:rsidRPr="005D034B">
        <w:rPr>
          <w:rStyle w:val="b-serp-url"/>
          <w:rFonts w:ascii="Times New Roman" w:hAnsi="Times New Roman" w:cs="Times New Roman"/>
          <w:sz w:val="28"/>
          <w:szCs w:val="28"/>
        </w:rPr>
        <w:t xml:space="preserve"> </w:t>
      </w:r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Электронный ресурс «Аналитическая химия», форма доступа </w:t>
      </w:r>
      <w:hyperlink r:id="rId12" w:history="1"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://505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days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Электронный ресурс «Метрология, стандартизация и сертификация», форма доступа </w:t>
      </w:r>
      <w:hyperlink r:id="rId13" w:history="1"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gumer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bibliotek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Buks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metr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/01.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2462C1" w:rsidRPr="005D034B" w:rsidRDefault="002462C1" w:rsidP="002462C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034B">
        <w:rPr>
          <w:rFonts w:ascii="Times New Roman" w:hAnsi="Times New Roman" w:cs="Times New Roman"/>
          <w:sz w:val="28"/>
          <w:szCs w:val="28"/>
        </w:rPr>
        <w:t xml:space="preserve">Электронный ресурс «Метрология, стандартизация и сертификация», форма доступа </w:t>
      </w:r>
      <w:hyperlink r:id="rId14" w:history="1"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</w:rPr>
          <w:t>/308178/</w:t>
        </w:r>
        <w:r w:rsidRPr="005D03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read</w:t>
        </w:r>
      </w:hyperlink>
      <w:r w:rsidRPr="005D0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C1" w:rsidRPr="005D034B" w:rsidRDefault="002462C1" w:rsidP="002462C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«Системы автоматизации», </w:t>
      </w:r>
      <w:r w:rsidRPr="005D034B">
        <w:rPr>
          <w:rFonts w:ascii="Times New Roman" w:hAnsi="Times New Roman" w:cs="Times New Roman"/>
          <w:sz w:val="28"/>
          <w:szCs w:val="28"/>
        </w:rPr>
        <w:t xml:space="preserve">форма доступа </w:t>
      </w:r>
      <w:hyperlink r:id="rId15" w:history="1">
        <w:r w:rsidRPr="005D034B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http://smi.su/product/sistemy_avtomatizatsii/</w:t>
        </w:r>
      </w:hyperlink>
    </w:p>
    <w:p w:rsidR="002462C1" w:rsidRPr="005D034B" w:rsidRDefault="002462C1" w:rsidP="002462C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34B">
        <w:rPr>
          <w:rFonts w:ascii="Times New Roman" w:hAnsi="Times New Roman" w:cs="Times New Roman"/>
          <w:bCs/>
          <w:sz w:val="28"/>
          <w:szCs w:val="28"/>
        </w:rPr>
        <w:t>Электронный ресурс «</w:t>
      </w:r>
      <w:r w:rsidRPr="005D034B">
        <w:rPr>
          <w:rFonts w:ascii="Times New Roman" w:hAnsi="Times New Roman" w:cs="Times New Roman"/>
          <w:bCs/>
          <w:kern w:val="36"/>
          <w:sz w:val="28"/>
          <w:szCs w:val="28"/>
        </w:rPr>
        <w:t>АСУ ТП. Промышленная автоматизация технологических процессов. АСУТП и системы автоматизации</w:t>
      </w:r>
      <w:r w:rsidRPr="005D034B">
        <w:rPr>
          <w:rFonts w:ascii="Times New Roman" w:hAnsi="Times New Roman" w:cs="Times New Roman"/>
          <w:bCs/>
          <w:sz w:val="28"/>
          <w:szCs w:val="28"/>
        </w:rPr>
        <w:t>», форма доступа http://www.insat.ru/projects/ind_auto/</w:t>
      </w:r>
    </w:p>
    <w:p w:rsidR="002462C1" w:rsidRPr="00932A3D" w:rsidRDefault="002462C1" w:rsidP="00274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A7F" w:rsidRPr="00D70866" w:rsidRDefault="00274A7F" w:rsidP="00274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A02406" w:rsidRDefault="00A02406" w:rsidP="00A024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2406" w:rsidRPr="004B39DC" w:rsidRDefault="00A02406" w:rsidP="00A0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39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3E39" w:rsidRPr="000E3E39" w:rsidRDefault="000E3E39" w:rsidP="000E3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254C" w:rsidRDefault="00A7254C" w:rsidP="006C4B4D"/>
    <w:sectPr w:rsidR="00A7254C" w:rsidSect="000E3E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F1" w:rsidRDefault="00B96BF1" w:rsidP="00582904">
      <w:pPr>
        <w:spacing w:after="0" w:line="240" w:lineRule="auto"/>
      </w:pPr>
      <w:r>
        <w:separator/>
      </w:r>
    </w:p>
  </w:endnote>
  <w:endnote w:type="continuationSeparator" w:id="0">
    <w:p w:rsidR="00B96BF1" w:rsidRDefault="00B96BF1" w:rsidP="0058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8959"/>
      <w:docPartObj>
        <w:docPartGallery w:val="Page Numbers (Bottom of Page)"/>
        <w:docPartUnique/>
      </w:docPartObj>
    </w:sdtPr>
    <w:sdtEndPr/>
    <w:sdtContent>
      <w:p w:rsidR="00D83135" w:rsidRDefault="00D831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3E">
          <w:rPr>
            <w:noProof/>
          </w:rPr>
          <w:t>4</w:t>
        </w:r>
        <w:r>
          <w:fldChar w:fldCharType="end"/>
        </w:r>
      </w:p>
    </w:sdtContent>
  </w:sdt>
  <w:p w:rsidR="00D83135" w:rsidRDefault="00D83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F1" w:rsidRDefault="00B96BF1" w:rsidP="00582904">
      <w:pPr>
        <w:spacing w:after="0" w:line="240" w:lineRule="auto"/>
      </w:pPr>
      <w:r>
        <w:separator/>
      </w:r>
    </w:p>
  </w:footnote>
  <w:footnote w:type="continuationSeparator" w:id="0">
    <w:p w:rsidR="00B96BF1" w:rsidRDefault="00B96BF1" w:rsidP="0058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80"/>
    <w:multiLevelType w:val="hybridMultilevel"/>
    <w:tmpl w:val="2192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4F8F"/>
    <w:multiLevelType w:val="hybridMultilevel"/>
    <w:tmpl w:val="EAE882C0"/>
    <w:lvl w:ilvl="0" w:tplc="8FB0FAC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C1FED5E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6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cs="Wingdings" w:hint="default"/>
      </w:rPr>
    </w:lvl>
  </w:abstractNum>
  <w:abstractNum w:abstractNumId="8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1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58773D"/>
    <w:multiLevelType w:val="hybridMultilevel"/>
    <w:tmpl w:val="245080D8"/>
    <w:lvl w:ilvl="0" w:tplc="78246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14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27"/>
    <w:rsid w:val="000E3E39"/>
    <w:rsid w:val="00103F43"/>
    <w:rsid w:val="001167A0"/>
    <w:rsid w:val="001844B2"/>
    <w:rsid w:val="00185F93"/>
    <w:rsid w:val="001B51AB"/>
    <w:rsid w:val="001F1CF1"/>
    <w:rsid w:val="002344D1"/>
    <w:rsid w:val="002462C1"/>
    <w:rsid w:val="00274A7F"/>
    <w:rsid w:val="00293AA4"/>
    <w:rsid w:val="002A567D"/>
    <w:rsid w:val="002B4982"/>
    <w:rsid w:val="002D6CA0"/>
    <w:rsid w:val="0033110F"/>
    <w:rsid w:val="00374FA7"/>
    <w:rsid w:val="003A401B"/>
    <w:rsid w:val="003B4219"/>
    <w:rsid w:val="003D2A01"/>
    <w:rsid w:val="003F7156"/>
    <w:rsid w:val="004134A9"/>
    <w:rsid w:val="00415D81"/>
    <w:rsid w:val="00417F10"/>
    <w:rsid w:val="0043627E"/>
    <w:rsid w:val="00486963"/>
    <w:rsid w:val="00490D6C"/>
    <w:rsid w:val="004D34BA"/>
    <w:rsid w:val="004E5325"/>
    <w:rsid w:val="004E5B8F"/>
    <w:rsid w:val="00515BB4"/>
    <w:rsid w:val="00523E6B"/>
    <w:rsid w:val="00582904"/>
    <w:rsid w:val="005908F2"/>
    <w:rsid w:val="005D034B"/>
    <w:rsid w:val="005F556C"/>
    <w:rsid w:val="00600E95"/>
    <w:rsid w:val="006236AE"/>
    <w:rsid w:val="006B4002"/>
    <w:rsid w:val="006C4B4D"/>
    <w:rsid w:val="006E3BD4"/>
    <w:rsid w:val="007457ED"/>
    <w:rsid w:val="0077279C"/>
    <w:rsid w:val="007D598E"/>
    <w:rsid w:val="0080196E"/>
    <w:rsid w:val="008063F0"/>
    <w:rsid w:val="008125A3"/>
    <w:rsid w:val="008638B2"/>
    <w:rsid w:val="00864A49"/>
    <w:rsid w:val="008A6279"/>
    <w:rsid w:val="0094404E"/>
    <w:rsid w:val="009A1E34"/>
    <w:rsid w:val="009E384D"/>
    <w:rsid w:val="00A00E7C"/>
    <w:rsid w:val="00A02406"/>
    <w:rsid w:val="00A46847"/>
    <w:rsid w:val="00A7254C"/>
    <w:rsid w:val="00AD4B04"/>
    <w:rsid w:val="00AF1E25"/>
    <w:rsid w:val="00B04EDE"/>
    <w:rsid w:val="00B2184C"/>
    <w:rsid w:val="00B26B3B"/>
    <w:rsid w:val="00B758AC"/>
    <w:rsid w:val="00B96BF1"/>
    <w:rsid w:val="00BD02F6"/>
    <w:rsid w:val="00BD5B3E"/>
    <w:rsid w:val="00C15F16"/>
    <w:rsid w:val="00C67CA7"/>
    <w:rsid w:val="00C9520A"/>
    <w:rsid w:val="00CA228F"/>
    <w:rsid w:val="00D110BC"/>
    <w:rsid w:val="00D354BE"/>
    <w:rsid w:val="00D83135"/>
    <w:rsid w:val="00DA164B"/>
    <w:rsid w:val="00DE4AAA"/>
    <w:rsid w:val="00E230BA"/>
    <w:rsid w:val="00E64A5B"/>
    <w:rsid w:val="00E80300"/>
    <w:rsid w:val="00ED0420"/>
    <w:rsid w:val="00ED2B84"/>
    <w:rsid w:val="00F05CB5"/>
    <w:rsid w:val="00F436C5"/>
    <w:rsid w:val="00F644F2"/>
    <w:rsid w:val="00F85D13"/>
    <w:rsid w:val="00FA0B6A"/>
    <w:rsid w:val="00FB30ED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D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A7254C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54C"/>
    <w:pPr>
      <w:spacing w:after="100" w:afterAutospacing="1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A7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A725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54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A7254C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2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7254C"/>
    <w:rPr>
      <w:rFonts w:ascii="Times New Roman" w:hAnsi="Times New Roman" w:cs="Times New Roman" w:hint="default"/>
      <w:sz w:val="22"/>
      <w:szCs w:val="22"/>
    </w:rPr>
  </w:style>
  <w:style w:type="paragraph" w:styleId="21">
    <w:name w:val="List 2"/>
    <w:basedOn w:val="a"/>
    <w:rsid w:val="00A725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A72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7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A725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462C1"/>
    <w:rPr>
      <w:color w:val="0000FF"/>
      <w:u w:val="single"/>
    </w:rPr>
  </w:style>
  <w:style w:type="character" w:customStyle="1" w:styleId="b-serp-url">
    <w:name w:val="b-serp-url"/>
    <w:rsid w:val="002462C1"/>
  </w:style>
  <w:style w:type="character" w:customStyle="1" w:styleId="b-serp-urlitem">
    <w:name w:val="b-serp-url__item"/>
    <w:rsid w:val="002462C1"/>
  </w:style>
  <w:style w:type="character" w:customStyle="1" w:styleId="b-serp-urlmark">
    <w:name w:val="b-serp-url__mark"/>
    <w:rsid w:val="002462C1"/>
  </w:style>
  <w:style w:type="paragraph" w:styleId="a8">
    <w:name w:val="header"/>
    <w:basedOn w:val="a"/>
    <w:link w:val="a9"/>
    <w:uiPriority w:val="99"/>
    <w:unhideWhenUsed/>
    <w:rsid w:val="0058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904"/>
  </w:style>
  <w:style w:type="paragraph" w:styleId="aa">
    <w:name w:val="footer"/>
    <w:basedOn w:val="a"/>
    <w:link w:val="ab"/>
    <w:uiPriority w:val="99"/>
    <w:unhideWhenUsed/>
    <w:rsid w:val="0058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D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A7254C"/>
    <w:pPr>
      <w:keepNext/>
      <w:keepLines/>
      <w:spacing w:before="480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54C"/>
    <w:pPr>
      <w:spacing w:after="100" w:afterAutospacing="1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A7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A725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54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A7254C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2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7254C"/>
    <w:rPr>
      <w:rFonts w:ascii="Times New Roman" w:hAnsi="Times New Roman" w:cs="Times New Roman" w:hint="default"/>
      <w:sz w:val="22"/>
      <w:szCs w:val="22"/>
    </w:rPr>
  </w:style>
  <w:style w:type="paragraph" w:styleId="21">
    <w:name w:val="List 2"/>
    <w:basedOn w:val="a"/>
    <w:rsid w:val="00A725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A725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7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A7254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462C1"/>
    <w:rPr>
      <w:color w:val="0000FF"/>
      <w:u w:val="single"/>
    </w:rPr>
  </w:style>
  <w:style w:type="character" w:customStyle="1" w:styleId="b-serp-url">
    <w:name w:val="b-serp-url"/>
    <w:rsid w:val="002462C1"/>
  </w:style>
  <w:style w:type="character" w:customStyle="1" w:styleId="b-serp-urlitem">
    <w:name w:val="b-serp-url__item"/>
    <w:rsid w:val="002462C1"/>
  </w:style>
  <w:style w:type="character" w:customStyle="1" w:styleId="b-serp-urlmark">
    <w:name w:val="b-serp-url__mark"/>
    <w:rsid w:val="002462C1"/>
  </w:style>
  <w:style w:type="paragraph" w:styleId="a8">
    <w:name w:val="header"/>
    <w:basedOn w:val="a"/>
    <w:link w:val="a9"/>
    <w:uiPriority w:val="99"/>
    <w:unhideWhenUsed/>
    <w:rsid w:val="0058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904"/>
  </w:style>
  <w:style w:type="paragraph" w:styleId="aa">
    <w:name w:val="footer"/>
    <w:basedOn w:val="a"/>
    <w:link w:val="ab"/>
    <w:uiPriority w:val="99"/>
    <w:unhideWhenUsed/>
    <w:rsid w:val="0058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mer.info/bibliotek_Buks/Science/metr/01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05day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C0%ED%E0%EB%E8%F2%E8%F7%E5%F1%EA%E0%FF_%F5%E8%EC%E8%F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mi.su/product/sistemy_avtomatizatsii/" TargetMode="External"/><Relationship Id="rId10" Type="http://schemas.openxmlformats.org/officeDocument/2006/relationships/hyperlink" Target="http://ru.wikipedia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.rus.ec/b/308178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4C15-86B6-418D-BF14-F21FB33D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29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dcterms:created xsi:type="dcterms:W3CDTF">2020-02-01T01:29:00Z</dcterms:created>
  <dcterms:modified xsi:type="dcterms:W3CDTF">2020-03-13T02:01:00Z</dcterms:modified>
</cp:coreProperties>
</file>