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Шуйский филиал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C5A42" w:rsidRDefault="0009365D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A42">
        <w:rPr>
          <w:rFonts w:ascii="Times New Roman" w:hAnsi="Times New Roman" w:cs="Times New Roman"/>
          <w:sz w:val="28"/>
          <w:szCs w:val="28"/>
        </w:rPr>
        <w:t>рактического занятия</w:t>
      </w:r>
    </w:p>
    <w:p w:rsidR="002C5A42" w:rsidRDefault="007870D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преподавателя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Терминальные состояния. Реанимационные мероприятия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03.  Оказание доврачебной медицинской помощи при неотложных и экстремальных состояниях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03.01.  Основы реаниматологии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34.02.01  «Сестринское дело» 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преподаватель:</w:t>
      </w:r>
    </w:p>
    <w:p w:rsidR="002C5A42" w:rsidRDefault="002C5A42" w:rsidP="002C5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ЦМК</w:t>
      </w: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«Сестринское дело» </w:t>
      </w: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ЦМК____________</w:t>
      </w: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0D2" w:rsidRDefault="007870D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Шуя 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365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C5A42" w:rsidRPr="008802EB" w:rsidRDefault="002C5A42" w:rsidP="002C5A42">
      <w:pPr>
        <w:pStyle w:val="a3"/>
        <w:ind w:right="-1"/>
        <w:rPr>
          <w:b/>
          <w:szCs w:val="28"/>
        </w:rPr>
      </w:pPr>
      <w:r w:rsidRPr="008802EB">
        <w:rPr>
          <w:b/>
          <w:szCs w:val="28"/>
        </w:rPr>
        <w:lastRenderedPageBreak/>
        <w:t>ОГБПОУ «ИВАНОВСКИЙ МЕДИЦИНСКИЙ КОЛЛЕДЖ»</w:t>
      </w:r>
    </w:p>
    <w:p w:rsidR="002C5A42" w:rsidRPr="008802EB" w:rsidRDefault="002C5A42" w:rsidP="002C5A42">
      <w:pPr>
        <w:pStyle w:val="a3"/>
        <w:ind w:right="-1"/>
        <w:rPr>
          <w:b/>
          <w:szCs w:val="28"/>
          <w:u w:val="single"/>
        </w:rPr>
      </w:pPr>
      <w:r w:rsidRPr="008802EB">
        <w:rPr>
          <w:b/>
          <w:szCs w:val="28"/>
        </w:rPr>
        <w:t>ШУЙСКИЙ ФИЛИАЛ</w:t>
      </w:r>
    </w:p>
    <w:p w:rsidR="002C5A42" w:rsidRPr="008802EB" w:rsidRDefault="002C5A42" w:rsidP="002C5A42">
      <w:pPr>
        <w:pStyle w:val="a5"/>
        <w:rPr>
          <w:szCs w:val="28"/>
        </w:rPr>
      </w:pPr>
    </w:p>
    <w:p w:rsidR="002C5A42" w:rsidRPr="008802EB" w:rsidRDefault="002C5A42" w:rsidP="002C5A42">
      <w:pPr>
        <w:spacing w:after="0"/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2C5A42" w:rsidRPr="008802EB" w:rsidRDefault="002C5A42" w:rsidP="002C5A42">
      <w:pPr>
        <w:pStyle w:val="1"/>
        <w:spacing w:line="360" w:lineRule="auto"/>
        <w:rPr>
          <w:szCs w:val="28"/>
          <w:u w:val="single"/>
        </w:rPr>
      </w:pPr>
      <w:r w:rsidRPr="008802EB">
        <w:rPr>
          <w:b/>
          <w:szCs w:val="28"/>
        </w:rPr>
        <w:t>Специальность</w:t>
      </w:r>
      <w:r w:rsidRPr="008802EB">
        <w:rPr>
          <w:szCs w:val="28"/>
        </w:rPr>
        <w:t xml:space="preserve">  </w:t>
      </w:r>
      <w:r w:rsidRPr="008802EB">
        <w:rPr>
          <w:i w:val="0"/>
          <w:szCs w:val="28"/>
        </w:rPr>
        <w:t xml:space="preserve"> 34.02.01 «Сестринское дело»</w:t>
      </w:r>
    </w:p>
    <w:p w:rsidR="002C5A42" w:rsidRPr="008802EB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ПМ.03. Оказание доврачебной медицинской помощи при неотложных и экстремальных состояниях                                                                                                          МДК 03.01. Основы реаниматологи</w:t>
      </w:r>
      <w:r w:rsidR="00C51AF3">
        <w:rPr>
          <w:rFonts w:ascii="Times New Roman" w:hAnsi="Times New Roman" w:cs="Times New Roman"/>
          <w:b/>
          <w:sz w:val="28"/>
          <w:szCs w:val="28"/>
        </w:rPr>
        <w:t>и</w:t>
      </w:r>
    </w:p>
    <w:p w:rsidR="002C5A42" w:rsidRPr="008802EB" w:rsidRDefault="002C5A42" w:rsidP="002C5A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 xml:space="preserve">Тема: Терминальные состояния. Реанимационные мероприятия.  </w:t>
      </w:r>
    </w:p>
    <w:p w:rsidR="002C5A42" w:rsidRPr="008802EB" w:rsidRDefault="002C5A42" w:rsidP="002C5A42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="000936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02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365D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C5A42" w:rsidRPr="008802EB" w:rsidRDefault="002C5A42" w:rsidP="002C5A42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2EB">
        <w:rPr>
          <w:rFonts w:ascii="Times New Roman" w:hAnsi="Times New Roman" w:cs="Times New Roman"/>
          <w:sz w:val="28"/>
          <w:szCs w:val="28"/>
        </w:rPr>
        <w:t>Время: 180 минут</w:t>
      </w:r>
    </w:p>
    <w:p w:rsidR="002C5A42" w:rsidRPr="008802EB" w:rsidRDefault="002C5A42" w:rsidP="002C5A42">
      <w:pPr>
        <w:spacing w:after="0" w:line="360" w:lineRule="auto"/>
        <w:ind w:right="-9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занятия</w:t>
      </w:r>
    </w:p>
    <w:p w:rsidR="002C5A42" w:rsidRPr="008802EB" w:rsidRDefault="002C5A42" w:rsidP="002C5A4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</w:rPr>
        <w:t xml:space="preserve">Учебные:  </w:t>
      </w:r>
      <w:r w:rsidRPr="008802EB">
        <w:rPr>
          <w:rFonts w:ascii="Times New Roman" w:hAnsi="Times New Roman" w:cs="Times New Roman"/>
          <w:sz w:val="28"/>
          <w:szCs w:val="28"/>
        </w:rPr>
        <w:t>добиться пр</w:t>
      </w:r>
      <w:r w:rsidR="0009365D">
        <w:rPr>
          <w:rFonts w:ascii="Times New Roman" w:hAnsi="Times New Roman" w:cs="Times New Roman"/>
          <w:sz w:val="28"/>
          <w:szCs w:val="28"/>
        </w:rPr>
        <w:t xml:space="preserve">очного усвоения системы знаний. </w:t>
      </w:r>
      <w:r w:rsidRPr="008802EB">
        <w:rPr>
          <w:rFonts w:ascii="Times New Roman" w:hAnsi="Times New Roman" w:cs="Times New Roman"/>
          <w:sz w:val="28"/>
          <w:szCs w:val="28"/>
        </w:rPr>
        <w:t>Освоение общих и соответствующих профессиональных компетенций. Углубление и расширение знаний по темам: виды и клинические проявления терминальных состояний; биологическая смерть. Алгоритм проведения базовой сердечно-легочной реанимации.</w:t>
      </w:r>
    </w:p>
    <w:p w:rsidR="002C5A42" w:rsidRPr="008802EB" w:rsidRDefault="002C5A42" w:rsidP="002C5A4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2EB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8802E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802EB">
        <w:rPr>
          <w:rFonts w:ascii="Times New Roman" w:hAnsi="Times New Roman" w:cs="Times New Roman"/>
          <w:sz w:val="28"/>
          <w:szCs w:val="28"/>
        </w:rPr>
        <w:t xml:space="preserve"> формирование навыков самообразования, самореализации личности, развитие речи, мышления, памяти; формирование и совершенствование профессиональных компетенций.</w:t>
      </w:r>
    </w:p>
    <w:p w:rsidR="002C5A42" w:rsidRPr="008802EB" w:rsidRDefault="002C5A42" w:rsidP="002C5A4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2EB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8802EB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802EB">
        <w:rPr>
          <w:rFonts w:ascii="Times New Roman" w:hAnsi="Times New Roman" w:cs="Times New Roman"/>
          <w:sz w:val="28"/>
          <w:szCs w:val="28"/>
        </w:rPr>
        <w:t>привитие умений и навыков учебной работы и коллективного труда.</w:t>
      </w:r>
      <w:r w:rsidRPr="00880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2EB">
        <w:rPr>
          <w:rFonts w:ascii="Times New Roman" w:hAnsi="Times New Roman" w:cs="Times New Roman"/>
          <w:sz w:val="28"/>
          <w:szCs w:val="28"/>
        </w:rPr>
        <w:t xml:space="preserve">Формирование у студентов целостного миропонимания и современного научного мировоззрения, основанного на признании приоритетов общечеловеческих ценностей: гуманности, милосердия, сострадания, уважения к жизни и здоровью человека. 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2EB">
        <w:rPr>
          <w:rFonts w:ascii="Times New Roman" w:hAnsi="Times New Roman" w:cs="Times New Roman"/>
          <w:b/>
          <w:sz w:val="28"/>
          <w:szCs w:val="28"/>
          <w:u w:val="single"/>
        </w:rPr>
        <w:t>Интеграционные связи: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ОП.01. Здоровый человек и его окружение; ОП.02. Психология; ОП 03. Анатомия и физиология человека; ОП 07. Основы латинского языка с медицинской терминологией; ОП.08. Основы патологии.</w:t>
      </w:r>
    </w:p>
    <w:p w:rsidR="002C5A42" w:rsidRPr="008802EB" w:rsidRDefault="002C5A42" w:rsidP="0066693C">
      <w:pPr>
        <w:spacing w:after="0"/>
        <w:ind w:right="-9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2EB">
        <w:rPr>
          <w:rFonts w:ascii="Times New Roman" w:hAnsi="Times New Roman" w:cs="Times New Roman"/>
          <w:b/>
          <w:sz w:val="28"/>
          <w:szCs w:val="28"/>
          <w:u w:val="single"/>
        </w:rPr>
        <w:t>После изучения темы студент должен</w:t>
      </w:r>
      <w:r w:rsidRPr="00880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5A42" w:rsidRPr="008802EB" w:rsidRDefault="002C5A42" w:rsidP="0066693C">
      <w:pPr>
        <w:tabs>
          <w:tab w:val="num" w:pos="360"/>
        </w:tabs>
        <w:spacing w:after="0"/>
        <w:ind w:left="780" w:hanging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обследования пациента при терминальных состояниях;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определения тяжести состояния пациента;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проведения базовой сердечно-легочной реанимации на манекене самостоятельно и во взаимодействии;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проведения контроля эффективности реанимационных мероприятий;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осуществления транспортировки пациента при терминальных состояниях;</w:t>
      </w:r>
    </w:p>
    <w:p w:rsidR="002C5A42" w:rsidRPr="008802EB" w:rsidRDefault="002C5A42" w:rsidP="0066693C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lastRenderedPageBreak/>
        <w:t>заполнения истории болезни, амбулаторной карты пациента;</w:t>
      </w:r>
    </w:p>
    <w:p w:rsidR="002C5A42" w:rsidRPr="008802EB" w:rsidRDefault="002C5A42" w:rsidP="0066693C">
      <w:pPr>
        <w:spacing w:after="0"/>
        <w:ind w:left="780" w:hanging="2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C5A42" w:rsidRPr="008802EB" w:rsidRDefault="002C5A42" w:rsidP="0066693C">
      <w:pPr>
        <w:spacing w:after="0"/>
        <w:ind w:left="709" w:firstLine="71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  оказывать доврачебную помощь при неотложных состояниях и травмах;</w:t>
      </w:r>
    </w:p>
    <w:p w:rsidR="002C5A42" w:rsidRPr="008802EB" w:rsidRDefault="002C5A42" w:rsidP="0066693C">
      <w:pPr>
        <w:spacing w:after="0"/>
        <w:ind w:left="709" w:firstLine="71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  проводить базовую сердечно-легочную реанимацию;</w:t>
      </w:r>
    </w:p>
    <w:p w:rsidR="002C5A42" w:rsidRPr="008802EB" w:rsidRDefault="002C5A42" w:rsidP="0066693C">
      <w:pPr>
        <w:spacing w:after="0"/>
        <w:ind w:left="1134" w:hanging="354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взаимодействовать с членами профессиональной бригады и добровольными    помощниками при оказании неотложной помощи;</w:t>
      </w:r>
    </w:p>
    <w:p w:rsidR="002C5A42" w:rsidRPr="008802EB" w:rsidRDefault="002C5A42" w:rsidP="0066693C">
      <w:pPr>
        <w:spacing w:after="0"/>
        <w:ind w:left="709" w:firstLine="71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  пользоваться индивидуальными средствами защиты;</w:t>
      </w:r>
    </w:p>
    <w:p w:rsidR="002C5A42" w:rsidRPr="008802EB" w:rsidRDefault="002C5A42" w:rsidP="0066693C">
      <w:pPr>
        <w:spacing w:after="0"/>
        <w:ind w:right="-9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2C5A42" w:rsidRPr="008802EB" w:rsidRDefault="002C5A42" w:rsidP="006669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 xml:space="preserve">  -    этиологию и патогенез терминальных состояний;</w:t>
      </w:r>
    </w:p>
    <w:p w:rsidR="002C5A42" w:rsidRPr="008802EB" w:rsidRDefault="002C5A42" w:rsidP="006669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    основные параметры жизнедеятельности;</w:t>
      </w:r>
    </w:p>
    <w:p w:rsidR="002C5A42" w:rsidRPr="008802EB" w:rsidRDefault="002C5A42" w:rsidP="006669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-      алгоритм действий среднего медицинско</w:t>
      </w:r>
      <w:r w:rsidR="00C51AF3">
        <w:rPr>
          <w:rFonts w:ascii="Times New Roman" w:hAnsi="Times New Roman" w:cs="Times New Roman"/>
          <w:sz w:val="28"/>
          <w:szCs w:val="28"/>
        </w:rPr>
        <w:t xml:space="preserve">го работника при возникновении   </w:t>
      </w:r>
      <w:r w:rsidRPr="008802EB">
        <w:rPr>
          <w:rFonts w:ascii="Times New Roman" w:hAnsi="Times New Roman" w:cs="Times New Roman"/>
          <w:sz w:val="28"/>
          <w:szCs w:val="28"/>
        </w:rPr>
        <w:t xml:space="preserve"> </w:t>
      </w:r>
      <w:r w:rsidR="00C51AF3" w:rsidRPr="008802EB">
        <w:rPr>
          <w:rFonts w:ascii="Times New Roman" w:hAnsi="Times New Roman" w:cs="Times New Roman"/>
          <w:sz w:val="28"/>
          <w:szCs w:val="28"/>
        </w:rPr>
        <w:t>терминальных состояний</w:t>
      </w:r>
      <w:r w:rsidR="00C51AF3">
        <w:rPr>
          <w:rFonts w:ascii="Times New Roman" w:hAnsi="Times New Roman" w:cs="Times New Roman"/>
          <w:sz w:val="28"/>
          <w:szCs w:val="28"/>
        </w:rPr>
        <w:t>;</w:t>
      </w:r>
    </w:p>
    <w:p w:rsidR="002C5A42" w:rsidRPr="008802EB" w:rsidRDefault="002C5A42" w:rsidP="006669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 xml:space="preserve">-      </w:t>
      </w:r>
      <w:r w:rsidRPr="008802EB">
        <w:rPr>
          <w:rFonts w:ascii="Times New Roman" w:hAnsi="Times New Roman" w:cs="Times New Roman"/>
          <w:sz w:val="28"/>
          <w:szCs w:val="28"/>
        </w:rPr>
        <w:t>принципы оказания</w:t>
      </w:r>
      <w:r w:rsidRPr="0088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3C">
        <w:rPr>
          <w:rFonts w:ascii="Times New Roman" w:hAnsi="Times New Roman" w:cs="Times New Roman"/>
          <w:sz w:val="28"/>
          <w:szCs w:val="28"/>
        </w:rPr>
        <w:t>неотложной медицинской помощи</w:t>
      </w:r>
      <w:r w:rsidRPr="008802EB">
        <w:rPr>
          <w:rFonts w:ascii="Times New Roman" w:hAnsi="Times New Roman" w:cs="Times New Roman"/>
          <w:sz w:val="28"/>
          <w:szCs w:val="28"/>
        </w:rPr>
        <w:t>;</w:t>
      </w:r>
    </w:p>
    <w:p w:rsidR="002C5A42" w:rsidRPr="008802EB" w:rsidRDefault="002C5A42" w:rsidP="006669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-</w:t>
      </w:r>
      <w:r w:rsidRPr="008802EB">
        <w:rPr>
          <w:rFonts w:ascii="Times New Roman" w:hAnsi="Times New Roman" w:cs="Times New Roman"/>
          <w:sz w:val="28"/>
          <w:szCs w:val="28"/>
        </w:rPr>
        <w:t xml:space="preserve">      правила транспортировки пациента при терминальных состояниях;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 xml:space="preserve"> - Понимать сущность и социальную значимость своей будущей профессии, проявлять к ней устойчивый интерес.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 xml:space="preserve">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ОК3 – Принимать решения в стандартных и нестандартных ситуациях и нести за них ответственность.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 xml:space="preserve"> – Работать в коллективе и команде, эффективно общаться с коллегами, руководством, потребителями.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 xml:space="preserve"> – Брать на себя ответственность за работу членов команды (подчинённых), за результат выполнения заданий.</w:t>
      </w:r>
    </w:p>
    <w:p w:rsidR="002C5A42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 xml:space="preserve">ОК8 –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11- Быть готовым брать на себя нравственные обязательства по отношению к природе, обществу и человеку.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ОК12 – Организовать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>казывать доврачебную помощь при неотложных состояниях и травмах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lastRenderedPageBreak/>
        <w:t>ПК 3.2</w:t>
      </w:r>
      <w:proofErr w:type="gramStart"/>
      <w:r w:rsidRPr="008802EB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8802EB">
        <w:rPr>
          <w:rFonts w:ascii="Times New Roman" w:hAnsi="Times New Roman" w:cs="Times New Roman"/>
          <w:sz w:val="28"/>
          <w:szCs w:val="28"/>
        </w:rPr>
        <w:t xml:space="preserve">частвовать в оказании медицинской помощи при чрезвычайных ситуациях </w:t>
      </w:r>
    </w:p>
    <w:p w:rsidR="002C5A42" w:rsidRPr="008802EB" w:rsidRDefault="002C5A42" w:rsidP="006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 при оказании неотложной помощи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802EB">
        <w:rPr>
          <w:rFonts w:ascii="Times New Roman" w:hAnsi="Times New Roman" w:cs="Times New Roman"/>
          <w:sz w:val="28"/>
          <w:szCs w:val="28"/>
        </w:rPr>
        <w:t xml:space="preserve"> кабинет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Время</w:t>
      </w:r>
      <w:r w:rsidRPr="008802EB">
        <w:rPr>
          <w:rFonts w:ascii="Times New Roman" w:hAnsi="Times New Roman" w:cs="Times New Roman"/>
          <w:sz w:val="28"/>
          <w:szCs w:val="28"/>
        </w:rPr>
        <w:t>:</w:t>
      </w:r>
      <w:r w:rsidRPr="0088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2EB">
        <w:rPr>
          <w:rFonts w:ascii="Times New Roman" w:hAnsi="Times New Roman" w:cs="Times New Roman"/>
          <w:sz w:val="28"/>
          <w:szCs w:val="28"/>
        </w:rPr>
        <w:t>180минут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EB">
        <w:rPr>
          <w:rFonts w:ascii="Times New Roman" w:hAnsi="Times New Roman" w:cs="Times New Roman"/>
          <w:b/>
          <w:sz w:val="28"/>
          <w:szCs w:val="28"/>
        </w:rPr>
        <w:t>Межпредм</w:t>
      </w:r>
      <w:bookmarkStart w:id="0" w:name="_GoBack"/>
      <w:bookmarkEnd w:id="0"/>
      <w:r w:rsidRPr="008802EB">
        <w:rPr>
          <w:rFonts w:ascii="Times New Roman" w:hAnsi="Times New Roman" w:cs="Times New Roman"/>
          <w:b/>
          <w:sz w:val="28"/>
          <w:szCs w:val="28"/>
        </w:rPr>
        <w:t>етные</w:t>
      </w:r>
      <w:proofErr w:type="spellEnd"/>
      <w:r w:rsidRPr="008802EB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8802EB">
        <w:rPr>
          <w:rFonts w:ascii="Times New Roman" w:hAnsi="Times New Roman" w:cs="Times New Roman"/>
          <w:sz w:val="28"/>
          <w:szCs w:val="28"/>
        </w:rPr>
        <w:t>анатомия, физиология, фармакология, основы латинского языка и медицинской терминологии, основы сестринского дела.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2E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8802EB">
        <w:rPr>
          <w:rFonts w:ascii="Times New Roman" w:hAnsi="Times New Roman" w:cs="Times New Roman"/>
          <w:sz w:val="28"/>
          <w:szCs w:val="28"/>
        </w:rPr>
        <w:t xml:space="preserve"> фантомы, тренажеры, предметы ухода, медицинский инструментарий, лекарственные препараты, компьютер, мультимедийный п</w:t>
      </w:r>
      <w:r w:rsidR="00C51AF3">
        <w:rPr>
          <w:rFonts w:ascii="Times New Roman" w:hAnsi="Times New Roman" w:cs="Times New Roman"/>
          <w:sz w:val="28"/>
          <w:szCs w:val="28"/>
        </w:rPr>
        <w:t>ро</w:t>
      </w:r>
      <w:r w:rsidRPr="008802EB">
        <w:rPr>
          <w:rFonts w:ascii="Times New Roman" w:hAnsi="Times New Roman" w:cs="Times New Roman"/>
          <w:sz w:val="28"/>
          <w:szCs w:val="28"/>
        </w:rPr>
        <w:t>ектор, экран.</w:t>
      </w:r>
      <w:proofErr w:type="gramEnd"/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870D2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1</w:t>
      </w:r>
      <w:r w:rsidR="007870D2">
        <w:rPr>
          <w:rFonts w:ascii="Times New Roman" w:hAnsi="Times New Roman" w:cs="Times New Roman"/>
          <w:sz w:val="28"/>
          <w:szCs w:val="28"/>
        </w:rPr>
        <w:t>.</w:t>
      </w:r>
      <w:r w:rsidRPr="00880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EB">
        <w:rPr>
          <w:rFonts w:ascii="Times New Roman" w:hAnsi="Times New Roman" w:cs="Times New Roman"/>
          <w:sz w:val="28"/>
          <w:szCs w:val="28"/>
        </w:rPr>
        <w:t>Загрянская</w:t>
      </w:r>
      <w:proofErr w:type="spellEnd"/>
      <w:r w:rsidRPr="008802EB">
        <w:rPr>
          <w:rFonts w:ascii="Times New Roman" w:hAnsi="Times New Roman" w:cs="Times New Roman"/>
          <w:sz w:val="28"/>
          <w:szCs w:val="28"/>
        </w:rPr>
        <w:t xml:space="preserve"> В. Г. Основы реаниматологии и анестезиологии для медицинских колледжей. Издание 15-е. Ростов-на-Дону «Феникс» 2016</w:t>
      </w:r>
    </w:p>
    <w:p w:rsidR="002C5A42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2</w:t>
      </w:r>
      <w:r w:rsidR="007870D2">
        <w:rPr>
          <w:rFonts w:ascii="Times New Roman" w:hAnsi="Times New Roman" w:cs="Times New Roman"/>
          <w:sz w:val="28"/>
          <w:szCs w:val="28"/>
        </w:rPr>
        <w:t>.</w:t>
      </w:r>
      <w:r w:rsidRPr="008802EB">
        <w:rPr>
          <w:rFonts w:ascii="Times New Roman" w:hAnsi="Times New Roman" w:cs="Times New Roman"/>
          <w:sz w:val="28"/>
          <w:szCs w:val="28"/>
        </w:rPr>
        <w:t xml:space="preserve"> Лекционный материал </w:t>
      </w:r>
    </w:p>
    <w:p w:rsidR="002C5A42" w:rsidRPr="0047187A" w:rsidRDefault="00C51AF3" w:rsidP="0066693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5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787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2C5A42" w:rsidRPr="0047187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Ремизов</w:t>
        </w:r>
        <w:r w:rsidR="002C5A42" w:rsidRPr="0047187A">
          <w:t xml:space="preserve">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И.В. Основы реаниматологии</w:t>
        </w:r>
        <w:r w:rsidR="002C5A42" w:rsidRPr="0047187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медицинских сестер. – Ростов-на-Дону: Феникс, 2018.</w:t>
        </w:r>
      </w:hyperlink>
      <w:r w:rsidR="002C5A42" w:rsidRPr="0047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2C5A42" w:rsidRDefault="007870D2" w:rsidP="0066693C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 w:rsidR="002C5A42" w:rsidRPr="008802EB">
        <w:rPr>
          <w:b w:val="0"/>
          <w:sz w:val="28"/>
          <w:szCs w:val="28"/>
        </w:rPr>
        <w:t>Верткин</w:t>
      </w:r>
      <w:proofErr w:type="spellEnd"/>
      <w:r w:rsidR="002C5A42" w:rsidRPr="008802EB">
        <w:rPr>
          <w:b w:val="0"/>
          <w:sz w:val="28"/>
          <w:szCs w:val="28"/>
        </w:rPr>
        <w:t xml:space="preserve"> А.Л. Скорая медицинская помощь. М.;ГЭОТАР – Медиа 2010</w:t>
      </w:r>
    </w:p>
    <w:p w:rsidR="002C5A42" w:rsidRPr="0047187A" w:rsidRDefault="00C51AF3" w:rsidP="0066693C">
      <w:pPr>
        <w:pStyle w:val="a7"/>
        <w:numPr>
          <w:ilvl w:val="0"/>
          <w:numId w:val="2"/>
        </w:numPr>
        <w:jc w:val="both"/>
        <w:rPr>
          <w:b w:val="0"/>
          <w:sz w:val="28"/>
          <w:szCs w:val="28"/>
        </w:rPr>
      </w:pPr>
      <w:hyperlink r:id="rId7" w:history="1">
        <w:r w:rsidR="002C5A42" w:rsidRPr="0047187A">
          <w:rPr>
            <w:rStyle w:val="a9"/>
            <w:b w:val="0"/>
            <w:color w:val="auto"/>
            <w:sz w:val="28"/>
            <w:szCs w:val="28"/>
            <w:u w:val="none"/>
            <w:shd w:val="clear" w:color="auto" w:fill="FFFFFF"/>
          </w:rPr>
          <w:t>Организация работы медицинских сестер анестезиологических и реанимационных </w:t>
        </w:r>
      </w:hyperlink>
      <w:hyperlink r:id="rId8" w:history="1">
        <w:r w:rsidR="002C5A42" w:rsidRPr="0047187A">
          <w:rPr>
            <w:rStyle w:val="a9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отделений. Методические рекомендации. – М.: Береста, 2016. </w:t>
        </w:r>
      </w:hyperlink>
    </w:p>
    <w:p w:rsidR="002C5A42" w:rsidRPr="00A77C89" w:rsidRDefault="002C5A42" w:rsidP="0066693C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 w:rsidRPr="00A77C89">
        <w:rPr>
          <w:b w:val="0"/>
          <w:sz w:val="28"/>
          <w:szCs w:val="28"/>
        </w:rPr>
        <w:t xml:space="preserve">Сумин С.А. </w:t>
      </w:r>
      <w:proofErr w:type="spellStart"/>
      <w:r w:rsidRPr="00A77C89">
        <w:rPr>
          <w:b w:val="0"/>
          <w:sz w:val="28"/>
          <w:szCs w:val="28"/>
        </w:rPr>
        <w:t>Окунская</w:t>
      </w:r>
      <w:proofErr w:type="spellEnd"/>
      <w:r w:rsidRPr="00A77C89">
        <w:rPr>
          <w:b w:val="0"/>
          <w:sz w:val="28"/>
          <w:szCs w:val="28"/>
        </w:rPr>
        <w:t xml:space="preserve"> Т.В Основы реаниматологии. Учебник для студентов медицинских училищ и колледжей. – М.: ГЭОТАР-Медиа, 2016.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>Ресурсы интернет</w:t>
      </w:r>
    </w:p>
    <w:p w:rsidR="002C5A42" w:rsidRPr="008802EB" w:rsidRDefault="002C5A42" w:rsidP="0066693C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8802EB">
        <w:rPr>
          <w:b w:val="0"/>
          <w:sz w:val="28"/>
          <w:szCs w:val="28"/>
        </w:rPr>
        <w:t>1.</w:t>
      </w:r>
      <w:r w:rsidR="007870D2">
        <w:rPr>
          <w:b w:val="0"/>
          <w:sz w:val="28"/>
          <w:szCs w:val="28"/>
        </w:rPr>
        <w:t xml:space="preserve"> </w:t>
      </w:r>
      <w:r w:rsidRPr="008802EB">
        <w:rPr>
          <w:b w:val="0"/>
          <w:sz w:val="28"/>
          <w:szCs w:val="28"/>
          <w:lang w:val="en-US"/>
        </w:rPr>
        <w:t>lib</w:t>
      </w:r>
      <w:r w:rsidRPr="008802EB">
        <w:rPr>
          <w:b w:val="0"/>
          <w:sz w:val="28"/>
          <w:szCs w:val="28"/>
        </w:rPr>
        <w:t>.</w:t>
      </w:r>
      <w:proofErr w:type="spellStart"/>
      <w:r w:rsidRPr="008802EB">
        <w:rPr>
          <w:b w:val="0"/>
          <w:sz w:val="28"/>
          <w:szCs w:val="28"/>
          <w:lang w:val="en-US"/>
        </w:rPr>
        <w:t>medvestnik</w:t>
      </w:r>
      <w:proofErr w:type="spellEnd"/>
      <w:r w:rsidRPr="008802EB">
        <w:rPr>
          <w:b w:val="0"/>
          <w:sz w:val="28"/>
          <w:szCs w:val="28"/>
        </w:rPr>
        <w:t>.</w:t>
      </w:r>
      <w:proofErr w:type="spellStart"/>
      <w:r w:rsidRPr="008802EB">
        <w:rPr>
          <w:b w:val="0"/>
          <w:sz w:val="28"/>
          <w:szCs w:val="28"/>
          <w:lang w:val="en-US"/>
        </w:rPr>
        <w:t>ru</w:t>
      </w:r>
      <w:proofErr w:type="spellEnd"/>
      <w:r w:rsidRPr="008802EB">
        <w:rPr>
          <w:b w:val="0"/>
          <w:sz w:val="28"/>
          <w:szCs w:val="28"/>
        </w:rPr>
        <w:t xml:space="preserve"> –все для студента – медика.</w:t>
      </w:r>
    </w:p>
    <w:p w:rsidR="002C5A42" w:rsidRPr="008802EB" w:rsidRDefault="002C5A42" w:rsidP="006669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2EB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8802EB">
        <w:rPr>
          <w:rFonts w:ascii="Times New Roman" w:hAnsi="Times New Roman" w:cs="Times New Roman"/>
          <w:sz w:val="28"/>
          <w:szCs w:val="28"/>
          <w:lang w:val="en-US"/>
        </w:rPr>
        <w:t>klinmedstud</w:t>
      </w:r>
      <w:proofErr w:type="spellEnd"/>
      <w:r w:rsidRPr="008802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02EB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8802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02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02EB">
        <w:rPr>
          <w:rFonts w:ascii="Times New Roman" w:hAnsi="Times New Roman" w:cs="Times New Roman"/>
          <w:sz w:val="28"/>
          <w:szCs w:val="28"/>
        </w:rPr>
        <w:t>- клиническая медицина студентам.</w:t>
      </w:r>
    </w:p>
    <w:p w:rsidR="002C5A42" w:rsidRPr="008802EB" w:rsidRDefault="002C5A42" w:rsidP="002C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09365D" w:rsidRDefault="0009365D" w:rsidP="002C5A4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65D" w:rsidRDefault="0009365D" w:rsidP="002C5A4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F3" w:rsidRDefault="00C51AF3" w:rsidP="002C5A4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D2" w:rsidRDefault="002C5A42" w:rsidP="002C5A4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</w:t>
      </w:r>
      <w:proofErr w:type="spellStart"/>
      <w:r w:rsidRPr="00E03E48">
        <w:rPr>
          <w:rFonts w:ascii="Times New Roman" w:hAnsi="Times New Roman" w:cs="Times New Roman"/>
          <w:b/>
          <w:sz w:val="28"/>
          <w:szCs w:val="28"/>
        </w:rPr>
        <w:t>хронокарта</w:t>
      </w:r>
      <w:proofErr w:type="spellEnd"/>
      <w:r w:rsidRPr="00E03E48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</w:p>
    <w:p w:rsidR="002C5A42" w:rsidRPr="00E03E48" w:rsidRDefault="002C5A42" w:rsidP="002C5A4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48">
        <w:rPr>
          <w:rFonts w:ascii="Times New Roman" w:hAnsi="Times New Roman" w:cs="Times New Roman"/>
          <w:b/>
          <w:sz w:val="28"/>
          <w:szCs w:val="28"/>
        </w:rPr>
        <w:t>«Терминальные состояния. Реанимационные мероприятия»</w:t>
      </w:r>
    </w:p>
    <w:tbl>
      <w:tblPr>
        <w:tblStyle w:val="a8"/>
        <w:tblW w:w="10635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2269"/>
        <w:gridCol w:w="1844"/>
        <w:gridCol w:w="1844"/>
        <w:gridCol w:w="2127"/>
      </w:tblGrid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Этапы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Время в 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Деятельность преподавателя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оснащение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Методы обучения и контроля</w:t>
            </w:r>
          </w:p>
        </w:tc>
      </w:tr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5 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1. Проверка внешнего вида студентов, их готовности к занятию.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 Контроль посещаемости.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3. Сообщение темы, плана занятия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4. Мотивация изучения темы.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Дежурный отвечает на вопросы, бригадир подаёт журнал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Журналы бригадира и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Концентрация внимания студентов</w:t>
            </w:r>
          </w:p>
        </w:tc>
      </w:tr>
      <w:tr w:rsidR="002C5A42" w:rsidRPr="00E03E48" w:rsidTr="007870D2">
        <w:trPr>
          <w:trHeight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Контроль исходного уровня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30мин.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1.Фронтальный опрос.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2.Индивидуальный опрос.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3. Выставление и комментарии оценок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Слушают, отвечают, дополняют ответы товарищей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Журналы бригадира и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Выяснить уровень подготовки студентов к занятию</w:t>
            </w:r>
          </w:p>
        </w:tc>
      </w:tr>
      <w:tr w:rsidR="002C5A42" w:rsidRPr="00E03E48" w:rsidTr="007870D2">
        <w:trPr>
          <w:trHeight w:val="9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40мин.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 xml:space="preserve">1.Теоретическое изложение учебного материала </w:t>
            </w:r>
          </w:p>
          <w:p w:rsidR="002C5A42" w:rsidRPr="00AE1B5F" w:rsidRDefault="002C5A42" w:rsidP="00DA57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 Демонстрация манипуляций</w:t>
            </w:r>
          </w:p>
          <w:p w:rsidR="002C5A42" w:rsidRPr="00AE1B5F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AE1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Просмотр 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 xml:space="preserve">Слушают, записывают цели, заполняют дневники, </w:t>
            </w:r>
            <w:proofErr w:type="spellStart"/>
            <w:proofErr w:type="gramStart"/>
            <w:r w:rsidRPr="00E03E48">
              <w:rPr>
                <w:sz w:val="22"/>
                <w:szCs w:val="22"/>
              </w:rPr>
              <w:t>манипуляцион</w:t>
            </w:r>
            <w:r>
              <w:rPr>
                <w:sz w:val="22"/>
                <w:szCs w:val="22"/>
              </w:rPr>
              <w:t>-</w:t>
            </w:r>
            <w:r w:rsidRPr="00E03E4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03E48">
              <w:rPr>
                <w:sz w:val="22"/>
                <w:szCs w:val="22"/>
              </w:rPr>
              <w:t xml:space="preserve"> тетради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Фантомы, предметы ухода, медицинский инструментарий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Устное изложение с демонстрацией методов обследования и техники выполнения манипуляций</w:t>
            </w:r>
          </w:p>
        </w:tc>
      </w:tr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60мин.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1. Инструктаж преподавателя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 xml:space="preserve">1. Решение ситуационных задач 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 Отработка манипуляций.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Фантомы, предметы ухода, медицинский инструментарий,</w:t>
            </w:r>
          </w:p>
          <w:p w:rsidR="002C5A42" w:rsidRPr="00E03E48" w:rsidRDefault="007870D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2C5A42" w:rsidRPr="00E03E48">
              <w:rPr>
                <w:sz w:val="22"/>
                <w:szCs w:val="22"/>
              </w:rPr>
              <w:t>анипуляцион</w:t>
            </w:r>
            <w:r w:rsidR="002C5A42">
              <w:rPr>
                <w:sz w:val="22"/>
                <w:szCs w:val="22"/>
              </w:rPr>
              <w:t>-</w:t>
            </w:r>
            <w:r w:rsidR="002C5A42" w:rsidRPr="00E03E4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2C5A42" w:rsidRPr="00E03E48">
              <w:rPr>
                <w:sz w:val="22"/>
                <w:szCs w:val="22"/>
              </w:rPr>
              <w:t xml:space="preserve"> тетради, дневники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 xml:space="preserve">Работа малыми группами </w:t>
            </w:r>
            <w:proofErr w:type="gramStart"/>
            <w:r w:rsidRPr="00E03E48">
              <w:rPr>
                <w:sz w:val="22"/>
                <w:szCs w:val="22"/>
              </w:rPr>
              <w:t>по</w:t>
            </w:r>
            <w:proofErr w:type="gramEnd"/>
            <w:r w:rsidRPr="00E03E48">
              <w:rPr>
                <w:sz w:val="22"/>
                <w:szCs w:val="22"/>
              </w:rPr>
              <w:t xml:space="preserve"> 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 – 3 человека</w:t>
            </w:r>
          </w:p>
        </w:tc>
      </w:tr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Контроль конечного уровня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30 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Выставление и комментарий оценок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 xml:space="preserve">1. Тестовый контроль 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 Выполнение манипуляций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Тестовые задания, алгоритмы манипуляций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Выяснить уровень усвоения полученных знаний</w:t>
            </w:r>
          </w:p>
        </w:tc>
      </w:tr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Подведение итогов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10</w:t>
            </w:r>
            <w:r w:rsidR="007870D2">
              <w:rPr>
                <w:sz w:val="22"/>
                <w:szCs w:val="22"/>
              </w:rPr>
              <w:t xml:space="preserve"> </w:t>
            </w:r>
            <w:r w:rsidRPr="00E03E48">
              <w:rPr>
                <w:sz w:val="22"/>
                <w:szCs w:val="22"/>
              </w:rPr>
              <w:t>мин.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1. Оценка работы группы.</w:t>
            </w: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2. Выставление итоговых оценок.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Внимательно слушают и делают записи в дневниках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Дневник, журнал бригадира и преподавателя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5A42" w:rsidRPr="00E03E48" w:rsidTr="007870D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Подведение итогов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5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Выставление оценок за цикл практических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2" w:rsidRPr="00E03E48" w:rsidRDefault="002C5A42" w:rsidP="00DA579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E03E48">
              <w:rPr>
                <w:sz w:val="22"/>
                <w:szCs w:val="22"/>
              </w:rPr>
              <w:t>Зачетные книжки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2" w:rsidRPr="00E03E48" w:rsidRDefault="002C5A42" w:rsidP="00DA57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5A42" w:rsidRPr="00E03E48" w:rsidRDefault="002C5A42" w:rsidP="002C5A42">
      <w:pPr>
        <w:rPr>
          <w:rFonts w:ascii="Times New Roman" w:eastAsia="Times New Roman" w:hAnsi="Times New Roman" w:cs="Times New Roman"/>
          <w:b/>
        </w:rPr>
      </w:pPr>
    </w:p>
    <w:p w:rsidR="002C5A42" w:rsidRDefault="002C5A42" w:rsidP="002C5A42"/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ТЕРМИНАЛЬНЫЕ СОСТОЯНИЯ.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РЕАНИМАЦИОННЫЕ МЕРОПРИЯТИЯ.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Терминальное состояние </w:t>
      </w:r>
      <w:r>
        <w:rPr>
          <w:rFonts w:ascii="Times New Roman" w:hAnsi="Times New Roman" w:cs="Times New Roman"/>
          <w:sz w:val="28"/>
          <w:szCs w:val="28"/>
        </w:rPr>
        <w:t>– состояние обратимого угасания жизнедеятельности организма, предшествующее биологической смерти.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Терминальное состояние включает 4 периода:</w:t>
      </w:r>
    </w:p>
    <w:p w:rsidR="002C5A42" w:rsidRDefault="002C5A42" w:rsidP="002C5A42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Предагония</w:t>
      </w:r>
      <w:proofErr w:type="spellEnd"/>
      <w:r>
        <w:rPr>
          <w:i/>
          <w:sz w:val="28"/>
          <w:szCs w:val="28"/>
        </w:rPr>
        <w:t>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 </w:t>
      </w:r>
      <w:smartTag w:uri="urn:schemas-microsoft-com:office:smarttags" w:element="metricconverter">
        <w:smartTagPr>
          <w:attr w:name="ProductID" w:val="60 мм"/>
        </w:smartTagPr>
        <w:r>
          <w:rPr>
            <w:rFonts w:ascii="Times New Roman" w:hAnsi="Times New Roman" w:cs="Times New Roman"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ниже, тахикардия, сменяющаяся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брадикардией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Дыхание глубокое и частое, затем редкое и поверхностное. Могут наблюдаться патологические типы дыхание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-Стокса,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Куссмауля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Сознание спутанное, заторможенное, возможно возбуждение, судороги.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Олигоанурия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Кожные покровы и видимые слизистые сероватые (бледные с цианотичным оттенком). Длительность периода минуты-сутки.</w:t>
      </w:r>
    </w:p>
    <w:p w:rsidR="002C5A42" w:rsidRDefault="002C5A42" w:rsidP="002C5A42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Терминальная пауза.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 в дыхании, которая обычно сопровождается замедлением пульса вплоть до его полной остановки. Длительность – секунды – 5 минут.</w:t>
      </w:r>
    </w:p>
    <w:p w:rsidR="002C5A42" w:rsidRDefault="002C5A42" w:rsidP="002C5A42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Агония.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не определяется, пульс только на сонных артериях,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дизритмии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брадикардия.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Сознание отсутствует. Длительность – минуты – до 6 часов.</w:t>
      </w:r>
    </w:p>
    <w:p w:rsidR="002C5A42" w:rsidRDefault="002C5A42" w:rsidP="002C5A42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Клиническая смерть.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остановкой дыхания и кровообращения. Это обратимая стадия умирания. Продолжительность клинической смерти от нескольких секунд до 4-7 минут 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длительности предшествующих периодов терминального состояния: чем длительнее они были, тем короче период клинической смерти.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предшествующий приём препаратов угнетающих ЦНС,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температура окружающей среды (при гипотермии - до 1 часа).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(у детей этот период длиннее).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Признаки клинической смерти: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-потеря сознания  (адинамия, арефлексия);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пульса на магистральных артериях (сонных, бедренных);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остановка дыхания;                                                       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зрачков и отсутствие их реакции на свет;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цвета кожных покровов (бледность, цианоз, серость)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Биологическая смерть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необратимое состояние, когда оживление уже невозможно. При биологической смерти во всех тканях развивается некротический процесс (нейроны коры головного мозга полностью гибнут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часа, в течение двух часов гибнут клетки внутренних органов, некроз кожи наступает лишь через несколько часов, а иногда и суток).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Достоверные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биологической смерти: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трупные пятна – сине-фиолетовое или багрово-фиолетовое окрашивание кожи за счет стекания и скопления крови в нижерасположенных участках тела, появляются через 2-4 часа после остановки кровообращения, в течение 12-14 часов они исчезают при надавливании (стадия гипостаза);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трупное окоченение – уплотнение и укорочение скелетных мышц, препятствующее пассивным движениям в суставах, появляется через2-4 часа после остановки кровообращения, максимально выражено через сутки, разрешается через 3-4 суток;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трупное разложение – разложение и гниение тканей, наступающее в поздние сроки и зависящее  от условий внешней среды.  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Констатация биологической смерти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совокупности следующих симптомов: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сердечной деятельности (нет пульса на крупных артериях, отсутствие тонов сердца, биоэлектрических сигналов);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отсутствия сердечной деятельности достоверно более 25 минут (в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самостоятельного дыхания;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роговичного рефлекса;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«кошачьего» зрачка;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посмертного гипостаза в отлогих местах тела.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Реанимационные мероприятия.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 – действия медицинского работника при клинической смерти, направленные на поддержание кровообращения и дыхания и оживление организма.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«Входные ворота» смерти: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первичная остановка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при инфаркте  миокарда, аритмии, электролитных нарушениях, ТЭЛА, разрыве аневризмы аорты и др.; различают три варианта прекращения сердечной деятельности: асистолия, фибрилляция желудочков и электромехани</w:t>
      </w:r>
      <w:r>
        <w:rPr>
          <w:rFonts w:ascii="Times New Roman" w:hAnsi="Times New Roman" w:cs="Times New Roman"/>
          <w:sz w:val="28"/>
          <w:szCs w:val="28"/>
        </w:rPr>
        <w:softHyphen/>
        <w:t>ческая диссоциация.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первичная остановка дыхания</w:t>
      </w:r>
      <w:r>
        <w:rPr>
          <w:rFonts w:ascii="Times New Roman" w:hAnsi="Times New Roman" w:cs="Times New Roman"/>
          <w:sz w:val="28"/>
          <w:szCs w:val="28"/>
        </w:rPr>
        <w:t xml:space="preserve"> (инородные тела в дыхательных путях,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утопление, поражение ЦНС и др.) выявляется реже; к моменту начала оказания скорой медицинской помощи, как прави</w:t>
      </w:r>
      <w:r>
        <w:rPr>
          <w:rFonts w:ascii="Times New Roman" w:hAnsi="Times New Roman" w:cs="Times New Roman"/>
          <w:sz w:val="28"/>
          <w:szCs w:val="28"/>
        </w:rPr>
        <w:softHyphen/>
        <w:t>ло, успевает развиться фибрилляция желудочков или асистолия.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первичная смерть мозга</w:t>
      </w:r>
      <w:r>
        <w:rPr>
          <w:rFonts w:ascii="Times New Roman" w:hAnsi="Times New Roman" w:cs="Times New Roman"/>
          <w:sz w:val="28"/>
          <w:szCs w:val="28"/>
        </w:rPr>
        <w:t xml:space="preserve"> – децеребрация.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Уровни реанимационных мероприятий: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базовая реанимация (первичный реанимационный комплекс –</w:t>
      </w:r>
      <w:r w:rsidR="00C5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АВС, СЛР)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реанимация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специализированный реанимационный компле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кс </w:t>
      </w:r>
      <w:r>
        <w:rPr>
          <w:rFonts w:ascii="Times New Roman" w:hAnsi="Times New Roman" w:cs="Times New Roman"/>
          <w:sz w:val="28"/>
          <w:szCs w:val="28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ючающий электрокардиографию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венозного доступа и введение ЛС, интубацию трахеи).  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Сердечно-легочная реанимация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Сердечно-легочная реанимация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комплекс мероприятий, направленных на оживление организма в случае остановки кровообращения и/или дыхания, то есть при наступлении клинической смерти.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проведения базовой сердечно-легочной реанимации - это чёткая последовательность действий по оценке состояния и оказанию первой помощи пострадавшим. 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разработан в соответствии с методическими рекомендациями НИИ общей реаниматологии РАМН, Национального совета по реанимации России и Европейского Совета по Реанимации.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Алгоритм действий, направленный на поддержание жизни пострадавшего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(см</w:t>
      </w:r>
      <w:r w:rsidR="00C51A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папку СЛР):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оценить реакцию пострадавшего;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позвать на помощь;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открыть дыхательные пути;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оценить дыхание;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вызвать дежурного врача или врача-реаниматолога;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сделать 30 компрессий;</w:t>
      </w:r>
    </w:p>
    <w:p w:rsidR="002C5A42" w:rsidRDefault="002C5A42" w:rsidP="002C5A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выполнить 2 вдоха;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▫ оценить эффективность действий.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пульсации на магистральных артериях не проводится в связи с частыми диагностическими ошибками; ее используют только как методику оценки эффективности проводимой сердечно-легочной реанимации. 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Оценка реакций пострадавшего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встряхните его за плечи и громко спросите: «С вами все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порядке?» 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реагирует, то: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Оставьте его в прежнем положении, убедившись, что ему не угрожает опасность.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Попробуйте выяснить, что с ним случилось, и вызовите помощь, если это необходимо.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Периодически повторно оценивайте его состояние.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 не реагирует, то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следует: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позвать кого-нибудь к себе на помощь;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перевернуть пострадавшего на спину.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Открытие дыхательных путей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Запрокинув голову и положив ладонь на лоб, осторожно отклоните голову пациента назад, оставляя свободными свои большой и указательный пальцы для закрытия носа, если потребуется делать искусственное дыхание.</w:t>
      </w:r>
      <w:proofErr w:type="gramEnd"/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Зацепив пальцами за ямку под подбородком, выведите подбородок пострадавшего вверх, чтобы открыть дыхательные пути.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Оценка дыхания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Присмотритесь, движется ли грудная клетка.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Прислушайтесь, дышит ли пострадавший.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Попытайтесь ощутить его дыхание своей щекой.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нескольких минут после остановки сердца у пострадавшего может сохраняться слабое дыхание или редкие шумные вдохи. Не путайте это с нормальным дыханием. Смотрите, слушайте, ощущайте в течение как минимум 10 секунд для того, чтобы определить, нормально ли дышит пострадавший. Если у вас есть какие-либо сомнения в том, что дыхание нормально, считайте, что его нет.</w:t>
      </w:r>
    </w:p>
    <w:p w:rsidR="002C5A42" w:rsidRDefault="00C51AF3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2C5A42">
        <w:rPr>
          <w:rFonts w:ascii="Times New Roman" w:hAnsi="Times New Roman" w:cs="Times New Roman"/>
          <w:sz w:val="28"/>
          <w:szCs w:val="28"/>
        </w:rPr>
        <w:t xml:space="preserve"> пострадавший дышит нормально: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поверните его в устойчивое боковое положение;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попросите кого-нибудь или сами сходите за помощью/вызовите врача;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продолжайте проверять наличие дыхания.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Вызов врача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кого-нибудь сходить за помощью, или, если вы один, оставьте пострадавшего и вызовите дежурного врача или врача</w:t>
      </w:r>
      <w:r w:rsidR="00C5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реаниматолога, затем вернитесь и начинайте компрессию грудной клетки, как указано далее.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30 компрессий грудной клетки: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встаньте на колени сбоку от пострадавшего;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основание ладони поместите на середину грудной клетки пострадавшего;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основание второй ладони, поместите поверх первой;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сцепите пальцы рук в замок и убедитесь, что давление не будет приходиться на ребра пострадавшего. Не давите на верхний отдел брюшной полости или на окончание грудины;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встаньте вертикально над грудной клеткой пострадавшего и давите на грудную клетку прямыми руками (глубина компрессий 4 – 5 см);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после каждой компрессии не отрывайте руки от грудной клетки, периодичность компрессий 100 в минуту (чуть меньше 2-х в 1 секунду);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компрессии и интервалы между ними должны занимать примерно одинаковое количество времени.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 вдоха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После 30 компрессий снова откройте дыхательные пути пострадавшего, запрокинув ему голову и приподняв подбородок.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Положив ладонь на лоб, большим и указательным пальцем сдавите мягкие ткани носа.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Откройте рот пациента, оставляя его подбородок приподнятым.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Сделайте нормальный вдох и плотно обхватите губами рот пациента, обеспечив герметичность.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Делайте равномерный выдох в его рот в течение одной секунды, как при обычном дыхании, следя за движением его грудной клетки, это и будет (достаточное) искусственное дыхание.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Оставляя в прежнем положении голову пациента и несколько выпрямившись, проследите за движением грудной клетки пациента при</w:t>
      </w:r>
      <w:r w:rsidR="00C5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выдохе.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Сделайте второй нормальный вдох и выдох в рот пациента (всего должно быть 2 вдувания). Затем сразу же поместите руки на грудину пострадавшего, способом, описанным выше, и сделайте еще 30 компрессий грудной клетки.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Продолжайте делать компрессию грудной клетки и искусственную вентиляцию в соотношении 30:2.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Оценка эффективности действий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4 комплекса «30 компрессий – 2 вдоха», после чего положите кончики пальцев над сонной артерией и оцените ее пульсацию. При ее отсутствии продолжайте выполнять последовательность: 30 компрессий – 2 вдоха, и так 4 комплекса, после чего снова оцените эффективность.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реанимацию, пока: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прибудут врачи;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пострадавший не начнет нормально дышать;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 не потеряете силы полностью (вы не устанете окончательно).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Остановку для оценки состояния пациента можно сделать только тогда, когда он начнет дышать нормально; до этого момента не прерывайте реанимацию.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проводите реанимацию не один, меняйтесь каждые одну-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минуты во избежание переутомления.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Устойчивое боковое положение</w:t>
      </w:r>
      <w:r w:rsidR="00C51A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C51A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оптимальное положение пациента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оптимального положения пациента, каждый из которых имеет свои преимущества. Нет универсального положения, пригодного для всех пострадавших. Положение должно быть устойчивым, близко к этому боковое положение с опущенной головой, без </w:t>
      </w:r>
      <w:r>
        <w:rPr>
          <w:rFonts w:ascii="Times New Roman" w:hAnsi="Times New Roman" w:cs="Times New Roman"/>
          <w:sz w:val="28"/>
          <w:szCs w:val="28"/>
        </w:rPr>
        <w:lastRenderedPageBreak/>
        <w:t>давления на грудную клетку, для свободного дыхания. Существует следующая последовательность действий по размещению пострадавшего в устойчивое боковое положение: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Снять очки с пострадавшего.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Встать на колени рядом с пострадавшим и убедиться, что обе ноги выпрямлены.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Уложите ближайшую к вам руку пациента под прямым углом к туловищу, согнув локоть так, чтобы ладонь была направлена вверх.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Перекиньте дальнюю руку поперек груди, прижав тыльную сторону его ладони к щеке пострадавшего с вашей стороны.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Свободной рукой согните дальнюю от вас ногу пострадавшего, взяв ее несколько выше колена и не отрывая его стопу от земли.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Придерживая его руку, прижатую к щеке, потяните дальнюю ногу, чтобы повернуть пострадавшего к вам на бок.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Отрегулируйте верхнюю ногу так, чтобы бедро и колено были согнуты под прямым углом.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Наклоните голову назад, чтобы убедится, что дыхательные пути остаются открытыми.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необходимо держать голову наклоненной, уложите ее щекой на ладонь его согнутой руки.</w:t>
      </w:r>
    </w:p>
    <w:p w:rsidR="002C5A42" w:rsidRDefault="002C5A42" w:rsidP="002C5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Регулярно проверяйте наличие дыхания.</w:t>
      </w:r>
    </w:p>
    <w:p w:rsidR="002C5A42" w:rsidRDefault="002C5A42" w:rsidP="002C5A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пострадавший должен находиться в данном положении в течение больше чем 30 минут, его поворачивают на другой бок, чтобы уменьшить давление на нижнюю руку.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Прекращение реанимации.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для прекращения сердечно-лёгочной реанимации служит от</w:t>
      </w:r>
      <w:r>
        <w:rPr>
          <w:rFonts w:ascii="Times New Roman" w:hAnsi="Times New Roman" w:cs="Times New Roman"/>
          <w:sz w:val="28"/>
          <w:szCs w:val="28"/>
        </w:rPr>
        <w:softHyphen/>
        <w:t>сутствие признаков восстановления кровообращения и дыхания при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пользовании всех доступных методов в течение 30 мин.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успешной реанимации пациенты подлежат госпитализа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в реанимационное отделение стационара. 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СЛР </w:t>
      </w:r>
      <w:r>
        <w:rPr>
          <w:rFonts w:ascii="Times New Roman" w:hAnsi="Times New Roman" w:cs="Times New Roman"/>
          <w:b/>
          <w:i/>
          <w:sz w:val="28"/>
          <w:szCs w:val="28"/>
        </w:rPr>
        <w:t>не показана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установлено, что с момента остановки сердца прошло более 30 минут (при нормальной температуре окружающей среды)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пациента с тяжелыми хроническими заболеваниями в терминальной стадии (если есть медицинские свидетельства).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медицинских заключений о тяжелых хронических заболеваниях пациента, СЛР проводится в полном объеме. Возраст не является основанием для отказа от проведения СЛР.</w:t>
      </w: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42" w:rsidRDefault="002C5A42" w:rsidP="002C5A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Специализированная СЛР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стандартного комплекса мероприятий сердечно-легочная реанимация может включать в себя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использование лекарственных препаратов, интубация трахеи для ИВЛ.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Дефибрилляция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Показание: фибрилляция желудочков.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уменьшения электрического сопротивления электроды смазываются гелем или используется марлевая салфетка, смоченная солевым раствором.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Один электрод (ложки, гашетки,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paddles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sternum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устанавливается по правой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 ниже ключицы, другой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apex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по средней подмышечной линии слева на уровне верхушки сердца.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Электроды сильно прижимают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клетки (сила давления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 w:cs="Times New Roman"/>
            <w:sz w:val="28"/>
            <w:szCs w:val="28"/>
          </w:rPr>
          <w:t>10 кг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никто не должен прикасаться к кровати. 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Сила энергии 200, 300, 360 Дж.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Проводится разряд. 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продолжаются сердечно-легочная реанимация, оценка наличия собственного ритма проводится только через 2 минуты. 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лекарств.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Доступы: внутривенный, внутрикостный,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эндотрахеальный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Внутрисердечный не используется (повреждение коронарных сосудов, пневмоторакс, тампонада сердца).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Медикаментозная терапия эффективна только при эффективном массаже и ИВЛ.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лекарства: адреналин, атропин, сода,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Интубация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трахеи.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intubatio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внутри 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tuba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—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эндотрахеальной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трубки (ЭТТ)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трахею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проходимости дыхательных путей. Оборудование: ларингоскоп, ЭТТ разных размеров. 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Возможные осложнения сердечно-легочной реанимации: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Непрямого массажа сердца: переломы ребер, повреждения внутренних органов (легких, печени, желудка). 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ИВЛ: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желудка воздухом,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рвоте и аспирации. </w:t>
      </w:r>
    </w:p>
    <w:p w:rsidR="002C5A42" w:rsidRDefault="002C5A42" w:rsidP="002C5A4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Профилактика переполнения желудка воздухом: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Следить, чтобы во время вдувания поднималась грудная клетка, а не живот.</w:t>
      </w:r>
    </w:p>
    <w:p w:rsidR="002C5A42" w:rsidRDefault="002C5A42" w:rsidP="002C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Вдох следует делать медленно (с целью снижения давления на вдохе).</w:t>
      </w:r>
    </w:p>
    <w:p w:rsidR="002C5A42" w:rsidRDefault="002C5A42" w:rsidP="002C5A4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</w:p>
    <w:p w:rsidR="002C5A42" w:rsidRDefault="002C5A42" w:rsidP="002C5A42">
      <w:pPr>
        <w:spacing w:after="0"/>
      </w:pP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Терминальные состояния. Реанимационные мероприятия.</w:t>
      </w:r>
    </w:p>
    <w:p w:rsidR="002C5A42" w:rsidRDefault="002C5A42" w:rsidP="002C5A42">
      <w:pPr>
        <w:pStyle w:val="a7"/>
        <w:numPr>
          <w:ilvl w:val="0"/>
          <w:numId w:val="4"/>
        </w:numPr>
        <w:shd w:val="clear" w:color="auto" w:fill="FEFEFE"/>
        <w:spacing w:before="300" w:after="300"/>
        <w:ind w:left="0" w:right="900" w:firstLine="0"/>
        <w:rPr>
          <w:b w:val="0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………. состояние - обратимое состояние, пограничное между жизнью и смертью.  (Вставить пропущенное слово).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2. Виды терминального состояния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 острая дыхательная недостаточность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преагония</w:t>
      </w:r>
      <w:proofErr w:type="spellEnd"/>
    </w:p>
    <w:p w:rsidR="002C5A42" w:rsidRDefault="002C5A42" w:rsidP="002C5A42">
      <w:pPr>
        <w:shd w:val="clear" w:color="auto" w:fill="FEFEFE"/>
        <w:spacing w:before="120" w:after="0" w:line="240" w:lineRule="auto"/>
        <w:ind w:right="90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 травматический шок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агония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Признаки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преагонального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состояния: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 сознание отсутствует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 АД не определяется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 АД 70 мм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ст. и ниже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 сознание спутанное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Необратимый этап умирания организма: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клиническая смерть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агония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биологическая смерть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предагония</w:t>
      </w:r>
      <w:proofErr w:type="spellEnd"/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Клинический признак остановки кровообращения: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отсутствие пульса на крупных сосудах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нитевидный пульс, брадикардия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кожные покровы розовые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г) снижение артериального давления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Частота дыханий в 1 минуту у взрослого в норме: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10-15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16-20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22-28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г) 30</w:t>
      </w:r>
    </w:p>
    <w:p w:rsidR="002C5A42" w:rsidRPr="007E68E5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Положение головы для обеспечения проходимости дыхательных путей: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повернута набок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разогнута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шейном отделе позвоночника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на подушке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 г)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груди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8.  Принцип закрытого массажа сердца: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сдавление сердца между позвоночником и грудиной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непосредственное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сдавление сердца рукой реаниматора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воздействие на сердечную мышцу переменным током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г) медикаментозная стимуляция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 Расположение рук при проведении непрямого массажа сердца у взрослых: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верхняя треть грудины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граница верхней и средней трети грудины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граница средней и нижней трети грудины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г) пятый межреберный промежуток слева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  Соотношение компрессии и вентиляции при сердечно-легочной реанимации по рекомендациям Европейского совета по реанимации: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а) 30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б) 2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в) 30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г) 5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5A42" w:rsidRDefault="002C5A42" w:rsidP="002C5A42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2C5A42" w:rsidRDefault="002C5A42" w:rsidP="002C5A42"/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spacing w:after="0"/>
      </w:pPr>
    </w:p>
    <w:p w:rsidR="002C5A42" w:rsidRDefault="002C5A42" w:rsidP="002C5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Вариант №2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Терминальные состояния. Реанимационные мероприятия.</w:t>
      </w:r>
    </w:p>
    <w:p w:rsidR="002C5A42" w:rsidRPr="007E68E5" w:rsidRDefault="002C5A42" w:rsidP="00C51AF3">
      <w:pPr>
        <w:pStyle w:val="a7"/>
        <w:numPr>
          <w:ilvl w:val="0"/>
          <w:numId w:val="5"/>
        </w:numPr>
        <w:shd w:val="clear" w:color="auto" w:fill="FEFEFE"/>
        <w:spacing w:before="300" w:after="300"/>
        <w:ind w:left="0" w:right="900" w:firstLine="0"/>
        <w:jc w:val="both"/>
        <w:rPr>
          <w:color w:val="222222"/>
          <w:sz w:val="28"/>
          <w:szCs w:val="28"/>
        </w:rPr>
      </w:pPr>
      <w:r w:rsidRPr="007E68E5">
        <w:rPr>
          <w:color w:val="222222"/>
          <w:sz w:val="28"/>
          <w:szCs w:val="28"/>
        </w:rPr>
        <w:t xml:space="preserve">Продолжительность клинической смерти в условиях </w:t>
      </w:r>
      <w:proofErr w:type="spellStart"/>
      <w:r w:rsidRPr="007E68E5">
        <w:rPr>
          <w:color w:val="222222"/>
          <w:sz w:val="28"/>
          <w:szCs w:val="28"/>
        </w:rPr>
        <w:t>нормометрии</w:t>
      </w:r>
      <w:proofErr w:type="spellEnd"/>
      <w:r w:rsidRPr="007E68E5">
        <w:rPr>
          <w:color w:val="222222"/>
          <w:sz w:val="28"/>
          <w:szCs w:val="28"/>
        </w:rPr>
        <w:t xml:space="preserve"> (минуты):</w:t>
      </w:r>
    </w:p>
    <w:p w:rsidR="002C5A42" w:rsidRPr="007E68E5" w:rsidRDefault="002C5A42" w:rsidP="002C5A42">
      <w:pPr>
        <w:pStyle w:val="a7"/>
        <w:shd w:val="clear" w:color="auto" w:fill="FEFEFE"/>
        <w:spacing w:before="300" w:after="300"/>
        <w:ind w:left="0" w:right="900"/>
        <w:rPr>
          <w:b w:val="0"/>
          <w:color w:val="222222"/>
          <w:sz w:val="28"/>
          <w:szCs w:val="28"/>
        </w:rPr>
      </w:pPr>
      <w:r w:rsidRPr="007E68E5">
        <w:rPr>
          <w:b w:val="0"/>
          <w:color w:val="222222"/>
          <w:sz w:val="28"/>
          <w:szCs w:val="28"/>
        </w:rPr>
        <w:t>а) 1-2</w:t>
      </w:r>
    </w:p>
    <w:p w:rsidR="002C5A42" w:rsidRPr="007E68E5" w:rsidRDefault="002C5A42" w:rsidP="002C5A42">
      <w:pPr>
        <w:pStyle w:val="a7"/>
        <w:shd w:val="clear" w:color="auto" w:fill="FEFEFE"/>
        <w:spacing w:before="300" w:after="300"/>
        <w:ind w:left="0" w:right="900"/>
        <w:rPr>
          <w:b w:val="0"/>
          <w:color w:val="222222"/>
          <w:sz w:val="28"/>
          <w:szCs w:val="28"/>
        </w:rPr>
      </w:pPr>
      <w:r w:rsidRPr="007E68E5">
        <w:rPr>
          <w:b w:val="0"/>
          <w:color w:val="222222"/>
          <w:sz w:val="28"/>
          <w:szCs w:val="28"/>
        </w:rPr>
        <w:t>б) 3-6</w:t>
      </w:r>
    </w:p>
    <w:p w:rsidR="002C5A42" w:rsidRPr="007E68E5" w:rsidRDefault="002C5A42" w:rsidP="002C5A42">
      <w:pPr>
        <w:pStyle w:val="a7"/>
        <w:shd w:val="clear" w:color="auto" w:fill="FEFEFE"/>
        <w:spacing w:before="300" w:after="300"/>
        <w:ind w:left="0" w:right="900"/>
        <w:rPr>
          <w:b w:val="0"/>
          <w:color w:val="222222"/>
          <w:sz w:val="28"/>
          <w:szCs w:val="28"/>
        </w:rPr>
      </w:pPr>
      <w:r w:rsidRPr="007E68E5">
        <w:rPr>
          <w:b w:val="0"/>
          <w:color w:val="222222"/>
          <w:sz w:val="28"/>
          <w:szCs w:val="28"/>
        </w:rPr>
        <w:t>в) 10-12</w:t>
      </w:r>
    </w:p>
    <w:p w:rsidR="002C5A42" w:rsidRPr="007E68E5" w:rsidRDefault="002C5A42" w:rsidP="002C5A42">
      <w:pPr>
        <w:pStyle w:val="a7"/>
        <w:shd w:val="clear" w:color="auto" w:fill="FEFEFE"/>
        <w:spacing w:before="300" w:after="300"/>
        <w:ind w:left="0" w:right="900"/>
        <w:rPr>
          <w:b w:val="0"/>
          <w:color w:val="222222"/>
          <w:sz w:val="28"/>
          <w:szCs w:val="28"/>
        </w:rPr>
      </w:pPr>
      <w:r w:rsidRPr="007E68E5">
        <w:rPr>
          <w:b w:val="0"/>
          <w:color w:val="222222"/>
          <w:sz w:val="28"/>
          <w:szCs w:val="28"/>
        </w:rPr>
        <w:t>г) 12-15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 Признаки клинической смерти: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 спутанность сознания и возбуждение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 отсутствие сознания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 отсутствие спонтанного дыхания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 сужение зрачков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д)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широкие зрачки, не реагирующие на свет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е)  отсутствие пульса на крупных артериях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ж)  нитевидный пульс на сонных артериях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 Признак биологической смерти человека: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пульс нитевидный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дыхание редкое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помутнение роговицы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сознание спутанное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8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 Частота пульса в 1 минуту у взрослого в норме: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8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100-120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8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90-100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8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60-80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8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40-60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  Сердцебиение в реанимационной практике определяют пальпацией: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области сердца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сонной артерии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лучевой артерии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г) височной артерии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Начальный этап сердечно-легочной реанимации: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 искусственная вентиляция легких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дефибрилляция</w:t>
      </w:r>
      <w:proofErr w:type="spellEnd"/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обеспечение проходимости дыхательных путей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введение лекарственных препаратов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7.  Время прекращения реанимационных мероприятий, если сердечная деятельность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 восстановилась (мин.):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30-40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3-6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120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15-20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Возможные ошибки при проведении ИВЛ: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голова в положении сгибания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 голова в положении разгибания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 недостаточный объем вдувания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 преждевременное прекращение ИВЛ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9.  Область нанесения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прекардиального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удара: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в проекции сердца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мечевидный отросток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средняя треть грудины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верхняя треть грудины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Наиболее ранний признак эффективности сердечно-легочной реанимации: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а) сужение зрачков, появление реакции их на свет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б) появление пульса на сонной артерии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в) повышение АД до 60-70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г) появление дыхательных движений</w:t>
      </w:r>
    </w:p>
    <w:p w:rsidR="002C5A42" w:rsidRDefault="002C5A42" w:rsidP="002C5A42">
      <w:pPr>
        <w:shd w:val="clear" w:color="auto" w:fill="FEFEFE"/>
        <w:spacing w:before="120" w:after="0" w:line="240" w:lineRule="auto"/>
        <w:ind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870D2" w:rsidRDefault="00787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на тесты по теме: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Терминальные состояния. Реанимационные мероприятия.</w:t>
      </w:r>
    </w:p>
    <w:p w:rsidR="002C5A42" w:rsidRDefault="002C5A42" w:rsidP="002C5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2" w:rsidRDefault="002C5A42" w:rsidP="002C5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                                                      Вариант №2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Терминальные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б, в, д, е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б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а,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C5A42" w:rsidRDefault="002C5A42" w:rsidP="002C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2C5A42" w:rsidRDefault="002C5A42" w:rsidP="002C5A42">
      <w:pPr>
        <w:spacing w:after="0"/>
      </w:pPr>
    </w:p>
    <w:p w:rsidR="00CF272E" w:rsidRDefault="00CF272E"/>
    <w:sectPr w:rsidR="00CF272E" w:rsidSect="007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B1E"/>
    <w:multiLevelType w:val="hybridMultilevel"/>
    <w:tmpl w:val="9A066B38"/>
    <w:lvl w:ilvl="0" w:tplc="64FC8CE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2E30"/>
    <w:multiLevelType w:val="singleLevel"/>
    <w:tmpl w:val="2AD6BD7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>
    <w:nsid w:val="3C251009"/>
    <w:multiLevelType w:val="hybridMultilevel"/>
    <w:tmpl w:val="3A0410A6"/>
    <w:lvl w:ilvl="0" w:tplc="F4BEA8B4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45F7C"/>
    <w:multiLevelType w:val="hybridMultilevel"/>
    <w:tmpl w:val="6008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61442"/>
    <w:multiLevelType w:val="hybridMultilevel"/>
    <w:tmpl w:val="1F9CF734"/>
    <w:lvl w:ilvl="0" w:tplc="2E20F0A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A42"/>
    <w:rsid w:val="0009365D"/>
    <w:rsid w:val="002C5A42"/>
    <w:rsid w:val="0066693C"/>
    <w:rsid w:val="007870D2"/>
    <w:rsid w:val="00C51AF3"/>
    <w:rsid w:val="00C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2"/>
  </w:style>
  <w:style w:type="paragraph" w:styleId="1">
    <w:name w:val="heading 1"/>
    <w:basedOn w:val="a"/>
    <w:next w:val="a"/>
    <w:link w:val="10"/>
    <w:qFormat/>
    <w:rsid w:val="002C5A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A4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5A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5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5A42"/>
    <w:pPr>
      <w:spacing w:after="0" w:line="240" w:lineRule="auto"/>
      <w:ind w:left="-1134"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C5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5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styleId="a8">
    <w:name w:val="Table Grid"/>
    <w:basedOn w:val="a1"/>
    <w:rsid w:val="002C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5A42"/>
  </w:style>
  <w:style w:type="character" w:styleId="a9">
    <w:name w:val="Hyperlink"/>
    <w:basedOn w:val="a0"/>
    <w:uiPriority w:val="99"/>
    <w:semiHidden/>
    <w:unhideWhenUsed/>
    <w:rsid w:val="002C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a.studentochka.ru/book?id=1396511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ra.studentochka.ru/book?id=139651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ra.studentochka.ru/book?id=3873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3843</Words>
  <Characters>21910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RePack by Diakov</cp:lastModifiedBy>
  <cp:revision>7</cp:revision>
  <dcterms:created xsi:type="dcterms:W3CDTF">2020-03-20T14:00:00Z</dcterms:created>
  <dcterms:modified xsi:type="dcterms:W3CDTF">2020-03-23T13:45:00Z</dcterms:modified>
</cp:coreProperties>
</file>